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49" w:rsidRPr="00EE6A49" w:rsidRDefault="00EE6A49" w:rsidP="00EE6A49">
      <w:pPr>
        <w:shd w:val="clear" w:color="auto" w:fill="FFFFFF"/>
        <w:bidi/>
        <w:spacing w:after="96" w:line="240" w:lineRule="auto"/>
        <w:textAlignment w:val="baseline"/>
        <w:outlineLvl w:val="0"/>
        <w:rPr>
          <w:rFonts w:ascii="inherit" w:eastAsia="Times New Roman" w:hAnsi="inherit" w:cs="Times New Roman"/>
          <w:b/>
          <w:bCs/>
          <w:color w:val="252422"/>
          <w:spacing w:val="-10"/>
          <w:kern w:val="36"/>
          <w:sz w:val="28"/>
          <w:szCs w:val="28"/>
          <w:lang w:eastAsia="fr-FR"/>
        </w:rPr>
      </w:pPr>
      <w:r w:rsidRPr="00EE6A49">
        <w:rPr>
          <w:rFonts w:ascii="inherit" w:eastAsia="Times New Roman" w:hAnsi="inherit" w:cs="Times New Roman"/>
          <w:b/>
          <w:bCs/>
          <w:color w:val="252422"/>
          <w:spacing w:val="-10"/>
          <w:kern w:val="36"/>
          <w:sz w:val="28"/>
          <w:szCs w:val="28"/>
          <w:rtl/>
          <w:lang w:eastAsia="fr-FR"/>
        </w:rPr>
        <w:t>كيف نفهم التوحيد اليوم؟</w:t>
      </w:r>
    </w:p>
    <w:p w:rsidR="00EE6A49" w:rsidRPr="00EE6A49" w:rsidRDefault="00EE6A49" w:rsidP="00EE6A49">
      <w:pPr>
        <w:shd w:val="clear" w:color="auto" w:fill="FFFFFF"/>
        <w:bidi/>
        <w:spacing w:after="0" w:line="240" w:lineRule="auto"/>
        <w:textAlignment w:val="baseline"/>
        <w:rPr>
          <w:rFonts w:ascii="inherit" w:eastAsia="Times New Roman" w:hAnsi="inherit" w:cs="Times New Roman"/>
          <w:caps/>
          <w:color w:val="A0A0A0"/>
          <w:sz w:val="28"/>
          <w:szCs w:val="28"/>
          <w:lang w:eastAsia="fr-FR"/>
        </w:rPr>
      </w:pPr>
      <w:r w:rsidRPr="00EE6A49">
        <w:rPr>
          <w:rFonts w:ascii="inherit" w:eastAsia="Times New Roman" w:hAnsi="inherit" w:cs="Times New Roman"/>
          <w:caps/>
          <w:color w:val="A0A0A0"/>
          <w:sz w:val="28"/>
          <w:szCs w:val="28"/>
          <w:lang w:eastAsia="fr-FR"/>
        </w:rPr>
        <w:t> </w:t>
      </w:r>
      <w:hyperlink r:id="rId5" w:history="1">
        <w:r w:rsidRPr="00EE6A49">
          <w:rPr>
            <w:rFonts w:ascii="inherit" w:eastAsia="Times New Roman" w:hAnsi="inherit" w:cs="Times New Roman"/>
            <w:b/>
            <w:bCs/>
            <w:caps/>
            <w:color w:val="2C5678"/>
            <w:sz w:val="28"/>
            <w:szCs w:val="28"/>
            <w:u w:val="single"/>
            <w:bdr w:val="none" w:sz="0" w:space="0" w:color="auto" w:frame="1"/>
            <w:rtl/>
            <w:lang w:eastAsia="fr-FR"/>
          </w:rPr>
          <w:t>مخلص السبتي</w:t>
        </w:r>
      </w:hyperlink>
    </w:p>
    <w:p w:rsidR="00EE6A49" w:rsidRPr="00EE6A49" w:rsidRDefault="00EE6A49" w:rsidP="00EE6A49">
      <w:pPr>
        <w:shd w:val="clear" w:color="auto" w:fill="FFFFFF"/>
        <w:bidi/>
        <w:spacing w:after="0" w:line="240" w:lineRule="auto"/>
        <w:textAlignment w:val="baseline"/>
        <w:rPr>
          <w:rFonts w:ascii="inherit" w:eastAsia="Times New Roman" w:hAnsi="inherit" w:cs="Times New Roman"/>
          <w:color w:val="A0A0A0"/>
          <w:sz w:val="28"/>
          <w:szCs w:val="28"/>
          <w:lang w:eastAsia="fr-FR"/>
        </w:rPr>
      </w:pPr>
      <w:r w:rsidRPr="00EE6A49">
        <w:rPr>
          <w:rFonts w:ascii="inherit" w:eastAsia="Times New Roman" w:hAnsi="inherit" w:cs="Times New Roman"/>
          <w:color w:val="A0A0A0"/>
          <w:sz w:val="28"/>
          <w:szCs w:val="28"/>
          <w:lang w:eastAsia="fr-FR"/>
        </w:rPr>
        <w:t> </w:t>
      </w:r>
    </w:p>
    <w:p w:rsidR="00EE6A49" w:rsidRPr="00EE6A49" w:rsidRDefault="00EE6A49" w:rsidP="00EE6A49">
      <w:pPr>
        <w:shd w:val="clear" w:color="auto" w:fill="FFFFFF"/>
        <w:bidi/>
        <w:spacing w:line="240" w:lineRule="auto"/>
        <w:textAlignment w:val="baseline"/>
        <w:rPr>
          <w:rFonts w:ascii="inherit" w:eastAsia="Times New Roman" w:hAnsi="inherit" w:cs="Times New Roman"/>
          <w:color w:val="333333"/>
          <w:sz w:val="28"/>
          <w:szCs w:val="28"/>
          <w:lang w:eastAsia="fr-FR"/>
        </w:rPr>
      </w:pPr>
      <w:r w:rsidRPr="00EE6A49">
        <w:rPr>
          <w:rFonts w:ascii="inherit" w:eastAsia="Times New Roman" w:hAnsi="inherit" w:cs="Times New Roman"/>
          <w:color w:val="A0A0A0"/>
          <w:sz w:val="28"/>
          <w:szCs w:val="28"/>
          <w:lang w:eastAsia="fr-FR"/>
        </w:rPr>
        <w:t> </w:t>
      </w:r>
      <w:proofErr w:type="gramStart"/>
      <w:r w:rsidRPr="00EE6A49">
        <w:rPr>
          <w:rFonts w:ascii="inherit" w:eastAsia="Times New Roman" w:hAnsi="inherit" w:cs="Times New Roman"/>
          <w:color w:val="333333"/>
          <w:sz w:val="28"/>
          <w:szCs w:val="28"/>
          <w:rtl/>
          <w:lang w:eastAsia="fr-FR"/>
        </w:rPr>
        <w:t>يمكن</w:t>
      </w:r>
      <w:proofErr w:type="gramEnd"/>
      <w:r w:rsidRPr="00EE6A49">
        <w:rPr>
          <w:rFonts w:ascii="inherit" w:eastAsia="Times New Roman" w:hAnsi="inherit" w:cs="Times New Roman"/>
          <w:color w:val="333333"/>
          <w:sz w:val="28"/>
          <w:szCs w:val="28"/>
          <w:rtl/>
          <w:lang w:eastAsia="fr-FR"/>
        </w:rPr>
        <w:t xml:space="preserve"> أن نقارب عقيدة التوحيد وفق سقف معارف عصرنا الحالي من خلال العناصر الأربع الآتية</w:t>
      </w:r>
      <w:r w:rsidRPr="00EE6A49">
        <w:rPr>
          <w:rFonts w:ascii="inherit" w:eastAsia="Times New Roman" w:hAnsi="inherit" w:cs="Times New Roman"/>
          <w:color w:val="333333"/>
          <w:sz w:val="28"/>
          <w:szCs w:val="28"/>
          <w:lang w:eastAsia="fr-FR"/>
        </w:rPr>
        <w:t>:</w:t>
      </w:r>
    </w:p>
    <w:p w:rsidR="00EE6A49" w:rsidRPr="00EE6A49" w:rsidRDefault="00EE6A49" w:rsidP="00EE6A49">
      <w:pPr>
        <w:shd w:val="clear" w:color="auto" w:fill="FFFFFF"/>
        <w:bidi/>
        <w:spacing w:after="0" w:line="390" w:lineRule="atLeast"/>
        <w:jc w:val="both"/>
        <w:textAlignment w:val="baseline"/>
        <w:rPr>
          <w:rFonts w:ascii="inherit" w:eastAsia="Times New Roman" w:hAnsi="inherit" w:cs="Times New Roman"/>
          <w:color w:val="333333"/>
          <w:sz w:val="28"/>
          <w:szCs w:val="28"/>
          <w:lang w:eastAsia="fr-FR"/>
        </w:rPr>
      </w:pPr>
      <w:r w:rsidRPr="00EE6A49">
        <w:rPr>
          <w:rFonts w:ascii="inherit" w:eastAsia="Times New Roman" w:hAnsi="inherit" w:cs="Times New Roman"/>
          <w:b/>
          <w:bCs/>
          <w:color w:val="333333"/>
          <w:sz w:val="28"/>
          <w:szCs w:val="28"/>
          <w:bdr w:val="none" w:sz="0" w:space="0" w:color="auto" w:frame="1"/>
          <w:lang w:eastAsia="fr-FR"/>
        </w:rPr>
        <w:t xml:space="preserve">1- </w:t>
      </w:r>
      <w:proofErr w:type="spellStart"/>
      <w:r w:rsidRPr="00EE6A49">
        <w:rPr>
          <w:rFonts w:ascii="inherit" w:eastAsia="Times New Roman" w:hAnsi="inherit" w:cs="Times New Roman"/>
          <w:b/>
          <w:bCs/>
          <w:color w:val="333333"/>
          <w:sz w:val="28"/>
          <w:szCs w:val="28"/>
          <w:bdr w:val="none" w:sz="0" w:space="0" w:color="auto" w:frame="1"/>
          <w:rtl/>
          <w:lang w:eastAsia="fr-FR"/>
        </w:rPr>
        <w:t>الأنسنة</w:t>
      </w:r>
      <w:proofErr w:type="spellEnd"/>
      <w:r w:rsidRPr="00EE6A49">
        <w:rPr>
          <w:rFonts w:ascii="inherit" w:eastAsia="Times New Roman" w:hAnsi="inherit" w:cs="Times New Roman"/>
          <w:b/>
          <w:bCs/>
          <w:color w:val="333333"/>
          <w:sz w:val="28"/>
          <w:szCs w:val="28"/>
          <w:bdr w:val="none" w:sz="0" w:space="0" w:color="auto" w:frame="1"/>
          <w:lang w:eastAsia="fr-FR"/>
        </w:rPr>
        <w:t>:</w:t>
      </w:r>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ما دام الله قد تفرد بالعلم والقدرة على وجه الإطلاق والديمومة، فإن كل ما يتوصل إليه الإنسان من معارف وما ينتجه من علوم ومذاهب وتوجهات وتشريعات، كل ذلك بمجرد صدوره عن الإنسان – حتى في أعلى درجات العلم والفهم والتقوى – نسبي، قاصر، قابل للتصحيح وللزيادة، مستوجب للتغيير والتبديل والتطوير من دون انقطاع، وكل تلكؤ في ذلك عند قيام موجباته الاجتماعية والعلمية يسير تماما في الاتجاه المعاكس لعقيدة التوحيد</w:t>
      </w:r>
      <w:r w:rsidRPr="00EE6A49">
        <w:rPr>
          <w:rFonts w:ascii="inherit" w:eastAsia="Times New Roman" w:hAnsi="inherit" w:cs="Times New Roman"/>
          <w:color w:val="333333"/>
          <w:sz w:val="28"/>
          <w:szCs w:val="28"/>
          <w:lang w:eastAsia="fr-FR"/>
        </w:rPr>
        <w:t>.</w:t>
      </w:r>
    </w:p>
    <w:p w:rsidR="00EE6A49" w:rsidRPr="00EE6A49" w:rsidRDefault="00EE6A49" w:rsidP="00EE6A49">
      <w:pPr>
        <w:shd w:val="clear" w:color="auto" w:fill="FFFFFF"/>
        <w:bidi/>
        <w:spacing w:after="300" w:line="390" w:lineRule="atLeast"/>
        <w:jc w:val="both"/>
        <w:textAlignment w:val="baseline"/>
        <w:rPr>
          <w:rFonts w:ascii="inherit" w:eastAsia="Times New Roman" w:hAnsi="inherit" w:cs="Times New Roman"/>
          <w:color w:val="333333"/>
          <w:sz w:val="28"/>
          <w:szCs w:val="28"/>
          <w:lang w:eastAsia="fr-FR"/>
        </w:rPr>
      </w:pPr>
      <w:r w:rsidRPr="00EE6A49">
        <w:rPr>
          <w:rFonts w:ascii="inherit" w:eastAsia="Times New Roman" w:hAnsi="inherit" w:cs="Times New Roman"/>
          <w:color w:val="333333"/>
          <w:sz w:val="28"/>
          <w:szCs w:val="28"/>
          <w:rtl/>
          <w:lang w:eastAsia="fr-FR"/>
        </w:rPr>
        <w:t xml:space="preserve">توحيد الله وتنزيهه يقتضيان </w:t>
      </w:r>
      <w:proofErr w:type="spellStart"/>
      <w:r w:rsidRPr="00EE6A49">
        <w:rPr>
          <w:rFonts w:ascii="inherit" w:eastAsia="Times New Roman" w:hAnsi="inherit" w:cs="Times New Roman"/>
          <w:color w:val="333333"/>
          <w:sz w:val="28"/>
          <w:szCs w:val="28"/>
          <w:rtl/>
          <w:lang w:eastAsia="fr-FR"/>
        </w:rPr>
        <w:t>أنسنة</w:t>
      </w:r>
      <w:proofErr w:type="spellEnd"/>
      <w:r w:rsidRPr="00EE6A49">
        <w:rPr>
          <w:rFonts w:ascii="inherit" w:eastAsia="Times New Roman" w:hAnsi="inherit" w:cs="Times New Roman"/>
          <w:color w:val="333333"/>
          <w:sz w:val="28"/>
          <w:szCs w:val="28"/>
          <w:rtl/>
          <w:lang w:eastAsia="fr-FR"/>
        </w:rPr>
        <w:t xml:space="preserve"> كل التصورات والأفكار والتوجهات والتشريعات النابعة من الإنسان بما في ذلك طرق ومناهج توثيق النصوص الدينية، وطرق ومناهج فهمها، وطرق ومناهج تنزيلها، فكل ذلك خاضع لتدخلات الثقافة وإكراهات السياسة وإشكالات الواقع ومستوى السقف المعرفي الذي لا يكف في الارتفاع  جيلا بعد جيل، ولا يمكن أن نستثني من هذه القاعدة  حتى جيل الخلفاء الراشدين ، فلقد كان تفاعلهم مع النصوص -على فضلهم وسابقتهم – مرتبطا بالسقف المعرفي وأساليب التدبير السياسي  في عصرهم، بل إننا لا يمكن أن نستثني من هذه القاعدة حتى ما صدر عن رسول الله صلى الله عليه وسلم بصفة التدبير العام أو الخاص بما </w:t>
      </w:r>
      <w:proofErr w:type="spellStart"/>
      <w:r w:rsidRPr="00EE6A49">
        <w:rPr>
          <w:rFonts w:ascii="inherit" w:eastAsia="Times New Roman" w:hAnsi="inherit" w:cs="Times New Roman"/>
          <w:color w:val="333333"/>
          <w:sz w:val="28"/>
          <w:szCs w:val="28"/>
          <w:rtl/>
          <w:lang w:eastAsia="fr-FR"/>
        </w:rPr>
        <w:t>تقتضيه</w:t>
      </w:r>
      <w:proofErr w:type="spellEnd"/>
      <w:r w:rsidRPr="00EE6A49">
        <w:rPr>
          <w:rFonts w:ascii="inherit" w:eastAsia="Times New Roman" w:hAnsi="inherit" w:cs="Times New Roman"/>
          <w:color w:val="333333"/>
          <w:sz w:val="28"/>
          <w:szCs w:val="28"/>
          <w:rtl/>
          <w:lang w:eastAsia="fr-FR"/>
        </w:rPr>
        <w:t>  ظروف زمانه الاجتماعية في الحرب والسلم، والحضر والسفر والجد والهزل… كل ذلك يدخل في باب التصرفات النبوية الإنسانية التي تستوجب التعديل والتطوير المستمر بما يحافظ  على المقاصد الشرعية العليا</w:t>
      </w:r>
      <w:r w:rsidRPr="00EE6A49">
        <w:rPr>
          <w:rFonts w:ascii="inherit" w:eastAsia="Times New Roman" w:hAnsi="inherit" w:cs="Times New Roman"/>
          <w:color w:val="333333"/>
          <w:sz w:val="28"/>
          <w:szCs w:val="28"/>
          <w:lang w:eastAsia="fr-FR"/>
        </w:rPr>
        <w:t>.</w:t>
      </w:r>
    </w:p>
    <w:p w:rsidR="00EE6A49" w:rsidRPr="00EE6A49" w:rsidRDefault="00EE6A49" w:rsidP="00EE6A49">
      <w:pPr>
        <w:shd w:val="clear" w:color="auto" w:fill="FFFFFF"/>
        <w:bidi/>
        <w:spacing w:after="0" w:line="390" w:lineRule="atLeast"/>
        <w:jc w:val="both"/>
        <w:textAlignment w:val="baseline"/>
        <w:rPr>
          <w:rFonts w:ascii="inherit" w:eastAsia="Times New Roman" w:hAnsi="inherit" w:cs="Times New Roman"/>
          <w:color w:val="333333"/>
          <w:sz w:val="28"/>
          <w:szCs w:val="28"/>
          <w:lang w:eastAsia="fr-FR"/>
        </w:rPr>
      </w:pPr>
      <w:r w:rsidRPr="00EE6A49">
        <w:rPr>
          <w:rFonts w:ascii="inherit" w:eastAsia="Times New Roman" w:hAnsi="inherit" w:cs="Times New Roman"/>
          <w:b/>
          <w:bCs/>
          <w:color w:val="333333"/>
          <w:sz w:val="28"/>
          <w:szCs w:val="28"/>
          <w:bdr w:val="none" w:sz="0" w:space="0" w:color="auto" w:frame="1"/>
          <w:lang w:eastAsia="fr-FR"/>
        </w:rPr>
        <w:t xml:space="preserve">2- </w:t>
      </w:r>
      <w:r w:rsidRPr="00EE6A49">
        <w:rPr>
          <w:rFonts w:ascii="inherit" w:eastAsia="Times New Roman" w:hAnsi="inherit" w:cs="Times New Roman"/>
          <w:b/>
          <w:bCs/>
          <w:color w:val="333333"/>
          <w:sz w:val="28"/>
          <w:szCs w:val="28"/>
          <w:bdr w:val="none" w:sz="0" w:space="0" w:color="auto" w:frame="1"/>
          <w:rtl/>
          <w:lang w:eastAsia="fr-FR"/>
        </w:rPr>
        <w:t>المساواة</w:t>
      </w:r>
      <w:r w:rsidRPr="00EE6A49">
        <w:rPr>
          <w:rFonts w:ascii="inherit" w:eastAsia="Times New Roman" w:hAnsi="inherit" w:cs="Times New Roman"/>
          <w:b/>
          <w:bCs/>
          <w:color w:val="333333"/>
          <w:sz w:val="28"/>
          <w:szCs w:val="28"/>
          <w:bdr w:val="none" w:sz="0" w:space="0" w:color="auto" w:frame="1"/>
          <w:lang w:eastAsia="fr-FR"/>
        </w:rPr>
        <w:t>:</w:t>
      </w:r>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 xml:space="preserve">أحد أبعاد التوحيد الكبرى هو البعد الحقوقي، فالتوحيد مبدأ حائل أمام مختلف أصناف الاستعلاء والاستكبار والتجبر، في ميدان السياسة كان، أو في الاجتماع أو الاقتصاد أو المعرفة أو في ميدان الفكر الديني نفسه، فإضفاء العصمة </w:t>
      </w:r>
      <w:proofErr w:type="spellStart"/>
      <w:r w:rsidRPr="00EE6A49">
        <w:rPr>
          <w:rFonts w:ascii="inherit" w:eastAsia="Times New Roman" w:hAnsi="inherit" w:cs="Times New Roman"/>
          <w:color w:val="333333"/>
          <w:sz w:val="28"/>
          <w:szCs w:val="28"/>
          <w:rtl/>
          <w:lang w:eastAsia="fr-FR"/>
        </w:rPr>
        <w:t>والإطلاقية</w:t>
      </w:r>
      <w:proofErr w:type="spellEnd"/>
      <w:r w:rsidRPr="00EE6A49">
        <w:rPr>
          <w:rFonts w:ascii="inherit" w:eastAsia="Times New Roman" w:hAnsi="inherit" w:cs="Times New Roman"/>
          <w:color w:val="333333"/>
          <w:sz w:val="28"/>
          <w:szCs w:val="28"/>
          <w:rtl/>
          <w:lang w:eastAsia="fr-FR"/>
        </w:rPr>
        <w:t xml:space="preserve"> على غير ذات الله وعلى غير صفاته هو إشراك يؤدي إلى الشرك وضياع المساواة وتكافئ الفرص، وذلك أحد  دلالات الظلم والطغيان، ومن المعلوم أنه لما نزلت آية  (الذين آمنوا ولم يلبسوا إيمانهم بظلم</w:t>
      </w:r>
      <w:r w:rsidRPr="00EE6A49">
        <w:rPr>
          <w:rFonts w:ascii="inherit" w:eastAsia="Times New Roman" w:hAnsi="inherit" w:cs="Times New Roman"/>
          <w:color w:val="333333"/>
          <w:sz w:val="28"/>
          <w:szCs w:val="28"/>
          <w:lang w:eastAsia="fr-FR"/>
        </w:rPr>
        <w:t xml:space="preserve"> )</w:t>
      </w:r>
      <w:hyperlink r:id="rId6" w:anchor="_ftn1" w:history="1">
        <w:r w:rsidRPr="00EE6A49">
          <w:rPr>
            <w:rFonts w:ascii="inherit" w:eastAsia="Times New Roman" w:hAnsi="inherit" w:cs="Times New Roman"/>
            <w:color w:val="2C5678"/>
            <w:sz w:val="28"/>
            <w:szCs w:val="28"/>
            <w:u w:val="single"/>
            <w:bdr w:val="none" w:sz="0" w:space="0" w:color="auto" w:frame="1"/>
            <w:vertAlign w:val="superscript"/>
            <w:lang w:eastAsia="fr-FR"/>
          </w:rPr>
          <w:t>[1]</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كبر ذلك على الصحابة، إذ كانوا يدركون أنه لا يكاد يخل بشر من تصرف ظالم بحق نفسه أو غيره – وإن قل – ، فقالوا ( أينا لم يظلم ؟</w:t>
      </w:r>
      <w:r w:rsidRPr="00EE6A49">
        <w:rPr>
          <w:rFonts w:ascii="inherit" w:eastAsia="Times New Roman" w:hAnsi="inherit" w:cs="Times New Roman"/>
          <w:color w:val="333333"/>
          <w:sz w:val="28"/>
          <w:szCs w:val="28"/>
          <w:lang w:eastAsia="fr-FR"/>
        </w:rPr>
        <w:t>)</w:t>
      </w:r>
      <w:r w:rsidRPr="00EE6A49">
        <w:rPr>
          <w:rFonts w:ascii="inherit" w:eastAsia="Times New Roman" w:hAnsi="inherit" w:cs="Times New Roman"/>
          <w:color w:val="333333"/>
          <w:sz w:val="28"/>
          <w:szCs w:val="28"/>
          <w:rtl/>
          <w:lang w:eastAsia="fr-FR"/>
        </w:rPr>
        <w:t>،</w:t>
      </w:r>
      <w:hyperlink r:id="rId7" w:anchor="_ftn2" w:history="1">
        <w:r w:rsidRPr="00EE6A49">
          <w:rPr>
            <w:rFonts w:ascii="inherit" w:eastAsia="Times New Roman" w:hAnsi="inherit" w:cs="Times New Roman"/>
            <w:color w:val="2C5678"/>
            <w:sz w:val="28"/>
            <w:szCs w:val="28"/>
            <w:u w:val="single"/>
            <w:bdr w:val="none" w:sz="0" w:space="0" w:color="auto" w:frame="1"/>
            <w:vertAlign w:val="superscript"/>
            <w:lang w:eastAsia="fr-FR"/>
          </w:rPr>
          <w:t>[2]</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فنزلت آية: (إن الشرك لظلم عظيم</w:t>
      </w:r>
      <w:r w:rsidRPr="00EE6A49">
        <w:rPr>
          <w:rFonts w:ascii="inherit" w:eastAsia="Times New Roman" w:hAnsi="inherit" w:cs="Times New Roman"/>
          <w:color w:val="333333"/>
          <w:sz w:val="28"/>
          <w:szCs w:val="28"/>
          <w:lang w:eastAsia="fr-FR"/>
        </w:rPr>
        <w:t>)</w:t>
      </w:r>
      <w:r w:rsidRPr="00EE6A49">
        <w:rPr>
          <w:rFonts w:ascii="inherit" w:eastAsia="Times New Roman" w:hAnsi="inherit" w:cs="Times New Roman"/>
          <w:color w:val="333333"/>
          <w:sz w:val="28"/>
          <w:szCs w:val="28"/>
          <w:rtl/>
          <w:lang w:eastAsia="fr-FR"/>
        </w:rPr>
        <w:t>،</w:t>
      </w:r>
      <w:hyperlink r:id="rId8" w:anchor="_ftn3" w:history="1">
        <w:r w:rsidRPr="00EE6A49">
          <w:rPr>
            <w:rFonts w:ascii="inherit" w:eastAsia="Times New Roman" w:hAnsi="inherit" w:cs="Times New Roman"/>
            <w:color w:val="2C5678"/>
            <w:sz w:val="28"/>
            <w:szCs w:val="28"/>
            <w:u w:val="single"/>
            <w:bdr w:val="none" w:sz="0" w:space="0" w:color="auto" w:frame="1"/>
            <w:vertAlign w:val="superscript"/>
            <w:lang w:eastAsia="fr-FR"/>
          </w:rPr>
          <w:t>[3]</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لكي تنبه إلى أن لكل فرد نصيبه من الشرك على قدر ظلمه، حتى تغلب أحد الصفتين عليه، فيكون مشركا ظالما خالصا، أو مؤمنا عادلا خالصا، ولا يمكن أن يكون المؤمن ظالما إلا إذا لابس إيمانه بعض الشرك، خفيا كان أو جليا، لذلك لزم الانتباه ودوام التصحيح والاستغفار</w:t>
      </w:r>
      <w:r w:rsidRPr="00EE6A49">
        <w:rPr>
          <w:rFonts w:ascii="inherit" w:eastAsia="Times New Roman" w:hAnsi="inherit" w:cs="Times New Roman"/>
          <w:color w:val="333333"/>
          <w:sz w:val="28"/>
          <w:szCs w:val="28"/>
          <w:lang w:eastAsia="fr-FR"/>
        </w:rPr>
        <w:t>.</w:t>
      </w:r>
    </w:p>
    <w:p w:rsidR="00EE6A49" w:rsidRPr="00EE6A49" w:rsidRDefault="00EE6A49" w:rsidP="00EE6A49">
      <w:pPr>
        <w:shd w:val="clear" w:color="auto" w:fill="FFFFFF"/>
        <w:bidi/>
        <w:spacing w:after="0" w:line="390" w:lineRule="atLeast"/>
        <w:jc w:val="both"/>
        <w:textAlignment w:val="baseline"/>
        <w:rPr>
          <w:rFonts w:ascii="inherit" w:eastAsia="Times New Roman" w:hAnsi="inherit" w:cs="Times New Roman"/>
          <w:color w:val="333333"/>
          <w:sz w:val="28"/>
          <w:szCs w:val="28"/>
          <w:lang w:eastAsia="fr-FR"/>
        </w:rPr>
      </w:pPr>
      <w:r w:rsidRPr="00EE6A49">
        <w:rPr>
          <w:rFonts w:ascii="inherit" w:eastAsia="Times New Roman" w:hAnsi="inherit" w:cs="Times New Roman"/>
          <w:b/>
          <w:bCs/>
          <w:color w:val="333333"/>
          <w:sz w:val="28"/>
          <w:szCs w:val="28"/>
          <w:bdr w:val="none" w:sz="0" w:space="0" w:color="auto" w:frame="1"/>
          <w:lang w:eastAsia="fr-FR"/>
        </w:rPr>
        <w:t xml:space="preserve">3- </w:t>
      </w:r>
      <w:r w:rsidRPr="00EE6A49">
        <w:rPr>
          <w:rFonts w:ascii="inherit" w:eastAsia="Times New Roman" w:hAnsi="inherit" w:cs="Times New Roman"/>
          <w:b/>
          <w:bCs/>
          <w:color w:val="333333"/>
          <w:sz w:val="28"/>
          <w:szCs w:val="28"/>
          <w:bdr w:val="none" w:sz="0" w:space="0" w:color="auto" w:frame="1"/>
          <w:rtl/>
          <w:lang w:eastAsia="fr-FR"/>
        </w:rPr>
        <w:t>الاتحاد</w:t>
      </w:r>
      <w:r w:rsidRPr="00EE6A49">
        <w:rPr>
          <w:rFonts w:ascii="inherit" w:eastAsia="Times New Roman" w:hAnsi="inherit" w:cs="Times New Roman"/>
          <w:b/>
          <w:bCs/>
          <w:color w:val="333333"/>
          <w:sz w:val="28"/>
          <w:szCs w:val="28"/>
          <w:bdr w:val="none" w:sz="0" w:space="0" w:color="auto" w:frame="1"/>
          <w:lang w:eastAsia="fr-FR"/>
        </w:rPr>
        <w:t>:</w:t>
      </w:r>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 xml:space="preserve">التوحيد تضامن إنساني من أجل القيم المطلقة وخاصة الحق والعدل والسلام، وذلك ما يحقق فعلا توحيد الأسماء والصفات ويحافظ على أبعادها العملية المؤثرة إيجابيا في واقع الناس، ويحول دون تحويلها إلى مجرد مباحث كلامية </w:t>
      </w:r>
      <w:proofErr w:type="spellStart"/>
      <w:r w:rsidRPr="00EE6A49">
        <w:rPr>
          <w:rFonts w:ascii="inherit" w:eastAsia="Times New Roman" w:hAnsi="inherit" w:cs="Times New Roman"/>
          <w:color w:val="333333"/>
          <w:sz w:val="28"/>
          <w:szCs w:val="28"/>
          <w:rtl/>
          <w:lang w:eastAsia="fr-FR"/>
        </w:rPr>
        <w:t>يلوكها</w:t>
      </w:r>
      <w:proofErr w:type="spellEnd"/>
      <w:r w:rsidRPr="00EE6A49">
        <w:rPr>
          <w:rFonts w:ascii="inherit" w:eastAsia="Times New Roman" w:hAnsi="inherit" w:cs="Times New Roman"/>
          <w:color w:val="333333"/>
          <w:sz w:val="28"/>
          <w:szCs w:val="28"/>
          <w:rtl/>
          <w:lang w:eastAsia="fr-FR"/>
        </w:rPr>
        <w:t xml:space="preserve"> علماء الكلام ويهربون بها من مواجهة تحديات الواقع المتجدد، وبهذا فحينما نطالع حديث (المؤمن للمؤمن كالبنيان المرصوص يشد بعضه بعضا</w:t>
      </w:r>
      <w:r w:rsidRPr="00EE6A49">
        <w:rPr>
          <w:rFonts w:ascii="inherit" w:eastAsia="Times New Roman" w:hAnsi="inherit" w:cs="Times New Roman"/>
          <w:color w:val="333333"/>
          <w:sz w:val="28"/>
          <w:szCs w:val="28"/>
          <w:lang w:eastAsia="fr-FR"/>
        </w:rPr>
        <w:t>)</w:t>
      </w:r>
      <w:r w:rsidRPr="00EE6A49">
        <w:rPr>
          <w:rFonts w:ascii="inherit" w:eastAsia="Times New Roman" w:hAnsi="inherit" w:cs="Times New Roman"/>
          <w:color w:val="333333"/>
          <w:sz w:val="28"/>
          <w:szCs w:val="28"/>
          <w:rtl/>
          <w:lang w:eastAsia="fr-FR"/>
        </w:rPr>
        <w:t>،</w:t>
      </w:r>
      <w:hyperlink r:id="rId9" w:anchor="_ftn4" w:history="1">
        <w:r w:rsidRPr="00EE6A49">
          <w:rPr>
            <w:rFonts w:ascii="inherit" w:eastAsia="Times New Roman" w:hAnsi="inherit" w:cs="Times New Roman"/>
            <w:color w:val="2C5678"/>
            <w:sz w:val="28"/>
            <w:szCs w:val="28"/>
            <w:u w:val="single"/>
            <w:bdr w:val="none" w:sz="0" w:space="0" w:color="auto" w:frame="1"/>
            <w:vertAlign w:val="superscript"/>
            <w:lang w:eastAsia="fr-FR"/>
          </w:rPr>
          <w:t>[4]</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وحينما نطالع (مثل المؤمنين في توادهم وتراحمهم وتعاطفهم  كمثل الجسد الواحد إذا اشتكى منه عضو تداعى له سائر الجسد بالسهر والحمى</w:t>
      </w:r>
      <w:r w:rsidRPr="00EE6A49">
        <w:rPr>
          <w:rFonts w:ascii="inherit" w:eastAsia="Times New Roman" w:hAnsi="inherit" w:cs="Times New Roman"/>
          <w:color w:val="333333"/>
          <w:sz w:val="28"/>
          <w:szCs w:val="28"/>
          <w:lang w:eastAsia="fr-FR"/>
        </w:rPr>
        <w:t>)</w:t>
      </w:r>
      <w:r w:rsidRPr="00EE6A49">
        <w:rPr>
          <w:rFonts w:ascii="inherit" w:eastAsia="Times New Roman" w:hAnsi="inherit" w:cs="Times New Roman"/>
          <w:color w:val="333333"/>
          <w:sz w:val="28"/>
          <w:szCs w:val="28"/>
          <w:rtl/>
          <w:lang w:eastAsia="fr-FR"/>
        </w:rPr>
        <w:t>،</w:t>
      </w:r>
      <w:hyperlink r:id="rId10" w:anchor="_ftn5" w:history="1">
        <w:r w:rsidRPr="00EE6A49">
          <w:rPr>
            <w:rFonts w:ascii="inherit" w:eastAsia="Times New Roman" w:hAnsi="inherit" w:cs="Times New Roman"/>
            <w:color w:val="2C5678"/>
            <w:sz w:val="28"/>
            <w:szCs w:val="28"/>
            <w:u w:val="single"/>
            <w:bdr w:val="none" w:sz="0" w:space="0" w:color="auto" w:frame="1"/>
            <w:vertAlign w:val="superscript"/>
            <w:lang w:eastAsia="fr-FR"/>
          </w:rPr>
          <w:t>[5]</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وعندما نطالع حديث (انصر أخاك ظالما أو مظلوما</w:t>
      </w:r>
      <w:r w:rsidRPr="00EE6A49">
        <w:rPr>
          <w:rFonts w:ascii="inherit" w:eastAsia="Times New Roman" w:hAnsi="inherit" w:cs="Times New Roman"/>
          <w:color w:val="333333"/>
          <w:sz w:val="28"/>
          <w:szCs w:val="28"/>
          <w:lang w:eastAsia="fr-FR"/>
        </w:rPr>
        <w:t>..)</w:t>
      </w:r>
      <w:proofErr w:type="gramStart"/>
      <w:r w:rsidRPr="00EE6A49">
        <w:rPr>
          <w:rFonts w:ascii="inherit" w:eastAsia="Times New Roman" w:hAnsi="inherit" w:cs="Times New Roman"/>
          <w:color w:val="333333"/>
          <w:sz w:val="28"/>
          <w:szCs w:val="28"/>
          <w:rtl/>
          <w:lang w:eastAsia="fr-FR"/>
        </w:rPr>
        <w:t>،</w:t>
      </w:r>
      <w:proofErr w:type="gramEnd"/>
      <w:r w:rsidRPr="00EE6A49">
        <w:rPr>
          <w:rFonts w:ascii="inherit" w:eastAsia="Times New Roman" w:hAnsi="inherit" w:cs="Times New Roman"/>
          <w:color w:val="333333"/>
          <w:sz w:val="28"/>
          <w:szCs w:val="28"/>
          <w:lang w:eastAsia="fr-FR"/>
        </w:rPr>
        <w:fldChar w:fldCharType="begin"/>
      </w:r>
      <w:r w:rsidRPr="00EE6A49">
        <w:rPr>
          <w:rFonts w:ascii="inherit" w:eastAsia="Times New Roman" w:hAnsi="inherit" w:cs="Times New Roman"/>
          <w:color w:val="333333"/>
          <w:sz w:val="28"/>
          <w:szCs w:val="28"/>
          <w:lang w:eastAsia="fr-FR"/>
        </w:rPr>
        <w:instrText xml:space="preserve"> HYPERLINK "https://www.awaser.net/2021/03/17/%d9%83%d9%8a%d9%81-%d9%86%d9%81%d9%87%d9%85-%d8%a7%d9%84%d8%aa%d9%88%d8%ad%d9%8a%d8%af-%d8%a7%d9%84%d9%8a%d9%88%d9%85%d8%9f/" \l "_ftn6" </w:instrText>
      </w:r>
      <w:r w:rsidRPr="00EE6A49">
        <w:rPr>
          <w:rFonts w:ascii="inherit" w:eastAsia="Times New Roman" w:hAnsi="inherit" w:cs="Times New Roman"/>
          <w:color w:val="333333"/>
          <w:sz w:val="28"/>
          <w:szCs w:val="28"/>
          <w:lang w:eastAsia="fr-FR"/>
        </w:rPr>
        <w:fldChar w:fldCharType="separate"/>
      </w:r>
      <w:r w:rsidRPr="00EE6A49">
        <w:rPr>
          <w:rFonts w:ascii="inherit" w:eastAsia="Times New Roman" w:hAnsi="inherit" w:cs="Times New Roman"/>
          <w:color w:val="2C5678"/>
          <w:sz w:val="28"/>
          <w:szCs w:val="28"/>
          <w:u w:val="single"/>
          <w:bdr w:val="none" w:sz="0" w:space="0" w:color="auto" w:frame="1"/>
          <w:vertAlign w:val="superscript"/>
          <w:lang w:eastAsia="fr-FR"/>
        </w:rPr>
        <w:t>[6]</w:t>
      </w:r>
      <w:r w:rsidRPr="00EE6A49">
        <w:rPr>
          <w:rFonts w:ascii="inherit" w:eastAsia="Times New Roman" w:hAnsi="inherit" w:cs="Times New Roman"/>
          <w:color w:val="333333"/>
          <w:sz w:val="28"/>
          <w:szCs w:val="28"/>
          <w:lang w:eastAsia="fr-FR"/>
        </w:rPr>
        <w:fldChar w:fldCharType="end"/>
      </w:r>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ندرك ما  للتوحيد من أثر على تضامن المجتمعات واتحادها  والاتحاد بهذا المعنى مسار إنساني صاعد لا يتوقف، يغني فيه كل جيل إنجازات من سبقه ويبني عليها</w:t>
      </w:r>
      <w:r w:rsidRPr="00EE6A49">
        <w:rPr>
          <w:rFonts w:ascii="inherit" w:eastAsia="Times New Roman" w:hAnsi="inherit" w:cs="Times New Roman"/>
          <w:color w:val="333333"/>
          <w:sz w:val="28"/>
          <w:szCs w:val="28"/>
          <w:lang w:eastAsia="fr-FR"/>
        </w:rPr>
        <w:t>.</w:t>
      </w:r>
    </w:p>
    <w:p w:rsidR="00EE6A49" w:rsidRPr="00EE6A49" w:rsidRDefault="00EE6A49" w:rsidP="00EE6A49">
      <w:pPr>
        <w:shd w:val="clear" w:color="auto" w:fill="FFFFFF"/>
        <w:bidi/>
        <w:spacing w:after="0" w:line="390" w:lineRule="atLeast"/>
        <w:jc w:val="both"/>
        <w:textAlignment w:val="baseline"/>
        <w:rPr>
          <w:rFonts w:ascii="inherit" w:eastAsia="Times New Roman" w:hAnsi="inherit" w:cs="Times New Roman"/>
          <w:color w:val="333333"/>
          <w:sz w:val="28"/>
          <w:szCs w:val="28"/>
          <w:lang w:eastAsia="fr-FR"/>
        </w:rPr>
      </w:pPr>
      <w:r w:rsidRPr="00EE6A49">
        <w:rPr>
          <w:rFonts w:ascii="inherit" w:eastAsia="Times New Roman" w:hAnsi="inherit" w:cs="Times New Roman"/>
          <w:color w:val="333333"/>
          <w:sz w:val="28"/>
          <w:szCs w:val="28"/>
          <w:lang w:eastAsia="fr-FR"/>
        </w:rPr>
        <w:lastRenderedPageBreak/>
        <w:t xml:space="preserve">  </w:t>
      </w:r>
      <w:r w:rsidRPr="00EE6A49">
        <w:rPr>
          <w:rFonts w:ascii="inherit" w:eastAsia="Times New Roman" w:hAnsi="inherit" w:cs="Times New Roman"/>
          <w:color w:val="333333"/>
          <w:sz w:val="28"/>
          <w:szCs w:val="28"/>
          <w:rtl/>
          <w:lang w:eastAsia="fr-FR"/>
        </w:rPr>
        <w:t>فتوحيد الله هو في عمقه اتحاد الناس واجتماعهم وتضامنهم على أسماء وصفات الله التي هي في الوقت ذاته معان لقيم ثابتة مطلقة يتطلعون إليها ويسعون أن تأتي تصرفاتهم بمقتضاها، تلك هي صفات الجمال، كما أنه (التوحيد) يقتضي أيضا الاعتراف لله وحده بصفات الجلال ومنها: الجبار، والمتكبر، والمنتقم، والقهار، والرزاق… فإذا امتلأ قلب المؤمن بهذه المعاني أدرك أنه متحالف مع الله</w:t>
      </w:r>
      <w:hyperlink r:id="rId11" w:anchor="_ftn7" w:history="1">
        <w:r w:rsidRPr="00EE6A49">
          <w:rPr>
            <w:rFonts w:ascii="inherit" w:eastAsia="Times New Roman" w:hAnsi="inherit" w:cs="Times New Roman"/>
            <w:color w:val="2C5678"/>
            <w:sz w:val="28"/>
            <w:szCs w:val="28"/>
            <w:u w:val="single"/>
            <w:bdr w:val="none" w:sz="0" w:space="0" w:color="auto" w:frame="1"/>
            <w:vertAlign w:val="superscript"/>
            <w:lang w:eastAsia="fr-FR"/>
          </w:rPr>
          <w:t>[7]</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في إعمار أرضه وإسعاد خلقه، فتحرر وانطلق في عزم لا يوقفه شيء</w:t>
      </w:r>
      <w:r w:rsidRPr="00EE6A49">
        <w:rPr>
          <w:rFonts w:ascii="inherit" w:eastAsia="Times New Roman" w:hAnsi="inherit" w:cs="Times New Roman"/>
          <w:color w:val="333333"/>
          <w:sz w:val="28"/>
          <w:szCs w:val="28"/>
          <w:lang w:eastAsia="fr-FR"/>
        </w:rPr>
        <w:t>.</w:t>
      </w:r>
    </w:p>
    <w:p w:rsidR="00EE6A49" w:rsidRPr="00EE6A49" w:rsidRDefault="00EE6A49" w:rsidP="00EE6A49">
      <w:pPr>
        <w:shd w:val="clear" w:color="auto" w:fill="FFFFFF"/>
        <w:bidi/>
        <w:spacing w:after="0" w:line="390" w:lineRule="atLeast"/>
        <w:jc w:val="both"/>
        <w:textAlignment w:val="baseline"/>
        <w:rPr>
          <w:rFonts w:ascii="inherit" w:eastAsia="Times New Roman" w:hAnsi="inherit" w:cs="Times New Roman"/>
          <w:color w:val="333333"/>
          <w:sz w:val="28"/>
          <w:szCs w:val="28"/>
          <w:lang w:eastAsia="fr-FR"/>
        </w:rPr>
      </w:pPr>
      <w:r w:rsidRPr="00EE6A49">
        <w:rPr>
          <w:rFonts w:ascii="inherit" w:eastAsia="Times New Roman" w:hAnsi="inherit" w:cs="Times New Roman"/>
          <w:b/>
          <w:bCs/>
          <w:color w:val="333333"/>
          <w:sz w:val="28"/>
          <w:szCs w:val="28"/>
          <w:bdr w:val="none" w:sz="0" w:space="0" w:color="auto" w:frame="1"/>
          <w:lang w:eastAsia="fr-FR"/>
        </w:rPr>
        <w:t xml:space="preserve">4- </w:t>
      </w:r>
      <w:r w:rsidRPr="00EE6A49">
        <w:rPr>
          <w:rFonts w:ascii="inherit" w:eastAsia="Times New Roman" w:hAnsi="inherit" w:cs="Times New Roman"/>
          <w:b/>
          <w:bCs/>
          <w:color w:val="333333"/>
          <w:sz w:val="28"/>
          <w:szCs w:val="28"/>
          <w:bdr w:val="none" w:sz="0" w:space="0" w:color="auto" w:frame="1"/>
          <w:rtl/>
          <w:lang w:eastAsia="fr-FR"/>
        </w:rPr>
        <w:t>النقد الذاتي</w:t>
      </w:r>
      <w:r w:rsidRPr="00EE6A49">
        <w:rPr>
          <w:rFonts w:ascii="inherit" w:eastAsia="Times New Roman" w:hAnsi="inherit" w:cs="Times New Roman"/>
          <w:color w:val="333333"/>
          <w:sz w:val="28"/>
          <w:szCs w:val="28"/>
          <w:lang w:eastAsia="fr-FR"/>
        </w:rPr>
        <w:t xml:space="preserve">: </w:t>
      </w:r>
      <w:r w:rsidRPr="00EE6A49">
        <w:rPr>
          <w:rFonts w:ascii="inherit" w:eastAsia="Times New Roman" w:hAnsi="inherit" w:cs="Times New Roman"/>
          <w:color w:val="333333"/>
          <w:sz w:val="28"/>
          <w:szCs w:val="28"/>
          <w:rtl/>
          <w:lang w:eastAsia="fr-FR"/>
        </w:rPr>
        <w:t xml:space="preserve">وهو أول مراحل التصحيح والتطوير، بدونه لا يتم تجاوز قصور ولا تحقيق تطور، ويتضمن انتباه الإنسان لذاته وإمكاناته، باعتبار أن توجهه  إلى الله الواحد يقتضي أن الحقيقة المطلقة هي بيد هذا الواحد لا بيد غيره، فكل الناس مهما أصابوا أو </w:t>
      </w:r>
      <w:proofErr w:type="spellStart"/>
      <w:r w:rsidRPr="00EE6A49">
        <w:rPr>
          <w:rFonts w:ascii="inherit" w:eastAsia="Times New Roman" w:hAnsi="inherit" w:cs="Times New Roman"/>
          <w:color w:val="333333"/>
          <w:sz w:val="28"/>
          <w:szCs w:val="28"/>
          <w:rtl/>
          <w:lang w:eastAsia="fr-FR"/>
        </w:rPr>
        <w:t>أخطؤوا</w:t>
      </w:r>
      <w:proofErr w:type="spellEnd"/>
      <w:r w:rsidRPr="00EE6A49">
        <w:rPr>
          <w:rFonts w:ascii="inherit" w:eastAsia="Times New Roman" w:hAnsi="inherit" w:cs="Times New Roman"/>
          <w:color w:val="333333"/>
          <w:sz w:val="28"/>
          <w:szCs w:val="28"/>
          <w:rtl/>
          <w:lang w:eastAsia="fr-FR"/>
        </w:rPr>
        <w:t>  ينبغي ألا يغيب عن بالهم واجب الاستغفار الذي هو نتيجة انتباه مستمر لما يصدر عن الذات من تصرفات،  فالاستغفار هو الكفيل  بتصحيح الخطأ وتطوير الصواب بالزيادة في العلم بما خفي على الإنسان منه، لذلك فقد شرع بعد المعاصي والطاعات على السواء، وهو ما تدل عليه آية :(فاعلم أنه لا إله إلا الله، واستغفر لذنبك وللمؤمنين والمؤمنات، والله يعلم متـقـلبكم ومثواكم</w:t>
      </w:r>
      <w:r w:rsidRPr="00EE6A49">
        <w:rPr>
          <w:rFonts w:ascii="inherit" w:eastAsia="Times New Roman" w:hAnsi="inherit" w:cs="Times New Roman"/>
          <w:color w:val="333333"/>
          <w:sz w:val="28"/>
          <w:szCs w:val="28"/>
          <w:lang w:eastAsia="fr-FR"/>
        </w:rPr>
        <w:t>)</w:t>
      </w:r>
      <w:r w:rsidRPr="00EE6A49">
        <w:rPr>
          <w:rFonts w:ascii="inherit" w:eastAsia="Times New Roman" w:hAnsi="inherit" w:cs="Times New Roman"/>
          <w:color w:val="333333"/>
          <w:sz w:val="28"/>
          <w:szCs w:val="28"/>
          <w:rtl/>
          <w:lang w:eastAsia="fr-FR"/>
        </w:rPr>
        <w:t>،</w:t>
      </w:r>
      <w:hyperlink r:id="rId12" w:anchor="_ftn8" w:history="1">
        <w:r w:rsidRPr="00EE6A49">
          <w:rPr>
            <w:rFonts w:ascii="inherit" w:eastAsia="Times New Roman" w:hAnsi="inherit" w:cs="Times New Roman"/>
            <w:color w:val="2C5678"/>
            <w:sz w:val="28"/>
            <w:szCs w:val="28"/>
            <w:u w:val="single"/>
            <w:bdr w:val="none" w:sz="0" w:space="0" w:color="auto" w:frame="1"/>
            <w:vertAlign w:val="superscript"/>
            <w:lang w:eastAsia="fr-FR"/>
          </w:rPr>
          <w:t>[8]</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وفي الحديث: (إن كنا لنعد لرسول الله صلى الله عليه وسلم في المجلس الواحد مائة مرة رب اغفر لي وتب علي إنك أنت التواب الرحيم</w:t>
      </w:r>
      <w:r w:rsidRPr="00EE6A49">
        <w:rPr>
          <w:rFonts w:ascii="inherit" w:eastAsia="Times New Roman" w:hAnsi="inherit" w:cs="Times New Roman"/>
          <w:color w:val="333333"/>
          <w:sz w:val="28"/>
          <w:szCs w:val="28"/>
          <w:lang w:eastAsia="fr-FR"/>
        </w:rPr>
        <w:t>).</w:t>
      </w:r>
      <w:hyperlink r:id="rId13" w:anchor="_ftn9" w:history="1">
        <w:r w:rsidRPr="00EE6A49">
          <w:rPr>
            <w:rFonts w:ascii="inherit" w:eastAsia="Times New Roman" w:hAnsi="inherit" w:cs="Times New Roman"/>
            <w:color w:val="2C5678"/>
            <w:sz w:val="28"/>
            <w:szCs w:val="28"/>
            <w:u w:val="single"/>
            <w:bdr w:val="none" w:sz="0" w:space="0" w:color="auto" w:frame="1"/>
            <w:vertAlign w:val="superscript"/>
            <w:lang w:eastAsia="fr-FR"/>
          </w:rPr>
          <w:t>[9]</w:t>
        </w:r>
      </w:hyperlink>
    </w:p>
    <w:p w:rsidR="00EE6A49" w:rsidRPr="00EE6A49" w:rsidRDefault="00EE6A49" w:rsidP="00EE6A49">
      <w:pPr>
        <w:shd w:val="clear" w:color="auto" w:fill="FFFFFF"/>
        <w:bidi/>
        <w:spacing w:after="0" w:line="390" w:lineRule="atLeast"/>
        <w:jc w:val="both"/>
        <w:textAlignment w:val="baseline"/>
        <w:rPr>
          <w:rFonts w:ascii="inherit" w:eastAsia="Times New Roman" w:hAnsi="inherit" w:cs="Times New Roman"/>
          <w:color w:val="333333"/>
          <w:sz w:val="28"/>
          <w:szCs w:val="28"/>
          <w:lang w:eastAsia="fr-FR"/>
        </w:rPr>
      </w:pPr>
      <w:proofErr w:type="gramStart"/>
      <w:r w:rsidRPr="00EE6A49">
        <w:rPr>
          <w:rFonts w:ascii="inherit" w:eastAsia="Times New Roman" w:hAnsi="inherit" w:cs="Times New Roman"/>
          <w:b/>
          <w:bCs/>
          <w:color w:val="333333"/>
          <w:sz w:val="28"/>
          <w:szCs w:val="28"/>
          <w:bdr w:val="none" w:sz="0" w:space="0" w:color="auto" w:frame="1"/>
          <w:rtl/>
          <w:lang w:eastAsia="fr-FR"/>
        </w:rPr>
        <w:t>على</w:t>
      </w:r>
      <w:proofErr w:type="gramEnd"/>
      <w:r w:rsidRPr="00EE6A49">
        <w:rPr>
          <w:rFonts w:ascii="inherit" w:eastAsia="Times New Roman" w:hAnsi="inherit" w:cs="Times New Roman"/>
          <w:b/>
          <w:bCs/>
          <w:color w:val="333333"/>
          <w:sz w:val="28"/>
          <w:szCs w:val="28"/>
          <w:bdr w:val="none" w:sz="0" w:space="0" w:color="auto" w:frame="1"/>
          <w:rtl/>
          <w:lang w:eastAsia="fr-FR"/>
        </w:rPr>
        <w:t xml:space="preserve"> سبيل الختم</w:t>
      </w:r>
      <w:r w:rsidRPr="00EE6A49">
        <w:rPr>
          <w:rFonts w:ascii="inherit" w:eastAsia="Times New Roman" w:hAnsi="inherit" w:cs="Times New Roman"/>
          <w:b/>
          <w:bCs/>
          <w:color w:val="333333"/>
          <w:sz w:val="28"/>
          <w:szCs w:val="28"/>
          <w:bdr w:val="none" w:sz="0" w:space="0" w:color="auto" w:frame="1"/>
          <w:lang w:eastAsia="fr-FR"/>
        </w:rPr>
        <w:t>:</w:t>
      </w:r>
    </w:p>
    <w:p w:rsidR="00EE6A49" w:rsidRPr="00EE6A49" w:rsidRDefault="00EE6A49" w:rsidP="00EE6A49">
      <w:pPr>
        <w:shd w:val="clear" w:color="auto" w:fill="FFFFFF"/>
        <w:bidi/>
        <w:spacing w:after="300" w:line="390" w:lineRule="atLeast"/>
        <w:jc w:val="both"/>
        <w:textAlignment w:val="baseline"/>
        <w:rPr>
          <w:rFonts w:ascii="inherit" w:eastAsia="Times New Roman" w:hAnsi="inherit" w:cs="Times New Roman"/>
          <w:color w:val="333333"/>
          <w:sz w:val="28"/>
          <w:szCs w:val="28"/>
          <w:lang w:eastAsia="fr-FR"/>
        </w:rPr>
      </w:pPr>
      <w:r w:rsidRPr="00EE6A49">
        <w:rPr>
          <w:rFonts w:ascii="inherit" w:eastAsia="Times New Roman" w:hAnsi="inherit" w:cs="Times New Roman"/>
          <w:color w:val="333333"/>
          <w:sz w:val="28"/>
          <w:szCs w:val="28"/>
          <w:rtl/>
          <w:lang w:eastAsia="fr-FR"/>
        </w:rPr>
        <w:t xml:space="preserve">ليس التوحيد مجرد اختزال لآلهة متعددة في إله واحد، ولا هو تصور ميتافيزيقي صانع لهوية، ومحدد لانتماء، بل هو توجه إيماني وطاقة محفزة لمشاعر وتصرفات المؤمنين  نحو رؤية  واحدة وواضحة ومحددة، وهو يمكن أن يشكل اليوم أرضية انطلاق نهضوية وتنموية لكل أقطار العالم الاسلامي إذا ما أحسن تمثله بما يلائم سقف معارف عصرنا وحاجياته، وبما يتضمن من مفاهيم </w:t>
      </w:r>
      <w:proofErr w:type="spellStart"/>
      <w:r w:rsidRPr="00EE6A49">
        <w:rPr>
          <w:rFonts w:ascii="inherit" w:eastAsia="Times New Roman" w:hAnsi="inherit" w:cs="Times New Roman"/>
          <w:color w:val="333333"/>
          <w:sz w:val="28"/>
          <w:szCs w:val="28"/>
          <w:rtl/>
          <w:lang w:eastAsia="fr-FR"/>
        </w:rPr>
        <w:t>الأنسنة</w:t>
      </w:r>
      <w:proofErr w:type="spellEnd"/>
      <w:r w:rsidRPr="00EE6A49">
        <w:rPr>
          <w:rFonts w:ascii="inherit" w:eastAsia="Times New Roman" w:hAnsi="inherit" w:cs="Times New Roman"/>
          <w:color w:val="333333"/>
          <w:sz w:val="28"/>
          <w:szCs w:val="28"/>
          <w:rtl/>
          <w:lang w:eastAsia="fr-FR"/>
        </w:rPr>
        <w:t xml:space="preserve"> والمساواة والاتحاد والنقد الذاتي والتطوير المستمر</w:t>
      </w:r>
      <w:r w:rsidRPr="00EE6A49">
        <w:rPr>
          <w:rFonts w:ascii="inherit" w:eastAsia="Times New Roman" w:hAnsi="inherit" w:cs="Times New Roman"/>
          <w:color w:val="333333"/>
          <w:sz w:val="28"/>
          <w:szCs w:val="28"/>
          <w:lang w:eastAsia="fr-FR"/>
        </w:rPr>
        <w:t>.</w:t>
      </w:r>
    </w:p>
    <w:p w:rsidR="00EE6A49" w:rsidRPr="00EE6A49" w:rsidRDefault="00EE6A49" w:rsidP="00EE6A49">
      <w:pPr>
        <w:shd w:val="clear" w:color="auto" w:fill="FFFFFF"/>
        <w:bidi/>
        <w:spacing w:before="300" w:after="300" w:line="390" w:lineRule="atLeast"/>
        <w:textAlignment w:val="baseline"/>
        <w:rPr>
          <w:rFonts w:ascii="inherit" w:eastAsia="Times New Roman" w:hAnsi="inherit" w:cs="Times New Roman"/>
          <w:color w:val="333333"/>
          <w:sz w:val="28"/>
          <w:szCs w:val="28"/>
          <w:lang w:eastAsia="fr-FR"/>
        </w:rPr>
      </w:pPr>
      <w:r w:rsidRPr="00EE6A49">
        <w:rPr>
          <w:rFonts w:ascii="inherit" w:eastAsia="Times New Roman" w:hAnsi="inherit" w:cs="Times New Roman"/>
          <w:color w:val="333333"/>
          <w:sz w:val="28"/>
          <w:szCs w:val="28"/>
          <w:lang w:eastAsia="fr-FR"/>
        </w:rPr>
        <w:pict>
          <v:rect id="_x0000_i1025" style="width:0;height:0" o:hralign="center" o:hrstd="t" o:hr="t" fillcolor="#a0a0a0" stroked="f"/>
        </w:pict>
      </w:r>
    </w:p>
    <w:p w:rsidR="00EE6A49" w:rsidRPr="00EE6A49" w:rsidRDefault="00EE6A49" w:rsidP="00EE6A49">
      <w:pPr>
        <w:shd w:val="clear" w:color="auto" w:fill="FFFFFF"/>
        <w:bidi/>
        <w:spacing w:after="0" w:line="390" w:lineRule="atLeast"/>
        <w:jc w:val="both"/>
        <w:textAlignment w:val="baseline"/>
        <w:rPr>
          <w:rFonts w:ascii="inherit" w:eastAsia="Times New Roman" w:hAnsi="inherit" w:cs="Times New Roman"/>
          <w:color w:val="333333"/>
          <w:sz w:val="28"/>
          <w:szCs w:val="28"/>
          <w:lang w:eastAsia="fr-FR"/>
        </w:rPr>
      </w:pPr>
      <w:hyperlink r:id="rId14" w:anchor="_ftnref1" w:history="1">
        <w:r w:rsidRPr="00EE6A49">
          <w:rPr>
            <w:rFonts w:ascii="inherit" w:eastAsia="Times New Roman" w:hAnsi="inherit" w:cs="Times New Roman"/>
            <w:color w:val="2C5678"/>
            <w:sz w:val="28"/>
            <w:szCs w:val="28"/>
            <w:u w:val="single"/>
            <w:bdr w:val="none" w:sz="0" w:space="0" w:color="auto" w:frame="1"/>
            <w:lang w:eastAsia="fr-FR"/>
          </w:rPr>
          <w:t>[1]</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 xml:space="preserve">سورة </w:t>
      </w:r>
      <w:proofErr w:type="spellStart"/>
      <w:r w:rsidRPr="00EE6A49">
        <w:rPr>
          <w:rFonts w:ascii="inherit" w:eastAsia="Times New Roman" w:hAnsi="inherit" w:cs="Times New Roman"/>
          <w:color w:val="333333"/>
          <w:sz w:val="28"/>
          <w:szCs w:val="28"/>
          <w:rtl/>
          <w:lang w:eastAsia="fr-FR"/>
        </w:rPr>
        <w:t>الآنعام</w:t>
      </w:r>
      <w:proofErr w:type="spellEnd"/>
      <w:r w:rsidRPr="00EE6A49">
        <w:rPr>
          <w:rFonts w:ascii="inherit" w:eastAsia="Times New Roman" w:hAnsi="inherit" w:cs="Times New Roman"/>
          <w:color w:val="333333"/>
          <w:sz w:val="28"/>
          <w:szCs w:val="28"/>
          <w:rtl/>
          <w:lang w:eastAsia="fr-FR"/>
        </w:rPr>
        <w:t xml:space="preserve"> آية 82</w:t>
      </w:r>
    </w:p>
    <w:p w:rsidR="00EE6A49" w:rsidRPr="00EE6A49" w:rsidRDefault="00EE6A49" w:rsidP="00EE6A49">
      <w:pPr>
        <w:shd w:val="clear" w:color="auto" w:fill="FFFFFF"/>
        <w:bidi/>
        <w:spacing w:after="0" w:line="390" w:lineRule="atLeast"/>
        <w:jc w:val="both"/>
        <w:textAlignment w:val="baseline"/>
        <w:rPr>
          <w:rFonts w:ascii="inherit" w:eastAsia="Times New Roman" w:hAnsi="inherit" w:cs="Times New Roman"/>
          <w:color w:val="333333"/>
          <w:sz w:val="28"/>
          <w:szCs w:val="28"/>
          <w:lang w:eastAsia="fr-FR"/>
        </w:rPr>
      </w:pPr>
      <w:hyperlink r:id="rId15" w:anchor="_ftnref2" w:history="1">
        <w:r w:rsidRPr="00EE6A49">
          <w:rPr>
            <w:rFonts w:ascii="inherit" w:eastAsia="Times New Roman" w:hAnsi="inherit" w:cs="Times New Roman"/>
            <w:color w:val="2C5678"/>
            <w:sz w:val="28"/>
            <w:szCs w:val="28"/>
            <w:u w:val="single"/>
            <w:bdr w:val="none" w:sz="0" w:space="0" w:color="auto" w:frame="1"/>
            <w:lang w:eastAsia="fr-FR"/>
          </w:rPr>
          <w:t>[2]</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أخرجه البخاري كتاب الإيمان باب ظلم دون ظلم</w:t>
      </w:r>
      <w:r w:rsidRPr="00EE6A49">
        <w:rPr>
          <w:rFonts w:ascii="inherit" w:eastAsia="Times New Roman" w:hAnsi="inherit" w:cs="Times New Roman"/>
          <w:color w:val="333333"/>
          <w:sz w:val="28"/>
          <w:szCs w:val="28"/>
          <w:lang w:eastAsia="fr-FR"/>
        </w:rPr>
        <w:t>.</w:t>
      </w:r>
    </w:p>
    <w:p w:rsidR="00EE6A49" w:rsidRPr="00EE6A49" w:rsidRDefault="00EE6A49" w:rsidP="00EE6A49">
      <w:pPr>
        <w:shd w:val="clear" w:color="auto" w:fill="FFFFFF"/>
        <w:bidi/>
        <w:spacing w:after="0" w:line="390" w:lineRule="atLeast"/>
        <w:jc w:val="both"/>
        <w:textAlignment w:val="baseline"/>
        <w:rPr>
          <w:rFonts w:ascii="inherit" w:eastAsia="Times New Roman" w:hAnsi="inherit" w:cs="Times New Roman"/>
          <w:color w:val="333333"/>
          <w:sz w:val="28"/>
          <w:szCs w:val="28"/>
          <w:lang w:eastAsia="fr-FR"/>
        </w:rPr>
      </w:pPr>
      <w:hyperlink r:id="rId16" w:anchor="_ftnref3" w:history="1">
        <w:r w:rsidRPr="00EE6A49">
          <w:rPr>
            <w:rFonts w:ascii="inherit" w:eastAsia="Times New Roman" w:hAnsi="inherit" w:cs="Times New Roman"/>
            <w:color w:val="2C5678"/>
            <w:sz w:val="28"/>
            <w:szCs w:val="28"/>
            <w:u w:val="single"/>
            <w:bdr w:val="none" w:sz="0" w:space="0" w:color="auto" w:frame="1"/>
            <w:lang w:eastAsia="fr-FR"/>
          </w:rPr>
          <w:t>[3]</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سورة لقمان، آية 13</w:t>
      </w:r>
    </w:p>
    <w:p w:rsidR="00EE6A49" w:rsidRPr="00EE6A49" w:rsidRDefault="00EE6A49" w:rsidP="00EE6A49">
      <w:pPr>
        <w:shd w:val="clear" w:color="auto" w:fill="FFFFFF"/>
        <w:bidi/>
        <w:spacing w:after="0" w:line="390" w:lineRule="atLeast"/>
        <w:jc w:val="both"/>
        <w:textAlignment w:val="baseline"/>
        <w:rPr>
          <w:rFonts w:ascii="inherit" w:eastAsia="Times New Roman" w:hAnsi="inherit" w:cs="Times New Roman"/>
          <w:color w:val="333333"/>
          <w:sz w:val="28"/>
          <w:szCs w:val="28"/>
          <w:lang w:eastAsia="fr-FR"/>
        </w:rPr>
      </w:pPr>
      <w:hyperlink r:id="rId17" w:anchor="_ftnref4" w:history="1">
        <w:r w:rsidRPr="00EE6A49">
          <w:rPr>
            <w:rFonts w:ascii="inherit" w:eastAsia="Times New Roman" w:hAnsi="inherit" w:cs="Times New Roman"/>
            <w:color w:val="2C5678"/>
            <w:sz w:val="28"/>
            <w:szCs w:val="28"/>
            <w:u w:val="single"/>
            <w:bdr w:val="none" w:sz="0" w:space="0" w:color="auto" w:frame="1"/>
            <w:lang w:eastAsia="fr-FR"/>
          </w:rPr>
          <w:t>[4]</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أخرجه البخاري في صحيحه حديث رقم 481 كما أخرجه مسلم في كتاب البر والصلة والترمذي في سننه كتاب البر والصلة والنسائي في كتاب الزكاة وأبو داود في كتاب الآداب وأحمد في مسند الكوفيين</w:t>
      </w:r>
      <w:r w:rsidRPr="00EE6A49">
        <w:rPr>
          <w:rFonts w:ascii="inherit" w:eastAsia="Times New Roman" w:hAnsi="inherit" w:cs="Times New Roman"/>
          <w:color w:val="333333"/>
          <w:sz w:val="28"/>
          <w:szCs w:val="28"/>
          <w:lang w:eastAsia="fr-FR"/>
        </w:rPr>
        <w:t>.</w:t>
      </w:r>
    </w:p>
    <w:p w:rsidR="00EE6A49" w:rsidRPr="00EE6A49" w:rsidRDefault="00EE6A49" w:rsidP="00EE6A49">
      <w:pPr>
        <w:shd w:val="clear" w:color="auto" w:fill="FFFFFF"/>
        <w:bidi/>
        <w:spacing w:after="0" w:line="390" w:lineRule="atLeast"/>
        <w:jc w:val="both"/>
        <w:textAlignment w:val="baseline"/>
        <w:rPr>
          <w:rFonts w:ascii="inherit" w:eastAsia="Times New Roman" w:hAnsi="inherit" w:cs="Times New Roman"/>
          <w:color w:val="333333"/>
          <w:sz w:val="28"/>
          <w:szCs w:val="28"/>
          <w:lang w:eastAsia="fr-FR"/>
        </w:rPr>
      </w:pPr>
      <w:hyperlink r:id="rId18" w:anchor="_ftnref5" w:history="1">
        <w:r w:rsidRPr="00EE6A49">
          <w:rPr>
            <w:rFonts w:ascii="inherit" w:eastAsia="Times New Roman" w:hAnsi="inherit" w:cs="Times New Roman"/>
            <w:color w:val="2C5678"/>
            <w:sz w:val="28"/>
            <w:szCs w:val="28"/>
            <w:u w:val="single"/>
            <w:bdr w:val="none" w:sz="0" w:space="0" w:color="auto" w:frame="1"/>
            <w:lang w:eastAsia="fr-FR"/>
          </w:rPr>
          <w:t>[5]</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أخرجه مسلم في البر والصلة باب تراحم المؤمنين وأخرجه البخاري في صحيحه</w:t>
      </w:r>
      <w:r w:rsidRPr="00EE6A49">
        <w:rPr>
          <w:rFonts w:ascii="inherit" w:eastAsia="Times New Roman" w:hAnsi="inherit" w:cs="Times New Roman"/>
          <w:color w:val="333333"/>
          <w:sz w:val="28"/>
          <w:szCs w:val="28"/>
          <w:lang w:eastAsia="fr-FR"/>
        </w:rPr>
        <w:t>. </w:t>
      </w:r>
    </w:p>
    <w:p w:rsidR="00EE6A49" w:rsidRPr="00EE6A49" w:rsidRDefault="00EE6A49" w:rsidP="00EE6A49">
      <w:pPr>
        <w:shd w:val="clear" w:color="auto" w:fill="FFFFFF"/>
        <w:bidi/>
        <w:spacing w:after="0" w:line="390" w:lineRule="atLeast"/>
        <w:jc w:val="both"/>
        <w:textAlignment w:val="baseline"/>
        <w:rPr>
          <w:rFonts w:ascii="inherit" w:eastAsia="Times New Roman" w:hAnsi="inherit" w:cs="Times New Roman"/>
          <w:color w:val="333333"/>
          <w:sz w:val="28"/>
          <w:szCs w:val="28"/>
          <w:lang w:eastAsia="fr-FR"/>
        </w:rPr>
      </w:pPr>
      <w:hyperlink r:id="rId19" w:anchor="_ftnref6" w:history="1">
        <w:r w:rsidRPr="00EE6A49">
          <w:rPr>
            <w:rFonts w:ascii="inherit" w:eastAsia="Times New Roman" w:hAnsi="inherit" w:cs="Times New Roman"/>
            <w:color w:val="2C5678"/>
            <w:sz w:val="28"/>
            <w:szCs w:val="28"/>
            <w:u w:val="single"/>
            <w:bdr w:val="none" w:sz="0" w:space="0" w:color="auto" w:frame="1"/>
            <w:lang w:eastAsia="fr-FR"/>
          </w:rPr>
          <w:t>[6]</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أخرجه البخاري في كتاب المظالم</w:t>
      </w:r>
      <w:r w:rsidRPr="00EE6A49">
        <w:rPr>
          <w:rFonts w:ascii="inherit" w:eastAsia="Times New Roman" w:hAnsi="inherit" w:cs="Times New Roman"/>
          <w:color w:val="333333"/>
          <w:sz w:val="28"/>
          <w:szCs w:val="28"/>
          <w:lang w:eastAsia="fr-FR"/>
        </w:rPr>
        <w:t>.</w:t>
      </w:r>
    </w:p>
    <w:p w:rsidR="00EE6A49" w:rsidRPr="00EE6A49" w:rsidRDefault="00EE6A49" w:rsidP="00EE6A49">
      <w:pPr>
        <w:shd w:val="clear" w:color="auto" w:fill="FFFFFF"/>
        <w:bidi/>
        <w:spacing w:after="0" w:line="240" w:lineRule="auto"/>
        <w:textAlignment w:val="baseline"/>
        <w:outlineLvl w:val="4"/>
        <w:rPr>
          <w:rFonts w:ascii="inherit" w:eastAsia="Times New Roman" w:hAnsi="inherit" w:cs="Times New Roman"/>
          <w:color w:val="252422"/>
          <w:sz w:val="28"/>
          <w:szCs w:val="28"/>
          <w:lang w:eastAsia="fr-FR"/>
        </w:rPr>
      </w:pPr>
      <w:hyperlink r:id="rId20" w:anchor="_ftnref7" w:history="1">
        <w:r w:rsidRPr="00EE6A49">
          <w:rPr>
            <w:rFonts w:ascii="inherit" w:eastAsia="Times New Roman" w:hAnsi="inherit" w:cs="Times New Roman"/>
            <w:color w:val="2C5678"/>
            <w:sz w:val="28"/>
            <w:szCs w:val="28"/>
            <w:u w:val="single"/>
            <w:bdr w:val="none" w:sz="0" w:space="0" w:color="auto" w:frame="1"/>
            <w:lang w:eastAsia="fr-FR"/>
          </w:rPr>
          <w:t>[7]</w:t>
        </w:r>
      </w:hyperlink>
      <w:r w:rsidRPr="00EE6A49">
        <w:rPr>
          <w:rFonts w:ascii="inherit" w:eastAsia="Times New Roman" w:hAnsi="inherit" w:cs="Times New Roman"/>
          <w:color w:val="252422"/>
          <w:sz w:val="28"/>
          <w:szCs w:val="28"/>
          <w:lang w:eastAsia="fr-FR"/>
        </w:rPr>
        <w:t> </w:t>
      </w:r>
      <w:r w:rsidRPr="00EE6A49">
        <w:rPr>
          <w:rFonts w:ascii="inherit" w:eastAsia="Times New Roman" w:hAnsi="inherit" w:cs="Times New Roman"/>
          <w:color w:val="252422"/>
          <w:sz w:val="28"/>
          <w:szCs w:val="28"/>
          <w:rtl/>
          <w:lang w:eastAsia="fr-FR"/>
        </w:rPr>
        <w:t xml:space="preserve">يدل على ذلك حديث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EE6A49">
        <w:rPr>
          <w:rFonts w:ascii="inherit" w:eastAsia="Times New Roman" w:hAnsi="inherit" w:cs="Times New Roman"/>
          <w:color w:val="252422"/>
          <w:sz w:val="28"/>
          <w:szCs w:val="28"/>
          <w:rtl/>
          <w:lang w:eastAsia="fr-FR"/>
        </w:rPr>
        <w:t>لأعيذنه</w:t>
      </w:r>
      <w:proofErr w:type="spellEnd"/>
      <w:r w:rsidRPr="00EE6A49">
        <w:rPr>
          <w:rFonts w:ascii="inherit" w:eastAsia="Times New Roman" w:hAnsi="inherit" w:cs="Times New Roman"/>
          <w:color w:val="252422"/>
          <w:sz w:val="28"/>
          <w:szCs w:val="28"/>
          <w:rtl/>
          <w:lang w:eastAsia="fr-FR"/>
        </w:rPr>
        <w:t xml:space="preserve"> “. أخرجه البخاري في صحيحه، وابن حبان والبيهقي في سننه الكبرى</w:t>
      </w:r>
      <w:r w:rsidRPr="00EE6A49">
        <w:rPr>
          <w:rFonts w:ascii="inherit" w:eastAsia="Times New Roman" w:hAnsi="inherit" w:cs="Times New Roman"/>
          <w:color w:val="252422"/>
          <w:sz w:val="28"/>
          <w:szCs w:val="28"/>
          <w:lang w:eastAsia="fr-FR"/>
        </w:rPr>
        <w:t>.</w:t>
      </w:r>
    </w:p>
    <w:p w:rsidR="00EE6A49" w:rsidRPr="00EE6A49" w:rsidRDefault="00EE6A49" w:rsidP="00EE6A49">
      <w:pPr>
        <w:shd w:val="clear" w:color="auto" w:fill="FFFFFF"/>
        <w:bidi/>
        <w:spacing w:after="0" w:line="390" w:lineRule="atLeast"/>
        <w:jc w:val="both"/>
        <w:textAlignment w:val="baseline"/>
        <w:rPr>
          <w:rFonts w:ascii="inherit" w:eastAsia="Times New Roman" w:hAnsi="inherit" w:cs="Times New Roman"/>
          <w:color w:val="333333"/>
          <w:sz w:val="28"/>
          <w:szCs w:val="28"/>
          <w:lang w:eastAsia="fr-FR"/>
        </w:rPr>
      </w:pPr>
      <w:hyperlink r:id="rId21" w:anchor="_ftnref8" w:history="1">
        <w:r w:rsidRPr="00EE6A49">
          <w:rPr>
            <w:rFonts w:ascii="inherit" w:eastAsia="Times New Roman" w:hAnsi="inherit" w:cs="Times New Roman"/>
            <w:color w:val="2C5678"/>
            <w:sz w:val="28"/>
            <w:szCs w:val="28"/>
            <w:u w:val="single"/>
            <w:bdr w:val="none" w:sz="0" w:space="0" w:color="auto" w:frame="1"/>
            <w:lang w:eastAsia="fr-FR"/>
          </w:rPr>
          <w:t>[8]</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سورة محمد آية 19</w:t>
      </w:r>
      <w:r w:rsidRPr="00EE6A49">
        <w:rPr>
          <w:rFonts w:ascii="inherit" w:eastAsia="Times New Roman" w:hAnsi="inherit" w:cs="Times New Roman"/>
          <w:color w:val="333333"/>
          <w:sz w:val="28"/>
          <w:szCs w:val="28"/>
          <w:lang w:eastAsia="fr-FR"/>
        </w:rPr>
        <w:t>.</w:t>
      </w:r>
    </w:p>
    <w:p w:rsidR="00EE6A49" w:rsidRPr="00EE6A49" w:rsidRDefault="00EE6A49" w:rsidP="00EE6A49">
      <w:pPr>
        <w:shd w:val="clear" w:color="auto" w:fill="FFFFFF"/>
        <w:bidi/>
        <w:spacing w:line="390" w:lineRule="atLeast"/>
        <w:jc w:val="both"/>
        <w:textAlignment w:val="baseline"/>
        <w:rPr>
          <w:rFonts w:ascii="inherit" w:eastAsia="Times New Roman" w:hAnsi="inherit" w:cs="Times New Roman"/>
          <w:color w:val="333333"/>
          <w:sz w:val="28"/>
          <w:szCs w:val="28"/>
          <w:lang w:eastAsia="fr-FR"/>
        </w:rPr>
      </w:pPr>
      <w:hyperlink r:id="rId22" w:anchor="_ftnref9" w:history="1">
        <w:r w:rsidRPr="00EE6A49">
          <w:rPr>
            <w:rFonts w:ascii="inherit" w:eastAsia="Times New Roman" w:hAnsi="inherit" w:cs="Times New Roman"/>
            <w:color w:val="2C5678"/>
            <w:sz w:val="28"/>
            <w:szCs w:val="28"/>
            <w:u w:val="single"/>
            <w:bdr w:val="none" w:sz="0" w:space="0" w:color="auto" w:frame="1"/>
            <w:lang w:eastAsia="fr-FR"/>
          </w:rPr>
          <w:t>[9]</w:t>
        </w:r>
      </w:hyperlink>
      <w:r w:rsidRPr="00EE6A49">
        <w:rPr>
          <w:rFonts w:ascii="inherit" w:eastAsia="Times New Roman" w:hAnsi="inherit" w:cs="Times New Roman"/>
          <w:color w:val="333333"/>
          <w:sz w:val="28"/>
          <w:szCs w:val="28"/>
          <w:lang w:eastAsia="fr-FR"/>
        </w:rPr>
        <w:t> </w:t>
      </w:r>
      <w:r w:rsidRPr="00EE6A49">
        <w:rPr>
          <w:rFonts w:ascii="inherit" w:eastAsia="Times New Roman" w:hAnsi="inherit" w:cs="Times New Roman"/>
          <w:color w:val="333333"/>
          <w:sz w:val="28"/>
          <w:szCs w:val="28"/>
          <w:rtl/>
          <w:lang w:eastAsia="fr-FR"/>
        </w:rPr>
        <w:t>رواه ابو داود  والترمذي  وصححه الألباني وقد ورد نفس المعنى  بصيغ متعددة عن البخاري ومسلم في صحيحيهما والنسائي وأحمد</w:t>
      </w:r>
    </w:p>
    <w:p w:rsidR="0099688C" w:rsidRPr="00EE6A49" w:rsidRDefault="0099688C" w:rsidP="00EE6A49">
      <w:pPr>
        <w:bidi/>
        <w:rPr>
          <w:sz w:val="28"/>
          <w:szCs w:val="28"/>
        </w:rPr>
      </w:pPr>
      <w:bookmarkStart w:id="0" w:name="_GoBack"/>
      <w:bookmarkEnd w:id="0"/>
    </w:p>
    <w:sectPr w:rsidR="0099688C" w:rsidRPr="00EE6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49"/>
    <w:rsid w:val="0099688C"/>
    <w:rsid w:val="00EE6A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5217">
      <w:bodyDiv w:val="1"/>
      <w:marLeft w:val="0"/>
      <w:marRight w:val="0"/>
      <w:marTop w:val="0"/>
      <w:marBottom w:val="0"/>
      <w:divBdr>
        <w:top w:val="none" w:sz="0" w:space="0" w:color="auto"/>
        <w:left w:val="none" w:sz="0" w:space="0" w:color="auto"/>
        <w:bottom w:val="none" w:sz="0" w:space="0" w:color="auto"/>
        <w:right w:val="none" w:sz="0" w:space="0" w:color="auto"/>
      </w:divBdr>
      <w:divsChild>
        <w:div w:id="493376672">
          <w:marLeft w:val="0"/>
          <w:marRight w:val="0"/>
          <w:marTop w:val="0"/>
          <w:marBottom w:val="450"/>
          <w:divBdr>
            <w:top w:val="none" w:sz="0" w:space="0" w:color="auto"/>
            <w:left w:val="none" w:sz="0" w:space="0" w:color="auto"/>
            <w:bottom w:val="none" w:sz="0" w:space="0" w:color="auto"/>
            <w:right w:val="none" w:sz="0" w:space="0" w:color="auto"/>
          </w:divBdr>
          <w:divsChild>
            <w:div w:id="834876787">
              <w:marLeft w:val="0"/>
              <w:marRight w:val="0"/>
              <w:marTop w:val="0"/>
              <w:marBottom w:val="0"/>
              <w:divBdr>
                <w:top w:val="none" w:sz="0" w:space="0" w:color="auto"/>
                <w:left w:val="none" w:sz="0" w:space="0" w:color="auto"/>
                <w:bottom w:val="none" w:sz="0" w:space="0" w:color="auto"/>
                <w:right w:val="none" w:sz="0" w:space="0" w:color="auto"/>
              </w:divBdr>
              <w:divsChild>
                <w:div w:id="1643194132">
                  <w:marLeft w:val="0"/>
                  <w:marRight w:val="0"/>
                  <w:marTop w:val="0"/>
                  <w:marBottom w:val="0"/>
                  <w:divBdr>
                    <w:top w:val="none" w:sz="0" w:space="0" w:color="auto"/>
                    <w:left w:val="none" w:sz="0" w:space="0" w:color="auto"/>
                    <w:bottom w:val="none" w:sz="0" w:space="0" w:color="auto"/>
                    <w:right w:val="none" w:sz="0" w:space="0" w:color="auto"/>
                  </w:divBdr>
                  <w:divsChild>
                    <w:div w:id="1046369679">
                      <w:marLeft w:val="240"/>
                      <w:marRight w:val="240"/>
                      <w:marTop w:val="0"/>
                      <w:marBottom w:val="0"/>
                      <w:divBdr>
                        <w:top w:val="none" w:sz="0" w:space="0" w:color="auto"/>
                        <w:left w:val="none" w:sz="0" w:space="0" w:color="auto"/>
                        <w:bottom w:val="none" w:sz="0" w:space="0" w:color="auto"/>
                        <w:right w:val="none" w:sz="0" w:space="0" w:color="auto"/>
                      </w:divBdr>
                      <w:divsChild>
                        <w:div w:id="1977446472">
                          <w:marLeft w:val="0"/>
                          <w:marRight w:val="90"/>
                          <w:marTop w:val="0"/>
                          <w:marBottom w:val="0"/>
                          <w:divBdr>
                            <w:top w:val="none" w:sz="0" w:space="0" w:color="auto"/>
                            <w:left w:val="none" w:sz="0" w:space="0" w:color="auto"/>
                            <w:bottom w:val="none" w:sz="0" w:space="0" w:color="auto"/>
                            <w:right w:val="none" w:sz="0" w:space="0" w:color="auto"/>
                          </w:divBdr>
                        </w:div>
                        <w:div w:id="8796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7263">
          <w:marLeft w:val="0"/>
          <w:marRight w:val="0"/>
          <w:marTop w:val="0"/>
          <w:marBottom w:val="450"/>
          <w:divBdr>
            <w:top w:val="none" w:sz="0" w:space="0" w:color="auto"/>
            <w:left w:val="none" w:sz="0" w:space="0" w:color="auto"/>
            <w:bottom w:val="none" w:sz="0" w:space="0" w:color="auto"/>
            <w:right w:val="none" w:sz="0" w:space="0" w:color="auto"/>
          </w:divBdr>
          <w:divsChild>
            <w:div w:id="1977101329">
              <w:marLeft w:val="0"/>
              <w:marRight w:val="0"/>
              <w:marTop w:val="0"/>
              <w:marBottom w:val="0"/>
              <w:divBdr>
                <w:top w:val="none" w:sz="0" w:space="0" w:color="auto"/>
                <w:left w:val="none" w:sz="0" w:space="0" w:color="auto"/>
                <w:bottom w:val="none" w:sz="0" w:space="0" w:color="auto"/>
                <w:right w:val="none" w:sz="0" w:space="0" w:color="auto"/>
              </w:divBdr>
            </w:div>
          </w:divsChild>
        </w:div>
        <w:div w:id="1788238412">
          <w:marLeft w:val="0"/>
          <w:marRight w:val="0"/>
          <w:marTop w:val="0"/>
          <w:marBottom w:val="0"/>
          <w:divBdr>
            <w:top w:val="none" w:sz="0" w:space="0" w:color="auto"/>
            <w:left w:val="none" w:sz="0" w:space="0" w:color="auto"/>
            <w:bottom w:val="none" w:sz="0" w:space="0" w:color="auto"/>
            <w:right w:val="none" w:sz="0" w:space="0" w:color="auto"/>
          </w:divBdr>
          <w:divsChild>
            <w:div w:id="1579946471">
              <w:marLeft w:val="0"/>
              <w:marRight w:val="0"/>
              <w:marTop w:val="0"/>
              <w:marBottom w:val="450"/>
              <w:divBdr>
                <w:top w:val="none" w:sz="0" w:space="0" w:color="auto"/>
                <w:left w:val="none" w:sz="0" w:space="0" w:color="auto"/>
                <w:bottom w:val="none" w:sz="0" w:space="0" w:color="auto"/>
                <w:right w:val="none" w:sz="0" w:space="0" w:color="auto"/>
              </w:divBdr>
              <w:divsChild>
                <w:div w:id="1216047478">
                  <w:marLeft w:val="0"/>
                  <w:marRight w:val="0"/>
                  <w:marTop w:val="0"/>
                  <w:marBottom w:val="0"/>
                  <w:divBdr>
                    <w:top w:val="none" w:sz="0" w:space="0" w:color="auto"/>
                    <w:left w:val="none" w:sz="0" w:space="0" w:color="auto"/>
                    <w:bottom w:val="none" w:sz="0" w:space="0" w:color="auto"/>
                    <w:right w:val="none" w:sz="0" w:space="0" w:color="auto"/>
                  </w:divBdr>
                  <w:divsChild>
                    <w:div w:id="284965517">
                      <w:marLeft w:val="0"/>
                      <w:marRight w:val="225"/>
                      <w:marTop w:val="0"/>
                      <w:marBottom w:val="0"/>
                      <w:divBdr>
                        <w:top w:val="none" w:sz="0" w:space="0" w:color="auto"/>
                        <w:left w:val="none" w:sz="0" w:space="0" w:color="auto"/>
                        <w:bottom w:val="none" w:sz="0" w:space="0" w:color="auto"/>
                        <w:right w:val="none" w:sz="0" w:space="0" w:color="auto"/>
                      </w:divBdr>
                      <w:divsChild>
                        <w:div w:id="8062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6762">
          <w:marLeft w:val="0"/>
          <w:marRight w:val="0"/>
          <w:marTop w:val="0"/>
          <w:marBottom w:val="450"/>
          <w:divBdr>
            <w:top w:val="none" w:sz="0" w:space="0" w:color="auto"/>
            <w:left w:val="none" w:sz="0" w:space="0" w:color="auto"/>
            <w:bottom w:val="none" w:sz="0" w:space="0" w:color="auto"/>
            <w:right w:val="none" w:sz="0" w:space="0" w:color="auto"/>
          </w:divBdr>
          <w:divsChild>
            <w:div w:id="1249387356">
              <w:marLeft w:val="0"/>
              <w:marRight w:val="0"/>
              <w:marTop w:val="0"/>
              <w:marBottom w:val="0"/>
              <w:divBdr>
                <w:top w:val="none" w:sz="0" w:space="0" w:color="auto"/>
                <w:left w:val="none" w:sz="0" w:space="0" w:color="auto"/>
                <w:bottom w:val="none" w:sz="0" w:space="0" w:color="auto"/>
                <w:right w:val="none" w:sz="0" w:space="0" w:color="auto"/>
              </w:divBdr>
              <w:divsChild>
                <w:div w:id="631401158">
                  <w:marLeft w:val="0"/>
                  <w:marRight w:val="0"/>
                  <w:marTop w:val="0"/>
                  <w:marBottom w:val="0"/>
                  <w:divBdr>
                    <w:top w:val="none" w:sz="0" w:space="0" w:color="auto"/>
                    <w:left w:val="none" w:sz="0" w:space="0" w:color="auto"/>
                    <w:bottom w:val="none" w:sz="0" w:space="0" w:color="auto"/>
                    <w:right w:val="none" w:sz="0" w:space="0" w:color="auto"/>
                  </w:divBdr>
                  <w:divsChild>
                    <w:div w:id="1644384843">
                      <w:marLeft w:val="0"/>
                      <w:marRight w:val="0"/>
                      <w:marTop w:val="0"/>
                      <w:marBottom w:val="300"/>
                      <w:divBdr>
                        <w:top w:val="none" w:sz="0" w:space="0" w:color="auto"/>
                        <w:left w:val="none" w:sz="0" w:space="0" w:color="auto"/>
                        <w:bottom w:val="none" w:sz="0" w:space="0" w:color="auto"/>
                        <w:right w:val="none" w:sz="0" w:space="0" w:color="auto"/>
                      </w:divBdr>
                      <w:divsChild>
                        <w:div w:id="317078922">
                          <w:marLeft w:val="0"/>
                          <w:marRight w:val="0"/>
                          <w:marTop w:val="0"/>
                          <w:marBottom w:val="0"/>
                          <w:divBdr>
                            <w:top w:val="none" w:sz="0" w:space="0" w:color="auto"/>
                            <w:left w:val="none" w:sz="0" w:space="0" w:color="auto"/>
                            <w:bottom w:val="none" w:sz="0" w:space="0" w:color="auto"/>
                            <w:right w:val="none" w:sz="0" w:space="0" w:color="auto"/>
                          </w:divBdr>
                          <w:divsChild>
                            <w:div w:id="1011955693">
                              <w:marLeft w:val="0"/>
                              <w:marRight w:val="0"/>
                              <w:marTop w:val="0"/>
                              <w:marBottom w:val="0"/>
                              <w:divBdr>
                                <w:top w:val="none" w:sz="0" w:space="0" w:color="auto"/>
                                <w:left w:val="none" w:sz="0" w:space="0" w:color="auto"/>
                                <w:bottom w:val="none" w:sz="0" w:space="0" w:color="auto"/>
                                <w:right w:val="none" w:sz="0" w:space="0" w:color="auto"/>
                              </w:divBdr>
                              <w:divsChild>
                                <w:div w:id="903878449">
                                  <w:marLeft w:val="0"/>
                                  <w:marRight w:val="0"/>
                                  <w:marTop w:val="0"/>
                                  <w:marBottom w:val="0"/>
                                  <w:divBdr>
                                    <w:top w:val="none" w:sz="0" w:space="0" w:color="auto"/>
                                    <w:left w:val="none" w:sz="0" w:space="0" w:color="auto"/>
                                    <w:bottom w:val="none" w:sz="0" w:space="0" w:color="auto"/>
                                    <w:right w:val="none" w:sz="0" w:space="0" w:color="auto"/>
                                  </w:divBdr>
                                  <w:divsChild>
                                    <w:div w:id="1080643391">
                                      <w:marLeft w:val="0"/>
                                      <w:marRight w:val="0"/>
                                      <w:marTop w:val="0"/>
                                      <w:marBottom w:val="0"/>
                                      <w:divBdr>
                                        <w:top w:val="none" w:sz="0" w:space="0" w:color="auto"/>
                                        <w:left w:val="none" w:sz="0" w:space="0" w:color="auto"/>
                                        <w:bottom w:val="none" w:sz="0" w:space="0" w:color="auto"/>
                                        <w:right w:val="none" w:sz="0" w:space="0" w:color="auto"/>
                                      </w:divBdr>
                                      <w:divsChild>
                                        <w:div w:id="805439253">
                                          <w:marLeft w:val="0"/>
                                          <w:marRight w:val="0"/>
                                          <w:marTop w:val="0"/>
                                          <w:marBottom w:val="0"/>
                                          <w:divBdr>
                                            <w:top w:val="none" w:sz="0" w:space="0" w:color="auto"/>
                                            <w:left w:val="none" w:sz="0" w:space="0" w:color="auto"/>
                                            <w:bottom w:val="none" w:sz="0" w:space="0" w:color="auto"/>
                                            <w:right w:val="none" w:sz="0" w:space="0" w:color="auto"/>
                                          </w:divBdr>
                                        </w:div>
                                        <w:div w:id="12541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aser.net/2021/03/17/%d9%83%d9%8a%d9%81-%d9%86%d9%81%d9%87%d9%85-%d8%a7%d9%84%d8%aa%d9%88%d8%ad%d9%8a%d8%af-%d8%a7%d9%84%d9%8a%d9%88%d9%85%d8%9f/" TargetMode="External"/><Relationship Id="rId13" Type="http://schemas.openxmlformats.org/officeDocument/2006/relationships/hyperlink" Target="https://www.awaser.net/2021/03/17/%d9%83%d9%8a%d9%81-%d9%86%d9%81%d9%87%d9%85-%d8%a7%d9%84%d8%aa%d9%88%d8%ad%d9%8a%d8%af-%d8%a7%d9%84%d9%8a%d9%88%d9%85%d8%9f/" TargetMode="External"/><Relationship Id="rId18" Type="http://schemas.openxmlformats.org/officeDocument/2006/relationships/hyperlink" Target="https://www.awaser.net/2021/03/17/%d9%83%d9%8a%d9%81-%d9%86%d9%81%d9%87%d9%85-%d8%a7%d9%84%d8%aa%d9%88%d8%ad%d9%8a%d8%af-%d8%a7%d9%84%d9%8a%d9%88%d9%85%d8%9f/" TargetMode="External"/><Relationship Id="rId3" Type="http://schemas.openxmlformats.org/officeDocument/2006/relationships/settings" Target="settings.xml"/><Relationship Id="rId21" Type="http://schemas.openxmlformats.org/officeDocument/2006/relationships/hyperlink" Target="https://www.awaser.net/2021/03/17/%d9%83%d9%8a%d9%81-%d9%86%d9%81%d9%87%d9%85-%d8%a7%d9%84%d8%aa%d9%88%d8%ad%d9%8a%d8%af-%d8%a7%d9%84%d9%8a%d9%88%d9%85%d8%9f/" TargetMode="External"/><Relationship Id="rId7" Type="http://schemas.openxmlformats.org/officeDocument/2006/relationships/hyperlink" Target="https://www.awaser.net/2021/03/17/%d9%83%d9%8a%d9%81-%d9%86%d9%81%d9%87%d9%85-%d8%a7%d9%84%d8%aa%d9%88%d8%ad%d9%8a%d8%af-%d8%a7%d9%84%d9%8a%d9%88%d9%85%d8%9f/" TargetMode="External"/><Relationship Id="rId12" Type="http://schemas.openxmlformats.org/officeDocument/2006/relationships/hyperlink" Target="https://www.awaser.net/2021/03/17/%d9%83%d9%8a%d9%81-%d9%86%d9%81%d9%87%d9%85-%d8%a7%d9%84%d8%aa%d9%88%d8%ad%d9%8a%d8%af-%d8%a7%d9%84%d9%8a%d9%88%d9%85%d8%9f/" TargetMode="External"/><Relationship Id="rId17" Type="http://schemas.openxmlformats.org/officeDocument/2006/relationships/hyperlink" Target="https://www.awaser.net/2021/03/17/%d9%83%d9%8a%d9%81-%d9%86%d9%81%d9%87%d9%85-%d8%a7%d9%84%d8%aa%d9%88%d8%ad%d9%8a%d8%af-%d8%a7%d9%84%d9%8a%d9%88%d9%85%d8%9f/" TargetMode="External"/><Relationship Id="rId2" Type="http://schemas.microsoft.com/office/2007/relationships/stylesWithEffects" Target="stylesWithEffects.xml"/><Relationship Id="rId16" Type="http://schemas.openxmlformats.org/officeDocument/2006/relationships/hyperlink" Target="https://www.awaser.net/2021/03/17/%d9%83%d9%8a%d9%81-%d9%86%d9%81%d9%87%d9%85-%d8%a7%d9%84%d8%aa%d9%88%d8%ad%d9%8a%d8%af-%d8%a7%d9%84%d9%8a%d9%88%d9%85%d8%9f/" TargetMode="External"/><Relationship Id="rId20" Type="http://schemas.openxmlformats.org/officeDocument/2006/relationships/hyperlink" Target="https://www.awaser.net/2021/03/17/%d9%83%d9%8a%d9%81-%d9%86%d9%81%d9%87%d9%85-%d8%a7%d9%84%d8%aa%d9%88%d8%ad%d9%8a%d8%af-%d8%a7%d9%84%d9%8a%d9%88%d9%85%d8%9f/" TargetMode="External"/><Relationship Id="rId1" Type="http://schemas.openxmlformats.org/officeDocument/2006/relationships/styles" Target="styles.xml"/><Relationship Id="rId6" Type="http://schemas.openxmlformats.org/officeDocument/2006/relationships/hyperlink" Target="https://www.awaser.net/2021/03/17/%d9%83%d9%8a%d9%81-%d9%86%d9%81%d9%87%d9%85-%d8%a7%d9%84%d8%aa%d9%88%d8%ad%d9%8a%d8%af-%d8%a7%d9%84%d9%8a%d9%88%d9%85%d8%9f/" TargetMode="External"/><Relationship Id="rId11" Type="http://schemas.openxmlformats.org/officeDocument/2006/relationships/hyperlink" Target="https://www.awaser.net/2021/03/17/%d9%83%d9%8a%d9%81-%d9%86%d9%81%d9%87%d9%85-%d8%a7%d9%84%d8%aa%d9%88%d8%ad%d9%8a%d8%af-%d8%a7%d9%84%d9%8a%d9%88%d9%85%d8%9f/" TargetMode="External"/><Relationship Id="rId24" Type="http://schemas.openxmlformats.org/officeDocument/2006/relationships/theme" Target="theme/theme1.xml"/><Relationship Id="rId5" Type="http://schemas.openxmlformats.org/officeDocument/2006/relationships/hyperlink" Target="https://www.awaser.net/author/sebti/" TargetMode="External"/><Relationship Id="rId15" Type="http://schemas.openxmlformats.org/officeDocument/2006/relationships/hyperlink" Target="https://www.awaser.net/2021/03/17/%d9%83%d9%8a%d9%81-%d9%86%d9%81%d9%87%d9%85-%d8%a7%d9%84%d8%aa%d9%88%d8%ad%d9%8a%d8%af-%d8%a7%d9%84%d9%8a%d9%88%d9%85%d8%9f/" TargetMode="External"/><Relationship Id="rId23" Type="http://schemas.openxmlformats.org/officeDocument/2006/relationships/fontTable" Target="fontTable.xml"/><Relationship Id="rId10" Type="http://schemas.openxmlformats.org/officeDocument/2006/relationships/hyperlink" Target="https://www.awaser.net/2021/03/17/%d9%83%d9%8a%d9%81-%d9%86%d9%81%d9%87%d9%85-%d8%a7%d9%84%d8%aa%d9%88%d8%ad%d9%8a%d8%af-%d8%a7%d9%84%d9%8a%d9%88%d9%85%d8%9f/" TargetMode="External"/><Relationship Id="rId19" Type="http://schemas.openxmlformats.org/officeDocument/2006/relationships/hyperlink" Target="https://www.awaser.net/2021/03/17/%d9%83%d9%8a%d9%81-%d9%86%d9%81%d9%87%d9%85-%d8%a7%d9%84%d8%aa%d9%88%d8%ad%d9%8a%d8%af-%d8%a7%d9%84%d9%8a%d9%88%d9%85%d8%9f/" TargetMode="External"/><Relationship Id="rId4" Type="http://schemas.openxmlformats.org/officeDocument/2006/relationships/webSettings" Target="webSettings.xml"/><Relationship Id="rId9" Type="http://schemas.openxmlformats.org/officeDocument/2006/relationships/hyperlink" Target="https://www.awaser.net/2021/03/17/%d9%83%d9%8a%d9%81-%d9%86%d9%81%d9%87%d9%85-%d8%a7%d9%84%d8%aa%d9%88%d8%ad%d9%8a%d8%af-%d8%a7%d9%84%d9%8a%d9%88%d9%85%d8%9f/" TargetMode="External"/><Relationship Id="rId14" Type="http://schemas.openxmlformats.org/officeDocument/2006/relationships/hyperlink" Target="https://www.awaser.net/2021/03/17/%d9%83%d9%8a%d9%81-%d9%86%d9%81%d9%87%d9%85-%d8%a7%d9%84%d8%aa%d9%88%d8%ad%d9%8a%d8%af-%d8%a7%d9%84%d9%8a%d9%88%d9%85%d8%9f/" TargetMode="External"/><Relationship Id="rId22" Type="http://schemas.openxmlformats.org/officeDocument/2006/relationships/hyperlink" Target="https://www.awaser.net/2021/03/17/%d9%83%d9%8a%d9%81-%d9%86%d9%81%d9%87%d9%85-%d8%a7%d9%84%d8%aa%d9%88%d8%ad%d9%8a%d8%af-%d8%a7%d9%84%d9%8a%d9%88%d9%85%d8%9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1329</Words>
  <Characters>7313</Characters>
  <Application>Microsoft Office Word</Application>
  <DocSecurity>0</DocSecurity>
  <Lines>60</Lines>
  <Paragraphs>17</Paragraphs>
  <ScaleCrop>false</ScaleCrop>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2023-01-11T08:58:00Z</dcterms:created>
  <dcterms:modified xsi:type="dcterms:W3CDTF">2023-01-11T08:59:00Z</dcterms:modified>
</cp:coreProperties>
</file>