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37D" w14:textId="2882C30B" w:rsidR="0020454D" w:rsidRPr="006E155E" w:rsidRDefault="0020454D" w:rsidP="0020454D">
      <w:pPr>
        <w:bidi/>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ليبيا</w:t>
      </w:r>
    </w:p>
    <w:p w14:paraId="747D392C" w14:textId="3A9C00AF" w:rsidR="0020454D" w:rsidRPr="006E155E" w:rsidRDefault="0020454D" w:rsidP="0020454D">
      <w:pPr>
        <w:bidi/>
        <w:jc w:val="center"/>
        <w:rPr>
          <w:rFonts w:ascii="Simplified Arabic Fixed" w:hAnsi="Simplified Arabic Fixed" w:cs="Simplified Arabic Fixed"/>
          <w:b/>
          <w:bCs/>
          <w:sz w:val="28"/>
          <w:szCs w:val="28"/>
          <w:rtl/>
        </w:rPr>
      </w:pPr>
      <w:bookmarkStart w:id="0" w:name="_Hlk73098421"/>
      <w:r w:rsidRPr="006E155E">
        <w:rPr>
          <w:rFonts w:ascii="Simplified Arabic Fixed" w:hAnsi="Simplified Arabic Fixed" w:cs="Simplified Arabic Fixed"/>
          <w:b/>
          <w:bCs/>
          <w:sz w:val="28"/>
          <w:szCs w:val="28"/>
          <w:rtl/>
        </w:rPr>
        <w:t>الخطاب الديني وتأثير</w:t>
      </w:r>
      <w:r w:rsidR="00382291" w:rsidRPr="006E155E">
        <w:rPr>
          <w:rFonts w:ascii="Simplified Arabic Fixed" w:hAnsi="Simplified Arabic Fixed" w:cs="Simplified Arabic Fixed"/>
          <w:b/>
          <w:bCs/>
          <w:sz w:val="28"/>
          <w:szCs w:val="28"/>
          <w:rtl/>
        </w:rPr>
        <w:t>ه</w:t>
      </w:r>
      <w:r w:rsidRPr="006E155E">
        <w:rPr>
          <w:rFonts w:ascii="Simplified Arabic Fixed" w:hAnsi="Simplified Arabic Fixed" w:cs="Simplified Arabic Fixed"/>
          <w:b/>
          <w:bCs/>
          <w:sz w:val="28"/>
          <w:szCs w:val="28"/>
          <w:rtl/>
        </w:rPr>
        <w:t xml:space="preserve"> على بناء الإنسان والمجتمع</w:t>
      </w:r>
    </w:p>
    <w:bookmarkEnd w:id="0"/>
    <w:p w14:paraId="1A8A0BEE" w14:textId="7B903D30" w:rsidR="00166068" w:rsidRPr="006E155E" w:rsidRDefault="00166068" w:rsidP="00166068">
      <w:pPr>
        <w:bidi/>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فرج مراجع فرج بن موسى</w:t>
      </w:r>
    </w:p>
    <w:p w14:paraId="059E80A4" w14:textId="0B4F004F" w:rsidR="00C23256" w:rsidRDefault="00C23256" w:rsidP="00C23256">
      <w:pPr>
        <w:bidi/>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الدرجة العلمية/ ماجستير</w:t>
      </w:r>
    </w:p>
    <w:p w14:paraId="7880B759" w14:textId="58A307DC" w:rsidR="00032F41" w:rsidRPr="006E155E" w:rsidRDefault="00070583" w:rsidP="00032F41">
      <w:pPr>
        <w:bidi/>
        <w:jc w:val="center"/>
        <w:rPr>
          <w:rFonts w:ascii="Simplified Arabic Fixed" w:hAnsi="Simplified Arabic Fixed" w:cs="Simplified Arabic Fixed"/>
          <w:b/>
          <w:bCs/>
          <w:sz w:val="28"/>
          <w:szCs w:val="28"/>
          <w:rtl/>
        </w:rPr>
      </w:pPr>
      <w:r>
        <w:rPr>
          <w:rFonts w:ascii="Simplified Arabic Fixed" w:hAnsi="Simplified Arabic Fixed" w:cs="Simplified Arabic Fixed" w:hint="cs"/>
          <w:b/>
          <w:bCs/>
          <w:sz w:val="28"/>
          <w:szCs w:val="28"/>
          <w:rtl/>
        </w:rPr>
        <w:t xml:space="preserve">دار النشر </w:t>
      </w:r>
      <w:r w:rsidR="00032F41">
        <w:rPr>
          <w:rFonts w:ascii="Simplified Arabic Fixed" w:hAnsi="Simplified Arabic Fixed" w:cs="Simplified Arabic Fixed" w:hint="cs"/>
          <w:b/>
          <w:bCs/>
          <w:sz w:val="28"/>
          <w:szCs w:val="28"/>
          <w:rtl/>
        </w:rPr>
        <w:t>منصة/ أريد</w:t>
      </w:r>
    </w:p>
    <w:p w14:paraId="6E4CD34C" w14:textId="4BA9DB31" w:rsidR="00C23256" w:rsidRPr="006E155E" w:rsidRDefault="00C23256" w:rsidP="00C23256">
      <w:pPr>
        <w:bidi/>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رقم الهاتف 0</w:t>
      </w:r>
      <w:r w:rsidR="001C0B68" w:rsidRPr="006E155E">
        <w:rPr>
          <w:rFonts w:ascii="Simplified Arabic Fixed" w:hAnsi="Simplified Arabic Fixed" w:cs="Simplified Arabic Fixed"/>
          <w:b/>
          <w:bCs/>
          <w:sz w:val="28"/>
          <w:szCs w:val="28"/>
          <w:rtl/>
        </w:rPr>
        <w:t>0218</w:t>
      </w:r>
      <w:r w:rsidRPr="006E155E">
        <w:rPr>
          <w:rFonts w:ascii="Simplified Arabic Fixed" w:hAnsi="Simplified Arabic Fixed" w:cs="Simplified Arabic Fixed"/>
          <w:b/>
          <w:bCs/>
          <w:sz w:val="28"/>
          <w:szCs w:val="28"/>
          <w:rtl/>
        </w:rPr>
        <w:t>916016667</w:t>
      </w:r>
      <w:r w:rsidR="001C0B68" w:rsidRPr="006E155E">
        <w:rPr>
          <w:rFonts w:ascii="Simplified Arabic Fixed" w:hAnsi="Simplified Arabic Fixed" w:cs="Simplified Arabic Fixed"/>
          <w:b/>
          <w:bCs/>
          <w:sz w:val="28"/>
          <w:szCs w:val="28"/>
          <w:rtl/>
        </w:rPr>
        <w:t xml:space="preserve"> </w:t>
      </w:r>
    </w:p>
    <w:p w14:paraId="2DA42188" w14:textId="06EDACA7" w:rsidR="00C23256" w:rsidRPr="006E155E" w:rsidRDefault="00C23256" w:rsidP="00C23256">
      <w:pPr>
        <w:bidi/>
        <w:jc w:val="center"/>
        <w:rPr>
          <w:rFonts w:ascii="Simplified Arabic Fixed" w:hAnsi="Simplified Arabic Fixed" w:cs="Simplified Arabic Fixed"/>
          <w:b/>
          <w:bCs/>
          <w:sz w:val="28"/>
          <w:szCs w:val="28"/>
          <w:rtl/>
          <w:lang w:val="en-US"/>
        </w:rPr>
      </w:pPr>
      <w:r w:rsidRPr="006E155E">
        <w:rPr>
          <w:rFonts w:ascii="Simplified Arabic Fixed" w:hAnsi="Simplified Arabic Fixed" w:cs="Simplified Arabic Fixed"/>
          <w:b/>
          <w:bCs/>
          <w:sz w:val="28"/>
          <w:szCs w:val="28"/>
          <w:rtl/>
        </w:rPr>
        <w:t xml:space="preserve">الإيميل/ </w:t>
      </w:r>
      <w:hyperlink r:id="rId8" w:history="1">
        <w:r w:rsidRPr="006E155E">
          <w:rPr>
            <w:rStyle w:val="Hyperlink"/>
            <w:rFonts w:ascii="Simplified Arabic Fixed" w:hAnsi="Simplified Arabic Fixed" w:cs="Simplified Arabic Fixed"/>
            <w:b/>
            <w:bCs/>
            <w:sz w:val="28"/>
            <w:szCs w:val="28"/>
            <w:lang w:val="en-US"/>
          </w:rPr>
          <w:t>frjamrajalmsraty@gmail.com</w:t>
        </w:r>
      </w:hyperlink>
    </w:p>
    <w:p w14:paraId="56C085A5" w14:textId="4513B332" w:rsidR="002366C2" w:rsidRDefault="00166068" w:rsidP="00EF5CD9">
      <w:pPr>
        <w:bidi/>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2021</w:t>
      </w:r>
    </w:p>
    <w:p w14:paraId="1FCE4D9F" w14:textId="4884990A" w:rsidR="00B903C1" w:rsidRDefault="00B903C1" w:rsidP="00B903C1">
      <w:pPr>
        <w:bidi/>
        <w:jc w:val="center"/>
        <w:rPr>
          <w:rFonts w:ascii="Simplified Arabic Fixed" w:hAnsi="Simplified Arabic Fixed" w:cs="Simplified Arabic Fixed"/>
          <w:b/>
          <w:bCs/>
          <w:sz w:val="28"/>
          <w:szCs w:val="28"/>
          <w:rtl/>
        </w:rPr>
      </w:pPr>
    </w:p>
    <w:p w14:paraId="21EFEB07" w14:textId="0C182F95" w:rsidR="00B903C1" w:rsidRDefault="00B903C1" w:rsidP="00B903C1">
      <w:pPr>
        <w:bidi/>
        <w:jc w:val="center"/>
        <w:rPr>
          <w:rFonts w:ascii="Simplified Arabic Fixed" w:hAnsi="Simplified Arabic Fixed" w:cs="Simplified Arabic Fixed"/>
          <w:b/>
          <w:bCs/>
          <w:sz w:val="28"/>
          <w:szCs w:val="28"/>
          <w:rtl/>
        </w:rPr>
      </w:pPr>
    </w:p>
    <w:p w14:paraId="16E617E9" w14:textId="143002A4" w:rsidR="00B903C1" w:rsidRDefault="00B903C1" w:rsidP="00B903C1">
      <w:pPr>
        <w:bidi/>
        <w:jc w:val="center"/>
        <w:rPr>
          <w:rFonts w:ascii="Simplified Arabic Fixed" w:hAnsi="Simplified Arabic Fixed" w:cs="Simplified Arabic Fixed"/>
          <w:b/>
          <w:bCs/>
          <w:sz w:val="28"/>
          <w:szCs w:val="28"/>
          <w:rtl/>
        </w:rPr>
      </w:pPr>
    </w:p>
    <w:p w14:paraId="10E1FB83" w14:textId="487A9154" w:rsidR="00B903C1" w:rsidRDefault="00B903C1" w:rsidP="00B903C1">
      <w:pPr>
        <w:bidi/>
        <w:jc w:val="center"/>
        <w:rPr>
          <w:rFonts w:ascii="Simplified Arabic Fixed" w:hAnsi="Simplified Arabic Fixed" w:cs="Simplified Arabic Fixed"/>
          <w:b/>
          <w:bCs/>
          <w:sz w:val="28"/>
          <w:szCs w:val="28"/>
          <w:rtl/>
        </w:rPr>
      </w:pPr>
    </w:p>
    <w:p w14:paraId="21261AF6" w14:textId="4DE501DE" w:rsidR="00B903C1" w:rsidRDefault="00B903C1" w:rsidP="00B903C1">
      <w:pPr>
        <w:bidi/>
        <w:jc w:val="center"/>
        <w:rPr>
          <w:rFonts w:ascii="Simplified Arabic Fixed" w:hAnsi="Simplified Arabic Fixed" w:cs="Simplified Arabic Fixed"/>
          <w:b/>
          <w:bCs/>
          <w:sz w:val="28"/>
          <w:szCs w:val="28"/>
          <w:rtl/>
        </w:rPr>
      </w:pPr>
    </w:p>
    <w:p w14:paraId="65858BD2" w14:textId="4F51DFE3" w:rsidR="00B903C1" w:rsidRDefault="00B903C1" w:rsidP="00B903C1">
      <w:pPr>
        <w:bidi/>
        <w:jc w:val="center"/>
        <w:rPr>
          <w:rFonts w:ascii="Simplified Arabic Fixed" w:hAnsi="Simplified Arabic Fixed" w:cs="Simplified Arabic Fixed"/>
          <w:b/>
          <w:bCs/>
          <w:sz w:val="28"/>
          <w:szCs w:val="28"/>
          <w:rtl/>
        </w:rPr>
      </w:pPr>
    </w:p>
    <w:p w14:paraId="1306F730" w14:textId="0D45993F" w:rsidR="00B903C1" w:rsidRDefault="00B903C1" w:rsidP="00B903C1">
      <w:pPr>
        <w:bidi/>
        <w:jc w:val="center"/>
        <w:rPr>
          <w:rFonts w:ascii="Simplified Arabic Fixed" w:hAnsi="Simplified Arabic Fixed" w:cs="Simplified Arabic Fixed"/>
          <w:b/>
          <w:bCs/>
          <w:sz w:val="28"/>
          <w:szCs w:val="28"/>
          <w:rtl/>
        </w:rPr>
      </w:pPr>
    </w:p>
    <w:p w14:paraId="4214D131" w14:textId="33AA0D55" w:rsidR="00B903C1" w:rsidRDefault="00B903C1" w:rsidP="00B903C1">
      <w:pPr>
        <w:bidi/>
        <w:jc w:val="center"/>
        <w:rPr>
          <w:rFonts w:ascii="Simplified Arabic Fixed" w:hAnsi="Simplified Arabic Fixed" w:cs="Simplified Arabic Fixed"/>
          <w:b/>
          <w:bCs/>
          <w:sz w:val="28"/>
          <w:szCs w:val="28"/>
          <w:rtl/>
        </w:rPr>
      </w:pPr>
    </w:p>
    <w:p w14:paraId="1DCE4920" w14:textId="0DD822E6" w:rsidR="00B903C1" w:rsidRDefault="00B903C1" w:rsidP="00B903C1">
      <w:pPr>
        <w:bidi/>
        <w:jc w:val="center"/>
        <w:rPr>
          <w:rFonts w:ascii="Simplified Arabic Fixed" w:hAnsi="Simplified Arabic Fixed" w:cs="Simplified Arabic Fixed"/>
          <w:b/>
          <w:bCs/>
          <w:sz w:val="28"/>
          <w:szCs w:val="28"/>
          <w:rtl/>
        </w:rPr>
      </w:pPr>
    </w:p>
    <w:p w14:paraId="37BF95F7" w14:textId="4BE8F85A" w:rsidR="00B903C1" w:rsidRDefault="00B903C1" w:rsidP="00B903C1">
      <w:pPr>
        <w:bidi/>
        <w:jc w:val="center"/>
        <w:rPr>
          <w:rFonts w:ascii="Simplified Arabic Fixed" w:hAnsi="Simplified Arabic Fixed" w:cs="Simplified Arabic Fixed"/>
          <w:b/>
          <w:bCs/>
          <w:sz w:val="28"/>
          <w:szCs w:val="28"/>
          <w:rtl/>
        </w:rPr>
      </w:pPr>
    </w:p>
    <w:p w14:paraId="438C6372" w14:textId="7BCFE294" w:rsidR="00B903C1" w:rsidRDefault="00B903C1" w:rsidP="00B903C1">
      <w:pPr>
        <w:bidi/>
        <w:jc w:val="center"/>
        <w:rPr>
          <w:rFonts w:ascii="Simplified Arabic Fixed" w:hAnsi="Simplified Arabic Fixed" w:cs="Simplified Arabic Fixed"/>
          <w:b/>
          <w:bCs/>
          <w:sz w:val="28"/>
          <w:szCs w:val="28"/>
          <w:rtl/>
        </w:rPr>
      </w:pPr>
    </w:p>
    <w:p w14:paraId="7134439F" w14:textId="7D130E57" w:rsidR="00B903C1" w:rsidRDefault="00B903C1" w:rsidP="00B903C1">
      <w:pPr>
        <w:bidi/>
        <w:jc w:val="center"/>
        <w:rPr>
          <w:rFonts w:ascii="Simplified Arabic Fixed" w:hAnsi="Simplified Arabic Fixed" w:cs="Simplified Arabic Fixed"/>
          <w:b/>
          <w:bCs/>
          <w:sz w:val="28"/>
          <w:szCs w:val="28"/>
          <w:rtl/>
        </w:rPr>
      </w:pPr>
    </w:p>
    <w:p w14:paraId="5F1A08E1" w14:textId="386084B6" w:rsidR="00B903C1" w:rsidRDefault="00B903C1" w:rsidP="00B903C1">
      <w:pPr>
        <w:bidi/>
        <w:jc w:val="center"/>
        <w:rPr>
          <w:rFonts w:ascii="Simplified Arabic Fixed" w:hAnsi="Simplified Arabic Fixed" w:cs="Simplified Arabic Fixed"/>
          <w:b/>
          <w:bCs/>
          <w:sz w:val="28"/>
          <w:szCs w:val="28"/>
          <w:rtl/>
        </w:rPr>
      </w:pPr>
    </w:p>
    <w:p w14:paraId="69D01826" w14:textId="1E7592D1" w:rsidR="006F0E1E" w:rsidRDefault="006F0E1E" w:rsidP="006F0E1E">
      <w:pPr>
        <w:bidi/>
        <w:jc w:val="center"/>
        <w:rPr>
          <w:rFonts w:ascii="Simplified Arabic Fixed" w:hAnsi="Simplified Arabic Fixed" w:cs="Simplified Arabic Fixed"/>
          <w:b/>
          <w:bCs/>
          <w:sz w:val="28"/>
          <w:szCs w:val="28"/>
          <w:rtl/>
        </w:rPr>
      </w:pPr>
    </w:p>
    <w:p w14:paraId="1F8E2941" w14:textId="77777777" w:rsidR="006F0E1E" w:rsidRDefault="006F0E1E" w:rsidP="006F0E1E">
      <w:pPr>
        <w:bidi/>
        <w:jc w:val="center"/>
        <w:rPr>
          <w:rFonts w:ascii="Simplified Arabic Fixed" w:hAnsi="Simplified Arabic Fixed" w:cs="Simplified Arabic Fixed"/>
          <w:b/>
          <w:bCs/>
          <w:sz w:val="28"/>
          <w:szCs w:val="28"/>
          <w:rtl/>
        </w:rPr>
      </w:pPr>
    </w:p>
    <w:p w14:paraId="0FFD07E2" w14:textId="48580116" w:rsidR="00810AD8" w:rsidRDefault="00810AD8" w:rsidP="00810AD8">
      <w:pPr>
        <w:bidi/>
        <w:jc w:val="center"/>
        <w:rPr>
          <w:rFonts w:ascii="Simplified Arabic Fixed" w:hAnsi="Simplified Arabic Fixed" w:cs="Simplified Arabic Fixed"/>
          <w:b/>
          <w:bCs/>
          <w:sz w:val="28"/>
          <w:szCs w:val="28"/>
          <w:rtl/>
        </w:rPr>
      </w:pPr>
    </w:p>
    <w:p w14:paraId="732E7232" w14:textId="77777777" w:rsidR="00810AD8" w:rsidRDefault="00810AD8" w:rsidP="00810AD8">
      <w:pPr>
        <w:bidi/>
        <w:jc w:val="center"/>
        <w:rPr>
          <w:rFonts w:ascii="Simplified Arabic Fixed" w:hAnsi="Simplified Arabic Fixed" w:cs="Simplified Arabic Fixed"/>
          <w:b/>
          <w:bCs/>
          <w:sz w:val="28"/>
          <w:szCs w:val="28"/>
          <w:rtl/>
        </w:rPr>
      </w:pPr>
    </w:p>
    <w:p w14:paraId="411CA6BB" w14:textId="03351E7E" w:rsidR="00B903C1" w:rsidRDefault="00B903C1" w:rsidP="00B903C1">
      <w:pPr>
        <w:bidi/>
        <w:jc w:val="center"/>
        <w:rPr>
          <w:rFonts w:ascii="Simplified Arabic Fixed" w:hAnsi="Simplified Arabic Fixed" w:cs="Simplified Arabic Fixed"/>
          <w:b/>
          <w:bCs/>
          <w:sz w:val="28"/>
          <w:szCs w:val="28"/>
          <w:rtl/>
        </w:rPr>
      </w:pPr>
    </w:p>
    <w:p w14:paraId="27DF70FC" w14:textId="41FE49A4" w:rsidR="00B903C1" w:rsidRDefault="00B903C1" w:rsidP="00B903C1">
      <w:pPr>
        <w:bidi/>
        <w:jc w:val="center"/>
        <w:rPr>
          <w:rFonts w:ascii="Simplified Arabic Fixed" w:hAnsi="Simplified Arabic Fixed" w:cs="Simplified Arabic Fixed"/>
          <w:b/>
          <w:bCs/>
          <w:sz w:val="28"/>
          <w:szCs w:val="28"/>
          <w:rtl/>
        </w:rPr>
      </w:pPr>
    </w:p>
    <w:p w14:paraId="535BFE1B" w14:textId="0B30305F" w:rsidR="00B903C1" w:rsidRDefault="00B903C1" w:rsidP="00B903C1">
      <w:pPr>
        <w:bidi/>
        <w:jc w:val="center"/>
        <w:rPr>
          <w:rFonts w:ascii="Simplified Arabic Fixed" w:hAnsi="Simplified Arabic Fixed" w:cs="Simplified Arabic Fixed"/>
          <w:b/>
          <w:bCs/>
          <w:sz w:val="28"/>
          <w:szCs w:val="28"/>
          <w:rtl/>
        </w:rPr>
      </w:pPr>
    </w:p>
    <w:p w14:paraId="52BC68D4" w14:textId="77777777" w:rsidR="00B903C1" w:rsidRPr="006E155E" w:rsidRDefault="00B903C1" w:rsidP="00B903C1">
      <w:pPr>
        <w:bidi/>
        <w:jc w:val="center"/>
        <w:rPr>
          <w:rFonts w:ascii="Simplified Arabic Fixed" w:hAnsi="Simplified Arabic Fixed" w:cs="Simplified Arabic Fixed"/>
          <w:b/>
          <w:bCs/>
          <w:sz w:val="28"/>
          <w:szCs w:val="28"/>
          <w:rtl/>
        </w:rPr>
      </w:pPr>
    </w:p>
    <w:p w14:paraId="43EACE8A" w14:textId="76E3E0BB" w:rsidR="00437F98" w:rsidRPr="006E155E" w:rsidRDefault="00E52C96" w:rsidP="00437F98">
      <w:pPr>
        <w:jc w:val="center"/>
        <w:rPr>
          <w:rFonts w:ascii="Simplified Arabic Fixed" w:hAnsi="Simplified Arabic Fixed" w:cs="Simplified Arabic Fixed"/>
          <w:b/>
          <w:bCs/>
          <w:sz w:val="28"/>
          <w:szCs w:val="28"/>
        </w:rPr>
      </w:pPr>
      <w:r w:rsidRPr="006E155E">
        <w:rPr>
          <w:rFonts w:ascii="Simplified Arabic Fixed" w:hAnsi="Simplified Arabic Fixed" w:cs="Simplified Arabic Fixed"/>
          <w:b/>
          <w:bCs/>
          <w:sz w:val="28"/>
          <w:szCs w:val="28"/>
          <w:rtl/>
        </w:rPr>
        <w:t>الخطاب الديني وتأثير على بناء الإنسان والمجتمع</w:t>
      </w:r>
    </w:p>
    <w:p w14:paraId="17EBD801" w14:textId="3B68D28F" w:rsidR="00E52C96" w:rsidRPr="006E155E" w:rsidRDefault="00FD7A38" w:rsidP="003A430A">
      <w:pPr>
        <w:bidi/>
        <w:jc w:val="left"/>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BA5D5C" w:rsidRPr="006E155E">
        <w:rPr>
          <w:rFonts w:ascii="Simplified Arabic Fixed" w:hAnsi="Simplified Arabic Fixed" w:cs="Simplified Arabic Fixed"/>
          <w:sz w:val="28"/>
          <w:szCs w:val="28"/>
          <w:rtl/>
        </w:rPr>
        <w:t xml:space="preserve">تهْدف هذه </w:t>
      </w:r>
      <w:r w:rsidR="00E52C96" w:rsidRPr="006E155E">
        <w:rPr>
          <w:rFonts w:ascii="Simplified Arabic Fixed" w:hAnsi="Simplified Arabic Fixed" w:cs="Simplified Arabic Fixed"/>
          <w:sz w:val="28"/>
          <w:szCs w:val="28"/>
          <w:rtl/>
        </w:rPr>
        <w:t>الدِّراسة بأن</w:t>
      </w:r>
      <w:r w:rsidR="00E621B8" w:rsidRPr="006E155E">
        <w:rPr>
          <w:rFonts w:ascii="Simplified Arabic Fixed" w:hAnsi="Simplified Arabic Fixed" w:cs="Simplified Arabic Fixed"/>
          <w:sz w:val="28"/>
          <w:szCs w:val="28"/>
          <w:rtl/>
        </w:rPr>
        <w:t>َّ</w:t>
      </w:r>
      <w:r w:rsidR="00E52C96" w:rsidRPr="006E155E">
        <w:rPr>
          <w:rFonts w:ascii="Simplified Arabic Fixed" w:hAnsi="Simplified Arabic Fixed" w:cs="Simplified Arabic Fixed"/>
          <w:sz w:val="28"/>
          <w:szCs w:val="28"/>
          <w:rtl/>
        </w:rPr>
        <w:t>ها تتناول أثر الخ</w:t>
      </w:r>
      <w:r w:rsidR="00E621B8" w:rsidRPr="006E155E">
        <w:rPr>
          <w:rFonts w:ascii="Simplified Arabic Fixed" w:hAnsi="Simplified Arabic Fixed" w:cs="Simplified Arabic Fixed"/>
          <w:sz w:val="28"/>
          <w:szCs w:val="28"/>
          <w:rtl/>
        </w:rPr>
        <w:t>ِ</w:t>
      </w:r>
      <w:r w:rsidR="00E52C96" w:rsidRPr="006E155E">
        <w:rPr>
          <w:rFonts w:ascii="Simplified Arabic Fixed" w:hAnsi="Simplified Arabic Fixed" w:cs="Simplified Arabic Fixed"/>
          <w:sz w:val="28"/>
          <w:szCs w:val="28"/>
          <w:rtl/>
        </w:rPr>
        <w:t>طاب الد</w:t>
      </w:r>
      <w:r w:rsidR="00E621B8" w:rsidRPr="006E155E">
        <w:rPr>
          <w:rFonts w:ascii="Simplified Arabic Fixed" w:hAnsi="Simplified Arabic Fixed" w:cs="Simplified Arabic Fixed"/>
          <w:sz w:val="28"/>
          <w:szCs w:val="28"/>
          <w:rtl/>
        </w:rPr>
        <w:t>ِّ</w:t>
      </w:r>
      <w:r w:rsidR="00E52C96" w:rsidRPr="006E155E">
        <w:rPr>
          <w:rFonts w:ascii="Simplified Arabic Fixed" w:hAnsi="Simplified Arabic Fixed" w:cs="Simplified Arabic Fixed"/>
          <w:sz w:val="28"/>
          <w:szCs w:val="28"/>
          <w:rtl/>
        </w:rPr>
        <w:t>يني على الفرد والمجتمع الليبي، وقد اخ</w:t>
      </w:r>
      <w:r w:rsidR="00F94B41" w:rsidRPr="006E155E">
        <w:rPr>
          <w:rFonts w:ascii="Simplified Arabic Fixed" w:hAnsi="Simplified Arabic Fixed" w:cs="Simplified Arabic Fixed"/>
          <w:sz w:val="28"/>
          <w:szCs w:val="28"/>
          <w:rtl/>
        </w:rPr>
        <w:t>ْ</w:t>
      </w:r>
      <w:r w:rsidR="00E52C96" w:rsidRPr="006E155E">
        <w:rPr>
          <w:rFonts w:ascii="Simplified Arabic Fixed" w:hAnsi="Simplified Arabic Fixed" w:cs="Simplified Arabic Fixed"/>
          <w:sz w:val="28"/>
          <w:szCs w:val="28"/>
          <w:rtl/>
        </w:rPr>
        <w:t>ترت هذا البحث اس</w:t>
      </w:r>
      <w:r w:rsidR="00F94B41" w:rsidRPr="006E155E">
        <w:rPr>
          <w:rFonts w:ascii="Simplified Arabic Fixed" w:hAnsi="Simplified Arabic Fixed" w:cs="Simplified Arabic Fixed"/>
          <w:sz w:val="28"/>
          <w:szCs w:val="28"/>
          <w:rtl/>
        </w:rPr>
        <w:t>ْ</w:t>
      </w:r>
      <w:r w:rsidR="00E52C96" w:rsidRPr="006E155E">
        <w:rPr>
          <w:rFonts w:ascii="Simplified Arabic Fixed" w:hAnsi="Simplified Arabic Fixed" w:cs="Simplified Arabic Fixed"/>
          <w:sz w:val="28"/>
          <w:szCs w:val="28"/>
          <w:rtl/>
        </w:rPr>
        <w:t xml:space="preserve">تناداً إلى </w:t>
      </w:r>
      <w:r w:rsidR="00E52C96" w:rsidRPr="006E155E">
        <w:rPr>
          <w:rFonts w:ascii="Simplified Arabic Fixed" w:hAnsi="Simplified Arabic Fixed" w:cs="Simplified Arabic Fixed"/>
          <w:b/>
          <w:bCs/>
          <w:sz w:val="28"/>
          <w:szCs w:val="28"/>
          <w:rtl/>
        </w:rPr>
        <w:t>الإش</w:t>
      </w:r>
      <w:r w:rsidR="00F94B41" w:rsidRPr="006E155E">
        <w:rPr>
          <w:rFonts w:ascii="Simplified Arabic Fixed" w:hAnsi="Simplified Arabic Fixed" w:cs="Simplified Arabic Fixed"/>
          <w:b/>
          <w:bCs/>
          <w:sz w:val="28"/>
          <w:szCs w:val="28"/>
          <w:rtl/>
        </w:rPr>
        <w:t>ْ</w:t>
      </w:r>
      <w:r w:rsidR="00E52C96" w:rsidRPr="006E155E">
        <w:rPr>
          <w:rFonts w:ascii="Simplified Arabic Fixed" w:hAnsi="Simplified Arabic Fixed" w:cs="Simplified Arabic Fixed"/>
          <w:b/>
          <w:bCs/>
          <w:sz w:val="28"/>
          <w:szCs w:val="28"/>
          <w:rtl/>
        </w:rPr>
        <w:t>كالية الر</w:t>
      </w:r>
      <w:r w:rsidR="009F0B8D" w:rsidRPr="006E155E">
        <w:rPr>
          <w:rFonts w:ascii="Simplified Arabic Fixed" w:hAnsi="Simplified Arabic Fixed" w:cs="Simplified Arabic Fixed"/>
          <w:b/>
          <w:bCs/>
          <w:sz w:val="28"/>
          <w:szCs w:val="28"/>
          <w:rtl/>
        </w:rPr>
        <w:t>َّ</w:t>
      </w:r>
      <w:r w:rsidR="00E52C96" w:rsidRPr="006E155E">
        <w:rPr>
          <w:rFonts w:ascii="Simplified Arabic Fixed" w:hAnsi="Simplified Arabic Fixed" w:cs="Simplified Arabic Fixed"/>
          <w:b/>
          <w:bCs/>
          <w:sz w:val="28"/>
          <w:szCs w:val="28"/>
          <w:rtl/>
        </w:rPr>
        <w:t>ئيس</w:t>
      </w:r>
      <w:r w:rsidR="009F0B8D" w:rsidRPr="006E155E">
        <w:rPr>
          <w:rFonts w:ascii="Simplified Arabic Fixed" w:hAnsi="Simplified Arabic Fixed" w:cs="Simplified Arabic Fixed"/>
          <w:b/>
          <w:bCs/>
          <w:sz w:val="28"/>
          <w:szCs w:val="28"/>
          <w:rtl/>
        </w:rPr>
        <w:t>ة</w:t>
      </w:r>
      <w:r w:rsidR="00E52C96" w:rsidRPr="006E155E">
        <w:rPr>
          <w:rFonts w:ascii="Simplified Arabic Fixed" w:hAnsi="Simplified Arabic Fixed" w:cs="Simplified Arabic Fixed"/>
          <w:sz w:val="28"/>
          <w:szCs w:val="28"/>
          <w:rtl/>
        </w:rPr>
        <w:t xml:space="preserve"> الآتي</w:t>
      </w:r>
      <w:r w:rsidR="002615F2" w:rsidRPr="006E155E">
        <w:rPr>
          <w:rFonts w:ascii="Simplified Arabic Fixed" w:hAnsi="Simplified Arabic Fixed" w:cs="Simplified Arabic Fixed"/>
          <w:sz w:val="28"/>
          <w:szCs w:val="28"/>
          <w:rtl/>
        </w:rPr>
        <w:t xml:space="preserve">ة: </w:t>
      </w:r>
    </w:p>
    <w:p w14:paraId="11F39ACB" w14:textId="4470147A" w:rsidR="004371EA" w:rsidRPr="006E155E" w:rsidRDefault="000527D2" w:rsidP="00324F76">
      <w:pPr>
        <w:bidi/>
        <w:jc w:val="both"/>
        <w:rPr>
          <w:rFonts w:ascii="Simplified Arabic Fixed" w:hAnsi="Simplified Arabic Fixed" w:cs="Simplified Arabic Fixed"/>
          <w:sz w:val="28"/>
          <w:szCs w:val="28"/>
          <w:rtl/>
        </w:rPr>
      </w:pPr>
      <w:r>
        <w:rPr>
          <w:rFonts w:ascii="Simplified Arabic Fixed" w:hAnsi="Simplified Arabic Fixed" w:cs="Simplified Arabic Fixed" w:hint="cs"/>
          <w:sz w:val="28"/>
          <w:szCs w:val="28"/>
          <w:rtl/>
        </w:rPr>
        <w:t xml:space="preserve">    </w:t>
      </w:r>
      <w:r w:rsidR="00E52C96" w:rsidRPr="006E155E">
        <w:rPr>
          <w:rFonts w:ascii="Simplified Arabic Fixed" w:hAnsi="Simplified Arabic Fixed" w:cs="Simplified Arabic Fixed"/>
          <w:sz w:val="28"/>
          <w:szCs w:val="28"/>
          <w:rtl/>
        </w:rPr>
        <w:t>الخطاب الديني ومواصفاته ودوره اتجاه الاستفزاز</w:t>
      </w:r>
      <w:r w:rsidR="00DA3906" w:rsidRPr="006E155E">
        <w:rPr>
          <w:rFonts w:ascii="Simplified Arabic Fixed" w:hAnsi="Simplified Arabic Fixed" w:cs="Simplified Arabic Fixed"/>
          <w:sz w:val="28"/>
          <w:szCs w:val="28"/>
          <w:rtl/>
        </w:rPr>
        <w:t xml:space="preserve"> السياسي أو القبلي</w:t>
      </w:r>
      <w:r w:rsidR="00E52C96" w:rsidRPr="006E155E">
        <w:rPr>
          <w:rFonts w:ascii="Simplified Arabic Fixed" w:hAnsi="Simplified Arabic Fixed" w:cs="Simplified Arabic Fixed"/>
          <w:sz w:val="28"/>
          <w:szCs w:val="28"/>
          <w:rtl/>
        </w:rPr>
        <w:t xml:space="preserve"> المستمر بين</w:t>
      </w:r>
      <w:r w:rsidR="00DA3906" w:rsidRPr="006E155E">
        <w:rPr>
          <w:rFonts w:ascii="Simplified Arabic Fixed" w:hAnsi="Simplified Arabic Fixed" w:cs="Simplified Arabic Fixed"/>
          <w:sz w:val="28"/>
          <w:szCs w:val="28"/>
          <w:rtl/>
        </w:rPr>
        <w:t xml:space="preserve"> بعض</w:t>
      </w:r>
      <w:r w:rsidR="00E52C96" w:rsidRPr="006E155E">
        <w:rPr>
          <w:rFonts w:ascii="Simplified Arabic Fixed" w:hAnsi="Simplified Arabic Fixed" w:cs="Simplified Arabic Fixed"/>
          <w:sz w:val="28"/>
          <w:szCs w:val="28"/>
          <w:rtl/>
        </w:rPr>
        <w:t xml:space="preserve"> أبناء المجتمع الليبي</w:t>
      </w:r>
      <w:r w:rsidR="00DA3906" w:rsidRPr="006E155E">
        <w:rPr>
          <w:rFonts w:ascii="Simplified Arabic Fixed" w:hAnsi="Simplified Arabic Fixed" w:cs="Simplified Arabic Fixed"/>
          <w:sz w:val="28"/>
          <w:szCs w:val="28"/>
          <w:rtl/>
        </w:rPr>
        <w:t xml:space="preserve">، </w:t>
      </w:r>
      <w:r w:rsidR="00E52C96" w:rsidRPr="006E155E">
        <w:rPr>
          <w:rFonts w:ascii="Simplified Arabic Fixed" w:hAnsi="Simplified Arabic Fixed" w:cs="Simplified Arabic Fixed"/>
          <w:b/>
          <w:bCs/>
          <w:sz w:val="28"/>
          <w:szCs w:val="28"/>
          <w:rtl/>
        </w:rPr>
        <w:t>وتهدف</w:t>
      </w:r>
      <w:r w:rsidR="00E52C96" w:rsidRPr="006E155E">
        <w:rPr>
          <w:rFonts w:ascii="Simplified Arabic Fixed" w:hAnsi="Simplified Arabic Fixed" w:cs="Simplified Arabic Fixed"/>
          <w:sz w:val="28"/>
          <w:szCs w:val="28"/>
          <w:rtl/>
        </w:rPr>
        <w:t xml:space="preserve">  الدِّراسة إلى إبراز</w:t>
      </w:r>
      <w:r w:rsidR="002615F2" w:rsidRPr="006E155E">
        <w:rPr>
          <w:rFonts w:ascii="Simplified Arabic Fixed" w:hAnsi="Simplified Arabic Fixed" w:cs="Simplified Arabic Fixed"/>
          <w:sz w:val="28"/>
          <w:szCs w:val="28"/>
          <w:rtl/>
        </w:rPr>
        <w:t xml:space="preserve"> </w:t>
      </w:r>
      <w:r w:rsidR="00BA5D5C" w:rsidRPr="006E155E">
        <w:rPr>
          <w:rFonts w:ascii="Simplified Arabic Fixed" w:hAnsi="Simplified Arabic Fixed" w:cs="Simplified Arabic Fixed"/>
          <w:sz w:val="28"/>
          <w:szCs w:val="28"/>
          <w:rtl/>
        </w:rPr>
        <w:t>موْضُوعات</w:t>
      </w:r>
      <w:r w:rsidR="00C23256" w:rsidRPr="006E155E">
        <w:rPr>
          <w:rFonts w:ascii="Simplified Arabic Fixed" w:hAnsi="Simplified Arabic Fixed" w:cs="Simplified Arabic Fixed"/>
          <w:sz w:val="28"/>
          <w:szCs w:val="28"/>
          <w:rtl/>
        </w:rPr>
        <w:t xml:space="preserve"> الخطاب الدِّيني في تعزيز الهوية الوطنية، كما توضح </w:t>
      </w:r>
      <w:r w:rsidR="00BA5D5C" w:rsidRPr="006E155E">
        <w:rPr>
          <w:rFonts w:ascii="Simplified Arabic Fixed" w:hAnsi="Simplified Arabic Fixed" w:cs="Simplified Arabic Fixed"/>
          <w:sz w:val="28"/>
          <w:szCs w:val="28"/>
          <w:rtl/>
        </w:rPr>
        <w:t>تأْثير</w:t>
      </w:r>
      <w:r w:rsidR="00C23256" w:rsidRPr="006E155E">
        <w:rPr>
          <w:rFonts w:ascii="Simplified Arabic Fixed" w:hAnsi="Simplified Arabic Fixed" w:cs="Simplified Arabic Fixed"/>
          <w:sz w:val="28"/>
          <w:szCs w:val="28"/>
          <w:rtl/>
        </w:rPr>
        <w:t xml:space="preserve"> الخطاب الدِّيني على الفرد والمجتمع،</w:t>
      </w:r>
      <w:r w:rsidR="003E67B5" w:rsidRPr="006E155E">
        <w:rPr>
          <w:rFonts w:ascii="Simplified Arabic Fixed" w:hAnsi="Simplified Arabic Fixed" w:cs="Simplified Arabic Fixed"/>
          <w:sz w:val="28"/>
          <w:szCs w:val="28"/>
          <w:rtl/>
        </w:rPr>
        <w:t xml:space="preserve"> و</w:t>
      </w:r>
      <w:r w:rsidR="004A3449" w:rsidRPr="006E155E">
        <w:rPr>
          <w:rFonts w:ascii="Simplified Arabic Fixed" w:hAnsi="Simplified Arabic Fixed" w:cs="Simplified Arabic Fixed"/>
          <w:sz w:val="28"/>
          <w:szCs w:val="28"/>
          <w:rtl/>
        </w:rPr>
        <w:t>ت</w:t>
      </w:r>
      <w:r w:rsidR="00160D3C" w:rsidRPr="006E155E">
        <w:rPr>
          <w:rFonts w:ascii="Simplified Arabic Fixed" w:hAnsi="Simplified Arabic Fixed" w:cs="Simplified Arabic Fixed"/>
          <w:sz w:val="28"/>
          <w:szCs w:val="28"/>
          <w:rtl/>
        </w:rPr>
        <w:t>تناول إ</w:t>
      </w:r>
      <w:r w:rsidR="003E67B5" w:rsidRPr="006E155E">
        <w:rPr>
          <w:rFonts w:ascii="Simplified Arabic Fixed" w:hAnsi="Simplified Arabic Fixed" w:cs="Simplified Arabic Fixed"/>
          <w:sz w:val="28"/>
          <w:szCs w:val="28"/>
          <w:rtl/>
        </w:rPr>
        <w:t>قصاء العصبية والد</w:t>
      </w:r>
      <w:r w:rsidR="00BA5D5C" w:rsidRPr="006E155E">
        <w:rPr>
          <w:rFonts w:ascii="Simplified Arabic Fixed" w:hAnsi="Simplified Arabic Fixed" w:cs="Simplified Arabic Fixed"/>
          <w:sz w:val="28"/>
          <w:szCs w:val="28"/>
          <w:rtl/>
        </w:rPr>
        <w:t>َّ</w:t>
      </w:r>
      <w:r w:rsidR="003E67B5" w:rsidRPr="006E155E">
        <w:rPr>
          <w:rFonts w:ascii="Simplified Arabic Fixed" w:hAnsi="Simplified Arabic Fixed" w:cs="Simplified Arabic Fixed"/>
          <w:sz w:val="28"/>
          <w:szCs w:val="28"/>
          <w:rtl/>
        </w:rPr>
        <w:t>عوة لل</w:t>
      </w:r>
      <w:r w:rsidR="00BA5D5C" w:rsidRPr="006E155E">
        <w:rPr>
          <w:rFonts w:ascii="Simplified Arabic Fixed" w:hAnsi="Simplified Arabic Fixed" w:cs="Simplified Arabic Fixed"/>
          <w:sz w:val="28"/>
          <w:szCs w:val="28"/>
          <w:rtl/>
        </w:rPr>
        <w:t>ْ</w:t>
      </w:r>
      <w:r w:rsidR="003E67B5" w:rsidRPr="006E155E">
        <w:rPr>
          <w:rFonts w:ascii="Simplified Arabic Fixed" w:hAnsi="Simplified Arabic Fixed" w:cs="Simplified Arabic Fixed"/>
          <w:sz w:val="28"/>
          <w:szCs w:val="28"/>
          <w:rtl/>
        </w:rPr>
        <w:t>مصالحة، ونشر ثقافة الس</w:t>
      </w:r>
      <w:r w:rsidR="00BA5D5C" w:rsidRPr="006E155E">
        <w:rPr>
          <w:rFonts w:ascii="Simplified Arabic Fixed" w:hAnsi="Simplified Arabic Fixed" w:cs="Simplified Arabic Fixed"/>
          <w:sz w:val="28"/>
          <w:szCs w:val="28"/>
          <w:rtl/>
        </w:rPr>
        <w:t>ِّ</w:t>
      </w:r>
      <w:r w:rsidR="003E67B5" w:rsidRPr="006E155E">
        <w:rPr>
          <w:rFonts w:ascii="Simplified Arabic Fixed" w:hAnsi="Simplified Arabic Fixed" w:cs="Simplified Arabic Fixed"/>
          <w:sz w:val="28"/>
          <w:szCs w:val="28"/>
          <w:rtl/>
        </w:rPr>
        <w:t>لم الأه</w:t>
      </w:r>
      <w:r w:rsidR="00BA5D5C" w:rsidRPr="006E155E">
        <w:rPr>
          <w:rFonts w:ascii="Simplified Arabic Fixed" w:hAnsi="Simplified Arabic Fixed" w:cs="Simplified Arabic Fixed"/>
          <w:sz w:val="28"/>
          <w:szCs w:val="28"/>
          <w:rtl/>
        </w:rPr>
        <w:t>ْ</w:t>
      </w:r>
      <w:r w:rsidR="003E67B5" w:rsidRPr="006E155E">
        <w:rPr>
          <w:rFonts w:ascii="Simplified Arabic Fixed" w:hAnsi="Simplified Arabic Fixed" w:cs="Simplified Arabic Fixed"/>
          <w:sz w:val="28"/>
          <w:szCs w:val="28"/>
          <w:rtl/>
        </w:rPr>
        <w:t>لي،</w:t>
      </w:r>
      <w:r w:rsidR="00AC5DDF" w:rsidRPr="006E155E">
        <w:rPr>
          <w:rFonts w:ascii="Simplified Arabic Fixed" w:hAnsi="Simplified Arabic Fixed" w:cs="Simplified Arabic Fixed"/>
          <w:sz w:val="28"/>
          <w:szCs w:val="28"/>
          <w:rtl/>
        </w:rPr>
        <w:t xml:space="preserve"> هذا وقد اع</w:t>
      </w:r>
      <w:r w:rsidR="00BA5D5C" w:rsidRPr="006E155E">
        <w:rPr>
          <w:rFonts w:ascii="Simplified Arabic Fixed" w:hAnsi="Simplified Arabic Fixed" w:cs="Simplified Arabic Fixed"/>
          <w:sz w:val="28"/>
          <w:szCs w:val="28"/>
          <w:rtl/>
        </w:rPr>
        <w:t>ْ</w:t>
      </w:r>
      <w:r w:rsidR="00AC5DDF" w:rsidRPr="006E155E">
        <w:rPr>
          <w:rFonts w:ascii="Simplified Arabic Fixed" w:hAnsi="Simplified Arabic Fixed" w:cs="Simplified Arabic Fixed"/>
          <w:sz w:val="28"/>
          <w:szCs w:val="28"/>
          <w:rtl/>
        </w:rPr>
        <w:t xml:space="preserve">تمد الباحث على </w:t>
      </w:r>
      <w:r w:rsidR="00AC5DDF" w:rsidRPr="006E155E">
        <w:rPr>
          <w:rFonts w:ascii="Simplified Arabic Fixed" w:hAnsi="Simplified Arabic Fixed" w:cs="Simplified Arabic Fixed"/>
          <w:b/>
          <w:bCs/>
          <w:sz w:val="28"/>
          <w:szCs w:val="28"/>
          <w:rtl/>
        </w:rPr>
        <w:t>المنهج الوصفي التحليلي،</w:t>
      </w:r>
      <w:r w:rsidR="00AC5DDF" w:rsidRPr="006E155E">
        <w:rPr>
          <w:rFonts w:ascii="Simplified Arabic Fixed" w:hAnsi="Simplified Arabic Fixed" w:cs="Simplified Arabic Fixed"/>
          <w:sz w:val="28"/>
          <w:szCs w:val="28"/>
          <w:rtl/>
        </w:rPr>
        <w:t xml:space="preserve"> وكذلك </w:t>
      </w:r>
      <w:r w:rsidR="00AC5DDF" w:rsidRPr="006E155E">
        <w:rPr>
          <w:rFonts w:ascii="Simplified Arabic Fixed" w:hAnsi="Simplified Arabic Fixed" w:cs="Simplified Arabic Fixed"/>
          <w:b/>
          <w:bCs/>
          <w:sz w:val="28"/>
          <w:szCs w:val="28"/>
          <w:rtl/>
        </w:rPr>
        <w:t>المنهج الت</w:t>
      </w:r>
      <w:r w:rsidR="00BA5D5C" w:rsidRPr="006E155E">
        <w:rPr>
          <w:rFonts w:ascii="Simplified Arabic Fixed" w:hAnsi="Simplified Arabic Fixed" w:cs="Simplified Arabic Fixed"/>
          <w:b/>
          <w:bCs/>
          <w:sz w:val="28"/>
          <w:szCs w:val="28"/>
          <w:rtl/>
        </w:rPr>
        <w:t>َّ</w:t>
      </w:r>
      <w:r w:rsidR="00AC5DDF" w:rsidRPr="006E155E">
        <w:rPr>
          <w:rFonts w:ascii="Simplified Arabic Fixed" w:hAnsi="Simplified Arabic Fixed" w:cs="Simplified Arabic Fixed"/>
          <w:b/>
          <w:bCs/>
          <w:sz w:val="28"/>
          <w:szCs w:val="28"/>
          <w:rtl/>
        </w:rPr>
        <w:t>داولي</w:t>
      </w:r>
      <w:r w:rsidR="00AC5DDF" w:rsidRPr="006E155E">
        <w:rPr>
          <w:rFonts w:ascii="Simplified Arabic Fixed" w:hAnsi="Simplified Arabic Fixed" w:cs="Simplified Arabic Fixed"/>
          <w:sz w:val="28"/>
          <w:szCs w:val="28"/>
          <w:rtl/>
        </w:rPr>
        <w:t>، وهو الاع</w:t>
      </w:r>
      <w:r w:rsidR="00BA5D5C" w:rsidRPr="006E155E">
        <w:rPr>
          <w:rFonts w:ascii="Simplified Arabic Fixed" w:hAnsi="Simplified Arabic Fixed" w:cs="Simplified Arabic Fixed"/>
          <w:sz w:val="28"/>
          <w:szCs w:val="28"/>
          <w:rtl/>
        </w:rPr>
        <w:t>ْ</w:t>
      </w:r>
      <w:r w:rsidR="00AC5DDF" w:rsidRPr="006E155E">
        <w:rPr>
          <w:rFonts w:ascii="Simplified Arabic Fixed" w:hAnsi="Simplified Arabic Fixed" w:cs="Simplified Arabic Fixed"/>
          <w:sz w:val="28"/>
          <w:szCs w:val="28"/>
          <w:rtl/>
        </w:rPr>
        <w:t>تماد على الأدلة والشَّواهد المس</w:t>
      </w:r>
      <w:r w:rsidR="00BA5D5C" w:rsidRPr="006E155E">
        <w:rPr>
          <w:rFonts w:ascii="Simplified Arabic Fixed" w:hAnsi="Simplified Arabic Fixed" w:cs="Simplified Arabic Fixed"/>
          <w:sz w:val="28"/>
          <w:szCs w:val="28"/>
          <w:rtl/>
        </w:rPr>
        <w:t>ْ</w:t>
      </w:r>
      <w:r w:rsidR="00AC5DDF" w:rsidRPr="006E155E">
        <w:rPr>
          <w:rFonts w:ascii="Simplified Arabic Fixed" w:hAnsi="Simplified Arabic Fixed" w:cs="Simplified Arabic Fixed"/>
          <w:sz w:val="28"/>
          <w:szCs w:val="28"/>
          <w:rtl/>
        </w:rPr>
        <w:t>تنبطة من الخطاب الد</w:t>
      </w:r>
      <w:r w:rsidR="00BA5D5C" w:rsidRPr="006E155E">
        <w:rPr>
          <w:rFonts w:ascii="Simplified Arabic Fixed" w:hAnsi="Simplified Arabic Fixed" w:cs="Simplified Arabic Fixed"/>
          <w:sz w:val="28"/>
          <w:szCs w:val="28"/>
          <w:rtl/>
        </w:rPr>
        <w:t>ِّ</w:t>
      </w:r>
      <w:r w:rsidR="00AC5DDF" w:rsidRPr="006E155E">
        <w:rPr>
          <w:rFonts w:ascii="Simplified Arabic Fixed" w:hAnsi="Simplified Arabic Fixed" w:cs="Simplified Arabic Fixed"/>
          <w:sz w:val="28"/>
          <w:szCs w:val="28"/>
          <w:rtl/>
        </w:rPr>
        <w:t>يني،</w:t>
      </w:r>
      <w:r w:rsidR="007829E8" w:rsidRPr="006E155E">
        <w:rPr>
          <w:rFonts w:ascii="Simplified Arabic Fixed" w:hAnsi="Simplified Arabic Fixed" w:cs="Simplified Arabic Fixed"/>
          <w:sz w:val="28"/>
          <w:szCs w:val="28"/>
          <w:rtl/>
        </w:rPr>
        <w:t xml:space="preserve"> كما اع</w:t>
      </w:r>
      <w:r w:rsidR="00BA5D5C" w:rsidRPr="006E155E">
        <w:rPr>
          <w:rFonts w:ascii="Simplified Arabic Fixed" w:hAnsi="Simplified Arabic Fixed" w:cs="Simplified Arabic Fixed"/>
          <w:sz w:val="28"/>
          <w:szCs w:val="28"/>
          <w:rtl/>
        </w:rPr>
        <w:t>ْ</w:t>
      </w:r>
      <w:r w:rsidR="007829E8" w:rsidRPr="006E155E">
        <w:rPr>
          <w:rFonts w:ascii="Simplified Arabic Fixed" w:hAnsi="Simplified Arabic Fixed" w:cs="Simplified Arabic Fixed"/>
          <w:sz w:val="28"/>
          <w:szCs w:val="28"/>
          <w:rtl/>
        </w:rPr>
        <w:t xml:space="preserve">تمد الباحث على </w:t>
      </w:r>
      <w:r w:rsidR="007829E8" w:rsidRPr="006E155E">
        <w:rPr>
          <w:rFonts w:ascii="Simplified Arabic Fixed" w:hAnsi="Simplified Arabic Fixed" w:cs="Simplified Arabic Fixed"/>
          <w:b/>
          <w:bCs/>
          <w:sz w:val="28"/>
          <w:szCs w:val="28"/>
          <w:rtl/>
        </w:rPr>
        <w:t>المنهج النقدي</w:t>
      </w:r>
      <w:r w:rsidR="00636849" w:rsidRPr="006E155E">
        <w:rPr>
          <w:rFonts w:ascii="Simplified Arabic Fixed" w:hAnsi="Simplified Arabic Fixed" w:cs="Simplified Arabic Fixed"/>
          <w:b/>
          <w:bCs/>
          <w:sz w:val="28"/>
          <w:szCs w:val="28"/>
          <w:rtl/>
        </w:rPr>
        <w:t>،</w:t>
      </w:r>
      <w:r w:rsidR="00636849" w:rsidRPr="006E155E">
        <w:rPr>
          <w:rFonts w:ascii="Simplified Arabic Fixed" w:hAnsi="Simplified Arabic Fixed" w:cs="Simplified Arabic Fixed"/>
          <w:sz w:val="28"/>
          <w:szCs w:val="28"/>
          <w:rtl/>
        </w:rPr>
        <w:t xml:space="preserve"> حيث يقف على سلبيات الخطاب الديني، ويعالجها بطريقة النقد</w:t>
      </w:r>
      <w:r w:rsidR="006573F6" w:rsidRPr="006E155E">
        <w:rPr>
          <w:rFonts w:ascii="Simplified Arabic Fixed" w:hAnsi="Simplified Arabic Fixed" w:cs="Simplified Arabic Fixed"/>
          <w:sz w:val="28"/>
          <w:szCs w:val="28"/>
          <w:rtl/>
        </w:rPr>
        <w:t>، الذي ي</w:t>
      </w:r>
      <w:r w:rsidR="00BA5D5C" w:rsidRPr="006E155E">
        <w:rPr>
          <w:rFonts w:ascii="Simplified Arabic Fixed" w:hAnsi="Simplified Arabic Fixed" w:cs="Simplified Arabic Fixed"/>
          <w:sz w:val="28"/>
          <w:szCs w:val="28"/>
          <w:rtl/>
        </w:rPr>
        <w:t>ُ</w:t>
      </w:r>
      <w:r w:rsidR="006573F6" w:rsidRPr="006E155E">
        <w:rPr>
          <w:rFonts w:ascii="Simplified Arabic Fixed" w:hAnsi="Simplified Arabic Fixed" w:cs="Simplified Arabic Fixed"/>
          <w:sz w:val="28"/>
          <w:szCs w:val="28"/>
          <w:rtl/>
        </w:rPr>
        <w:t>ساهم في تطور واب</w:t>
      </w:r>
      <w:r w:rsidR="00BA5D5C" w:rsidRPr="006E155E">
        <w:rPr>
          <w:rFonts w:ascii="Simplified Arabic Fixed" w:hAnsi="Simplified Arabic Fixed" w:cs="Simplified Arabic Fixed"/>
          <w:sz w:val="28"/>
          <w:szCs w:val="28"/>
          <w:rtl/>
        </w:rPr>
        <w:t>ْ</w:t>
      </w:r>
      <w:r w:rsidR="006573F6" w:rsidRPr="006E155E">
        <w:rPr>
          <w:rFonts w:ascii="Simplified Arabic Fixed" w:hAnsi="Simplified Arabic Fixed" w:cs="Simplified Arabic Fixed"/>
          <w:sz w:val="28"/>
          <w:szCs w:val="28"/>
          <w:rtl/>
        </w:rPr>
        <w:t>تكار الخطاب الديني، وبناء</w:t>
      </w:r>
      <w:r w:rsidR="00E621B8" w:rsidRPr="006E155E">
        <w:rPr>
          <w:rFonts w:ascii="Simplified Arabic Fixed" w:hAnsi="Simplified Arabic Fixed" w:cs="Simplified Arabic Fixed"/>
          <w:sz w:val="28"/>
          <w:szCs w:val="28"/>
          <w:rtl/>
        </w:rPr>
        <w:t>ً</w:t>
      </w:r>
      <w:r w:rsidR="006573F6" w:rsidRPr="006E155E">
        <w:rPr>
          <w:rFonts w:ascii="Simplified Arabic Fixed" w:hAnsi="Simplified Arabic Fixed" w:cs="Simplified Arabic Fixed"/>
          <w:sz w:val="28"/>
          <w:szCs w:val="28"/>
          <w:rtl/>
        </w:rPr>
        <w:t xml:space="preserve"> على ما تم ذكره تتولد </w:t>
      </w:r>
      <w:r w:rsidR="006573F6" w:rsidRPr="006E155E">
        <w:rPr>
          <w:rFonts w:ascii="Simplified Arabic Fixed" w:hAnsi="Simplified Arabic Fixed" w:cs="Simplified Arabic Fixed"/>
          <w:b/>
          <w:bCs/>
          <w:sz w:val="28"/>
          <w:szCs w:val="28"/>
          <w:rtl/>
        </w:rPr>
        <w:t>نتائج</w:t>
      </w:r>
      <w:r w:rsidR="000A6050" w:rsidRPr="006E155E">
        <w:rPr>
          <w:rFonts w:ascii="Simplified Arabic Fixed" w:hAnsi="Simplified Arabic Fixed" w:cs="Simplified Arabic Fixed"/>
          <w:sz w:val="28"/>
          <w:szCs w:val="28"/>
          <w:rtl/>
        </w:rPr>
        <w:t xml:space="preserve"> هذه الد</w:t>
      </w:r>
      <w:r w:rsidR="00BA5D5C" w:rsidRPr="006E155E">
        <w:rPr>
          <w:rFonts w:ascii="Simplified Arabic Fixed" w:hAnsi="Simplified Arabic Fixed" w:cs="Simplified Arabic Fixed"/>
          <w:sz w:val="28"/>
          <w:szCs w:val="28"/>
          <w:rtl/>
        </w:rPr>
        <w:t>ِّ</w:t>
      </w:r>
      <w:r w:rsidR="000A6050" w:rsidRPr="006E155E">
        <w:rPr>
          <w:rFonts w:ascii="Simplified Arabic Fixed" w:hAnsi="Simplified Arabic Fixed" w:cs="Simplified Arabic Fixed"/>
          <w:sz w:val="28"/>
          <w:szCs w:val="28"/>
          <w:rtl/>
        </w:rPr>
        <w:t>راسة، المُتمث</w:t>
      </w:r>
      <w:r w:rsidR="00480EFF" w:rsidRPr="006E155E">
        <w:rPr>
          <w:rFonts w:ascii="Simplified Arabic Fixed" w:hAnsi="Simplified Arabic Fixed" w:cs="Simplified Arabic Fixed"/>
          <w:sz w:val="28"/>
          <w:szCs w:val="28"/>
          <w:rtl/>
        </w:rPr>
        <w:t>ِّ</w:t>
      </w:r>
      <w:r w:rsidR="000A6050" w:rsidRPr="006E155E">
        <w:rPr>
          <w:rFonts w:ascii="Simplified Arabic Fixed" w:hAnsi="Simplified Arabic Fixed" w:cs="Simplified Arabic Fixed"/>
          <w:sz w:val="28"/>
          <w:szCs w:val="28"/>
          <w:rtl/>
        </w:rPr>
        <w:t xml:space="preserve">لة في </w:t>
      </w:r>
      <w:r w:rsidR="00324F76" w:rsidRPr="006E155E">
        <w:rPr>
          <w:rFonts w:ascii="Simplified Arabic Fixed" w:hAnsi="Simplified Arabic Fixed" w:cs="Simplified Arabic Fixed"/>
          <w:sz w:val="28"/>
          <w:szCs w:val="28"/>
          <w:rtl/>
        </w:rPr>
        <w:t xml:space="preserve">أن تطوير أدوات الخطيب والداعية يؤدي إلى بلوغ الهدف، في نشر ثقافة بناء الإنسان والمجتمع. كما توصل الباحث بأن </w:t>
      </w:r>
      <w:r w:rsidR="000A6050" w:rsidRPr="006E155E">
        <w:rPr>
          <w:rFonts w:ascii="Simplified Arabic Fixed" w:hAnsi="Simplified Arabic Fixed" w:cs="Simplified Arabic Fixed"/>
          <w:sz w:val="28"/>
          <w:szCs w:val="28"/>
          <w:rtl/>
        </w:rPr>
        <w:t xml:space="preserve">تأثير الخطاب الديني </w:t>
      </w:r>
      <w:r w:rsidR="00324F76" w:rsidRPr="006E155E">
        <w:rPr>
          <w:rFonts w:ascii="Simplified Arabic Fixed" w:hAnsi="Simplified Arabic Fixed" w:cs="Simplified Arabic Fixed"/>
          <w:sz w:val="28"/>
          <w:szCs w:val="28"/>
          <w:rtl/>
        </w:rPr>
        <w:t xml:space="preserve">يساهم في </w:t>
      </w:r>
      <w:r w:rsidR="00097EA0" w:rsidRPr="006E155E">
        <w:rPr>
          <w:rFonts w:ascii="Simplified Arabic Fixed" w:hAnsi="Simplified Arabic Fixed" w:cs="Simplified Arabic Fixed"/>
          <w:sz w:val="28"/>
          <w:szCs w:val="28"/>
          <w:rtl/>
        </w:rPr>
        <w:t>تغيير شعور وسلوك المتلقين للأف</w:t>
      </w:r>
      <w:r w:rsidR="00E621B8" w:rsidRPr="006E155E">
        <w:rPr>
          <w:rFonts w:ascii="Simplified Arabic Fixed" w:hAnsi="Simplified Arabic Fixed" w:cs="Simplified Arabic Fixed"/>
          <w:sz w:val="28"/>
          <w:szCs w:val="28"/>
          <w:rtl/>
        </w:rPr>
        <w:t>ْ</w:t>
      </w:r>
      <w:r w:rsidR="00097EA0" w:rsidRPr="006E155E">
        <w:rPr>
          <w:rFonts w:ascii="Simplified Arabic Fixed" w:hAnsi="Simplified Arabic Fixed" w:cs="Simplified Arabic Fixed"/>
          <w:sz w:val="28"/>
          <w:szCs w:val="28"/>
          <w:rtl/>
        </w:rPr>
        <w:t>ضل، والظ</w:t>
      </w:r>
      <w:r w:rsidR="00E621B8" w:rsidRPr="006E155E">
        <w:rPr>
          <w:rFonts w:ascii="Simplified Arabic Fixed" w:hAnsi="Simplified Arabic Fixed" w:cs="Simplified Arabic Fixed"/>
          <w:sz w:val="28"/>
          <w:szCs w:val="28"/>
          <w:rtl/>
        </w:rPr>
        <w:t>َّ</w:t>
      </w:r>
      <w:r w:rsidR="00097EA0" w:rsidRPr="006E155E">
        <w:rPr>
          <w:rFonts w:ascii="Simplified Arabic Fixed" w:hAnsi="Simplified Arabic Fixed" w:cs="Simplified Arabic Fixed"/>
          <w:sz w:val="28"/>
          <w:szCs w:val="28"/>
          <w:rtl/>
        </w:rPr>
        <w:t>فر بتأييدهم من أجل رأب الص</w:t>
      </w:r>
      <w:r w:rsidR="00E621B8" w:rsidRPr="006E155E">
        <w:rPr>
          <w:rFonts w:ascii="Simplified Arabic Fixed" w:hAnsi="Simplified Arabic Fixed" w:cs="Simplified Arabic Fixed"/>
          <w:sz w:val="28"/>
          <w:szCs w:val="28"/>
          <w:rtl/>
        </w:rPr>
        <w:t>َّ</w:t>
      </w:r>
      <w:r w:rsidR="00097EA0" w:rsidRPr="006E155E">
        <w:rPr>
          <w:rFonts w:ascii="Simplified Arabic Fixed" w:hAnsi="Simplified Arabic Fixed" w:cs="Simplified Arabic Fixed"/>
          <w:sz w:val="28"/>
          <w:szCs w:val="28"/>
          <w:rtl/>
        </w:rPr>
        <w:t>دع، وحماية المجتمع الليبي من الفتن والمحن</w:t>
      </w:r>
      <w:r w:rsidR="00324F76" w:rsidRPr="006E155E">
        <w:rPr>
          <w:rFonts w:ascii="Simplified Arabic Fixed" w:hAnsi="Simplified Arabic Fixed" w:cs="Simplified Arabic Fixed"/>
          <w:sz w:val="28"/>
          <w:szCs w:val="28"/>
          <w:rtl/>
        </w:rPr>
        <w:t>.</w:t>
      </w:r>
    </w:p>
    <w:p w14:paraId="1B7B6407" w14:textId="77777777" w:rsidR="006F0E1E" w:rsidRDefault="000A6050" w:rsidP="003004E2">
      <w:pPr>
        <w:bidi/>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4371EA" w:rsidRPr="006E155E">
        <w:rPr>
          <w:rFonts w:ascii="Simplified Arabic Fixed" w:hAnsi="Simplified Arabic Fixed" w:cs="Simplified Arabic Fixed"/>
          <w:b/>
          <w:bCs/>
          <w:sz w:val="28"/>
          <w:szCs w:val="28"/>
          <w:rtl/>
        </w:rPr>
        <w:t>الكلمات المفتاحية: الخطاب الديني؛ تأثيره؛ بناء الإنسان والمجتمع.</w:t>
      </w:r>
      <w:r w:rsidR="00AC5DDF" w:rsidRPr="006E155E">
        <w:rPr>
          <w:rFonts w:ascii="Simplified Arabic Fixed" w:hAnsi="Simplified Arabic Fixed" w:cs="Simplified Arabic Fixed"/>
          <w:sz w:val="28"/>
          <w:szCs w:val="28"/>
          <w:rtl/>
        </w:rPr>
        <w:t xml:space="preserve"> </w:t>
      </w:r>
    </w:p>
    <w:p w14:paraId="42A39117" w14:textId="77777777" w:rsidR="006F0E1E" w:rsidRDefault="006F0E1E" w:rsidP="006F0E1E">
      <w:pPr>
        <w:bidi/>
        <w:jc w:val="both"/>
        <w:rPr>
          <w:rFonts w:ascii="Simplified Arabic Fixed" w:hAnsi="Simplified Arabic Fixed" w:cs="Simplified Arabic Fixed"/>
          <w:sz w:val="28"/>
          <w:szCs w:val="28"/>
          <w:rtl/>
        </w:rPr>
      </w:pPr>
    </w:p>
    <w:p w14:paraId="20B02E98" w14:textId="77777777" w:rsidR="006F0E1E" w:rsidRDefault="006F0E1E" w:rsidP="006F0E1E">
      <w:pPr>
        <w:bidi/>
        <w:jc w:val="both"/>
        <w:rPr>
          <w:rFonts w:ascii="Simplified Arabic Fixed" w:hAnsi="Simplified Arabic Fixed" w:cs="Simplified Arabic Fixed"/>
          <w:sz w:val="28"/>
          <w:szCs w:val="28"/>
          <w:rtl/>
        </w:rPr>
      </w:pPr>
    </w:p>
    <w:p w14:paraId="4C620C74" w14:textId="77777777" w:rsidR="006F0E1E" w:rsidRDefault="006F0E1E" w:rsidP="006F0E1E">
      <w:pPr>
        <w:bidi/>
        <w:jc w:val="both"/>
        <w:rPr>
          <w:rFonts w:ascii="Simplified Arabic Fixed" w:hAnsi="Simplified Arabic Fixed" w:cs="Simplified Arabic Fixed"/>
          <w:sz w:val="28"/>
          <w:szCs w:val="28"/>
          <w:rtl/>
        </w:rPr>
      </w:pPr>
    </w:p>
    <w:p w14:paraId="40E15434" w14:textId="77777777" w:rsidR="006F0E1E" w:rsidRDefault="006F0E1E" w:rsidP="006F0E1E">
      <w:pPr>
        <w:bidi/>
        <w:jc w:val="both"/>
        <w:rPr>
          <w:rFonts w:ascii="Simplified Arabic Fixed" w:hAnsi="Simplified Arabic Fixed" w:cs="Simplified Arabic Fixed"/>
          <w:sz w:val="28"/>
          <w:szCs w:val="28"/>
          <w:rtl/>
        </w:rPr>
      </w:pPr>
    </w:p>
    <w:p w14:paraId="77883B47" w14:textId="77777777" w:rsidR="006F0E1E" w:rsidRDefault="006F0E1E" w:rsidP="006F0E1E">
      <w:pPr>
        <w:bidi/>
        <w:jc w:val="both"/>
        <w:rPr>
          <w:rFonts w:ascii="Simplified Arabic Fixed" w:hAnsi="Simplified Arabic Fixed" w:cs="Simplified Arabic Fixed"/>
          <w:sz w:val="28"/>
          <w:szCs w:val="28"/>
          <w:rtl/>
        </w:rPr>
      </w:pPr>
    </w:p>
    <w:p w14:paraId="675E13EF" w14:textId="77777777" w:rsidR="006F0E1E" w:rsidRDefault="006F0E1E" w:rsidP="006F0E1E">
      <w:pPr>
        <w:bidi/>
        <w:jc w:val="both"/>
        <w:rPr>
          <w:rFonts w:ascii="Simplified Arabic Fixed" w:hAnsi="Simplified Arabic Fixed" w:cs="Simplified Arabic Fixed"/>
          <w:sz w:val="28"/>
          <w:szCs w:val="28"/>
          <w:rtl/>
        </w:rPr>
      </w:pPr>
    </w:p>
    <w:p w14:paraId="01977A0B" w14:textId="77777777" w:rsidR="006F0E1E" w:rsidRDefault="006F0E1E" w:rsidP="006F0E1E">
      <w:pPr>
        <w:bidi/>
        <w:jc w:val="both"/>
        <w:rPr>
          <w:rFonts w:ascii="Simplified Arabic Fixed" w:hAnsi="Simplified Arabic Fixed" w:cs="Simplified Arabic Fixed"/>
          <w:sz w:val="28"/>
          <w:szCs w:val="28"/>
          <w:rtl/>
        </w:rPr>
      </w:pPr>
    </w:p>
    <w:p w14:paraId="2A138393" w14:textId="77777777" w:rsidR="006F0E1E" w:rsidRDefault="006F0E1E" w:rsidP="006F0E1E">
      <w:pPr>
        <w:bidi/>
        <w:jc w:val="both"/>
        <w:rPr>
          <w:rFonts w:ascii="Simplified Arabic Fixed" w:hAnsi="Simplified Arabic Fixed" w:cs="Simplified Arabic Fixed"/>
          <w:sz w:val="28"/>
          <w:szCs w:val="28"/>
          <w:rtl/>
        </w:rPr>
      </w:pPr>
    </w:p>
    <w:p w14:paraId="721BEA0E" w14:textId="2B31A1A8" w:rsidR="00FA39CF" w:rsidRPr="006E155E" w:rsidRDefault="003E67B5" w:rsidP="006F0E1E">
      <w:pPr>
        <w:bidi/>
        <w:jc w:val="both"/>
        <w:rPr>
          <w:rFonts w:ascii="Simplified Arabic Fixed" w:hAnsi="Simplified Arabic Fixed" w:cs="Simplified Arabic Fixed"/>
          <w:b/>
          <w:bCs/>
          <w:sz w:val="28"/>
          <w:szCs w:val="28"/>
        </w:rPr>
      </w:pPr>
      <w:r w:rsidRPr="006E155E">
        <w:rPr>
          <w:rFonts w:ascii="Simplified Arabic Fixed" w:hAnsi="Simplified Arabic Fixed" w:cs="Simplified Arabic Fixed"/>
          <w:sz w:val="28"/>
          <w:szCs w:val="28"/>
          <w:rtl/>
        </w:rPr>
        <w:t xml:space="preserve"> </w:t>
      </w:r>
    </w:p>
    <w:p w14:paraId="37ED84D7" w14:textId="2E0E0592" w:rsidR="00FA39CF" w:rsidRPr="006E155E" w:rsidRDefault="00FA39CF" w:rsidP="00175649">
      <w:pPr>
        <w:jc w:val="both"/>
        <w:rPr>
          <w:rFonts w:ascii="Simplified Arabic Fixed" w:hAnsi="Simplified Arabic Fixed" w:cs="Simplified Arabic Fixed"/>
          <w:b/>
          <w:bCs/>
          <w:sz w:val="28"/>
          <w:szCs w:val="28"/>
          <w:lang w:val="en-US"/>
        </w:rPr>
      </w:pPr>
    </w:p>
    <w:p w14:paraId="6419ED76" w14:textId="51B77450" w:rsidR="00FA39CF" w:rsidRPr="006E155E" w:rsidRDefault="00491C20" w:rsidP="00491C20">
      <w:pPr>
        <w:bidi/>
        <w:jc w:val="left"/>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أولا: المقدمة</w:t>
      </w:r>
    </w:p>
    <w:p w14:paraId="05F61056" w14:textId="0D84D313" w:rsidR="00491C20" w:rsidRPr="006E155E" w:rsidRDefault="00E40C75" w:rsidP="00842F44">
      <w:pPr>
        <w:bidi/>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491C20" w:rsidRPr="006E155E">
        <w:rPr>
          <w:rFonts w:ascii="Simplified Arabic Fixed" w:hAnsi="Simplified Arabic Fixed" w:cs="Simplified Arabic Fixed"/>
          <w:sz w:val="28"/>
          <w:szCs w:val="28"/>
          <w:rtl/>
        </w:rPr>
        <w:t>تشهد الدولة الليبية</w:t>
      </w:r>
      <w:r w:rsidR="00434B68" w:rsidRPr="006E155E">
        <w:rPr>
          <w:rFonts w:ascii="Simplified Arabic Fixed" w:hAnsi="Simplified Arabic Fixed" w:cs="Simplified Arabic Fixed"/>
          <w:sz w:val="28"/>
          <w:szCs w:val="28"/>
          <w:rtl/>
        </w:rPr>
        <w:t xml:space="preserve"> بعد سنة 2011م </w:t>
      </w:r>
      <w:r w:rsidR="00491C20" w:rsidRPr="006E155E">
        <w:rPr>
          <w:rFonts w:ascii="Simplified Arabic Fixed" w:hAnsi="Simplified Arabic Fixed" w:cs="Simplified Arabic Fixed"/>
          <w:sz w:val="28"/>
          <w:szCs w:val="28"/>
          <w:rtl/>
        </w:rPr>
        <w:t xml:space="preserve"> ظروف استثنائية، أدت إلى عدم الاستقرار</w:t>
      </w:r>
      <w:r w:rsidR="00C52AC0" w:rsidRPr="006E155E">
        <w:rPr>
          <w:rFonts w:ascii="Simplified Arabic Fixed" w:hAnsi="Simplified Arabic Fixed" w:cs="Simplified Arabic Fixed"/>
          <w:sz w:val="28"/>
          <w:szCs w:val="28"/>
          <w:rtl/>
        </w:rPr>
        <w:t xml:space="preserve"> السياسي</w:t>
      </w:r>
      <w:r w:rsidR="00491C20" w:rsidRPr="006E155E">
        <w:rPr>
          <w:rFonts w:ascii="Simplified Arabic Fixed" w:hAnsi="Simplified Arabic Fixed" w:cs="Simplified Arabic Fixed"/>
          <w:sz w:val="28"/>
          <w:szCs w:val="28"/>
          <w:rtl/>
        </w:rPr>
        <w:t>، ونتج عن ذلك تمزق النسيج الاجتماعي، وقطع صلة الرحم للعديد من العائلات الليبية، وأيضاً تدهور الأوضاع الاقتصادية، التي كان لها أثر</w:t>
      </w:r>
      <w:r w:rsidR="00C52AC0" w:rsidRPr="006E155E">
        <w:rPr>
          <w:rFonts w:ascii="Simplified Arabic Fixed" w:hAnsi="Simplified Arabic Fixed" w:cs="Simplified Arabic Fixed"/>
          <w:sz w:val="28"/>
          <w:szCs w:val="28"/>
          <w:rtl/>
        </w:rPr>
        <w:t xml:space="preserve"> سيئ</w:t>
      </w:r>
      <w:r w:rsidR="00491C20" w:rsidRPr="006E155E">
        <w:rPr>
          <w:rFonts w:ascii="Simplified Arabic Fixed" w:hAnsi="Simplified Arabic Fixed" w:cs="Simplified Arabic Fixed"/>
          <w:sz w:val="28"/>
          <w:szCs w:val="28"/>
          <w:rtl/>
        </w:rPr>
        <w:t xml:space="preserve"> على الليبيين، وتناولت في هذه الدراسة دور الخطاب الديني في توحيد</w:t>
      </w:r>
      <w:r w:rsidR="00C52AC0" w:rsidRPr="006E155E">
        <w:rPr>
          <w:rFonts w:ascii="Simplified Arabic Fixed" w:hAnsi="Simplified Arabic Fixed" w:cs="Simplified Arabic Fixed"/>
          <w:sz w:val="28"/>
          <w:szCs w:val="28"/>
          <w:rtl/>
        </w:rPr>
        <w:t xml:space="preserve"> الصفوف، ونبذ العنف</w:t>
      </w:r>
      <w:r w:rsidR="00491C20" w:rsidRPr="006E155E">
        <w:rPr>
          <w:rFonts w:ascii="Simplified Arabic Fixed" w:hAnsi="Simplified Arabic Fixed" w:cs="Simplified Arabic Fixed"/>
          <w:sz w:val="28"/>
          <w:szCs w:val="28"/>
          <w:rtl/>
        </w:rPr>
        <w:t>،</w:t>
      </w:r>
      <w:r w:rsidR="00C52AC0" w:rsidRPr="006E155E">
        <w:rPr>
          <w:rFonts w:ascii="Simplified Arabic Fixed" w:hAnsi="Simplified Arabic Fixed" w:cs="Simplified Arabic Fixed"/>
          <w:sz w:val="28"/>
          <w:szCs w:val="28"/>
          <w:rtl/>
        </w:rPr>
        <w:t xml:space="preserve"> وزرع </w:t>
      </w:r>
      <w:r w:rsidR="0071004E" w:rsidRPr="006E155E">
        <w:rPr>
          <w:rFonts w:ascii="Simplified Arabic Fixed" w:hAnsi="Simplified Arabic Fixed" w:cs="Simplified Arabic Fixed"/>
          <w:sz w:val="28"/>
          <w:szCs w:val="28"/>
          <w:rtl/>
        </w:rPr>
        <w:t xml:space="preserve">بذور الأخلاق الإسلامية في قلوب الفرقاء، </w:t>
      </w:r>
      <w:r w:rsidR="00491C20" w:rsidRPr="006E155E">
        <w:rPr>
          <w:rFonts w:ascii="Simplified Arabic Fixed" w:hAnsi="Simplified Arabic Fixed" w:cs="Simplified Arabic Fixed"/>
          <w:sz w:val="28"/>
          <w:szCs w:val="28"/>
          <w:rtl/>
        </w:rPr>
        <w:t xml:space="preserve"> ووضحت أهمية المؤسسات الإعلامية والمنابر الإعلامية في نشر الفكر الديني الصحيح، </w:t>
      </w:r>
      <w:r w:rsidR="000B45CE" w:rsidRPr="006E155E">
        <w:rPr>
          <w:rFonts w:ascii="Simplified Arabic Fixed" w:hAnsi="Simplified Arabic Fixed" w:cs="Simplified Arabic Fixed"/>
          <w:sz w:val="28"/>
          <w:szCs w:val="28"/>
          <w:rtl/>
        </w:rPr>
        <w:t>وأكدت على ضرورة توحيد الفتاوى والخطاب الديني، والاهتمام بالمراكز البحثية التي تهتم ببناء الفكر العقلي العربي الإسلامي المعاصر، كما تحدثت عن نشر ثقافة</w:t>
      </w:r>
      <w:r w:rsidR="005D1FE4" w:rsidRPr="006E155E">
        <w:rPr>
          <w:rFonts w:ascii="Simplified Arabic Fixed" w:hAnsi="Simplified Arabic Fixed" w:cs="Simplified Arabic Fixed"/>
          <w:sz w:val="28"/>
          <w:szCs w:val="28"/>
          <w:rtl/>
        </w:rPr>
        <w:t xml:space="preserve"> السلم الأهلي عبر المنصات الإعلامية لتعريز التفاهم مع "الآخر"، وتناولت في بعض جوانب هذه الدراسة التكافل الاجتماعي ودوره في بناء المجتمع </w:t>
      </w:r>
      <w:r w:rsidR="00842F44" w:rsidRPr="006E155E">
        <w:rPr>
          <w:rFonts w:ascii="Simplified Arabic Fixed" w:hAnsi="Simplified Arabic Fixed" w:cs="Simplified Arabic Fixed"/>
          <w:sz w:val="28"/>
          <w:szCs w:val="28"/>
          <w:rtl/>
        </w:rPr>
        <w:t>المتكامل، وكذلك وضحت بأن هذه الأهداف تحتاج إلى من يتصدر الخطاب الديني أن يطور من الأدوات التي يتواصل بها مع الجماهير، حتى يتحقق النجاح، بتوظيف العلم والمعرفة في خدمة الناس</w:t>
      </w:r>
      <w:r w:rsidR="00F760A6" w:rsidRPr="006E155E">
        <w:rPr>
          <w:rFonts w:ascii="Simplified Arabic Fixed" w:hAnsi="Simplified Arabic Fixed" w:cs="Simplified Arabic Fixed"/>
          <w:sz w:val="28"/>
          <w:szCs w:val="28"/>
          <w:rtl/>
        </w:rPr>
        <w:t>.</w:t>
      </w:r>
      <w:r w:rsidR="00491C20" w:rsidRPr="006E155E">
        <w:rPr>
          <w:rFonts w:ascii="Simplified Arabic Fixed" w:hAnsi="Simplified Arabic Fixed" w:cs="Simplified Arabic Fixed"/>
          <w:sz w:val="28"/>
          <w:szCs w:val="28"/>
          <w:rtl/>
        </w:rPr>
        <w:t xml:space="preserve">  </w:t>
      </w:r>
    </w:p>
    <w:p w14:paraId="0F83AEBF" w14:textId="1A1D9534" w:rsidR="00FA39CF" w:rsidRPr="006E155E" w:rsidRDefault="00A21BB3" w:rsidP="00A21BB3">
      <w:pPr>
        <w:bidi/>
        <w:jc w:val="left"/>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 xml:space="preserve">ثانياً: </w:t>
      </w:r>
      <w:r w:rsidR="00BD06AF" w:rsidRPr="006E155E">
        <w:rPr>
          <w:rFonts w:ascii="Simplified Arabic Fixed" w:hAnsi="Simplified Arabic Fixed" w:cs="Simplified Arabic Fixed"/>
          <w:b/>
          <w:bCs/>
          <w:sz w:val="28"/>
          <w:szCs w:val="28"/>
          <w:rtl/>
        </w:rPr>
        <w:t>مشكلة البحث</w:t>
      </w:r>
    </w:p>
    <w:p w14:paraId="67BD9308" w14:textId="57DFD3C3" w:rsidR="003004E2" w:rsidRPr="00810AD8" w:rsidRDefault="00BD06AF" w:rsidP="00810AD8">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تهْدف هذه الدِّراسة بأنَّها تتناول أثر الخِطاب الدِّيني على الفرد والمجتمع الليبي، وقد اخْترت هذا البحث اسْتناداً إلى </w:t>
      </w:r>
      <w:r w:rsidRPr="006E155E">
        <w:rPr>
          <w:rFonts w:ascii="Simplified Arabic Fixed" w:hAnsi="Simplified Arabic Fixed" w:cs="Simplified Arabic Fixed"/>
          <w:b/>
          <w:bCs/>
          <w:sz w:val="28"/>
          <w:szCs w:val="28"/>
          <w:rtl/>
        </w:rPr>
        <w:t>الإشْكالية الرَّئيسة</w:t>
      </w:r>
      <w:r w:rsidRPr="006E155E">
        <w:rPr>
          <w:rFonts w:ascii="Simplified Arabic Fixed" w:hAnsi="Simplified Arabic Fixed" w:cs="Simplified Arabic Fixed"/>
          <w:sz w:val="28"/>
          <w:szCs w:val="28"/>
          <w:rtl/>
        </w:rPr>
        <w:t xml:space="preserve"> ومتمثلة في الخطاب الديني ومواصفاته ودوره اتجاه الاستفزاز السياسي أو القبلي المستمر بين بعض أبناء المجتمع الليبي،</w:t>
      </w:r>
      <w:r w:rsidR="00F164AD" w:rsidRPr="006E155E">
        <w:rPr>
          <w:rFonts w:ascii="Simplified Arabic Fixed" w:hAnsi="Simplified Arabic Fixed" w:cs="Simplified Arabic Fixed"/>
          <w:sz w:val="28"/>
          <w:szCs w:val="28"/>
          <w:rtl/>
        </w:rPr>
        <w:t xml:space="preserve"> ويعتبر الخطاب الديني له تأثير في ربط النسيج الاجتماعي بين أبناء الوطن، وبتالي </w:t>
      </w:r>
      <w:r w:rsidR="0000086F" w:rsidRPr="006E155E">
        <w:rPr>
          <w:rFonts w:ascii="Simplified Arabic Fixed" w:hAnsi="Simplified Arabic Fixed" w:cs="Simplified Arabic Fixed"/>
          <w:sz w:val="28"/>
          <w:szCs w:val="28"/>
          <w:rtl/>
        </w:rPr>
        <w:t>تفشل عن اختراقه مكائد الطامعين، وأهواء الفاسدين، ومن خلال هذه الدراسة نساهم في وضع حلول للمحافظة على الوطن والمواطن في بلادنا</w:t>
      </w:r>
      <w:r w:rsidR="005163B5" w:rsidRPr="006E155E">
        <w:rPr>
          <w:rFonts w:ascii="Simplified Arabic Fixed" w:hAnsi="Simplified Arabic Fixed" w:cs="Simplified Arabic Fixed"/>
          <w:sz w:val="28"/>
          <w:szCs w:val="28"/>
          <w:rtl/>
        </w:rPr>
        <w:t xml:space="preserve"> </w:t>
      </w:r>
      <w:r w:rsidR="0000086F" w:rsidRPr="006E155E">
        <w:rPr>
          <w:rFonts w:ascii="Simplified Arabic Fixed" w:hAnsi="Simplified Arabic Fixed" w:cs="Simplified Arabic Fixed"/>
          <w:sz w:val="28"/>
          <w:szCs w:val="28"/>
          <w:rtl/>
        </w:rPr>
        <w:t>الحبيبة.</w:t>
      </w:r>
    </w:p>
    <w:p w14:paraId="4B14B666" w14:textId="177467C4" w:rsidR="00690352" w:rsidRPr="006E155E" w:rsidRDefault="00A21BB3" w:rsidP="003004E2">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 xml:space="preserve">ثالثاً: </w:t>
      </w:r>
      <w:r w:rsidR="00690352" w:rsidRPr="006E155E">
        <w:rPr>
          <w:rFonts w:ascii="Simplified Arabic Fixed" w:hAnsi="Simplified Arabic Fixed" w:cs="Simplified Arabic Fixed"/>
          <w:b/>
          <w:bCs/>
          <w:sz w:val="28"/>
          <w:szCs w:val="28"/>
          <w:rtl/>
        </w:rPr>
        <w:t>أسئلة البحث</w:t>
      </w:r>
    </w:p>
    <w:p w14:paraId="120831C8" w14:textId="0676FA62" w:rsidR="00690352" w:rsidRPr="006E155E" w:rsidRDefault="00690352" w:rsidP="00690352">
      <w:pPr>
        <w:pStyle w:val="a7"/>
        <w:numPr>
          <w:ilvl w:val="0"/>
          <w:numId w:val="22"/>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ما أهمية أخلاقيات الخطاب الديني في تعزيز الهوية الوطنية</w:t>
      </w:r>
      <w:r w:rsidR="00EE769C" w:rsidRPr="006E155E">
        <w:rPr>
          <w:rFonts w:ascii="Simplified Arabic Fixed" w:hAnsi="Simplified Arabic Fixed" w:cs="Simplified Arabic Fixed"/>
          <w:sz w:val="28"/>
          <w:szCs w:val="28"/>
          <w:rtl/>
        </w:rPr>
        <w:t>؟</w:t>
      </w:r>
    </w:p>
    <w:p w14:paraId="1D703B26" w14:textId="310C139C" w:rsidR="00985B12" w:rsidRPr="006E155E" w:rsidRDefault="00985B12" w:rsidP="00985B12">
      <w:pPr>
        <w:pStyle w:val="a7"/>
        <w:numPr>
          <w:ilvl w:val="0"/>
          <w:numId w:val="22"/>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lastRenderedPageBreak/>
        <w:t>ما هو دور المؤسسات ال</w:t>
      </w:r>
      <w:r w:rsidR="00765A19" w:rsidRPr="006E155E">
        <w:rPr>
          <w:rFonts w:ascii="Simplified Arabic Fixed" w:hAnsi="Simplified Arabic Fixed" w:cs="Simplified Arabic Fixed"/>
          <w:sz w:val="28"/>
          <w:szCs w:val="28"/>
          <w:rtl/>
        </w:rPr>
        <w:t>إعلامية</w:t>
      </w:r>
      <w:r w:rsidRPr="006E155E">
        <w:rPr>
          <w:rFonts w:ascii="Simplified Arabic Fixed" w:hAnsi="Simplified Arabic Fixed" w:cs="Simplified Arabic Fixed"/>
          <w:sz w:val="28"/>
          <w:szCs w:val="28"/>
          <w:rtl/>
        </w:rPr>
        <w:t xml:space="preserve"> في </w:t>
      </w:r>
      <w:r w:rsidR="00765A19" w:rsidRPr="006E155E">
        <w:rPr>
          <w:rFonts w:ascii="Simplified Arabic Fixed" w:hAnsi="Simplified Arabic Fixed" w:cs="Simplified Arabic Fixed"/>
          <w:sz w:val="28"/>
          <w:szCs w:val="28"/>
          <w:rtl/>
        </w:rPr>
        <w:t>نشر ثقافة السلم الأهلي</w:t>
      </w:r>
      <w:r w:rsidRPr="006E155E">
        <w:rPr>
          <w:rFonts w:ascii="Simplified Arabic Fixed" w:hAnsi="Simplified Arabic Fixed" w:cs="Simplified Arabic Fixed"/>
          <w:sz w:val="28"/>
          <w:szCs w:val="28"/>
          <w:rtl/>
        </w:rPr>
        <w:t>؟</w:t>
      </w:r>
    </w:p>
    <w:p w14:paraId="7FDED493" w14:textId="49672FD6" w:rsidR="00690352" w:rsidRPr="006E155E" w:rsidRDefault="00690352" w:rsidP="00690352">
      <w:pPr>
        <w:pStyle w:val="a7"/>
        <w:numPr>
          <w:ilvl w:val="0"/>
          <w:numId w:val="22"/>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ما هو </w:t>
      </w:r>
      <w:r w:rsidR="00EE769C" w:rsidRPr="006E155E">
        <w:rPr>
          <w:rFonts w:ascii="Simplified Arabic Fixed" w:hAnsi="Simplified Arabic Fixed" w:cs="Simplified Arabic Fixed"/>
          <w:sz w:val="28"/>
          <w:szCs w:val="28"/>
          <w:rtl/>
        </w:rPr>
        <w:t>تأثير</w:t>
      </w:r>
      <w:r w:rsidRPr="006E155E">
        <w:rPr>
          <w:rFonts w:ascii="Simplified Arabic Fixed" w:hAnsi="Simplified Arabic Fixed" w:cs="Simplified Arabic Fixed"/>
          <w:sz w:val="28"/>
          <w:szCs w:val="28"/>
          <w:rtl/>
        </w:rPr>
        <w:t xml:space="preserve"> الخطاب الدين على الفرد والمجتمع</w:t>
      </w:r>
      <w:r w:rsidR="00EE769C" w:rsidRPr="006E155E">
        <w:rPr>
          <w:rFonts w:ascii="Simplified Arabic Fixed" w:hAnsi="Simplified Arabic Fixed" w:cs="Simplified Arabic Fixed"/>
          <w:sz w:val="28"/>
          <w:szCs w:val="28"/>
          <w:rtl/>
        </w:rPr>
        <w:t xml:space="preserve"> في ليبيا؟</w:t>
      </w:r>
    </w:p>
    <w:p w14:paraId="4DAFD714" w14:textId="7F341E94" w:rsidR="00EE769C" w:rsidRPr="006E155E" w:rsidRDefault="00A21BB3" w:rsidP="00EE769C">
      <w:pPr>
        <w:bidi/>
        <w:spacing w:line="360" w:lineRule="auto"/>
        <w:ind w:left="360"/>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 xml:space="preserve">رابعاً: </w:t>
      </w:r>
      <w:r w:rsidR="00EE769C" w:rsidRPr="006E155E">
        <w:rPr>
          <w:rFonts w:ascii="Simplified Arabic Fixed" w:hAnsi="Simplified Arabic Fixed" w:cs="Simplified Arabic Fixed"/>
          <w:b/>
          <w:bCs/>
          <w:sz w:val="28"/>
          <w:szCs w:val="28"/>
          <w:rtl/>
        </w:rPr>
        <w:t>أهداف البحث</w:t>
      </w:r>
    </w:p>
    <w:p w14:paraId="4BCBDE1F" w14:textId="33768AA6" w:rsidR="00EE769C" w:rsidRPr="006E155E" w:rsidRDefault="00EE769C" w:rsidP="00EE769C">
      <w:pPr>
        <w:pStyle w:val="a7"/>
        <w:numPr>
          <w:ilvl w:val="0"/>
          <w:numId w:val="23"/>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أخلاقيات الخطاب الديني في تعزيز الهوية الوطنية.</w:t>
      </w:r>
    </w:p>
    <w:p w14:paraId="65B1DB18" w14:textId="7D3FC223" w:rsidR="00985B12" w:rsidRPr="006E155E" w:rsidRDefault="00985B12" w:rsidP="00985B12">
      <w:pPr>
        <w:pStyle w:val="a7"/>
        <w:numPr>
          <w:ilvl w:val="0"/>
          <w:numId w:val="23"/>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أهمية المؤسسات ال</w:t>
      </w:r>
      <w:r w:rsidR="00D6567F" w:rsidRPr="006E155E">
        <w:rPr>
          <w:rFonts w:ascii="Simplified Arabic Fixed" w:hAnsi="Simplified Arabic Fixed" w:cs="Simplified Arabic Fixed"/>
          <w:sz w:val="28"/>
          <w:szCs w:val="28"/>
          <w:rtl/>
        </w:rPr>
        <w:t xml:space="preserve">إعلامية </w:t>
      </w:r>
      <w:r w:rsidR="00493FD1" w:rsidRPr="006E155E">
        <w:rPr>
          <w:rFonts w:ascii="Simplified Arabic Fixed" w:hAnsi="Simplified Arabic Fixed" w:cs="Simplified Arabic Fixed"/>
          <w:sz w:val="28"/>
          <w:szCs w:val="28"/>
          <w:rtl/>
        </w:rPr>
        <w:t xml:space="preserve">في </w:t>
      </w:r>
      <w:r w:rsidR="00452698" w:rsidRPr="006E155E">
        <w:rPr>
          <w:rFonts w:ascii="Simplified Arabic Fixed" w:hAnsi="Simplified Arabic Fixed" w:cs="Simplified Arabic Fixed"/>
          <w:sz w:val="28"/>
          <w:szCs w:val="28"/>
          <w:rtl/>
        </w:rPr>
        <w:t>نشر الصلح والسلم الأهلي</w:t>
      </w:r>
      <w:r w:rsidRPr="006E155E">
        <w:rPr>
          <w:rFonts w:ascii="Simplified Arabic Fixed" w:hAnsi="Simplified Arabic Fixed" w:cs="Simplified Arabic Fixed"/>
          <w:sz w:val="28"/>
          <w:szCs w:val="28"/>
          <w:rtl/>
        </w:rPr>
        <w:t>.</w:t>
      </w:r>
    </w:p>
    <w:p w14:paraId="477C8E17" w14:textId="0D861E50" w:rsidR="00EE769C" w:rsidRPr="006E155E" w:rsidRDefault="00EE769C" w:rsidP="00EE769C">
      <w:pPr>
        <w:pStyle w:val="a7"/>
        <w:numPr>
          <w:ilvl w:val="0"/>
          <w:numId w:val="23"/>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تأثير الخطاب الديني على الفرد والمجتمع الليبي.</w:t>
      </w:r>
    </w:p>
    <w:p w14:paraId="6D4590FE" w14:textId="1AF9EB0E" w:rsidR="00A21BB3" w:rsidRPr="006E155E" w:rsidRDefault="00A21BB3" w:rsidP="00A21BB3">
      <w:pPr>
        <w:bidi/>
        <w:spacing w:line="360" w:lineRule="auto"/>
        <w:ind w:left="360"/>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خامساً: أهمية البحث</w:t>
      </w:r>
    </w:p>
    <w:p w14:paraId="00BB3CF3" w14:textId="22A87E1F" w:rsidR="008B0F10" w:rsidRPr="006E155E" w:rsidRDefault="008B0F10" w:rsidP="008B0F10">
      <w:pPr>
        <w:bidi/>
        <w:spacing w:line="360" w:lineRule="auto"/>
        <w:ind w:left="360"/>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من الناحية العلمية: تبرز أهمية الدراسة من أهمية الموضوع الذي يتناوله، حيث يعتبر الخطاب الديني من أهم الطرق والوسائل التي تعالج المواضيع والمشاكل الثقافية والسياسية والاجتماعية والأمنية، وللخطاب الديني أهمية كبيرة جداً، فهو من أهم الأسس التي تساهم في رأب الصدع، ووقاية المجتمع وحمايته وسلامته، وكذلك له تأثير في حماية النسيج الاجتماعي من الحروب والفتن، وتتضح أهمية البحث في الآتي:</w:t>
      </w:r>
    </w:p>
    <w:p w14:paraId="34FB2029" w14:textId="20D617B9" w:rsidR="008B0F10" w:rsidRPr="006E155E" w:rsidRDefault="008B0F10" w:rsidP="008B0F10">
      <w:pPr>
        <w:pStyle w:val="a7"/>
        <w:numPr>
          <w:ilvl w:val="0"/>
          <w:numId w:val="24"/>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نشر ثقافة السلم الأهلي.</w:t>
      </w:r>
    </w:p>
    <w:p w14:paraId="738D55EC" w14:textId="5058CBF4" w:rsidR="008B0F10" w:rsidRPr="006E155E" w:rsidRDefault="008B0F10" w:rsidP="008B0F10">
      <w:pPr>
        <w:pStyle w:val="a7"/>
        <w:numPr>
          <w:ilvl w:val="0"/>
          <w:numId w:val="24"/>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نشر أهمية التكافل والتراحم الاجتماعي. </w:t>
      </w:r>
    </w:p>
    <w:p w14:paraId="5830D043" w14:textId="216AD20A" w:rsidR="008B0F10" w:rsidRPr="006E155E" w:rsidRDefault="008B0F10" w:rsidP="008B0F10">
      <w:pPr>
        <w:pStyle w:val="a7"/>
        <w:numPr>
          <w:ilvl w:val="0"/>
          <w:numId w:val="24"/>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دور المؤسسات ال</w:t>
      </w:r>
      <w:r w:rsidR="00765A19" w:rsidRPr="006E155E">
        <w:rPr>
          <w:rFonts w:ascii="Simplified Arabic Fixed" w:hAnsi="Simplified Arabic Fixed" w:cs="Simplified Arabic Fixed"/>
          <w:sz w:val="28"/>
          <w:szCs w:val="28"/>
          <w:rtl/>
        </w:rPr>
        <w:t>إعلامية</w:t>
      </w:r>
      <w:r w:rsidRPr="006E155E">
        <w:rPr>
          <w:rFonts w:ascii="Simplified Arabic Fixed" w:hAnsi="Simplified Arabic Fixed" w:cs="Simplified Arabic Fixed"/>
          <w:sz w:val="28"/>
          <w:szCs w:val="28"/>
          <w:rtl/>
        </w:rPr>
        <w:t xml:space="preserve"> في بن</w:t>
      </w:r>
      <w:r w:rsidR="00765A19" w:rsidRPr="006E155E">
        <w:rPr>
          <w:rFonts w:ascii="Simplified Arabic Fixed" w:hAnsi="Simplified Arabic Fixed" w:cs="Simplified Arabic Fixed"/>
          <w:sz w:val="28"/>
          <w:szCs w:val="28"/>
          <w:rtl/>
        </w:rPr>
        <w:t>اء جسر التواصل بين المدن الليبية،</w:t>
      </w:r>
      <w:r w:rsidRPr="006E155E">
        <w:rPr>
          <w:rFonts w:ascii="Simplified Arabic Fixed" w:hAnsi="Simplified Arabic Fixed" w:cs="Simplified Arabic Fixed"/>
          <w:sz w:val="28"/>
          <w:szCs w:val="28"/>
          <w:rtl/>
        </w:rPr>
        <w:t xml:space="preserve"> وتعزيز</w:t>
      </w:r>
      <w:r w:rsidR="00765A19" w:rsidRPr="006E155E">
        <w:rPr>
          <w:rFonts w:ascii="Simplified Arabic Fixed" w:hAnsi="Simplified Arabic Fixed" w:cs="Simplified Arabic Fixed"/>
          <w:sz w:val="28"/>
          <w:szCs w:val="28"/>
          <w:rtl/>
        </w:rPr>
        <w:t xml:space="preserve"> روابط الأُخوة</w:t>
      </w:r>
      <w:r w:rsidR="001246A4" w:rsidRPr="006E155E">
        <w:rPr>
          <w:rFonts w:ascii="Simplified Arabic Fixed" w:hAnsi="Simplified Arabic Fixed" w:cs="Simplified Arabic Fixed"/>
          <w:sz w:val="28"/>
          <w:szCs w:val="28"/>
          <w:rtl/>
        </w:rPr>
        <w:t>.</w:t>
      </w:r>
    </w:p>
    <w:p w14:paraId="6B341C0B" w14:textId="2E3572F0" w:rsidR="008B0F10" w:rsidRPr="006E155E" w:rsidRDefault="008B0F10" w:rsidP="008B0F10">
      <w:pPr>
        <w:pStyle w:val="a7"/>
        <w:numPr>
          <w:ilvl w:val="0"/>
          <w:numId w:val="24"/>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الانفتاح والهمة العالية من أهم أسباب نجاح الخطاب الديني.</w:t>
      </w:r>
    </w:p>
    <w:p w14:paraId="6F71DEDF" w14:textId="7DE89FBA" w:rsidR="005F5DE5" w:rsidRPr="006E155E" w:rsidRDefault="005163B5" w:rsidP="005F5DE5">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سا</w:t>
      </w:r>
      <w:r w:rsidR="00842F44" w:rsidRPr="006E155E">
        <w:rPr>
          <w:rFonts w:ascii="Simplified Arabic Fixed" w:hAnsi="Simplified Arabic Fixed" w:cs="Simplified Arabic Fixed"/>
          <w:b/>
          <w:bCs/>
          <w:sz w:val="28"/>
          <w:szCs w:val="28"/>
          <w:rtl/>
        </w:rPr>
        <w:t>دساً</w:t>
      </w:r>
      <w:r w:rsidRPr="006E155E">
        <w:rPr>
          <w:rFonts w:ascii="Simplified Arabic Fixed" w:hAnsi="Simplified Arabic Fixed" w:cs="Simplified Arabic Fixed"/>
          <w:b/>
          <w:bCs/>
          <w:sz w:val="28"/>
          <w:szCs w:val="28"/>
          <w:rtl/>
        </w:rPr>
        <w:t>: مناهج البحث</w:t>
      </w:r>
    </w:p>
    <w:p w14:paraId="684CA29C" w14:textId="744682B0" w:rsidR="005163B5" w:rsidRPr="006E155E" w:rsidRDefault="005F5DE5" w:rsidP="005163B5">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5163B5" w:rsidRPr="006E155E">
        <w:rPr>
          <w:rFonts w:ascii="Simplified Arabic Fixed" w:hAnsi="Simplified Arabic Fixed" w:cs="Simplified Arabic Fixed"/>
          <w:sz w:val="28"/>
          <w:szCs w:val="28"/>
          <w:rtl/>
        </w:rPr>
        <w:t>ولقد اعتمدت على 3 مناهج أهمها:</w:t>
      </w:r>
    </w:p>
    <w:p w14:paraId="3E36FA52" w14:textId="6649D289" w:rsidR="005163B5" w:rsidRPr="006E155E" w:rsidRDefault="005163B5" w:rsidP="005163B5">
      <w:pPr>
        <w:pStyle w:val="a7"/>
        <w:numPr>
          <w:ilvl w:val="0"/>
          <w:numId w:val="25"/>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المنهج </w:t>
      </w:r>
      <w:r w:rsidR="005F5DE5" w:rsidRPr="006E155E">
        <w:rPr>
          <w:rFonts w:ascii="Simplified Arabic Fixed" w:hAnsi="Simplified Arabic Fixed" w:cs="Simplified Arabic Fixed"/>
          <w:sz w:val="28"/>
          <w:szCs w:val="28"/>
          <w:rtl/>
        </w:rPr>
        <w:t xml:space="preserve">الوصفي التحليلي: </w:t>
      </w:r>
    </w:p>
    <w:p w14:paraId="716AA5D2" w14:textId="3145F873" w:rsidR="007F78C0" w:rsidRPr="006E155E" w:rsidRDefault="007F78C0" w:rsidP="007632FD">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lastRenderedPageBreak/>
        <w:t xml:space="preserve">    يميل البعض إلى اعتبار البحوث الوصفية أقل قيمة من البحوث التجريبية، ولعلها في بعض الأحيان هي كذلك، ولقد ارتبط هذا المنهج منذ نشأته بدراسة المشكلات المتعلقة بالمجالات الإنسانية، وذلك لصعوبة استخدم المنهج التجريبي في هذه المجالات، وقد تكون خطوة أولية وضرورية تسبق البحث التجريبي وتعينه، وقد تكون أحيانا الطريقة الوحيدة في المواقف الاجتماعية ودراسة السلوك البشري، لهذا تبرز أهمية المنهج الوصفي في كونه:</w:t>
      </w:r>
    </w:p>
    <w:p w14:paraId="686D103E" w14:textId="69B202C8" w:rsidR="007F78C0" w:rsidRPr="006E155E" w:rsidRDefault="007F78C0" w:rsidP="007632FD">
      <w:pPr>
        <w:pStyle w:val="a7"/>
        <w:numPr>
          <w:ilvl w:val="0"/>
          <w:numId w:val="26"/>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المنهج الوحيد الممكن لدراسة بعض الموضوعات الإنسانية، كما يستخدم في دراسة الظاهرات الطبيعة المختلفة من مثل الظاهرات الفلكية والبيولوجية</w:t>
      </w:r>
      <w:r w:rsidRPr="006E155E">
        <w:rPr>
          <w:rFonts w:ascii="Simplified Arabic Fixed" w:hAnsi="Simplified Arabic Fixed" w:cs="Simplified Arabic Fixed"/>
          <w:sz w:val="28"/>
          <w:szCs w:val="28"/>
        </w:rPr>
        <w:t>.</w:t>
      </w:r>
    </w:p>
    <w:p w14:paraId="391EBCEB" w14:textId="17E13F17" w:rsidR="007F78C0" w:rsidRPr="006E155E" w:rsidRDefault="007F78C0" w:rsidP="007632FD">
      <w:pPr>
        <w:pStyle w:val="a7"/>
        <w:numPr>
          <w:ilvl w:val="0"/>
          <w:numId w:val="26"/>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يقدم المنهج الوصفي فوائد كثيرة في فهم مختلف الظاهرات الاجتماعية والإنسانية، وذلك بسبب تقديم حقائق ومعلومات وبيانات دقيقة عن واقع الظاهرة </w:t>
      </w:r>
      <w:r w:rsidRPr="006E155E">
        <w:rPr>
          <w:rFonts w:ascii="Simplified Arabic Fixed" w:hAnsi="Simplified Arabic Fixed" w:cs="Simplified Arabic Fixed"/>
          <w:sz w:val="28"/>
          <w:szCs w:val="28"/>
          <w:vertAlign w:val="superscript"/>
          <w:rtl/>
        </w:rPr>
        <w:t>(</w:t>
      </w:r>
      <w:r w:rsidRPr="006E155E">
        <w:rPr>
          <w:rStyle w:val="a6"/>
          <w:rFonts w:ascii="Simplified Arabic Fixed" w:hAnsi="Simplified Arabic Fixed" w:cs="Simplified Arabic Fixed"/>
          <w:sz w:val="28"/>
          <w:szCs w:val="28"/>
          <w:rtl/>
        </w:rPr>
        <w:footnoteReference w:id="1"/>
      </w:r>
      <w:r w:rsidRPr="006E155E">
        <w:rPr>
          <w:rFonts w:ascii="Simplified Arabic Fixed" w:hAnsi="Simplified Arabic Fixed" w:cs="Simplified Arabic Fixed"/>
          <w:sz w:val="28"/>
          <w:szCs w:val="28"/>
          <w:vertAlign w:val="superscript"/>
          <w:rtl/>
        </w:rPr>
        <w:t>)</w:t>
      </w:r>
    </w:p>
    <w:p w14:paraId="373E1891" w14:textId="50C8081B" w:rsidR="00F60399" w:rsidRPr="006E155E" w:rsidRDefault="00F60399" w:rsidP="007632FD">
      <w:pPr>
        <w:pStyle w:val="a7"/>
        <w:numPr>
          <w:ilvl w:val="0"/>
          <w:numId w:val="25"/>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المنهج التداولي</w:t>
      </w:r>
      <w:r w:rsidR="00333A74" w:rsidRPr="006E155E">
        <w:rPr>
          <w:rFonts w:ascii="Simplified Arabic Fixed" w:hAnsi="Simplified Arabic Fixed" w:cs="Simplified Arabic Fixed"/>
          <w:sz w:val="28"/>
          <w:szCs w:val="28"/>
          <w:rtl/>
        </w:rPr>
        <w:t xml:space="preserve"> </w:t>
      </w:r>
      <w:r w:rsidR="00333A74" w:rsidRPr="006E155E">
        <w:rPr>
          <w:rFonts w:ascii="Simplified Arabic Fixed" w:hAnsi="Simplified Arabic Fixed" w:cs="Simplified Arabic Fixed"/>
          <w:sz w:val="28"/>
          <w:szCs w:val="28"/>
          <w:vertAlign w:val="superscript"/>
          <w:rtl/>
        </w:rPr>
        <w:t>(</w:t>
      </w:r>
      <w:r w:rsidR="00333A74" w:rsidRPr="006E155E">
        <w:rPr>
          <w:rStyle w:val="a6"/>
          <w:rFonts w:ascii="Simplified Arabic Fixed" w:hAnsi="Simplified Arabic Fixed" w:cs="Simplified Arabic Fixed"/>
          <w:sz w:val="28"/>
          <w:szCs w:val="28"/>
          <w:rtl/>
        </w:rPr>
        <w:footnoteReference w:id="2"/>
      </w:r>
      <w:r w:rsidR="00333A74" w:rsidRPr="006E155E">
        <w:rPr>
          <w:rFonts w:ascii="Simplified Arabic Fixed" w:hAnsi="Simplified Arabic Fixed" w:cs="Simplified Arabic Fixed"/>
          <w:sz w:val="28"/>
          <w:szCs w:val="28"/>
          <w:vertAlign w:val="superscript"/>
          <w:rtl/>
        </w:rPr>
        <w:t>)</w:t>
      </w:r>
      <w:r w:rsidR="00333A74" w:rsidRPr="006E155E">
        <w:rPr>
          <w:rFonts w:ascii="Simplified Arabic Fixed" w:hAnsi="Simplified Arabic Fixed" w:cs="Simplified Arabic Fixed"/>
          <w:sz w:val="28"/>
          <w:szCs w:val="28"/>
          <w:rtl/>
        </w:rPr>
        <w:t>:</w:t>
      </w:r>
    </w:p>
    <w:p w14:paraId="76DD4A25" w14:textId="55CECA18" w:rsidR="0071201C" w:rsidRPr="006E155E" w:rsidRDefault="00364B80" w:rsidP="0071201C">
      <w:p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    </w:t>
      </w:r>
      <w:r w:rsidR="0071201C" w:rsidRPr="006E155E">
        <w:rPr>
          <w:rFonts w:ascii="Simplified Arabic Fixed" w:hAnsi="Simplified Arabic Fixed" w:cs="Simplified Arabic Fixed"/>
          <w:sz w:val="28"/>
          <w:szCs w:val="28"/>
          <w:rtl/>
        </w:rPr>
        <w:t xml:space="preserve">يقترب علم الكلام من المنهج التداولي العربي الإسلامي، ووجه هذا القرب قائم في كون هذا العلم يندرج من جهة استناده إلى مبادئ العقيدة، تحت المحدد العقدي من محددات هذا المجال، وأيضاً يندرج من جهة نظره في طرق الاستدلال عليها تحت المحدد المعرفي منها؛ </w:t>
      </w:r>
      <w:r w:rsidRPr="006E155E">
        <w:rPr>
          <w:rFonts w:ascii="Simplified Arabic Fixed" w:hAnsi="Simplified Arabic Fixed" w:cs="Simplified Arabic Fixed"/>
          <w:sz w:val="28"/>
          <w:szCs w:val="28"/>
          <w:rtl/>
        </w:rPr>
        <w:t xml:space="preserve">فهو بهذا الاعتبار علم تداولي عقدي معرفي، فقد نشأ كالفقه مع أول مسألة خلافية تظهر بعد وفاة رسول </w:t>
      </w:r>
      <w:r w:rsidR="00C002B9" w:rsidRPr="006E155E">
        <w:rPr>
          <w:rFonts w:ascii="Simplified Arabic Fixed" w:hAnsi="Simplified Arabic Fixed" w:cs="Simplified Arabic Fixed"/>
          <w:sz w:val="28"/>
          <w:szCs w:val="28"/>
          <w:rtl/>
        </w:rPr>
        <w:t>(</w:t>
      </w:r>
      <w:r w:rsidRPr="006E155E">
        <w:rPr>
          <w:rFonts w:ascii="Tahoma" w:hAnsi="Tahoma" w:cs="Tahoma" w:hint="cs"/>
          <w:sz w:val="28"/>
          <w:szCs w:val="28"/>
          <w:rtl/>
        </w:rPr>
        <w:t>ﷺ</w:t>
      </w:r>
      <w:r w:rsidR="00C002B9" w:rsidRPr="006E155E">
        <w:rPr>
          <w:rFonts w:ascii="Simplified Arabic Fixed" w:hAnsi="Simplified Arabic Fixed" w:cs="Simplified Arabic Fixed"/>
          <w:sz w:val="28"/>
          <w:szCs w:val="28"/>
          <w:rtl/>
        </w:rPr>
        <w:t>)</w:t>
      </w:r>
      <w:r w:rsidRPr="006E155E">
        <w:rPr>
          <w:rFonts w:ascii="Simplified Arabic Fixed" w:hAnsi="Simplified Arabic Fixed" w:cs="Simplified Arabic Fixed"/>
          <w:sz w:val="28"/>
          <w:szCs w:val="28"/>
          <w:rtl/>
        </w:rPr>
        <w:t xml:space="preserve"> وهي الخلافة، </w:t>
      </w:r>
      <w:r w:rsidRPr="006E155E">
        <w:rPr>
          <w:rFonts w:ascii="Simplified Arabic Fixed" w:hAnsi="Simplified Arabic Fixed" w:cs="Simplified Arabic Fixed"/>
          <w:sz w:val="28"/>
          <w:szCs w:val="28"/>
          <w:rtl/>
        </w:rPr>
        <w:lastRenderedPageBreak/>
        <w:t>تتلوها في الظهور مسألة القضاء والقدر، ثم مسألة التوحيد والوحي وهكذا.</w:t>
      </w:r>
      <w:r w:rsidR="00F575BA" w:rsidRPr="006E155E">
        <w:rPr>
          <w:rFonts w:ascii="Simplified Arabic Fixed" w:hAnsi="Simplified Arabic Fixed" w:cs="Simplified Arabic Fixed"/>
          <w:sz w:val="28"/>
          <w:szCs w:val="28"/>
          <w:vertAlign w:val="superscript"/>
          <w:rtl/>
        </w:rPr>
        <w:t>(</w:t>
      </w:r>
      <w:r w:rsidR="00442C80" w:rsidRPr="006E155E">
        <w:rPr>
          <w:rStyle w:val="a6"/>
          <w:rFonts w:ascii="Simplified Arabic Fixed" w:hAnsi="Simplified Arabic Fixed" w:cs="Simplified Arabic Fixed"/>
          <w:sz w:val="28"/>
          <w:szCs w:val="28"/>
          <w:rtl/>
        </w:rPr>
        <w:footnoteReference w:id="3"/>
      </w:r>
      <w:r w:rsidR="00F575BA" w:rsidRPr="006E155E">
        <w:rPr>
          <w:rFonts w:ascii="Simplified Arabic Fixed" w:hAnsi="Simplified Arabic Fixed" w:cs="Simplified Arabic Fixed"/>
          <w:sz w:val="28"/>
          <w:szCs w:val="28"/>
          <w:vertAlign w:val="superscript"/>
          <w:rtl/>
        </w:rPr>
        <w:t>)</w:t>
      </w:r>
      <w:r w:rsidRPr="006E155E">
        <w:rPr>
          <w:rFonts w:ascii="Simplified Arabic Fixed" w:hAnsi="Simplified Arabic Fixed" w:cs="Simplified Arabic Fixed"/>
          <w:sz w:val="28"/>
          <w:szCs w:val="28"/>
          <w:rtl/>
        </w:rPr>
        <w:t xml:space="preserve"> </w:t>
      </w:r>
    </w:p>
    <w:p w14:paraId="3A1372F4" w14:textId="1C7420CD" w:rsidR="00F60399" w:rsidRPr="006E155E" w:rsidRDefault="006600B4" w:rsidP="00BB300F">
      <w:pPr>
        <w:pStyle w:val="a7"/>
        <w:numPr>
          <w:ilvl w:val="0"/>
          <w:numId w:val="25"/>
        </w:numPr>
        <w:bidi/>
        <w:spacing w:line="360" w:lineRule="auto"/>
        <w:jc w:val="left"/>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المنهج النقدي:</w:t>
      </w:r>
    </w:p>
    <w:p w14:paraId="0523ECAB" w14:textId="6C6BBCA7" w:rsidR="00C30C9E" w:rsidRPr="006E155E" w:rsidRDefault="007253BB" w:rsidP="00DB6AE1">
      <w:pPr>
        <w:bidi/>
        <w:spacing w:line="360" w:lineRule="auto"/>
        <w:jc w:val="left"/>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5972A5" w:rsidRPr="006E155E">
        <w:rPr>
          <w:rFonts w:ascii="Simplified Arabic Fixed" w:hAnsi="Simplified Arabic Fixed" w:cs="Simplified Arabic Fixed"/>
          <w:sz w:val="28"/>
          <w:szCs w:val="28"/>
          <w:rtl/>
        </w:rPr>
        <w:t>اسْتخدمت المنهج التَّاريخي النَّقدي الذي يتميّز بنقد بعض الرِّوايات التَّاريخية أو بالَّتِي ربما تُعْتبر من نسْجِ الخيال، أو التي تمثل حِقداً واضِحاً لِّنيل من الحضارة الإسلامية</w:t>
      </w:r>
      <w:r w:rsidR="005972A5" w:rsidRPr="006E155E">
        <w:rPr>
          <w:rFonts w:ascii="Simplified Arabic Fixed" w:hAnsi="Simplified Arabic Fixed" w:cs="Simplified Arabic Fixed"/>
          <w:sz w:val="28"/>
          <w:szCs w:val="28"/>
          <w:vertAlign w:val="superscript"/>
          <w:rtl/>
        </w:rPr>
        <w:t xml:space="preserve"> (</w:t>
      </w:r>
      <w:r w:rsidR="005972A5" w:rsidRPr="006E155E">
        <w:rPr>
          <w:rFonts w:ascii="Simplified Arabic Fixed" w:hAnsi="Simplified Arabic Fixed" w:cs="Simplified Arabic Fixed"/>
          <w:sz w:val="28"/>
          <w:szCs w:val="28"/>
          <w:vertAlign w:val="superscript"/>
          <w:rtl/>
        </w:rPr>
        <w:footnoteReference w:id="4"/>
      </w:r>
      <w:r w:rsidR="005972A5" w:rsidRPr="006E155E">
        <w:rPr>
          <w:rFonts w:ascii="Simplified Arabic Fixed" w:hAnsi="Simplified Arabic Fixed" w:cs="Simplified Arabic Fixed"/>
          <w:sz w:val="28"/>
          <w:szCs w:val="28"/>
          <w:vertAlign w:val="superscript"/>
          <w:rtl/>
        </w:rPr>
        <w:t>)</w:t>
      </w:r>
      <w:r w:rsidR="005972A5" w:rsidRPr="006E155E">
        <w:rPr>
          <w:rFonts w:ascii="Simplified Arabic Fixed" w:hAnsi="Simplified Arabic Fixed" w:cs="Simplified Arabic Fixed"/>
          <w:sz w:val="28"/>
          <w:szCs w:val="28"/>
          <w:rtl/>
        </w:rPr>
        <w:t xml:space="preserve">، وهو منهج يقوم على تبيان أماكن الجودة والرَّداءة، ويتميز بممارسة وظيفة الإبداع العلمي، من حيث التَّحليل والنقد؛ وبذلك نتحصل على توضيح الأمور الغامضة </w:t>
      </w:r>
      <w:r w:rsidR="005972A5" w:rsidRPr="006E155E">
        <w:rPr>
          <w:rFonts w:ascii="Simplified Arabic Fixed" w:hAnsi="Simplified Arabic Fixed" w:cs="Simplified Arabic Fixed"/>
          <w:sz w:val="28"/>
          <w:szCs w:val="28"/>
          <w:vertAlign w:val="superscript"/>
          <w:rtl/>
        </w:rPr>
        <w:t>(</w:t>
      </w:r>
      <w:r w:rsidR="005972A5" w:rsidRPr="006E155E">
        <w:rPr>
          <w:rStyle w:val="a6"/>
          <w:rFonts w:ascii="Simplified Arabic Fixed" w:hAnsi="Simplified Arabic Fixed" w:cs="Simplified Arabic Fixed"/>
          <w:sz w:val="28"/>
          <w:szCs w:val="28"/>
          <w:rtl/>
        </w:rPr>
        <w:footnoteReference w:id="5"/>
      </w:r>
      <w:r w:rsidR="005972A5" w:rsidRPr="006E155E">
        <w:rPr>
          <w:rFonts w:ascii="Simplified Arabic Fixed" w:hAnsi="Simplified Arabic Fixed" w:cs="Simplified Arabic Fixed"/>
          <w:sz w:val="28"/>
          <w:szCs w:val="28"/>
          <w:vertAlign w:val="superscript"/>
          <w:rtl/>
        </w:rPr>
        <w:t>)</w:t>
      </w:r>
      <w:r w:rsidR="005972A5" w:rsidRPr="006E155E">
        <w:rPr>
          <w:rFonts w:ascii="Simplified Arabic Fixed" w:hAnsi="Simplified Arabic Fixed" w:cs="Simplified Arabic Fixed"/>
          <w:sz w:val="28"/>
          <w:szCs w:val="28"/>
          <w:rtl/>
        </w:rPr>
        <w:t xml:space="preserve">.   </w:t>
      </w:r>
    </w:p>
    <w:p w14:paraId="10733375" w14:textId="0377AEFE" w:rsidR="00D80F40" w:rsidRPr="006E155E" w:rsidRDefault="00D80F40" w:rsidP="00D80F40">
      <w:pPr>
        <w:bidi/>
        <w:spacing w:line="360" w:lineRule="auto"/>
        <w:jc w:val="center"/>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الخطاب الديني وتأثير على بناء الإنسان والمجتمع</w:t>
      </w:r>
    </w:p>
    <w:p w14:paraId="02EDF236" w14:textId="7545C3BE" w:rsidR="005F5DE5" w:rsidRPr="006E155E" w:rsidRDefault="00EB62B1" w:rsidP="00D80F40">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المبحث الأول: أخلاقيات الخطاب الديني في تعزيز الهوية الوطنية</w:t>
      </w:r>
    </w:p>
    <w:p w14:paraId="7E57A49E" w14:textId="6EBE8906" w:rsidR="00175649" w:rsidRPr="006E155E" w:rsidRDefault="00BC1EA8" w:rsidP="003004E2">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9952CF" w:rsidRPr="006E155E">
        <w:rPr>
          <w:rFonts w:ascii="Simplified Arabic Fixed" w:hAnsi="Simplified Arabic Fixed" w:cs="Simplified Arabic Fixed"/>
          <w:sz w:val="28"/>
          <w:szCs w:val="28"/>
          <w:rtl/>
        </w:rPr>
        <w:t>من أفضل</w:t>
      </w:r>
      <w:r w:rsidRPr="006E155E">
        <w:rPr>
          <w:rFonts w:ascii="Simplified Arabic Fixed" w:hAnsi="Simplified Arabic Fixed" w:cs="Simplified Arabic Fixed"/>
          <w:sz w:val="28"/>
          <w:szCs w:val="28"/>
          <w:rtl/>
        </w:rPr>
        <w:t xml:space="preserve"> وأهم</w:t>
      </w:r>
      <w:r w:rsidR="009952CF" w:rsidRPr="006E155E">
        <w:rPr>
          <w:rFonts w:ascii="Simplified Arabic Fixed" w:hAnsi="Simplified Arabic Fixed" w:cs="Simplified Arabic Fixed"/>
          <w:sz w:val="28"/>
          <w:szCs w:val="28"/>
          <w:rtl/>
        </w:rPr>
        <w:t xml:space="preserve"> صفات الخطاب الديني أن </w:t>
      </w:r>
      <w:r w:rsidR="00566ACA" w:rsidRPr="006E155E">
        <w:rPr>
          <w:rFonts w:ascii="Simplified Arabic Fixed" w:hAnsi="Simplified Arabic Fixed" w:cs="Simplified Arabic Fixed"/>
          <w:sz w:val="28"/>
          <w:szCs w:val="28"/>
          <w:rtl/>
        </w:rPr>
        <w:t>يبني ويستمد المبادئ والأسس والقيم من تعاليم الدين الحنيف والسُّنة النبوية الشَّريفة، وأن يعمل بما أمر الله سبحانه وتعالى في كتاب الكريم {</w:t>
      </w:r>
      <w:r w:rsidR="007253BB" w:rsidRPr="006E155E">
        <w:rPr>
          <w:rFonts w:ascii="Simplified Arabic Fixed" w:hAnsi="Simplified Arabic Fixed" w:cs="Simplified Arabic Fixed"/>
          <w:sz w:val="28"/>
          <w:szCs w:val="28"/>
          <w:rtl/>
        </w:rPr>
        <w:t>لَقَدْ كَانَ لَكُمْ فِي رَسُولِ اللَّهِ أُسْوَةٌ حَسَنَةٌ لِمَنْ كَانَ يَرْجُو اللَّهَ وَالْيَوْمَ الْآَخِرَ وَذَكَرَ اللَّهَ كَثِيرًا</w:t>
      </w:r>
      <w:r w:rsidR="00171CFD" w:rsidRPr="006E155E">
        <w:rPr>
          <w:rFonts w:ascii="Simplified Arabic Fixed" w:hAnsi="Simplified Arabic Fixed" w:cs="Simplified Arabic Fixed"/>
          <w:sz w:val="28"/>
          <w:szCs w:val="28"/>
          <w:vertAlign w:val="superscript"/>
          <w:rtl/>
        </w:rPr>
        <w:t xml:space="preserve"> (</w:t>
      </w:r>
      <w:r w:rsidR="00E90D28" w:rsidRPr="006E155E">
        <w:rPr>
          <w:rStyle w:val="a6"/>
          <w:rFonts w:ascii="Simplified Arabic Fixed" w:hAnsi="Simplified Arabic Fixed" w:cs="Simplified Arabic Fixed"/>
          <w:sz w:val="28"/>
          <w:szCs w:val="28"/>
        </w:rPr>
        <w:footnoteReference w:id="6"/>
      </w:r>
      <w:r w:rsidR="00171CFD" w:rsidRPr="006E155E">
        <w:rPr>
          <w:rFonts w:ascii="Simplified Arabic Fixed" w:hAnsi="Simplified Arabic Fixed" w:cs="Simplified Arabic Fixed"/>
          <w:sz w:val="28"/>
          <w:szCs w:val="28"/>
          <w:vertAlign w:val="superscript"/>
          <w:rtl/>
        </w:rPr>
        <w:t>)</w:t>
      </w:r>
      <w:r w:rsidR="00566ACA" w:rsidRPr="006E155E">
        <w:rPr>
          <w:rFonts w:ascii="Simplified Arabic Fixed" w:hAnsi="Simplified Arabic Fixed" w:cs="Simplified Arabic Fixed"/>
          <w:sz w:val="28"/>
          <w:szCs w:val="28"/>
          <w:rtl/>
        </w:rPr>
        <w:t>}</w:t>
      </w:r>
      <w:r w:rsidR="00322DB0" w:rsidRPr="006E155E">
        <w:rPr>
          <w:rFonts w:ascii="Simplified Arabic Fixed" w:hAnsi="Simplified Arabic Fixed" w:cs="Simplified Arabic Fixed"/>
          <w:sz w:val="28"/>
          <w:szCs w:val="28"/>
          <w:rtl/>
        </w:rPr>
        <w:t xml:space="preserve">، ونركز من خلال هذا المبحث على مفهوم الانتماء الوطني، ولا يمكن معرفة حقيقة الانتماء الوطني إلا بمعرفة مفهوم الوطن، ويقترن مفهوم الانتماء الوطني بمبدأ الحفاظ على الهوية الوطنية، ويعتبر الحفاظ على الهوية الوطنية من أهم المكونات الانتماء الوطني، ويحافظ الفرد على حبه </w:t>
      </w:r>
      <w:r w:rsidR="00322DB0" w:rsidRPr="006E155E">
        <w:rPr>
          <w:rFonts w:ascii="Simplified Arabic Fixed" w:hAnsi="Simplified Arabic Fixed" w:cs="Simplified Arabic Fixed"/>
          <w:sz w:val="28"/>
          <w:szCs w:val="28"/>
          <w:rtl/>
        </w:rPr>
        <w:lastRenderedPageBreak/>
        <w:t>لوطنه، وتتمثل في الدفاع  عن الوطن وحمايته والتضحية من أجله.</w:t>
      </w:r>
    </w:p>
    <w:p w14:paraId="2CE29039" w14:textId="7B760FBC" w:rsidR="00E22D5A" w:rsidRPr="006E155E" w:rsidRDefault="004E4807" w:rsidP="00E22D5A">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المطلب الأول: المواطنة</w:t>
      </w:r>
      <w:r w:rsidR="007F0A38" w:rsidRPr="006E155E">
        <w:rPr>
          <w:rFonts w:ascii="Simplified Arabic Fixed" w:hAnsi="Simplified Arabic Fixed" w:cs="Simplified Arabic Fixed"/>
          <w:b/>
          <w:bCs/>
          <w:sz w:val="28"/>
          <w:szCs w:val="28"/>
          <w:rtl/>
        </w:rPr>
        <w:t xml:space="preserve"> </w:t>
      </w:r>
    </w:p>
    <w:p w14:paraId="5F52DDC4" w14:textId="20E82B5B" w:rsidR="004334C6" w:rsidRPr="006E155E" w:rsidRDefault="004334C6" w:rsidP="004334C6">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المواطنة هي تمتع الشخص بحقوق وواجبات، وممارستها في بقعة جغرافية معينة، لها حدود محددة، </w:t>
      </w:r>
      <w:r w:rsidR="006F4848" w:rsidRPr="006E155E">
        <w:rPr>
          <w:rFonts w:ascii="Simplified Arabic Fixed" w:hAnsi="Simplified Arabic Fixed" w:cs="Simplified Arabic Fixed"/>
          <w:sz w:val="28"/>
          <w:szCs w:val="28"/>
          <w:rtl/>
        </w:rPr>
        <w:t>و</w:t>
      </w:r>
      <w:r w:rsidRPr="006E155E">
        <w:rPr>
          <w:rFonts w:ascii="Simplified Arabic Fixed" w:hAnsi="Simplified Arabic Fixed" w:cs="Simplified Arabic Fixed"/>
          <w:sz w:val="28"/>
          <w:szCs w:val="28"/>
          <w:rtl/>
        </w:rPr>
        <w:t>تس</w:t>
      </w:r>
      <w:r w:rsidR="006F4848" w:rsidRPr="006E155E">
        <w:rPr>
          <w:rFonts w:ascii="Simplified Arabic Fixed" w:hAnsi="Simplified Arabic Fixed" w:cs="Simplified Arabic Fixed"/>
          <w:sz w:val="28"/>
          <w:szCs w:val="28"/>
          <w:rtl/>
        </w:rPr>
        <w:t>ْ</w:t>
      </w:r>
      <w:r w:rsidRPr="006E155E">
        <w:rPr>
          <w:rFonts w:ascii="Simplified Arabic Fixed" w:hAnsi="Simplified Arabic Fixed" w:cs="Simplified Arabic Fixed"/>
          <w:sz w:val="28"/>
          <w:szCs w:val="28"/>
          <w:rtl/>
        </w:rPr>
        <w:t>تند إلى حكم القانون في دولة المواطنة، ويكون فيها جميع المواطنين متساوون في الحقوق والوجبات، لا تمييز بينهم بسبب الاختلاف في الدين</w:t>
      </w:r>
      <w:r w:rsidR="00E22D5A"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sz w:val="28"/>
          <w:szCs w:val="28"/>
          <w:rtl/>
        </w:rPr>
        <w:t xml:space="preserve">أو النوع أو اللون أو العرق أو الموقع الاجتماعي، وبتالي فإن </w:t>
      </w:r>
      <w:r w:rsidR="00E22D5A" w:rsidRPr="006E155E">
        <w:rPr>
          <w:rFonts w:ascii="Simplified Arabic Fixed" w:hAnsi="Simplified Arabic Fixed" w:cs="Simplified Arabic Fixed"/>
          <w:sz w:val="28"/>
          <w:szCs w:val="28"/>
          <w:rtl/>
        </w:rPr>
        <w:t xml:space="preserve">القانون يحقق العدل والمساواة داخل المجتمعات، ويفرض النظام، ويجعل العلاقات بين البشر "متوقعة" أي تجري وفق تصور مسبق يعرفه ويرتضيه الجميع، </w:t>
      </w:r>
      <w:r w:rsidR="00831381" w:rsidRPr="006E155E">
        <w:rPr>
          <w:rFonts w:ascii="Simplified Arabic Fixed" w:hAnsi="Simplified Arabic Fixed" w:cs="Simplified Arabic Fixed"/>
          <w:sz w:val="28"/>
          <w:szCs w:val="28"/>
          <w:rtl/>
        </w:rPr>
        <w:t>ولا تكتمل المساواة القانونية والمشاركة السياسية إلا بأمرين:</w:t>
      </w:r>
    </w:p>
    <w:p w14:paraId="2697119D" w14:textId="2863382D" w:rsidR="00831381" w:rsidRPr="006E155E" w:rsidRDefault="00831381" w:rsidP="00831381">
      <w:pPr>
        <w:pStyle w:val="a7"/>
        <w:numPr>
          <w:ilvl w:val="0"/>
          <w:numId w:val="27"/>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وضع اجتماعي واقتصادي يحقق للمواطن احتياجاته الأساسية.</w:t>
      </w:r>
    </w:p>
    <w:p w14:paraId="603E946C" w14:textId="05D4086C" w:rsidR="00F86208" w:rsidRPr="006E155E" w:rsidRDefault="00831381" w:rsidP="00FC1638">
      <w:pPr>
        <w:pStyle w:val="a7"/>
        <w:numPr>
          <w:ilvl w:val="0"/>
          <w:numId w:val="27"/>
        </w:numPr>
        <w:bidi/>
        <w:spacing w:line="360" w:lineRule="auto"/>
        <w:jc w:val="both"/>
        <w:rPr>
          <w:rFonts w:ascii="Simplified Arabic Fixed" w:hAnsi="Simplified Arabic Fixed" w:cs="Simplified Arabic Fixed"/>
          <w:sz w:val="28"/>
          <w:szCs w:val="28"/>
          <w:vertAlign w:val="superscript"/>
        </w:rPr>
      </w:pPr>
      <w:r w:rsidRPr="006E155E">
        <w:rPr>
          <w:rFonts w:ascii="Simplified Arabic Fixed" w:hAnsi="Simplified Arabic Fixed" w:cs="Simplified Arabic Fixed"/>
          <w:sz w:val="28"/>
          <w:szCs w:val="28"/>
          <w:rtl/>
        </w:rPr>
        <w:t>مؤسسات تعليمية وتربوية تنشئ الأجيال المتلاحقة على قيم المواطنة، والحرية، والمساواة، وقبول الآخ</w:t>
      </w:r>
      <w:r w:rsidR="00690C12" w:rsidRPr="006E155E">
        <w:rPr>
          <w:rFonts w:ascii="Simplified Arabic Fixed" w:hAnsi="Simplified Arabic Fixed" w:cs="Simplified Arabic Fixed"/>
          <w:sz w:val="28"/>
          <w:szCs w:val="28"/>
          <w:rtl/>
        </w:rPr>
        <w:t>ر</w:t>
      </w:r>
      <w:r w:rsidRPr="006E155E">
        <w:rPr>
          <w:rFonts w:ascii="Simplified Arabic Fixed" w:hAnsi="Simplified Arabic Fixed" w:cs="Simplified Arabic Fixed"/>
          <w:sz w:val="28"/>
          <w:szCs w:val="28"/>
          <w:rtl/>
        </w:rPr>
        <w:t xml:space="preserve"> والتنوع</w:t>
      </w:r>
      <w:r w:rsidR="00974BD8" w:rsidRPr="006E155E">
        <w:rPr>
          <w:rFonts w:ascii="Simplified Arabic Fixed" w:hAnsi="Simplified Arabic Fixed" w:cs="Simplified Arabic Fixed"/>
          <w:sz w:val="28"/>
          <w:szCs w:val="28"/>
          <w:rtl/>
        </w:rPr>
        <w:t xml:space="preserve"> </w:t>
      </w:r>
      <w:r w:rsidR="00974BD8" w:rsidRPr="006E155E">
        <w:rPr>
          <w:rFonts w:ascii="Simplified Arabic Fixed" w:hAnsi="Simplified Arabic Fixed" w:cs="Simplified Arabic Fixed"/>
          <w:sz w:val="28"/>
          <w:szCs w:val="28"/>
          <w:vertAlign w:val="superscript"/>
          <w:rtl/>
        </w:rPr>
        <w:t>(</w:t>
      </w:r>
      <w:r w:rsidR="00974BD8" w:rsidRPr="006E155E">
        <w:rPr>
          <w:rStyle w:val="a6"/>
          <w:rFonts w:ascii="Simplified Arabic Fixed" w:hAnsi="Simplified Arabic Fixed" w:cs="Simplified Arabic Fixed"/>
          <w:sz w:val="28"/>
          <w:szCs w:val="28"/>
          <w:rtl/>
        </w:rPr>
        <w:footnoteReference w:id="7"/>
      </w:r>
      <w:r w:rsidR="00974BD8" w:rsidRPr="006E155E">
        <w:rPr>
          <w:rFonts w:ascii="Simplified Arabic Fixed" w:hAnsi="Simplified Arabic Fixed" w:cs="Simplified Arabic Fixed"/>
          <w:sz w:val="28"/>
          <w:szCs w:val="28"/>
          <w:vertAlign w:val="superscript"/>
          <w:rtl/>
        </w:rPr>
        <w:t>)</w:t>
      </w:r>
      <w:r w:rsidR="006F4848" w:rsidRPr="006E155E">
        <w:rPr>
          <w:rFonts w:ascii="Simplified Arabic Fixed" w:hAnsi="Simplified Arabic Fixed" w:cs="Simplified Arabic Fixed"/>
          <w:sz w:val="28"/>
          <w:szCs w:val="28"/>
          <w:rtl/>
        </w:rPr>
        <w:t>.</w:t>
      </w:r>
    </w:p>
    <w:p w14:paraId="07B1B76F" w14:textId="7144FF3E" w:rsidR="00690C12" w:rsidRPr="006E155E" w:rsidRDefault="00690C12" w:rsidP="00690C12">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تعريف المواطنة:</w:t>
      </w:r>
    </w:p>
    <w:p w14:paraId="7F00E1BC" w14:textId="7F262E95" w:rsidR="00690C12" w:rsidRPr="006E155E" w:rsidRDefault="00B343E5" w:rsidP="00690C12">
      <w:p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    </w:t>
      </w:r>
      <w:r w:rsidR="00690C12" w:rsidRPr="006E155E">
        <w:rPr>
          <w:rFonts w:ascii="Simplified Arabic Fixed" w:hAnsi="Simplified Arabic Fixed" w:cs="Simplified Arabic Fixed"/>
          <w:sz w:val="28"/>
          <w:szCs w:val="28"/>
          <w:rtl/>
        </w:rPr>
        <w:t>المواطنة</w:t>
      </w:r>
      <w:r w:rsidR="00690C12" w:rsidRPr="006E155E">
        <w:rPr>
          <w:rFonts w:ascii="Simplified Arabic Fixed" w:hAnsi="Simplified Arabic Fixed" w:cs="Simplified Arabic Fixed"/>
          <w:sz w:val="28"/>
          <w:szCs w:val="28"/>
        </w:rPr>
        <w:t>: </w:t>
      </w:r>
      <w:r w:rsidR="00690C12" w:rsidRPr="006E155E">
        <w:rPr>
          <w:rFonts w:ascii="Simplified Arabic Fixed" w:hAnsi="Simplified Arabic Fixed" w:cs="Simplified Arabic Fixed"/>
          <w:sz w:val="28"/>
          <w:szCs w:val="28"/>
          <w:rtl/>
        </w:rPr>
        <w:t>اصطلاحاً يشير إلى الانتماء إلى أمة أو وطن، ويعني ذلك الجنسية. وتسبغ المواطنة حقوقًا وواجباتٍ معينة على المواطنين تشمل حق الشغل والتصويت الوظائف العامة، وواجبات تناط بالمواطنين مثل الدفاع عن الوطن، ودفع الضرائب</w:t>
      </w:r>
      <w:r w:rsidR="000B301F" w:rsidRPr="006E155E">
        <w:rPr>
          <w:rFonts w:ascii="Simplified Arabic Fixed" w:hAnsi="Simplified Arabic Fixed" w:cs="Simplified Arabic Fixed"/>
          <w:sz w:val="28"/>
          <w:szCs w:val="28"/>
          <w:rtl/>
        </w:rPr>
        <w:t xml:space="preserve"> </w:t>
      </w:r>
      <w:r w:rsidR="000B301F" w:rsidRPr="006E155E">
        <w:rPr>
          <w:rFonts w:ascii="Simplified Arabic Fixed" w:hAnsi="Simplified Arabic Fixed" w:cs="Simplified Arabic Fixed"/>
          <w:sz w:val="28"/>
          <w:szCs w:val="28"/>
          <w:vertAlign w:val="superscript"/>
          <w:rtl/>
        </w:rPr>
        <w:t>(</w:t>
      </w:r>
      <w:r w:rsidR="000B301F" w:rsidRPr="006E155E">
        <w:rPr>
          <w:rStyle w:val="a6"/>
          <w:rFonts w:ascii="Simplified Arabic Fixed" w:hAnsi="Simplified Arabic Fixed" w:cs="Simplified Arabic Fixed"/>
          <w:sz w:val="28"/>
          <w:szCs w:val="28"/>
          <w:rtl/>
        </w:rPr>
        <w:footnoteReference w:id="8"/>
      </w:r>
      <w:r w:rsidR="000B301F" w:rsidRPr="006E155E">
        <w:rPr>
          <w:rFonts w:ascii="Simplified Arabic Fixed" w:hAnsi="Simplified Arabic Fixed" w:cs="Simplified Arabic Fixed"/>
          <w:sz w:val="28"/>
          <w:szCs w:val="28"/>
          <w:vertAlign w:val="superscript"/>
          <w:rtl/>
        </w:rPr>
        <w:t>)</w:t>
      </w:r>
      <w:r w:rsidR="0017773F" w:rsidRPr="006E155E">
        <w:rPr>
          <w:rFonts w:ascii="Simplified Arabic Fixed" w:hAnsi="Simplified Arabic Fixed" w:cs="Simplified Arabic Fixed"/>
          <w:sz w:val="28"/>
          <w:szCs w:val="28"/>
          <w:rtl/>
        </w:rPr>
        <w:t>.</w:t>
      </w:r>
    </w:p>
    <w:p w14:paraId="3132F1E5" w14:textId="77777777" w:rsidR="00690C12" w:rsidRPr="006E155E" w:rsidRDefault="00690C12" w:rsidP="00690C12">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rPr>
        <w:t>الحكم الشرعي لذلك</w:t>
      </w:r>
      <w:r w:rsidRPr="006E155E">
        <w:rPr>
          <w:rFonts w:ascii="Simplified Arabic Fixed" w:hAnsi="Simplified Arabic Fixed" w:cs="Simplified Arabic Fixed"/>
          <w:sz w:val="28"/>
          <w:szCs w:val="28"/>
          <w:lang w:val="en-US"/>
        </w:rPr>
        <w:t>:</w:t>
      </w:r>
    </w:p>
    <w:p w14:paraId="0476BF80" w14:textId="40096599" w:rsidR="00690C12" w:rsidRPr="006E155E" w:rsidRDefault="00690C12" w:rsidP="00690C12">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rPr>
        <w:lastRenderedPageBreak/>
        <w:t xml:space="preserve">    إن مفهوم المواطنة قد أرس</w:t>
      </w:r>
      <w:r w:rsidR="006F2340" w:rsidRPr="006E155E">
        <w:rPr>
          <w:rFonts w:ascii="Simplified Arabic Fixed" w:hAnsi="Simplified Arabic Fixed" w:cs="Simplified Arabic Fixed"/>
          <w:sz w:val="28"/>
          <w:szCs w:val="28"/>
          <w:rtl/>
        </w:rPr>
        <w:t>ى</w:t>
      </w:r>
      <w:r w:rsidRPr="006E155E">
        <w:rPr>
          <w:rFonts w:ascii="Simplified Arabic Fixed" w:hAnsi="Simplified Arabic Fixed" w:cs="Simplified Arabic Fixed"/>
          <w:sz w:val="28"/>
          <w:szCs w:val="28"/>
          <w:rtl/>
        </w:rPr>
        <w:t xml:space="preserve"> في الإسلام حيث تشير الصحيفة التي كتبها الرسول (</w:t>
      </w:r>
      <w:r w:rsidRPr="006E155E">
        <w:rPr>
          <w:rFonts w:ascii="Tahoma" w:hAnsi="Tahoma" w:cs="Tahoma" w:hint="cs"/>
          <w:sz w:val="28"/>
          <w:szCs w:val="28"/>
          <w:rtl/>
        </w:rPr>
        <w:t>ﷺ</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عندما</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قدم</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المدينة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المنورة،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التي</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تعد</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أول</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دستور</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في</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الإسلام،</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وقد</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حددت</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الصحيفة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العلاقة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بين</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سكان</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المدينة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المنورة</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من</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المسلمين</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وغيرهم</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من</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اليهود،</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وبينت</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الحقوق</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والواجبات،</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وحققت</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لهم</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العدل</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hint="cs"/>
          <w:sz w:val="28"/>
          <w:szCs w:val="28"/>
          <w:rtl/>
        </w:rPr>
        <w:t>والمساواة</w:t>
      </w:r>
      <w:r w:rsidRPr="006E155E">
        <w:rPr>
          <w:rFonts w:ascii="Simplified Arabic Fixed" w:hAnsi="Simplified Arabic Fixed" w:cs="Simplified Arabic Fixed"/>
          <w:sz w:val="28"/>
          <w:szCs w:val="28"/>
          <w:rtl/>
          <w:lang w:val="en-US"/>
        </w:rPr>
        <w:t xml:space="preserve">، </w:t>
      </w:r>
      <w:r w:rsidRPr="006E155E">
        <w:rPr>
          <w:rFonts w:ascii="Simplified Arabic Fixed" w:hAnsi="Simplified Arabic Fixed" w:cs="Simplified Arabic Fixed"/>
          <w:sz w:val="28"/>
          <w:szCs w:val="28"/>
          <w:rtl/>
        </w:rPr>
        <w:t>وبهذا يتضح أن الإسلام يؤيد مبدأ حق المواطنة وما يبنى عليها من حقوق وواجبات، وهو يحقق المصلحة للفرد والمجتمع وللأمة، ولا يترتب عليه مفاسد</w:t>
      </w:r>
      <w:r w:rsidR="004D3E8D" w:rsidRPr="006E155E">
        <w:rPr>
          <w:rFonts w:ascii="Simplified Arabic Fixed" w:hAnsi="Simplified Arabic Fixed" w:cs="Simplified Arabic Fixed"/>
          <w:sz w:val="28"/>
          <w:szCs w:val="28"/>
          <w:rtl/>
        </w:rPr>
        <w:t xml:space="preserve"> </w:t>
      </w:r>
      <w:r w:rsidR="00135342" w:rsidRPr="006E155E">
        <w:rPr>
          <w:rFonts w:ascii="Simplified Arabic Fixed" w:hAnsi="Simplified Arabic Fixed" w:cs="Simplified Arabic Fixed"/>
          <w:sz w:val="28"/>
          <w:szCs w:val="28"/>
          <w:vertAlign w:val="superscript"/>
          <w:rtl/>
        </w:rPr>
        <w:t>(</w:t>
      </w:r>
      <w:r w:rsidRPr="006E155E">
        <w:rPr>
          <w:rStyle w:val="a6"/>
          <w:rFonts w:ascii="Simplified Arabic Fixed" w:hAnsi="Simplified Arabic Fixed" w:cs="Simplified Arabic Fixed"/>
          <w:sz w:val="28"/>
          <w:szCs w:val="28"/>
          <w:rtl/>
        </w:rPr>
        <w:footnoteReference w:id="9"/>
      </w:r>
      <w:r w:rsidR="00135342" w:rsidRPr="006E155E">
        <w:rPr>
          <w:rFonts w:ascii="Simplified Arabic Fixed" w:hAnsi="Simplified Arabic Fixed" w:cs="Simplified Arabic Fixed"/>
          <w:sz w:val="28"/>
          <w:szCs w:val="28"/>
          <w:vertAlign w:val="superscript"/>
          <w:rtl/>
          <w:lang w:val="en-US"/>
        </w:rPr>
        <w:t>)</w:t>
      </w:r>
      <w:r w:rsidR="00DF3A70" w:rsidRPr="006E155E">
        <w:rPr>
          <w:rFonts w:ascii="Simplified Arabic Fixed" w:hAnsi="Simplified Arabic Fixed" w:cs="Simplified Arabic Fixed"/>
          <w:sz w:val="28"/>
          <w:szCs w:val="28"/>
          <w:rtl/>
          <w:lang w:val="en-US"/>
        </w:rPr>
        <w:t>.</w:t>
      </w:r>
    </w:p>
    <w:p w14:paraId="23ADCFF3" w14:textId="30539AD4" w:rsidR="00DF3A70" w:rsidRPr="006E155E" w:rsidRDefault="00DF3A70" w:rsidP="00DF3A70">
      <w:pPr>
        <w:bidi/>
        <w:spacing w:line="360" w:lineRule="auto"/>
        <w:jc w:val="both"/>
        <w:rPr>
          <w:rFonts w:ascii="Simplified Arabic Fixed" w:hAnsi="Simplified Arabic Fixed" w:cs="Simplified Arabic Fixed"/>
          <w:b/>
          <w:bCs/>
          <w:sz w:val="28"/>
          <w:szCs w:val="28"/>
        </w:rPr>
      </w:pPr>
      <w:r w:rsidRPr="006E155E">
        <w:rPr>
          <w:rFonts w:ascii="Simplified Arabic Fixed" w:hAnsi="Simplified Arabic Fixed" w:cs="Simplified Arabic Fixed"/>
          <w:b/>
          <w:bCs/>
          <w:sz w:val="28"/>
          <w:szCs w:val="28"/>
          <w:rtl/>
          <w:lang w:val="en-US"/>
        </w:rPr>
        <w:t>المطلب الثاني: الوط</w:t>
      </w:r>
      <w:r w:rsidR="00C22339" w:rsidRPr="006E155E">
        <w:rPr>
          <w:rFonts w:ascii="Simplified Arabic Fixed" w:hAnsi="Simplified Arabic Fixed" w:cs="Simplified Arabic Fixed"/>
          <w:b/>
          <w:bCs/>
          <w:sz w:val="28"/>
          <w:szCs w:val="28"/>
          <w:rtl/>
          <w:lang w:val="en-US"/>
        </w:rPr>
        <w:t>ن</w:t>
      </w:r>
      <w:r w:rsidR="00854800" w:rsidRPr="006E155E">
        <w:rPr>
          <w:rFonts w:ascii="Simplified Arabic Fixed" w:hAnsi="Simplified Arabic Fixed" w:cs="Simplified Arabic Fixed"/>
          <w:b/>
          <w:bCs/>
          <w:sz w:val="28"/>
          <w:szCs w:val="28"/>
          <w:rtl/>
          <w:lang w:val="en-US"/>
        </w:rPr>
        <w:t xml:space="preserve"> </w:t>
      </w:r>
      <w:r w:rsidR="00612DF0" w:rsidRPr="006E155E">
        <w:rPr>
          <w:rFonts w:ascii="Simplified Arabic Fixed" w:hAnsi="Simplified Arabic Fixed" w:cs="Simplified Arabic Fixed"/>
          <w:sz w:val="28"/>
          <w:szCs w:val="28"/>
          <w:vertAlign w:val="superscript"/>
          <w:rtl/>
          <w:lang w:val="en-US"/>
        </w:rPr>
        <w:t>(</w:t>
      </w:r>
      <w:r w:rsidR="00854800" w:rsidRPr="006E155E">
        <w:rPr>
          <w:rStyle w:val="a6"/>
          <w:rFonts w:ascii="Simplified Arabic Fixed" w:hAnsi="Simplified Arabic Fixed" w:cs="Simplified Arabic Fixed"/>
          <w:sz w:val="28"/>
          <w:szCs w:val="28"/>
          <w:rtl/>
          <w:lang w:val="en-US"/>
        </w:rPr>
        <w:footnoteReference w:id="10"/>
      </w:r>
      <w:r w:rsidR="00612DF0" w:rsidRPr="006E155E">
        <w:rPr>
          <w:rFonts w:ascii="Simplified Arabic Fixed" w:hAnsi="Simplified Arabic Fixed" w:cs="Simplified Arabic Fixed"/>
          <w:sz w:val="28"/>
          <w:szCs w:val="28"/>
          <w:vertAlign w:val="superscript"/>
          <w:rtl/>
          <w:lang w:val="en-US"/>
        </w:rPr>
        <w:t>)</w:t>
      </w:r>
    </w:p>
    <w:p w14:paraId="706C2F64" w14:textId="77777777" w:rsidR="000353CA" w:rsidRPr="006E155E" w:rsidRDefault="00F11ABA" w:rsidP="00D42734">
      <w:p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b/>
          <w:bCs/>
          <w:sz w:val="28"/>
          <w:szCs w:val="28"/>
          <w:rtl/>
          <w:lang w:val="en-US"/>
        </w:rPr>
        <w:t xml:space="preserve">    أ</w:t>
      </w:r>
      <w:r w:rsidRPr="006E155E">
        <w:rPr>
          <w:rFonts w:ascii="Simplified Arabic Fixed" w:hAnsi="Simplified Arabic Fixed" w:cs="Simplified Arabic Fixed"/>
          <w:sz w:val="28"/>
          <w:szCs w:val="28"/>
          <w:rtl/>
          <w:lang w:val="en-US"/>
        </w:rPr>
        <w:t>صدقائي القراء يدفعنا حب الوطن واستمرار شعور الانتماء له</w:t>
      </w:r>
      <w:r w:rsidR="00B94984"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 xml:space="preserve"> بتوضيح الآيات القرآنية التي تظهر مدى حب الأوطان والبلدان من مقاصد الإسلام، وأول هذه الآيات القرآنية قول الله سبحانه وتعالى</w:t>
      </w:r>
      <w:r w:rsidR="000353CA" w:rsidRPr="006E155E">
        <w:rPr>
          <w:rFonts w:ascii="Simplified Arabic Fixed" w:hAnsi="Simplified Arabic Fixed" w:cs="Simplified Arabic Fixed"/>
          <w:sz w:val="28"/>
          <w:szCs w:val="28"/>
          <w:rtl/>
          <w:lang w:val="en-US"/>
        </w:rPr>
        <w:t>:</w:t>
      </w:r>
    </w:p>
    <w:p w14:paraId="126795CE" w14:textId="7C58C45B" w:rsidR="00F11ABA" w:rsidRPr="006E155E" w:rsidRDefault="000353CA" w:rsidP="000353CA">
      <w:pPr>
        <w:pStyle w:val="a7"/>
        <w:numPr>
          <w:ilvl w:val="0"/>
          <w:numId w:val="28"/>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sz w:val="28"/>
          <w:szCs w:val="28"/>
          <w:rtl/>
          <w:lang w:val="en-US"/>
        </w:rPr>
        <w:t xml:space="preserve"> </w:t>
      </w:r>
      <w:r w:rsidR="004C78E6" w:rsidRPr="006E155E">
        <w:rPr>
          <w:rFonts w:ascii="Simplified Arabic Fixed" w:hAnsi="Simplified Arabic Fixed" w:cs="Simplified Arabic Fixed"/>
          <w:sz w:val="28"/>
          <w:szCs w:val="28"/>
          <w:rtl/>
          <w:lang w:val="en-US"/>
        </w:rPr>
        <w:t>﴿</w:t>
      </w:r>
      <w:r w:rsidR="00997B1D" w:rsidRPr="006E155E">
        <w:rPr>
          <w:rFonts w:ascii="Simplified Arabic Fixed" w:hAnsi="Simplified Arabic Fixed" w:cs="Simplified Arabic Fixed"/>
          <w:sz w:val="28"/>
          <w:szCs w:val="28"/>
          <w:rtl/>
          <w:lang w:val="en-US"/>
        </w:rPr>
        <w:t xml:space="preserve">وَإِذْ قَالَ إِبْرَاهِيمُ </w:t>
      </w:r>
      <w:bookmarkStart w:id="3" w:name="_Hlk73980101"/>
      <w:r w:rsidR="00997B1D" w:rsidRPr="006E155E">
        <w:rPr>
          <w:rFonts w:ascii="Simplified Arabic Fixed" w:hAnsi="Simplified Arabic Fixed" w:cs="Simplified Arabic Fixed"/>
          <w:sz w:val="28"/>
          <w:szCs w:val="28"/>
          <w:rtl/>
          <w:lang w:val="en-US"/>
        </w:rPr>
        <w:t xml:space="preserve">رَبِّ اجْعَلْ هَذَا بَلَدًا آَمِنًا </w:t>
      </w:r>
      <w:bookmarkEnd w:id="3"/>
      <w:r w:rsidR="00997B1D" w:rsidRPr="006E155E">
        <w:rPr>
          <w:rFonts w:ascii="Simplified Arabic Fixed" w:hAnsi="Simplified Arabic Fixed" w:cs="Simplified Arabic Fixed"/>
          <w:sz w:val="28"/>
          <w:szCs w:val="28"/>
          <w:rtl/>
          <w:lang w:val="en-US"/>
        </w:rPr>
        <w:t>وَارْزُقْ أَهْلَهُ مِنَ الثَّمَرَاتِ مَنْ آَمَنَ مِنْهُمْ بِاللَّهِ وَالْيَوْمِ الْآَخِرِ</w:t>
      </w:r>
      <w:r w:rsidR="004C78E6" w:rsidRPr="006E155E">
        <w:rPr>
          <w:rFonts w:ascii="Simplified Arabic Fixed" w:hAnsi="Simplified Arabic Fixed" w:cs="Simplified Arabic Fixed"/>
          <w:sz w:val="28"/>
          <w:szCs w:val="28"/>
          <w:rtl/>
          <w:lang w:val="en-US"/>
        </w:rPr>
        <w:t>﴾ِ</w:t>
      </w:r>
      <w:r w:rsidR="00B94984" w:rsidRPr="006E155E">
        <w:rPr>
          <w:rFonts w:ascii="Simplified Arabic Fixed" w:hAnsi="Simplified Arabic Fixed" w:cs="Simplified Arabic Fixed"/>
          <w:sz w:val="28"/>
          <w:szCs w:val="28"/>
          <w:vertAlign w:val="superscript"/>
          <w:rtl/>
          <w:lang w:val="en-US"/>
        </w:rPr>
        <w:t>(</w:t>
      </w:r>
      <w:r w:rsidR="00997B1D" w:rsidRPr="006E155E">
        <w:rPr>
          <w:rStyle w:val="a6"/>
          <w:rFonts w:ascii="Simplified Arabic Fixed" w:hAnsi="Simplified Arabic Fixed" w:cs="Simplified Arabic Fixed"/>
          <w:sz w:val="28"/>
          <w:szCs w:val="28"/>
          <w:rtl/>
          <w:lang w:val="en-US"/>
        </w:rPr>
        <w:footnoteReference w:id="11"/>
      </w:r>
      <w:r w:rsidR="00B94984" w:rsidRPr="006E155E">
        <w:rPr>
          <w:rFonts w:ascii="Simplified Arabic Fixed" w:hAnsi="Simplified Arabic Fixed" w:cs="Simplified Arabic Fixed"/>
          <w:sz w:val="28"/>
          <w:szCs w:val="28"/>
          <w:vertAlign w:val="superscript"/>
          <w:rtl/>
          <w:lang w:val="en-US"/>
        </w:rPr>
        <w:t>)</w:t>
      </w:r>
      <w:r w:rsidR="003652BB" w:rsidRPr="006E155E">
        <w:rPr>
          <w:rFonts w:ascii="Simplified Arabic Fixed" w:hAnsi="Simplified Arabic Fixed" w:cs="Simplified Arabic Fixed"/>
          <w:sz w:val="28"/>
          <w:szCs w:val="28"/>
          <w:rtl/>
          <w:lang w:val="en-US"/>
        </w:rPr>
        <w:t>،</w:t>
      </w:r>
      <w:r w:rsidR="00D42734" w:rsidRPr="006E155E">
        <w:rPr>
          <w:rFonts w:ascii="Simplified Arabic Fixed" w:hAnsi="Simplified Arabic Fixed" w:cs="Simplified Arabic Fixed"/>
          <w:sz w:val="28"/>
          <w:szCs w:val="28"/>
          <w:rtl/>
          <w:lang w:val="en-US"/>
        </w:rPr>
        <w:t xml:space="preserve"> فخليل الرحمن عليه السلام دعا لله عز وجل بهذه الدعوات الطيبة ب</w:t>
      </w:r>
      <w:r w:rsidR="0018379F" w:rsidRPr="006E155E">
        <w:rPr>
          <w:rFonts w:ascii="Simplified Arabic Fixed" w:hAnsi="Simplified Arabic Fixed" w:cs="Simplified Arabic Fixed"/>
          <w:sz w:val="28"/>
          <w:szCs w:val="28"/>
          <w:rtl/>
          <w:lang w:val="en-US"/>
        </w:rPr>
        <w:t>ا</w:t>
      </w:r>
      <w:r w:rsidR="00D42734" w:rsidRPr="006E155E">
        <w:rPr>
          <w:rFonts w:ascii="Simplified Arabic Fixed" w:hAnsi="Simplified Arabic Fixed" w:cs="Simplified Arabic Fixed"/>
          <w:sz w:val="28"/>
          <w:szCs w:val="28"/>
          <w:rtl/>
          <w:lang w:val="en-US"/>
        </w:rPr>
        <w:t>ستتاب</w:t>
      </w:r>
      <w:r w:rsidR="0018379F" w:rsidRPr="006E155E">
        <w:rPr>
          <w:rFonts w:ascii="Simplified Arabic Fixed" w:hAnsi="Simplified Arabic Fixed" w:cs="Simplified Arabic Fixed"/>
          <w:sz w:val="28"/>
          <w:szCs w:val="28"/>
          <w:rtl/>
          <w:lang w:val="en-US"/>
        </w:rPr>
        <w:t>ة</w:t>
      </w:r>
      <w:r w:rsidR="00D42734" w:rsidRPr="006E155E">
        <w:rPr>
          <w:rFonts w:ascii="Simplified Arabic Fixed" w:hAnsi="Simplified Arabic Fixed" w:cs="Simplified Arabic Fixed"/>
          <w:sz w:val="28"/>
          <w:szCs w:val="28"/>
          <w:rtl/>
          <w:lang w:val="en-US"/>
        </w:rPr>
        <w:t xml:space="preserve"> الأمن، والنهل من الخيرات، وتشير هذه الآية إلى استحباب الدعاء بحفظ الأوطان، وتحث أصحاب الديانة بالاقتداء بأبي الأنبياء، وقيل عن دعوة إبراهيم عليه السلام ﴿رَبِّ اجْعَلْ هَذَا بَلَدًا آَمِنًا</w:t>
      </w:r>
      <w:r w:rsidR="00D42734" w:rsidRPr="006E155E">
        <w:rPr>
          <w:rFonts w:ascii="Simplified Arabic Fixed" w:hAnsi="Simplified Arabic Fixed" w:cs="Simplified Arabic Fixed"/>
          <w:b/>
          <w:bCs/>
          <w:sz w:val="28"/>
          <w:szCs w:val="28"/>
          <w:rtl/>
          <w:lang w:val="en-US"/>
        </w:rPr>
        <w:t xml:space="preserve">﴾ </w:t>
      </w:r>
      <w:r w:rsidR="00D42734" w:rsidRPr="006E155E">
        <w:rPr>
          <w:rFonts w:ascii="Simplified Arabic Fixed" w:hAnsi="Simplified Arabic Fixed" w:cs="Simplified Arabic Fixed"/>
          <w:sz w:val="28"/>
          <w:szCs w:val="28"/>
          <w:rtl/>
          <w:lang w:val="en-US"/>
        </w:rPr>
        <w:t xml:space="preserve">جمع الله عز وجل كل ما يطلب </w:t>
      </w:r>
      <w:r w:rsidR="003377DA" w:rsidRPr="006E155E">
        <w:rPr>
          <w:rFonts w:ascii="Simplified Arabic Fixed" w:hAnsi="Simplified Arabic Fixed" w:cs="Simplified Arabic Fixed"/>
          <w:sz w:val="28"/>
          <w:szCs w:val="28"/>
          <w:rtl/>
          <w:lang w:val="en-US"/>
        </w:rPr>
        <w:t>لخير البلد</w:t>
      </w:r>
      <w:r w:rsidR="003377DA" w:rsidRPr="006E155E">
        <w:rPr>
          <w:rFonts w:ascii="Simplified Arabic Fixed" w:hAnsi="Simplified Arabic Fixed" w:cs="Simplified Arabic Fixed"/>
          <w:b/>
          <w:bCs/>
          <w:sz w:val="28"/>
          <w:szCs w:val="28"/>
          <w:rtl/>
          <w:lang w:val="en-US"/>
        </w:rPr>
        <w:t xml:space="preserve"> </w:t>
      </w:r>
      <w:r w:rsidR="000E7783" w:rsidRPr="006E155E">
        <w:rPr>
          <w:rFonts w:ascii="Simplified Arabic Fixed" w:hAnsi="Simplified Arabic Fixed" w:cs="Simplified Arabic Fixed"/>
          <w:sz w:val="28"/>
          <w:szCs w:val="28"/>
          <w:vertAlign w:val="superscript"/>
          <w:rtl/>
          <w:lang w:val="en-US"/>
        </w:rPr>
        <w:t>(</w:t>
      </w:r>
      <w:r w:rsidR="003377DA" w:rsidRPr="006E155E">
        <w:rPr>
          <w:rStyle w:val="a6"/>
          <w:rFonts w:ascii="Simplified Arabic Fixed" w:hAnsi="Simplified Arabic Fixed" w:cs="Simplified Arabic Fixed"/>
          <w:sz w:val="28"/>
          <w:szCs w:val="28"/>
          <w:rtl/>
          <w:lang w:val="en-US"/>
        </w:rPr>
        <w:footnoteReference w:id="12"/>
      </w:r>
      <w:r w:rsidR="000E7783" w:rsidRPr="006E155E">
        <w:rPr>
          <w:rFonts w:ascii="Simplified Arabic Fixed" w:hAnsi="Simplified Arabic Fixed" w:cs="Simplified Arabic Fixed"/>
          <w:sz w:val="28"/>
          <w:szCs w:val="28"/>
          <w:vertAlign w:val="superscript"/>
          <w:rtl/>
          <w:lang w:val="en-US"/>
        </w:rPr>
        <w:t>)</w:t>
      </w:r>
      <w:r w:rsidRPr="006E155E">
        <w:rPr>
          <w:rFonts w:ascii="Simplified Arabic Fixed" w:hAnsi="Simplified Arabic Fixed" w:cs="Simplified Arabic Fixed"/>
          <w:sz w:val="28"/>
          <w:szCs w:val="28"/>
          <w:rtl/>
          <w:lang w:val="en-US"/>
        </w:rPr>
        <w:t>.</w:t>
      </w:r>
    </w:p>
    <w:p w14:paraId="75A5E915" w14:textId="77777777" w:rsidR="00321679" w:rsidRPr="006E155E" w:rsidRDefault="000353CA" w:rsidP="000353CA">
      <w:pPr>
        <w:pStyle w:val="a7"/>
        <w:numPr>
          <w:ilvl w:val="0"/>
          <w:numId w:val="28"/>
        </w:num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b/>
          <w:bCs/>
          <w:sz w:val="28"/>
          <w:szCs w:val="28"/>
          <w:rtl/>
          <w:lang w:val="en-US"/>
        </w:rPr>
        <w:lastRenderedPageBreak/>
        <w:t>﴿</w:t>
      </w:r>
      <w:r w:rsidRPr="006E155E">
        <w:rPr>
          <w:rFonts w:ascii="Simplified Arabic Fixed" w:hAnsi="Simplified Arabic Fixed" w:cs="Simplified Arabic Fixed"/>
          <w:sz w:val="28"/>
          <w:szCs w:val="28"/>
          <w:rtl/>
          <w:lang w:val="en-US"/>
        </w:rPr>
        <w:t>يَقُولُونَ لَئِنْ رَجَعْنَا إِلَى الْمَدِينَةِ لَيُخْرِجَنَّ الْأَعَزُّ مِنْهَا الْأَذَلَّ وَلِلَّهِ الْعِزَّةُ وَلِرَسُولِهِ وَلِلْمُؤْمِنِينَ وَلَكِنَّ الْمُنَافِقِينَ لَا يَعْلَمُونَ</w:t>
      </w:r>
      <w:r w:rsidRPr="006E155E">
        <w:rPr>
          <w:rFonts w:ascii="Simplified Arabic Fixed" w:hAnsi="Simplified Arabic Fixed" w:cs="Simplified Arabic Fixed"/>
          <w:sz w:val="28"/>
          <w:szCs w:val="28"/>
          <w:vertAlign w:val="superscript"/>
        </w:rPr>
        <w:t>(8)</w:t>
      </w:r>
      <w:r w:rsidRPr="006E155E">
        <w:rPr>
          <w:rFonts w:ascii="Simplified Arabic Fixed" w:hAnsi="Simplified Arabic Fixed" w:cs="Simplified Arabic Fixed"/>
          <w:sz w:val="28"/>
          <w:szCs w:val="28"/>
          <w:rtl/>
          <w:lang w:val="en-US"/>
        </w:rPr>
        <w:t>﴾، دلت هذه الآية على أن الإنسان لا يخرج من وطنه إلا بالقوة أو الإكراه، أو الخوف على دينه ونفسه وماله وولده، أو للحاجة لطلب العلم والرزق، فثبت أن طلب العلم متقرر في نفس النبي (</w:t>
      </w:r>
      <w:r w:rsidRPr="006E155E">
        <w:rPr>
          <w:rFonts w:ascii="Tahoma" w:hAnsi="Tahoma" w:cs="Tahoma" w:hint="cs"/>
          <w:sz w:val="28"/>
          <w:szCs w:val="28"/>
          <w:rtl/>
          <w:lang w:val="en-US"/>
        </w:rPr>
        <w:t>ﷺ</w:t>
      </w:r>
      <w:r w:rsidRPr="006E155E">
        <w:rPr>
          <w:rFonts w:ascii="Simplified Arabic Fixed" w:hAnsi="Simplified Arabic Fixed" w:cs="Simplified Arabic Fixed"/>
          <w:sz w:val="28"/>
          <w:szCs w:val="28"/>
          <w:rtl/>
          <w:lang w:val="en-US"/>
        </w:rPr>
        <w:t>) ومرتكز، بحيث لا ينافي حبه لوطنه عقيدته وإيمانه، فدلت هذه الآيات بجملتها على مشروعية حب الوطن، وأنه ليس بحرم ولا بدعه،</w:t>
      </w:r>
      <w:r w:rsidR="00413DA5" w:rsidRPr="006E155E">
        <w:rPr>
          <w:rFonts w:ascii="Simplified Arabic Fixed" w:hAnsi="Simplified Arabic Fixed" w:cs="Simplified Arabic Fixed"/>
          <w:sz w:val="28"/>
          <w:szCs w:val="28"/>
          <w:rtl/>
          <w:lang w:val="en-US"/>
        </w:rPr>
        <w:t xml:space="preserve"> وكل قصص الأنبياء مع أقوامهم، وكيف يخرجونهم دليل على حب الأنبياء لأوطانهم، وحنينهم لها وهذا مسطور في القرآن الكريم</w:t>
      </w:r>
      <w:r w:rsidR="00113F84" w:rsidRPr="006E155E">
        <w:rPr>
          <w:rFonts w:ascii="Simplified Arabic Fixed" w:hAnsi="Simplified Arabic Fixed" w:cs="Simplified Arabic Fixed"/>
          <w:sz w:val="28"/>
          <w:szCs w:val="28"/>
          <w:vertAlign w:val="superscript"/>
          <w:rtl/>
          <w:lang w:val="en-US"/>
        </w:rPr>
        <w:t>(</w:t>
      </w:r>
      <w:r w:rsidR="005A2AC1" w:rsidRPr="006E155E">
        <w:rPr>
          <w:rStyle w:val="a6"/>
          <w:rFonts w:ascii="Simplified Arabic Fixed" w:hAnsi="Simplified Arabic Fixed" w:cs="Simplified Arabic Fixed"/>
          <w:sz w:val="28"/>
          <w:szCs w:val="28"/>
          <w:rtl/>
          <w:lang w:val="en-US"/>
        </w:rPr>
        <w:footnoteReference w:id="13"/>
      </w:r>
      <w:r w:rsidR="00113F84" w:rsidRPr="006E155E">
        <w:rPr>
          <w:rFonts w:ascii="Simplified Arabic Fixed" w:hAnsi="Simplified Arabic Fixed" w:cs="Simplified Arabic Fixed"/>
          <w:sz w:val="28"/>
          <w:szCs w:val="28"/>
          <w:vertAlign w:val="superscript"/>
          <w:rtl/>
          <w:lang w:val="en-US"/>
        </w:rPr>
        <w:t>)</w:t>
      </w:r>
      <w:r w:rsidR="00321679" w:rsidRPr="006E155E">
        <w:rPr>
          <w:rFonts w:ascii="Simplified Arabic Fixed" w:hAnsi="Simplified Arabic Fixed" w:cs="Simplified Arabic Fixed"/>
          <w:sz w:val="28"/>
          <w:szCs w:val="28"/>
          <w:rtl/>
          <w:lang w:val="en-US"/>
        </w:rPr>
        <w:t>.</w:t>
      </w:r>
    </w:p>
    <w:p w14:paraId="61CDA9BA" w14:textId="77777777" w:rsidR="00061F40" w:rsidRPr="006E155E" w:rsidRDefault="00413DA5" w:rsidP="00321679">
      <w:pPr>
        <w:pStyle w:val="a7"/>
        <w:numPr>
          <w:ilvl w:val="0"/>
          <w:numId w:val="28"/>
        </w:num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vertAlign w:val="superscript"/>
          <w:rtl/>
          <w:lang w:val="en-US"/>
        </w:rPr>
        <w:t xml:space="preserve"> </w:t>
      </w:r>
      <w:r w:rsidR="00321679" w:rsidRPr="006E155E">
        <w:rPr>
          <w:rFonts w:ascii="Simplified Arabic Fixed" w:hAnsi="Simplified Arabic Fixed" w:cs="Simplified Arabic Fixed"/>
          <w:sz w:val="28"/>
          <w:szCs w:val="28"/>
          <w:rtl/>
          <w:lang w:val="en-US"/>
        </w:rPr>
        <w:t>﴿وَلَوْ أَنَّا كَتَبْنَا عَلَيْهِمْ أَنِ اقْتُلُوا أَنْفُسَكُمْ أَوِ اخْرُجُوا مِنْ دِيَارِكُمْ مَا فَعَلُوهُ إِلَّا قَلِيلٌ مِنْهُمْ وَلَوْ أَنَّهُمْ فَعَلُوا مَا يُوعَظُونَ بِهِ لَكَانَ خَيْرًا لَهُمْ وَأَشَدَّ تَثْبِيتًا</w:t>
      </w:r>
      <w:r w:rsidR="00321679" w:rsidRPr="006E155E">
        <w:rPr>
          <w:rFonts w:ascii="Simplified Arabic Fixed" w:hAnsi="Simplified Arabic Fixed" w:cs="Simplified Arabic Fixed"/>
          <w:sz w:val="28"/>
          <w:szCs w:val="28"/>
          <w:vertAlign w:val="superscript"/>
          <w:rtl/>
          <w:lang w:val="en-US"/>
        </w:rPr>
        <w:t>(</w:t>
      </w:r>
      <w:r w:rsidR="00321679" w:rsidRPr="006E155E">
        <w:rPr>
          <w:rStyle w:val="a6"/>
          <w:rFonts w:ascii="Simplified Arabic Fixed" w:hAnsi="Simplified Arabic Fixed" w:cs="Simplified Arabic Fixed"/>
          <w:sz w:val="28"/>
          <w:szCs w:val="28"/>
          <w:rtl/>
          <w:lang w:val="en-US"/>
        </w:rPr>
        <w:footnoteReference w:id="14"/>
      </w:r>
      <w:r w:rsidR="00321679" w:rsidRPr="006E155E">
        <w:rPr>
          <w:rFonts w:ascii="Simplified Arabic Fixed" w:hAnsi="Simplified Arabic Fixed" w:cs="Simplified Arabic Fixed"/>
          <w:sz w:val="28"/>
          <w:szCs w:val="28"/>
          <w:vertAlign w:val="superscript"/>
          <w:rtl/>
          <w:lang w:val="en-US"/>
        </w:rPr>
        <w:t>)</w:t>
      </w:r>
      <w:r w:rsidR="00321679" w:rsidRPr="006E155E">
        <w:rPr>
          <w:rFonts w:ascii="Simplified Arabic Fixed" w:hAnsi="Simplified Arabic Fixed" w:cs="Simplified Arabic Fixed"/>
          <w:sz w:val="28"/>
          <w:szCs w:val="28"/>
          <w:rtl/>
          <w:lang w:val="en-US"/>
        </w:rPr>
        <w:t>﴾</w:t>
      </w:r>
      <w:r w:rsidR="00964268" w:rsidRPr="006E155E">
        <w:rPr>
          <w:rFonts w:ascii="Simplified Arabic Fixed" w:hAnsi="Simplified Arabic Fixed" w:cs="Simplified Arabic Fixed"/>
          <w:sz w:val="28"/>
          <w:szCs w:val="28"/>
          <w:rtl/>
          <w:lang w:val="en-US"/>
        </w:rPr>
        <w:t xml:space="preserve">، يقول لنا الله سبحانه وتعالى لو كتب على عباده الأوامر الشاقة على النفوس من قتل النفوس والخروج من الديار لم يفعله إلا القليل منهم والنادر، فليحمدوا ربهم وليشكروه على تيسير ما أمرهم به من الأوامر التي تسهل على كل أحد، ولا يشق فعلها، وفي هذا إشارة إلى أنه ينبغي أن يلحظ العبد ضد ما هو فيه من المكروهات؛ لتخف عليه العبادات، ويزداد حمداً وشكراً لربه، ولأن الإخراج من الوطن تكرهه الأنفس ومؤذي لها، فدل على أن حب الوطن </w:t>
      </w:r>
      <w:r w:rsidR="00334662" w:rsidRPr="006E155E">
        <w:rPr>
          <w:rFonts w:ascii="Simplified Arabic Fixed" w:hAnsi="Simplified Arabic Fixed" w:cs="Simplified Arabic Fixed"/>
          <w:sz w:val="28"/>
          <w:szCs w:val="28"/>
          <w:rtl/>
          <w:lang w:val="en-US"/>
        </w:rPr>
        <w:t>مشروع ومتقرر</w:t>
      </w:r>
      <w:r w:rsidR="00167EB0" w:rsidRPr="006E155E">
        <w:rPr>
          <w:rFonts w:ascii="Simplified Arabic Fixed" w:hAnsi="Simplified Arabic Fixed" w:cs="Simplified Arabic Fixed"/>
          <w:sz w:val="28"/>
          <w:szCs w:val="28"/>
          <w:vertAlign w:val="superscript"/>
          <w:rtl/>
          <w:lang w:val="en-US"/>
        </w:rPr>
        <w:t>(</w:t>
      </w:r>
      <w:r w:rsidR="00334662" w:rsidRPr="006E155E">
        <w:rPr>
          <w:rStyle w:val="a6"/>
          <w:rFonts w:ascii="Simplified Arabic Fixed" w:hAnsi="Simplified Arabic Fixed" w:cs="Simplified Arabic Fixed"/>
          <w:sz w:val="28"/>
          <w:szCs w:val="28"/>
          <w:rtl/>
          <w:lang w:val="en-US"/>
        </w:rPr>
        <w:footnoteReference w:id="15"/>
      </w:r>
      <w:r w:rsidR="00167EB0" w:rsidRPr="006E155E">
        <w:rPr>
          <w:rFonts w:ascii="Simplified Arabic Fixed" w:hAnsi="Simplified Arabic Fixed" w:cs="Simplified Arabic Fixed"/>
          <w:sz w:val="28"/>
          <w:szCs w:val="28"/>
          <w:vertAlign w:val="superscript"/>
          <w:rtl/>
          <w:lang w:val="en-US"/>
        </w:rPr>
        <w:t>)</w:t>
      </w:r>
      <w:r w:rsidR="00DC65DB" w:rsidRPr="006E155E">
        <w:rPr>
          <w:rFonts w:ascii="Simplified Arabic Fixed" w:hAnsi="Simplified Arabic Fixed" w:cs="Simplified Arabic Fixed"/>
          <w:sz w:val="28"/>
          <w:szCs w:val="28"/>
          <w:rtl/>
          <w:lang w:val="en-US"/>
        </w:rPr>
        <w:t>.</w:t>
      </w:r>
    </w:p>
    <w:p w14:paraId="0B7A987F" w14:textId="77777777" w:rsidR="003D390F" w:rsidRPr="006E155E" w:rsidRDefault="002B3EE4" w:rsidP="003D390F">
      <w:pPr>
        <w:bidi/>
        <w:spacing w:line="360" w:lineRule="auto"/>
        <w:jc w:val="both"/>
        <w:rPr>
          <w:rFonts w:ascii="Simplified Arabic Fixed" w:hAnsi="Simplified Arabic Fixed" w:cs="Simplified Arabic Fixed"/>
          <w:b/>
          <w:bCs/>
          <w:sz w:val="28"/>
          <w:szCs w:val="28"/>
          <w:rtl/>
          <w:lang w:val="en-US"/>
        </w:rPr>
      </w:pPr>
      <w:r w:rsidRPr="006E155E">
        <w:rPr>
          <w:rFonts w:ascii="Simplified Arabic Fixed" w:hAnsi="Simplified Arabic Fixed" w:cs="Simplified Arabic Fixed"/>
          <w:b/>
          <w:bCs/>
          <w:sz w:val="28"/>
          <w:szCs w:val="28"/>
          <w:rtl/>
          <w:lang w:val="en-US"/>
        </w:rPr>
        <w:t>المطلب الثالث:</w:t>
      </w:r>
      <w:r w:rsidR="006F2340" w:rsidRPr="006E155E">
        <w:rPr>
          <w:rFonts w:ascii="Simplified Arabic Fixed" w:hAnsi="Simplified Arabic Fixed" w:cs="Simplified Arabic Fixed"/>
          <w:b/>
          <w:bCs/>
          <w:sz w:val="28"/>
          <w:szCs w:val="28"/>
          <w:rtl/>
          <w:lang w:val="en-US"/>
        </w:rPr>
        <w:t xml:space="preserve"> </w:t>
      </w:r>
      <w:r w:rsidR="00061F40" w:rsidRPr="006E155E">
        <w:rPr>
          <w:rFonts w:ascii="Simplified Arabic Fixed" w:hAnsi="Simplified Arabic Fixed" w:cs="Simplified Arabic Fixed"/>
          <w:b/>
          <w:bCs/>
          <w:sz w:val="28"/>
          <w:szCs w:val="28"/>
          <w:rtl/>
          <w:lang w:val="en-US"/>
        </w:rPr>
        <w:t>ا</w:t>
      </w:r>
      <w:r w:rsidRPr="006E155E">
        <w:rPr>
          <w:rFonts w:ascii="Simplified Arabic Fixed" w:hAnsi="Simplified Arabic Fixed" w:cs="Simplified Arabic Fixed"/>
          <w:b/>
          <w:bCs/>
          <w:sz w:val="28"/>
          <w:szCs w:val="28"/>
          <w:rtl/>
          <w:lang w:val="en-US"/>
        </w:rPr>
        <w:t>لمواطن</w:t>
      </w:r>
    </w:p>
    <w:p w14:paraId="7471C892" w14:textId="7A1D2013" w:rsidR="000353CA" w:rsidRPr="006E155E" w:rsidRDefault="001F5DFB" w:rsidP="003D390F">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lastRenderedPageBreak/>
        <w:t xml:space="preserve">    </w:t>
      </w:r>
      <w:r w:rsidR="003D390F" w:rsidRPr="006E155E">
        <w:rPr>
          <w:rFonts w:ascii="Simplified Arabic Fixed" w:hAnsi="Simplified Arabic Fixed" w:cs="Simplified Arabic Fixed"/>
          <w:sz w:val="28"/>
          <w:szCs w:val="28"/>
          <w:rtl/>
          <w:lang w:val="en-US"/>
        </w:rPr>
        <w:t>المواطن: هو ال</w:t>
      </w:r>
      <w:r w:rsidR="002900D3" w:rsidRPr="006E155E">
        <w:rPr>
          <w:rFonts w:ascii="Simplified Arabic Fixed" w:hAnsi="Simplified Arabic Fixed" w:cs="Simplified Arabic Fixed"/>
          <w:sz w:val="28"/>
          <w:szCs w:val="28"/>
          <w:rtl/>
          <w:lang w:val="en-US"/>
        </w:rPr>
        <w:t>إنسان</w:t>
      </w:r>
      <w:r w:rsidR="003D390F" w:rsidRPr="006E155E">
        <w:rPr>
          <w:rFonts w:ascii="Simplified Arabic Fixed" w:hAnsi="Simplified Arabic Fixed" w:cs="Simplified Arabic Fixed"/>
          <w:sz w:val="28"/>
          <w:szCs w:val="28"/>
          <w:rtl/>
          <w:lang w:val="en-US"/>
        </w:rPr>
        <w:t xml:space="preserve"> الذي يسك</w:t>
      </w:r>
      <w:r w:rsidR="002900D3" w:rsidRPr="006E155E">
        <w:rPr>
          <w:rFonts w:ascii="Simplified Arabic Fixed" w:hAnsi="Simplified Arabic Fixed" w:cs="Simplified Arabic Fixed"/>
          <w:sz w:val="28"/>
          <w:szCs w:val="28"/>
          <w:rtl/>
          <w:lang w:val="en-US"/>
        </w:rPr>
        <w:t>ن أو يستقر في بقعة أرض معينة</w:t>
      </w:r>
      <w:r w:rsidR="003D390F" w:rsidRPr="006E155E">
        <w:rPr>
          <w:rFonts w:ascii="Simplified Arabic Fixed" w:hAnsi="Simplified Arabic Fixed" w:cs="Simplified Arabic Fixed"/>
          <w:sz w:val="28"/>
          <w:szCs w:val="28"/>
          <w:rtl/>
          <w:lang w:val="en-US"/>
        </w:rPr>
        <w:t>،</w:t>
      </w:r>
      <w:r w:rsidR="002900D3" w:rsidRPr="006E155E">
        <w:rPr>
          <w:rFonts w:ascii="Simplified Arabic Fixed" w:hAnsi="Simplified Arabic Fixed" w:cs="Simplified Arabic Fixed"/>
          <w:sz w:val="28"/>
          <w:szCs w:val="28"/>
          <w:rtl/>
          <w:lang w:val="en-US"/>
        </w:rPr>
        <w:t xml:space="preserve"> وينتسب إليها،</w:t>
      </w:r>
      <w:r w:rsidR="003D390F" w:rsidRPr="006E155E">
        <w:rPr>
          <w:rFonts w:ascii="Simplified Arabic Fixed" w:hAnsi="Simplified Arabic Fixed" w:cs="Simplified Arabic Fixed"/>
          <w:sz w:val="28"/>
          <w:szCs w:val="28"/>
          <w:rtl/>
          <w:lang w:val="en-US"/>
        </w:rPr>
        <w:t xml:space="preserve"> ويتفاعل </w:t>
      </w:r>
      <w:r w:rsidR="002900D3" w:rsidRPr="006E155E">
        <w:rPr>
          <w:rFonts w:ascii="Simplified Arabic Fixed" w:hAnsi="Simplified Arabic Fixed" w:cs="Simplified Arabic Fixed"/>
          <w:sz w:val="28"/>
          <w:szCs w:val="28"/>
          <w:rtl/>
          <w:lang w:val="en-US"/>
        </w:rPr>
        <w:t xml:space="preserve">مع </w:t>
      </w:r>
      <w:r w:rsidR="003D390F" w:rsidRPr="006E155E">
        <w:rPr>
          <w:rFonts w:ascii="Simplified Arabic Fixed" w:hAnsi="Simplified Arabic Fixed" w:cs="Simplified Arabic Fixed"/>
          <w:sz w:val="28"/>
          <w:szCs w:val="28"/>
          <w:rtl/>
          <w:lang w:val="en-US"/>
        </w:rPr>
        <w:t>الأفراد الآخرين</w:t>
      </w:r>
      <w:r w:rsidR="002900D3" w:rsidRPr="006E155E">
        <w:rPr>
          <w:rFonts w:ascii="Simplified Arabic Fixed" w:hAnsi="Simplified Arabic Fixed" w:cs="Simplified Arabic Fixed"/>
          <w:sz w:val="28"/>
          <w:szCs w:val="28"/>
          <w:rtl/>
          <w:lang w:val="en-US"/>
        </w:rPr>
        <w:t xml:space="preserve"> في</w:t>
      </w:r>
      <w:r w:rsidR="00A87B63" w:rsidRPr="006E155E">
        <w:rPr>
          <w:rFonts w:ascii="Simplified Arabic Fixed" w:hAnsi="Simplified Arabic Fixed" w:cs="Simplified Arabic Fixed"/>
          <w:sz w:val="28"/>
          <w:szCs w:val="28"/>
          <w:rtl/>
          <w:lang w:val="en-US"/>
        </w:rPr>
        <w:t xml:space="preserve"> ا</w:t>
      </w:r>
      <w:r w:rsidR="002900D3" w:rsidRPr="006E155E">
        <w:rPr>
          <w:rFonts w:ascii="Simplified Arabic Fixed" w:hAnsi="Simplified Arabic Fixed" w:cs="Simplified Arabic Fixed"/>
          <w:sz w:val="28"/>
          <w:szCs w:val="28"/>
          <w:rtl/>
          <w:lang w:val="en-US"/>
        </w:rPr>
        <w:t>لدولة</w:t>
      </w:r>
      <w:r w:rsidR="003D390F" w:rsidRPr="006E155E">
        <w:rPr>
          <w:rFonts w:ascii="Simplified Arabic Fixed" w:hAnsi="Simplified Arabic Fixed" w:cs="Simplified Arabic Fixed"/>
          <w:sz w:val="28"/>
          <w:szCs w:val="28"/>
          <w:rtl/>
          <w:lang w:val="en-US"/>
        </w:rPr>
        <w:t xml:space="preserve"> بواسطة </w:t>
      </w:r>
      <w:r w:rsidR="002900D3" w:rsidRPr="006E155E">
        <w:rPr>
          <w:rFonts w:ascii="Simplified Arabic Fixed" w:hAnsi="Simplified Arabic Fixed" w:cs="Simplified Arabic Fixed"/>
          <w:sz w:val="28"/>
          <w:szCs w:val="28"/>
          <w:rtl/>
          <w:lang w:val="en-US"/>
        </w:rPr>
        <w:t>قانون و</w:t>
      </w:r>
      <w:r w:rsidR="003D390F" w:rsidRPr="006E155E">
        <w:rPr>
          <w:rFonts w:ascii="Simplified Arabic Fixed" w:hAnsi="Simplified Arabic Fixed" w:cs="Simplified Arabic Fixed"/>
          <w:sz w:val="28"/>
          <w:szCs w:val="28"/>
          <w:rtl/>
          <w:lang w:val="en-US"/>
        </w:rPr>
        <w:t>مؤسسات</w:t>
      </w:r>
      <w:r w:rsidR="002900D3" w:rsidRPr="006E155E">
        <w:rPr>
          <w:rFonts w:ascii="Simplified Arabic Fixed" w:hAnsi="Simplified Arabic Fixed" w:cs="Simplified Arabic Fixed"/>
          <w:sz w:val="28"/>
          <w:szCs w:val="28"/>
          <w:rtl/>
          <w:lang w:val="en-US"/>
        </w:rPr>
        <w:t xml:space="preserve"> الدولة. ولا يمكن أن تتحقق المواطنة من غير مواطن، يعرف حقوقه وواجباته في وطنه</w:t>
      </w:r>
      <w:r w:rsidR="00A87B63" w:rsidRPr="006E155E">
        <w:rPr>
          <w:rFonts w:ascii="Simplified Arabic Fixed" w:hAnsi="Simplified Arabic Fixed" w:cs="Simplified Arabic Fixed"/>
          <w:sz w:val="28"/>
          <w:szCs w:val="28"/>
          <w:rtl/>
          <w:lang w:val="en-US"/>
        </w:rPr>
        <w:t>.</w:t>
      </w:r>
      <w:r w:rsidR="009B3FA5" w:rsidRPr="006E155E">
        <w:rPr>
          <w:rFonts w:ascii="Simplified Arabic Fixed" w:hAnsi="Simplified Arabic Fixed" w:cs="Simplified Arabic Fixed"/>
          <w:sz w:val="28"/>
          <w:szCs w:val="28"/>
          <w:rtl/>
          <w:lang w:val="en-US"/>
        </w:rPr>
        <w:t xml:space="preserve"> ويعتبر العنصر البشري الركن الرئيسي الذي تقوم عليه الأمة، وحجم السكان لا يؤثر على وجود الدولة من الناحية القانونية، فقد لا يتعدى عدد السكان بضعة آلاف كما هو الحال في المحيط الهندي كجزر القمر، وقد يتعدى عددهم مئات من الملايين، كما هو الحال في الصين والولايات المتحدة والهند وغيرها من الدول، وتجدر الإشارة بأن مفهوم السكان</w:t>
      </w:r>
      <w:r w:rsidRPr="006E155E">
        <w:rPr>
          <w:rFonts w:ascii="Simplified Arabic Fixed" w:hAnsi="Simplified Arabic Fixed" w:cs="Simplified Arabic Fixed"/>
          <w:sz w:val="28"/>
          <w:szCs w:val="28"/>
          <w:rtl/>
          <w:lang w:val="en-US"/>
        </w:rPr>
        <w:t xml:space="preserve"> هو مفهوم جغرافي يرتبط في مضمونه بالشعب _ وإن اتسع عنه أحياناً _ ويقصد بالسكان كلَّا من المواطنين الحاصلين لجنسية الدولة وغيرهم من المقيمين في الدولة، ويختلف مفهوم الشعب عن مفهوم الأمة، حيث يفهم من الأخيرة كظاهرة سيكلوجية واجتماعية وتاريخية نتيجة تطور روابط مادية وروحية تفرز الشعور لدى أفراد الجماعة بالتميز عن أفراد التجمعات البشرية الأخرى </w:t>
      </w:r>
      <w:r w:rsidRPr="006E155E">
        <w:rPr>
          <w:rStyle w:val="a6"/>
          <w:rFonts w:ascii="Simplified Arabic Fixed" w:hAnsi="Simplified Arabic Fixed" w:cs="Simplified Arabic Fixed"/>
          <w:sz w:val="28"/>
          <w:szCs w:val="28"/>
          <w:rtl/>
          <w:lang w:val="en-US"/>
        </w:rPr>
        <w:footnoteReference w:id="16"/>
      </w:r>
      <w:r w:rsidR="00C932EC"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 xml:space="preserve"> </w:t>
      </w:r>
    </w:p>
    <w:p w14:paraId="4A648312" w14:textId="77777777" w:rsidR="001635E3" w:rsidRPr="006E155E" w:rsidRDefault="001635E3" w:rsidP="001635E3">
      <w:pPr>
        <w:bidi/>
        <w:spacing w:line="360" w:lineRule="auto"/>
        <w:jc w:val="both"/>
        <w:rPr>
          <w:rFonts w:ascii="Simplified Arabic Fixed" w:hAnsi="Simplified Arabic Fixed" w:cs="Simplified Arabic Fixed"/>
          <w:sz w:val="28"/>
          <w:szCs w:val="28"/>
          <w:rtl/>
          <w:lang w:val="en-US"/>
        </w:rPr>
      </w:pPr>
    </w:p>
    <w:p w14:paraId="5A0C865A" w14:textId="442EFA16" w:rsidR="001635E3" w:rsidRPr="006E155E" w:rsidRDefault="001635E3" w:rsidP="00DF3A70">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b/>
          <w:bCs/>
          <w:sz w:val="28"/>
          <w:szCs w:val="28"/>
          <w:rtl/>
          <w:lang w:val="en-US"/>
        </w:rPr>
        <w:t xml:space="preserve">    </w:t>
      </w:r>
      <w:r w:rsidRPr="006E155E">
        <w:rPr>
          <w:rFonts w:ascii="Simplified Arabic Fixed" w:hAnsi="Simplified Arabic Fixed" w:cs="Simplified Arabic Fixed"/>
          <w:sz w:val="28"/>
          <w:szCs w:val="28"/>
          <w:rtl/>
          <w:lang w:val="en-US"/>
        </w:rPr>
        <w:t>وينبغي أن تتوفر عدت عوامل لأي مواطن في أي دولة من الدول، حتى يستطيع أن ي</w:t>
      </w:r>
      <w:r w:rsidR="00166B5A" w:rsidRPr="006E155E">
        <w:rPr>
          <w:rFonts w:ascii="Simplified Arabic Fixed" w:hAnsi="Simplified Arabic Fixed" w:cs="Simplified Arabic Fixed"/>
          <w:sz w:val="28"/>
          <w:szCs w:val="28"/>
          <w:rtl/>
          <w:lang w:val="en-US"/>
        </w:rPr>
        <w:t xml:space="preserve">عيش </w:t>
      </w:r>
      <w:r w:rsidRPr="006E155E">
        <w:rPr>
          <w:rFonts w:ascii="Simplified Arabic Fixed" w:hAnsi="Simplified Arabic Fixed" w:cs="Simplified Arabic Fixed"/>
          <w:sz w:val="28"/>
          <w:szCs w:val="28"/>
          <w:rtl/>
          <w:lang w:val="en-US"/>
        </w:rPr>
        <w:t>ويندمج، ويستمر في الحياة</w:t>
      </w:r>
      <w:r w:rsidR="00B5465C"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 xml:space="preserve"> ومن أهم هذه العوامل:</w:t>
      </w:r>
    </w:p>
    <w:p w14:paraId="44C29A0D" w14:textId="7D7CBCC0" w:rsidR="001635E3" w:rsidRPr="006E155E" w:rsidRDefault="001635E3" w:rsidP="001635E3">
      <w:pPr>
        <w:pStyle w:val="a7"/>
        <w:numPr>
          <w:ilvl w:val="0"/>
          <w:numId w:val="29"/>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الإرادة المشتركة:</w:t>
      </w:r>
    </w:p>
    <w:p w14:paraId="356202F8" w14:textId="00CAD4F8" w:rsidR="0098768E" w:rsidRPr="006E155E" w:rsidRDefault="00D96C9D" w:rsidP="0098768E">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lang w:val="en-US"/>
        </w:rPr>
        <w:t xml:space="preserve">    </w:t>
      </w:r>
      <w:r w:rsidR="0098768E" w:rsidRPr="006E155E">
        <w:rPr>
          <w:rFonts w:ascii="Simplified Arabic Fixed" w:hAnsi="Simplified Arabic Fixed" w:cs="Simplified Arabic Fixed"/>
          <w:sz w:val="28"/>
          <w:szCs w:val="28"/>
          <w:rtl/>
          <w:lang w:val="en-US"/>
        </w:rPr>
        <w:t>أي الحد الأدنى من الثقافة</w:t>
      </w:r>
      <w:r w:rsidR="00166B5A" w:rsidRPr="006E155E">
        <w:rPr>
          <w:rFonts w:ascii="Simplified Arabic Fixed" w:hAnsi="Simplified Arabic Fixed" w:cs="Simplified Arabic Fixed"/>
          <w:sz w:val="28"/>
          <w:szCs w:val="28"/>
          <w:rtl/>
          <w:lang w:val="en-US"/>
        </w:rPr>
        <w:t xml:space="preserve"> </w:t>
      </w:r>
      <w:r w:rsidR="00166B5A" w:rsidRPr="006E155E">
        <w:rPr>
          <w:rFonts w:ascii="Simplified Arabic Fixed" w:hAnsi="Simplified Arabic Fixed" w:cs="Simplified Arabic Fixed"/>
          <w:sz w:val="28"/>
          <w:szCs w:val="28"/>
          <w:vertAlign w:val="superscript"/>
          <w:rtl/>
          <w:lang w:val="en-US"/>
        </w:rPr>
        <w:t>(</w:t>
      </w:r>
      <w:r w:rsidR="00166B5A" w:rsidRPr="006E155E">
        <w:rPr>
          <w:rStyle w:val="a6"/>
          <w:rFonts w:ascii="Simplified Arabic Fixed" w:hAnsi="Simplified Arabic Fixed" w:cs="Simplified Arabic Fixed"/>
          <w:sz w:val="28"/>
          <w:szCs w:val="28"/>
          <w:rtl/>
          <w:lang w:val="en-US"/>
        </w:rPr>
        <w:footnoteReference w:id="17"/>
      </w:r>
      <w:r w:rsidR="00166B5A" w:rsidRPr="006E155E">
        <w:rPr>
          <w:rFonts w:ascii="Simplified Arabic Fixed" w:hAnsi="Simplified Arabic Fixed" w:cs="Simplified Arabic Fixed"/>
          <w:sz w:val="28"/>
          <w:szCs w:val="28"/>
          <w:vertAlign w:val="superscript"/>
          <w:rtl/>
          <w:lang w:val="en-US"/>
        </w:rPr>
        <w:t>)</w:t>
      </w:r>
      <w:r w:rsidR="0098768E" w:rsidRPr="006E155E">
        <w:rPr>
          <w:rFonts w:ascii="Simplified Arabic Fixed" w:hAnsi="Simplified Arabic Fixed" w:cs="Simplified Arabic Fixed"/>
          <w:sz w:val="28"/>
          <w:szCs w:val="28"/>
          <w:vertAlign w:val="superscript"/>
          <w:rtl/>
          <w:lang w:val="en-US"/>
        </w:rPr>
        <w:t xml:space="preserve"> </w:t>
      </w:r>
      <w:r w:rsidR="0098768E" w:rsidRPr="006E155E">
        <w:rPr>
          <w:rFonts w:ascii="Simplified Arabic Fixed" w:hAnsi="Simplified Arabic Fixed" w:cs="Simplified Arabic Fixed"/>
          <w:sz w:val="28"/>
          <w:szCs w:val="28"/>
          <w:rtl/>
          <w:lang w:val="en-US"/>
        </w:rPr>
        <w:t>المشتركة الملائمة لإقامة الحياة المشتركة، وتعتبر الثقافة أحد العوامل</w:t>
      </w:r>
      <w:r w:rsidRPr="006E155E">
        <w:rPr>
          <w:rFonts w:ascii="Simplified Arabic Fixed" w:hAnsi="Simplified Arabic Fixed" w:cs="Simplified Arabic Fixed"/>
          <w:sz w:val="28"/>
          <w:szCs w:val="28"/>
          <w:rtl/>
          <w:lang w:val="en-US"/>
        </w:rPr>
        <w:t xml:space="preserve"> الرئيسية التي تحدد سلوك الإنسان ومسيرة التنمية بل </w:t>
      </w:r>
      <w:r w:rsidRPr="006E155E">
        <w:rPr>
          <w:rFonts w:ascii="Simplified Arabic Fixed" w:hAnsi="Simplified Arabic Fixed" w:cs="Simplified Arabic Fixed"/>
          <w:sz w:val="28"/>
          <w:szCs w:val="28"/>
          <w:rtl/>
          <w:lang w:val="en-US"/>
        </w:rPr>
        <w:lastRenderedPageBreak/>
        <w:t>ومصير الأمم، ويعتبر البعض العامل الثقافي هو العامل الرئيسي الذي تقوم عليه الجامعات البشرية المكونة للدولة، فالعامل الثقافي يقوم بنفس وظيفة عامل العصبية، فالجماعات المتشبعة بخصوصيتها الثقافية كثيراً ما تتنازع، في حال توفر شروط خاصة كالعامل الاقتصادي والجغرافي أو تأثير أطراف خارجية أو ضعف السلطة المركزية</w:t>
      </w:r>
      <w:r w:rsidR="00166B5A" w:rsidRPr="006E155E">
        <w:rPr>
          <w:rFonts w:ascii="Simplified Arabic Fixed" w:hAnsi="Simplified Arabic Fixed" w:cs="Simplified Arabic Fixed"/>
          <w:sz w:val="28"/>
          <w:szCs w:val="28"/>
          <w:rtl/>
          <w:lang w:val="en-US"/>
        </w:rPr>
        <w:t xml:space="preserve"> أو التعرض للاضطهاد إلى أن تتحول إلى كيان سياسي مستقل، يسعى إلى تأسيس دولة وتتطور العصبية الثقافية إلى نزعة سياسية ذات طابع انفصالي، فالحدود الثقافية كثيراً ما تكون الأساس للحدود الترابية، وهذا وفقاً لمبدأ المطابقة بين الهوية والأرض</w:t>
      </w:r>
      <w:r w:rsidR="00EA6A22" w:rsidRPr="006E155E">
        <w:rPr>
          <w:rFonts w:ascii="Simplified Arabic Fixed" w:hAnsi="Simplified Arabic Fixed" w:cs="Simplified Arabic Fixed"/>
          <w:sz w:val="28"/>
          <w:szCs w:val="28"/>
          <w:rtl/>
          <w:lang w:val="en-US"/>
        </w:rPr>
        <w:t xml:space="preserve"> </w:t>
      </w:r>
      <w:r w:rsidR="005918F1" w:rsidRPr="006E155E">
        <w:rPr>
          <w:rFonts w:ascii="Simplified Arabic Fixed" w:hAnsi="Simplified Arabic Fixed" w:cs="Simplified Arabic Fixed"/>
          <w:sz w:val="28"/>
          <w:szCs w:val="28"/>
          <w:vertAlign w:val="superscript"/>
          <w:rtl/>
          <w:lang w:val="en-US"/>
        </w:rPr>
        <w:t>(</w:t>
      </w:r>
      <w:r w:rsidR="00EA6A22" w:rsidRPr="006E155E">
        <w:rPr>
          <w:rStyle w:val="a6"/>
          <w:rFonts w:ascii="Simplified Arabic Fixed" w:hAnsi="Simplified Arabic Fixed" w:cs="Simplified Arabic Fixed"/>
          <w:sz w:val="28"/>
          <w:szCs w:val="28"/>
          <w:rtl/>
          <w:lang w:val="en-US"/>
        </w:rPr>
        <w:footnoteReference w:id="18"/>
      </w:r>
      <w:r w:rsidR="005918F1" w:rsidRPr="006E155E">
        <w:rPr>
          <w:rFonts w:ascii="Simplified Arabic Fixed" w:hAnsi="Simplified Arabic Fixed" w:cs="Simplified Arabic Fixed"/>
          <w:sz w:val="28"/>
          <w:szCs w:val="28"/>
          <w:vertAlign w:val="superscript"/>
          <w:rtl/>
          <w:lang w:val="en-US"/>
        </w:rPr>
        <w:t>)</w:t>
      </w:r>
      <w:r w:rsidR="005918F1"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 xml:space="preserve"> </w:t>
      </w:r>
    </w:p>
    <w:p w14:paraId="0058CE78" w14:textId="0E7C8BCC" w:rsidR="00764E1F" w:rsidRPr="006E155E" w:rsidRDefault="00764E1F" w:rsidP="00764E1F">
      <w:pPr>
        <w:pStyle w:val="a7"/>
        <w:numPr>
          <w:ilvl w:val="0"/>
          <w:numId w:val="29"/>
        </w:numPr>
        <w:bidi/>
        <w:spacing w:line="360" w:lineRule="auto"/>
        <w:jc w:val="both"/>
        <w:rPr>
          <w:rFonts w:ascii="Simplified Arabic Fixed" w:hAnsi="Simplified Arabic Fixed" w:cs="Simplified Arabic Fixed"/>
          <w:b/>
          <w:bCs/>
          <w:sz w:val="28"/>
          <w:szCs w:val="28"/>
        </w:rPr>
      </w:pPr>
      <w:r w:rsidRPr="006E155E">
        <w:rPr>
          <w:rFonts w:ascii="Simplified Arabic Fixed" w:hAnsi="Simplified Arabic Fixed" w:cs="Simplified Arabic Fixed"/>
          <w:b/>
          <w:bCs/>
          <w:sz w:val="28"/>
          <w:szCs w:val="28"/>
          <w:rtl/>
        </w:rPr>
        <w:t>السلطة:</w:t>
      </w:r>
    </w:p>
    <w:p w14:paraId="27393990" w14:textId="3775A886" w:rsidR="00487E0D" w:rsidRPr="006E155E" w:rsidRDefault="00487E0D" w:rsidP="00487E0D">
      <w:p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    السلطة هي مفهوم وصفي ومن أكثر الأشياء تأثيراً في حياتنا اليومية، وتعتبر من أهم عناصر الدولة، بل يشار أحياناً للدولة بأنها السلطة وأحياناً النِّظام،</w:t>
      </w:r>
      <w:r w:rsidR="00AD5647" w:rsidRPr="006E155E">
        <w:rPr>
          <w:rFonts w:ascii="Simplified Arabic Fixed" w:hAnsi="Simplified Arabic Fixed" w:cs="Simplified Arabic Fixed"/>
          <w:sz w:val="28"/>
          <w:szCs w:val="28"/>
          <w:rtl/>
        </w:rPr>
        <w:t xml:space="preserve"> ويقصد بالسلطة "السلطة التنفيذية"، وإن كانت السلطة السياسية تشمل ثلاث مكونات هي التشريعية والتنفيذية والقضائية. ويضيف البعض سلطة الصحافة كسلطة رابعة في الدولة، ولكل سلطة مهامها المستمدة من اسمها؛ فالتشريع للقوانين والسياسات مهمة البر</w:t>
      </w:r>
      <w:r w:rsidR="00A455BA" w:rsidRPr="006E155E">
        <w:rPr>
          <w:rFonts w:ascii="Simplified Arabic Fixed" w:hAnsi="Simplified Arabic Fixed" w:cs="Simplified Arabic Fixed"/>
          <w:sz w:val="28"/>
          <w:szCs w:val="28"/>
          <w:rtl/>
        </w:rPr>
        <w:t>لمانات والمؤسسات التمثيلية النيابية، ووضع السياسات وتنفيذها مهمة السلطة التنفيذية التي يقع على رأسها رئيس الجمهورية في النظام الرئاسية ورئيس الوزراء في النظم البرلمانية، أما تطبيق وإنفاذ أحكام القانون فهو من اختصاص السلطة القضائية</w:t>
      </w:r>
      <w:r w:rsidR="00556CD1" w:rsidRPr="006E155E">
        <w:rPr>
          <w:rFonts w:ascii="Simplified Arabic Fixed" w:hAnsi="Simplified Arabic Fixed" w:cs="Simplified Arabic Fixed"/>
          <w:sz w:val="28"/>
          <w:szCs w:val="28"/>
          <w:rtl/>
        </w:rPr>
        <w:t xml:space="preserve"> </w:t>
      </w:r>
      <w:r w:rsidR="00556CD1" w:rsidRPr="006E155E">
        <w:rPr>
          <w:rFonts w:ascii="Simplified Arabic Fixed" w:hAnsi="Simplified Arabic Fixed" w:cs="Simplified Arabic Fixed"/>
          <w:sz w:val="28"/>
          <w:szCs w:val="28"/>
          <w:vertAlign w:val="superscript"/>
          <w:rtl/>
        </w:rPr>
        <w:t>(</w:t>
      </w:r>
      <w:r w:rsidR="00556CD1" w:rsidRPr="006E155E">
        <w:rPr>
          <w:rStyle w:val="a6"/>
          <w:rFonts w:ascii="Simplified Arabic Fixed" w:hAnsi="Simplified Arabic Fixed" w:cs="Simplified Arabic Fixed"/>
          <w:sz w:val="28"/>
          <w:szCs w:val="28"/>
          <w:rtl/>
        </w:rPr>
        <w:footnoteReference w:id="19"/>
      </w:r>
      <w:r w:rsidR="00556CD1" w:rsidRPr="006E155E">
        <w:rPr>
          <w:rFonts w:ascii="Simplified Arabic Fixed" w:hAnsi="Simplified Arabic Fixed" w:cs="Simplified Arabic Fixed"/>
          <w:sz w:val="28"/>
          <w:szCs w:val="28"/>
          <w:vertAlign w:val="superscript"/>
          <w:rtl/>
        </w:rPr>
        <w:t>)</w:t>
      </w:r>
      <w:r w:rsidR="00A455BA" w:rsidRPr="006E155E">
        <w:rPr>
          <w:rFonts w:ascii="Simplified Arabic Fixed" w:hAnsi="Simplified Arabic Fixed" w:cs="Simplified Arabic Fixed"/>
          <w:sz w:val="28"/>
          <w:szCs w:val="28"/>
          <w:vertAlign w:val="superscript"/>
          <w:rtl/>
        </w:rPr>
        <w:t xml:space="preserve"> </w:t>
      </w:r>
      <w:r w:rsidRPr="006E155E">
        <w:rPr>
          <w:rFonts w:ascii="Simplified Arabic Fixed" w:hAnsi="Simplified Arabic Fixed" w:cs="Simplified Arabic Fixed"/>
          <w:sz w:val="28"/>
          <w:szCs w:val="28"/>
          <w:vertAlign w:val="superscript"/>
          <w:rtl/>
        </w:rPr>
        <w:t xml:space="preserve"> </w:t>
      </w:r>
    </w:p>
    <w:p w14:paraId="60CC7032" w14:textId="38033B1B" w:rsidR="00764E1F" w:rsidRPr="006E155E" w:rsidRDefault="00877B48" w:rsidP="00764E1F">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lastRenderedPageBreak/>
        <w:t xml:space="preserve">المطلب الرابع: </w:t>
      </w:r>
      <w:r w:rsidR="00445BBF" w:rsidRPr="006E155E">
        <w:rPr>
          <w:rFonts w:ascii="Simplified Arabic Fixed" w:hAnsi="Simplified Arabic Fixed" w:cs="Simplified Arabic Fixed"/>
          <w:b/>
          <w:bCs/>
          <w:sz w:val="28"/>
          <w:szCs w:val="28"/>
          <w:rtl/>
        </w:rPr>
        <w:t>دور بعض المؤسسات الإعلامية في تأجيج الخطاب الديني</w:t>
      </w:r>
    </w:p>
    <w:p w14:paraId="7402CD44" w14:textId="4B885D98" w:rsidR="009D361F" w:rsidRPr="006E155E" w:rsidRDefault="00C91132" w:rsidP="00877B48">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b/>
          <w:bCs/>
          <w:sz w:val="28"/>
          <w:szCs w:val="28"/>
          <w:rtl/>
        </w:rPr>
        <w:t xml:space="preserve">    </w:t>
      </w:r>
      <w:r w:rsidR="00877B48" w:rsidRPr="006E155E">
        <w:rPr>
          <w:rFonts w:ascii="Simplified Arabic Fixed" w:hAnsi="Simplified Arabic Fixed" w:cs="Simplified Arabic Fixed"/>
          <w:sz w:val="28"/>
          <w:szCs w:val="28"/>
          <w:rtl/>
        </w:rPr>
        <w:t>لا شك</w:t>
      </w:r>
      <w:r w:rsidRPr="006E155E">
        <w:rPr>
          <w:rFonts w:ascii="Simplified Arabic Fixed" w:hAnsi="Simplified Arabic Fixed" w:cs="Simplified Arabic Fixed"/>
          <w:sz w:val="28"/>
          <w:szCs w:val="28"/>
          <w:rtl/>
        </w:rPr>
        <w:t xml:space="preserve"> بأن بعض الوسائل الإعلامية والمنابر الدعوية وجدت مناخاً من الحرية المتاحة، وتأثرت بالص</w:t>
      </w:r>
      <w:r w:rsidR="001C3516" w:rsidRPr="006E155E">
        <w:rPr>
          <w:rFonts w:ascii="Simplified Arabic Fixed" w:hAnsi="Simplified Arabic Fixed" w:cs="Simplified Arabic Fixed"/>
          <w:sz w:val="28"/>
          <w:szCs w:val="28"/>
          <w:rtl/>
        </w:rPr>
        <w:t>ِّ</w:t>
      </w:r>
      <w:r w:rsidRPr="006E155E">
        <w:rPr>
          <w:rFonts w:ascii="Simplified Arabic Fixed" w:hAnsi="Simplified Arabic Fixed" w:cs="Simplified Arabic Fixed"/>
          <w:sz w:val="28"/>
          <w:szCs w:val="28"/>
          <w:rtl/>
        </w:rPr>
        <w:t xml:space="preserve">رعات السياسية المختلفة، ولم تستطع بسبب حداثة التجربة، وربما بسبب التدخلات الخارجية من انتهاج مواقف تعبر </w:t>
      </w:r>
      <w:r w:rsidR="00AF5B94" w:rsidRPr="006E155E">
        <w:rPr>
          <w:rFonts w:ascii="Simplified Arabic Fixed" w:hAnsi="Simplified Arabic Fixed" w:cs="Simplified Arabic Fixed"/>
          <w:sz w:val="28"/>
          <w:szCs w:val="28"/>
          <w:rtl/>
        </w:rPr>
        <w:t xml:space="preserve">عن </w:t>
      </w:r>
      <w:r w:rsidRPr="006E155E">
        <w:rPr>
          <w:rFonts w:ascii="Simplified Arabic Fixed" w:hAnsi="Simplified Arabic Fixed" w:cs="Simplified Arabic Fixed"/>
          <w:sz w:val="28"/>
          <w:szCs w:val="28"/>
          <w:rtl/>
        </w:rPr>
        <w:t>الحقيقة والحيادية المطلوبة،</w:t>
      </w:r>
      <w:r w:rsidR="00AF5B94" w:rsidRPr="006E155E">
        <w:rPr>
          <w:rFonts w:ascii="Simplified Arabic Fixed" w:hAnsi="Simplified Arabic Fixed" w:cs="Simplified Arabic Fixed"/>
          <w:sz w:val="28"/>
          <w:szCs w:val="28"/>
          <w:rtl/>
        </w:rPr>
        <w:t xml:space="preserve"> وتبني خطاباً وطنياً جامعاً يقلل من حدة أخطر أزمة تواجه بناء الدولة، ممثلة في الجانب السياسي، وهناك ثمة مؤشرات عديدة تؤكد تدخل الجانب القبلي في الصراع السياسي الليبي، </w:t>
      </w:r>
      <w:r w:rsidR="00670BD8" w:rsidRPr="006E155E">
        <w:rPr>
          <w:rFonts w:ascii="Simplified Arabic Fixed" w:hAnsi="Simplified Arabic Fixed" w:cs="Simplified Arabic Fixed"/>
          <w:sz w:val="28"/>
          <w:szCs w:val="28"/>
          <w:rtl/>
        </w:rPr>
        <w:t>ويتضح ذلك من خلال الوسائل الإعلامية، فيستخدم التوجيه القبلي في خدمة الجوانب السياسية</w:t>
      </w:r>
      <w:r w:rsidR="009D361F" w:rsidRPr="006E155E">
        <w:rPr>
          <w:rFonts w:ascii="Simplified Arabic Fixed" w:hAnsi="Simplified Arabic Fixed" w:cs="Simplified Arabic Fixed"/>
          <w:sz w:val="28"/>
          <w:szCs w:val="28"/>
          <w:rtl/>
        </w:rPr>
        <w:t xml:space="preserve"> لخدمة مدينة أو قبيلة بعينها</w:t>
      </w:r>
      <w:r w:rsidR="00FA6FAB" w:rsidRPr="006E155E">
        <w:rPr>
          <w:rFonts w:ascii="Simplified Arabic Fixed" w:hAnsi="Simplified Arabic Fixed" w:cs="Simplified Arabic Fixed"/>
          <w:sz w:val="28"/>
          <w:szCs w:val="28"/>
          <w:rtl/>
        </w:rPr>
        <w:t xml:space="preserve"> </w:t>
      </w:r>
      <w:r w:rsidR="002851A8" w:rsidRPr="006E155E">
        <w:rPr>
          <w:rFonts w:ascii="Simplified Arabic Fixed" w:hAnsi="Simplified Arabic Fixed" w:cs="Simplified Arabic Fixed"/>
          <w:sz w:val="28"/>
          <w:szCs w:val="28"/>
          <w:vertAlign w:val="superscript"/>
          <w:rtl/>
        </w:rPr>
        <w:t>(</w:t>
      </w:r>
      <w:r w:rsidR="00FA6FAB" w:rsidRPr="006E155E">
        <w:rPr>
          <w:rStyle w:val="a6"/>
          <w:rFonts w:ascii="Simplified Arabic Fixed" w:hAnsi="Simplified Arabic Fixed" w:cs="Simplified Arabic Fixed"/>
          <w:sz w:val="28"/>
          <w:szCs w:val="28"/>
          <w:rtl/>
        </w:rPr>
        <w:footnoteReference w:id="20"/>
      </w:r>
      <w:r w:rsidR="002851A8" w:rsidRPr="006E155E">
        <w:rPr>
          <w:rFonts w:ascii="Simplified Arabic Fixed" w:hAnsi="Simplified Arabic Fixed" w:cs="Simplified Arabic Fixed"/>
          <w:sz w:val="28"/>
          <w:szCs w:val="28"/>
          <w:vertAlign w:val="superscript"/>
          <w:rtl/>
        </w:rPr>
        <w:t>)</w:t>
      </w:r>
      <w:r w:rsidR="00BD3340" w:rsidRPr="006E155E">
        <w:rPr>
          <w:rFonts w:ascii="Simplified Arabic Fixed" w:hAnsi="Simplified Arabic Fixed" w:cs="Simplified Arabic Fixed"/>
          <w:sz w:val="28"/>
          <w:szCs w:val="28"/>
          <w:rtl/>
        </w:rPr>
        <w:t>.</w:t>
      </w:r>
    </w:p>
    <w:p w14:paraId="203155F1" w14:textId="3D8B3EB2" w:rsidR="003E5610" w:rsidRPr="006E155E" w:rsidRDefault="009D361F" w:rsidP="009D361F">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وبذلك تبقى مشكلة ال</w:t>
      </w:r>
      <w:r w:rsidR="00A86F29" w:rsidRPr="006E155E">
        <w:rPr>
          <w:rFonts w:ascii="Simplified Arabic Fixed" w:hAnsi="Simplified Arabic Fixed" w:cs="Simplified Arabic Fixed"/>
          <w:sz w:val="28"/>
          <w:szCs w:val="28"/>
          <w:rtl/>
        </w:rPr>
        <w:t>مؤسسات الإعلامية</w:t>
      </w:r>
      <w:r w:rsidRPr="006E155E">
        <w:rPr>
          <w:rFonts w:ascii="Simplified Arabic Fixed" w:hAnsi="Simplified Arabic Fixed" w:cs="Simplified Arabic Fixed"/>
          <w:sz w:val="28"/>
          <w:szCs w:val="28"/>
          <w:rtl/>
        </w:rPr>
        <w:t xml:space="preserve"> و</w:t>
      </w:r>
      <w:r w:rsidR="00B51D4C" w:rsidRPr="006E155E">
        <w:rPr>
          <w:rFonts w:ascii="Simplified Arabic Fixed" w:hAnsi="Simplified Arabic Fixed" w:cs="Simplified Arabic Fixed"/>
          <w:sz w:val="28"/>
          <w:szCs w:val="28"/>
          <w:rtl/>
        </w:rPr>
        <w:t>ا</w:t>
      </w:r>
      <w:r w:rsidRPr="006E155E">
        <w:rPr>
          <w:rFonts w:ascii="Simplified Arabic Fixed" w:hAnsi="Simplified Arabic Fixed" w:cs="Simplified Arabic Fixed"/>
          <w:sz w:val="28"/>
          <w:szCs w:val="28"/>
          <w:rtl/>
        </w:rPr>
        <w:t>ضحة ببعض وسائل الإعلام الليبية والعربية،</w:t>
      </w:r>
      <w:r w:rsidR="00A86F29" w:rsidRPr="006E155E">
        <w:rPr>
          <w:rFonts w:ascii="Simplified Arabic Fixed" w:hAnsi="Simplified Arabic Fixed" w:cs="Simplified Arabic Fixed"/>
          <w:sz w:val="28"/>
          <w:szCs w:val="28"/>
          <w:rtl/>
        </w:rPr>
        <w:t xml:space="preserve"> ليست انعكاساً للصراع السياسي في الداخل فحسب، بل أن لها امتداداتٍ إقليمية وأخرى دولية، تؤثر من خلال التمويل وتوجيه الرأي العام والحث على العنف والانقسام السياسي، لتحقيق مكاسب ذاتية، وجميع ذلك بحجة التجديد للخطاب، وتحديث م</w:t>
      </w:r>
      <w:r w:rsidR="004A1C4B" w:rsidRPr="006E155E">
        <w:rPr>
          <w:rFonts w:ascii="Simplified Arabic Fixed" w:hAnsi="Simplified Arabic Fixed" w:cs="Simplified Arabic Fixed"/>
          <w:sz w:val="28"/>
          <w:szCs w:val="28"/>
          <w:rtl/>
        </w:rPr>
        <w:t xml:space="preserve">ضمونه ومواكبته العصر ومعالجته مشاكل الواقع وغيرها من الحجج التي تبدو في ظاهرها الحق، ولكن في حقيقتها الباطل، وجميع ذلك يحتاج إلى معالجة جادة تبتعد عن التدليس في المفاهيم، فليس التجديد هو التحييد، وليس الخطاب الديني هو التلميع سياسي أو حزب أو طائفة على حساب أُخرى، وعليه يقتضي توافق الإعلاميين في ليبيا </w:t>
      </w:r>
      <w:r w:rsidR="004A1C4B" w:rsidRPr="006E155E">
        <w:rPr>
          <w:rFonts w:ascii="Simplified Arabic Fixed" w:hAnsi="Simplified Arabic Fixed" w:cs="Simplified Arabic Fixed"/>
          <w:sz w:val="28"/>
          <w:szCs w:val="28"/>
          <w:rtl/>
        </w:rPr>
        <w:lastRenderedPageBreak/>
        <w:t>والدول العربية على وضع مبادئ أساسية لتنظيم البث الفضائي، أبرز ضوابطها منع بث ما يؤدي إلى تأجيج</w:t>
      </w:r>
      <w:r w:rsidR="00DF0AA5" w:rsidRPr="006E155E">
        <w:rPr>
          <w:rFonts w:ascii="Simplified Arabic Fixed" w:hAnsi="Simplified Arabic Fixed" w:cs="Simplified Arabic Fixed"/>
          <w:sz w:val="28"/>
          <w:szCs w:val="28"/>
          <w:rtl/>
        </w:rPr>
        <w:t xml:space="preserve"> الصرعات والحروب الدَّاخلية، أو تفتيت الوحدة الوطنية للدول، أو إثارة النزعات </w:t>
      </w:r>
      <w:r w:rsidR="00895150" w:rsidRPr="006E155E">
        <w:rPr>
          <w:rFonts w:ascii="Simplified Arabic Fixed" w:hAnsi="Simplified Arabic Fixed" w:cs="Simplified Arabic Fixed"/>
          <w:sz w:val="28"/>
          <w:szCs w:val="28"/>
          <w:rtl/>
        </w:rPr>
        <w:t>السياسية والدينية، وعدم تسييس الدين والتديين</w:t>
      </w:r>
      <w:r w:rsidR="00391641" w:rsidRPr="006E155E">
        <w:rPr>
          <w:rFonts w:ascii="Simplified Arabic Fixed" w:hAnsi="Simplified Arabic Fixed" w:cs="Simplified Arabic Fixed"/>
          <w:sz w:val="28"/>
          <w:szCs w:val="28"/>
          <w:rtl/>
        </w:rPr>
        <w:t xml:space="preserve"> </w:t>
      </w:r>
      <w:r w:rsidR="00391641" w:rsidRPr="006E155E">
        <w:rPr>
          <w:rFonts w:ascii="Simplified Arabic Fixed" w:hAnsi="Simplified Arabic Fixed" w:cs="Simplified Arabic Fixed"/>
          <w:sz w:val="28"/>
          <w:szCs w:val="28"/>
          <w:vertAlign w:val="superscript"/>
          <w:rtl/>
        </w:rPr>
        <w:t>(</w:t>
      </w:r>
      <w:r w:rsidR="00391641" w:rsidRPr="006E155E">
        <w:rPr>
          <w:rStyle w:val="a6"/>
          <w:rFonts w:ascii="Simplified Arabic Fixed" w:hAnsi="Simplified Arabic Fixed" w:cs="Simplified Arabic Fixed"/>
          <w:sz w:val="28"/>
          <w:szCs w:val="28"/>
          <w:rtl/>
        </w:rPr>
        <w:footnoteReference w:id="21"/>
      </w:r>
      <w:r w:rsidR="00391641" w:rsidRPr="006E155E">
        <w:rPr>
          <w:rFonts w:ascii="Simplified Arabic Fixed" w:hAnsi="Simplified Arabic Fixed" w:cs="Simplified Arabic Fixed"/>
          <w:sz w:val="28"/>
          <w:szCs w:val="28"/>
          <w:vertAlign w:val="superscript"/>
          <w:rtl/>
        </w:rPr>
        <w:t>)</w:t>
      </w:r>
      <w:r w:rsidR="00895150" w:rsidRPr="006E155E">
        <w:rPr>
          <w:rFonts w:ascii="Simplified Arabic Fixed" w:hAnsi="Simplified Arabic Fixed" w:cs="Simplified Arabic Fixed"/>
          <w:sz w:val="28"/>
          <w:szCs w:val="28"/>
          <w:rtl/>
        </w:rPr>
        <w:t>، والعمل على أن تكون وسائل الإعلام أداة بناء</w:t>
      </w:r>
      <w:r w:rsidR="00826E6C" w:rsidRPr="006E155E">
        <w:rPr>
          <w:rFonts w:ascii="Simplified Arabic Fixed" w:hAnsi="Simplified Arabic Fixed" w:cs="Simplified Arabic Fixed"/>
          <w:sz w:val="28"/>
          <w:szCs w:val="28"/>
          <w:rtl/>
        </w:rPr>
        <w:t>ٍ، وكذلك تساهم في رأب الصدع، وإصلاح ذات البين، وعليه يمكن أن يلعب الإعلام دوراً لا يستهان به في تحصين المجتمع الليبي، بإرسال رسائل الخطاب الديني عبر الفضاء الإعلامي ليصل لكل مدينة ومنطقة وشارع وبيت من بيوتات العائلات الليبية</w:t>
      </w:r>
      <w:r w:rsidR="002851A8" w:rsidRPr="006E155E">
        <w:rPr>
          <w:rFonts w:ascii="Simplified Arabic Fixed" w:hAnsi="Simplified Arabic Fixed" w:cs="Simplified Arabic Fixed"/>
          <w:sz w:val="28"/>
          <w:szCs w:val="28"/>
          <w:rtl/>
        </w:rPr>
        <w:t>، وبذلك يساهم في علاج الأمراض المختلفة</w:t>
      </w:r>
      <w:r w:rsidR="001C3516" w:rsidRPr="006E155E">
        <w:rPr>
          <w:rFonts w:ascii="Simplified Arabic Fixed" w:hAnsi="Simplified Arabic Fixed" w:cs="Simplified Arabic Fixed"/>
          <w:sz w:val="28"/>
          <w:szCs w:val="28"/>
          <w:rtl/>
        </w:rPr>
        <w:t>، ويحقق الأمن والأمان في المجتمع الليبي والعربي والإسلامي</w:t>
      </w:r>
      <w:r w:rsidR="003E5610" w:rsidRPr="006E155E">
        <w:rPr>
          <w:rFonts w:ascii="Simplified Arabic Fixed" w:hAnsi="Simplified Arabic Fixed" w:cs="Simplified Arabic Fixed"/>
          <w:sz w:val="28"/>
          <w:szCs w:val="28"/>
          <w:rtl/>
        </w:rPr>
        <w:t>، وأهم ما نحْتاج</w:t>
      </w:r>
      <w:r w:rsidR="00606DBD" w:rsidRPr="006E155E">
        <w:rPr>
          <w:rFonts w:ascii="Simplified Arabic Fixed" w:hAnsi="Simplified Arabic Fixed" w:cs="Simplified Arabic Fixed"/>
          <w:sz w:val="28"/>
          <w:szCs w:val="28"/>
          <w:rtl/>
        </w:rPr>
        <w:t>ه</w:t>
      </w:r>
      <w:r w:rsidR="003E5610" w:rsidRPr="006E155E">
        <w:rPr>
          <w:rFonts w:ascii="Simplified Arabic Fixed" w:hAnsi="Simplified Arabic Fixed" w:cs="Simplified Arabic Fixed"/>
          <w:sz w:val="28"/>
          <w:szCs w:val="28"/>
          <w:rtl/>
        </w:rPr>
        <w:t xml:space="preserve"> في إعلامنا وخطابنا الديني:</w:t>
      </w:r>
      <w:r w:rsidR="004A1C4B" w:rsidRPr="006E155E">
        <w:rPr>
          <w:rFonts w:ascii="Simplified Arabic Fixed" w:hAnsi="Simplified Arabic Fixed" w:cs="Simplified Arabic Fixed"/>
          <w:sz w:val="28"/>
          <w:szCs w:val="28"/>
          <w:rtl/>
        </w:rPr>
        <w:t xml:space="preserve"> </w:t>
      </w:r>
    </w:p>
    <w:p w14:paraId="6EFF3AB8" w14:textId="0BB93E30" w:rsidR="00877B48" w:rsidRPr="006E155E" w:rsidRDefault="005357E2" w:rsidP="003E5610">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الاهتمام بنشر الفكر الإسلامي الصحيح عبر المحطات الإذاعية المرئية والمسموعة والمقروء، وعبر الفضاء الإعلامية بصفة عامة.</w:t>
      </w:r>
    </w:p>
    <w:p w14:paraId="5C93607F" w14:textId="7D41AA0E" w:rsidR="005357E2" w:rsidRPr="006E155E" w:rsidRDefault="005357E2" w:rsidP="005357E2">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توحيد المرجعية الإعلامية الدينية في ليبيا، وتوحيد الفتاوى والخطاب الديني المعاصر.</w:t>
      </w:r>
    </w:p>
    <w:p w14:paraId="5B25D7EA" w14:textId="738E0D95" w:rsidR="005357E2" w:rsidRPr="006E155E" w:rsidRDefault="005357E2" w:rsidP="005357E2">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العمل على استقلالية القنوات الإعلامية من التأثيرات السياسية</w:t>
      </w:r>
      <w:r w:rsidR="00D31443"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sz w:val="28"/>
          <w:szCs w:val="28"/>
          <w:rtl/>
        </w:rPr>
        <w:t>والحزبية والمنهجية والقبيلة.</w:t>
      </w:r>
    </w:p>
    <w:p w14:paraId="585D0080" w14:textId="39EF8CAE" w:rsidR="005357E2" w:rsidRPr="006E155E" w:rsidRDefault="005357E2" w:rsidP="005357E2">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الاتفاق على ميثاق شرف بخصوص ضبط الإعلام وجعله يساهم في الإصلاح والبناء</w:t>
      </w:r>
      <w:r w:rsidR="00D31443"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sz w:val="28"/>
          <w:szCs w:val="28"/>
          <w:rtl/>
        </w:rPr>
        <w:t xml:space="preserve"> والتطور والابتكار.</w:t>
      </w:r>
    </w:p>
    <w:p w14:paraId="57E7CA29" w14:textId="015DBA8C" w:rsidR="0013740A" w:rsidRPr="006E155E" w:rsidRDefault="005357E2" w:rsidP="005357E2">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محاسبة القنوات ومن يمولها في حالة إذاعة أو نشر ما يدل على </w:t>
      </w:r>
      <w:r w:rsidR="00E76477" w:rsidRPr="006E155E">
        <w:rPr>
          <w:rFonts w:ascii="Simplified Arabic Fixed" w:hAnsi="Simplified Arabic Fixed" w:cs="Simplified Arabic Fixed"/>
          <w:sz w:val="28"/>
          <w:szCs w:val="28"/>
          <w:rtl/>
        </w:rPr>
        <w:t>ال</w:t>
      </w:r>
      <w:r w:rsidRPr="006E155E">
        <w:rPr>
          <w:rFonts w:ascii="Simplified Arabic Fixed" w:hAnsi="Simplified Arabic Fixed" w:cs="Simplified Arabic Fixed"/>
          <w:sz w:val="28"/>
          <w:szCs w:val="28"/>
          <w:rtl/>
        </w:rPr>
        <w:t>تأجيج السياسي أو إثارة المسائل</w:t>
      </w:r>
      <w:r w:rsidR="0013740A" w:rsidRPr="006E155E">
        <w:rPr>
          <w:rFonts w:ascii="Simplified Arabic Fixed" w:hAnsi="Simplified Arabic Fixed" w:cs="Simplified Arabic Fixed"/>
          <w:sz w:val="28"/>
          <w:szCs w:val="28"/>
          <w:rtl/>
        </w:rPr>
        <w:t xml:space="preserve"> التي تساهم في شق الصف الوطني.</w:t>
      </w:r>
    </w:p>
    <w:p w14:paraId="63E80C90" w14:textId="77777777" w:rsidR="00431A9D" w:rsidRPr="006E155E" w:rsidRDefault="0013740A" w:rsidP="0013740A">
      <w:pPr>
        <w:pStyle w:val="a7"/>
        <w:numPr>
          <w:ilvl w:val="0"/>
          <w:numId w:val="31"/>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الاهتمام بالمراكز البحثية التي تهتم ببناء الفكر العقلي العربي الإسلامي المعاصر، خصوصاً </w:t>
      </w:r>
      <w:r w:rsidRPr="006E155E">
        <w:rPr>
          <w:rFonts w:ascii="Simplified Arabic Fixed" w:hAnsi="Simplified Arabic Fixed" w:cs="Simplified Arabic Fixed"/>
          <w:sz w:val="28"/>
          <w:szCs w:val="28"/>
          <w:rtl/>
        </w:rPr>
        <w:lastRenderedPageBreak/>
        <w:t>المراكز التي تهتم وترعى صناعة الرأي العام العربي، ومحاولة تجنيد أفكار باحثيها من</w:t>
      </w:r>
      <w:r w:rsidR="00FE7ED5" w:rsidRPr="006E155E">
        <w:rPr>
          <w:rFonts w:ascii="Simplified Arabic Fixed" w:hAnsi="Simplified Arabic Fixed" w:cs="Simplified Arabic Fixed"/>
          <w:sz w:val="28"/>
          <w:szCs w:val="28"/>
          <w:rtl/>
        </w:rPr>
        <w:t xml:space="preserve"> أجل اعتمادها، كاستراتيجية حقيقية لمحاربة التطرف والغلو، لما لهذه المراكز من دور تأثيري مهم </w:t>
      </w:r>
      <w:r w:rsidR="00FE7ED5" w:rsidRPr="006E155E">
        <w:rPr>
          <w:rFonts w:ascii="Simplified Arabic Fixed" w:hAnsi="Simplified Arabic Fixed" w:cs="Simplified Arabic Fixed"/>
          <w:sz w:val="28"/>
          <w:szCs w:val="28"/>
          <w:vertAlign w:val="superscript"/>
          <w:rtl/>
        </w:rPr>
        <w:t>(</w:t>
      </w:r>
      <w:r w:rsidR="00FE7ED5" w:rsidRPr="006E155E">
        <w:rPr>
          <w:rStyle w:val="a6"/>
          <w:rFonts w:ascii="Simplified Arabic Fixed" w:hAnsi="Simplified Arabic Fixed" w:cs="Simplified Arabic Fixed"/>
          <w:sz w:val="28"/>
          <w:szCs w:val="28"/>
          <w:rtl/>
        </w:rPr>
        <w:footnoteReference w:id="22"/>
      </w:r>
      <w:r w:rsidR="00FE7ED5" w:rsidRPr="006E155E">
        <w:rPr>
          <w:rFonts w:ascii="Simplified Arabic Fixed" w:hAnsi="Simplified Arabic Fixed" w:cs="Simplified Arabic Fixed"/>
          <w:sz w:val="28"/>
          <w:szCs w:val="28"/>
          <w:vertAlign w:val="superscript"/>
          <w:rtl/>
        </w:rPr>
        <w:t>)</w:t>
      </w:r>
      <w:r w:rsidR="00431A9D" w:rsidRPr="006E155E">
        <w:rPr>
          <w:rFonts w:ascii="Simplified Arabic Fixed" w:hAnsi="Simplified Arabic Fixed" w:cs="Simplified Arabic Fixed"/>
          <w:sz w:val="28"/>
          <w:szCs w:val="28"/>
          <w:rtl/>
        </w:rPr>
        <w:t>.</w:t>
      </w:r>
    </w:p>
    <w:p w14:paraId="454FD811" w14:textId="68945523" w:rsidR="00431A9D" w:rsidRPr="006E155E" w:rsidRDefault="00431A9D" w:rsidP="00EC6FC9">
      <w:pPr>
        <w:bidi/>
        <w:spacing w:line="360" w:lineRule="auto"/>
        <w:jc w:val="both"/>
        <w:rPr>
          <w:rFonts w:ascii="Simplified Arabic Fixed" w:hAnsi="Simplified Arabic Fixed" w:cs="Simplified Arabic Fixed"/>
          <w:b/>
          <w:bCs/>
          <w:sz w:val="28"/>
          <w:szCs w:val="28"/>
          <w:rtl/>
          <w:lang w:val="en-US"/>
        </w:rPr>
      </w:pPr>
      <w:r w:rsidRPr="006E155E">
        <w:rPr>
          <w:rFonts w:ascii="Simplified Arabic Fixed" w:hAnsi="Simplified Arabic Fixed" w:cs="Simplified Arabic Fixed"/>
          <w:b/>
          <w:bCs/>
          <w:sz w:val="28"/>
          <w:szCs w:val="28"/>
          <w:rtl/>
        </w:rPr>
        <w:t>المبحث الثاني: أثر الخطاب الديني على الفرد والمجتمع</w:t>
      </w:r>
      <w:r w:rsidR="0013017A" w:rsidRPr="006E155E">
        <w:rPr>
          <w:rFonts w:ascii="Simplified Arabic Fixed" w:hAnsi="Simplified Arabic Fixed" w:cs="Simplified Arabic Fixed"/>
          <w:b/>
          <w:bCs/>
          <w:sz w:val="28"/>
          <w:szCs w:val="28"/>
          <w:rtl/>
          <w:lang w:val="en-US"/>
        </w:rPr>
        <w:t xml:space="preserve"> </w:t>
      </w:r>
    </w:p>
    <w:p w14:paraId="2E350A28" w14:textId="5776C13D" w:rsidR="00431A9D" w:rsidRPr="006E155E" w:rsidRDefault="00564350" w:rsidP="00431A9D">
      <w:pPr>
        <w:bidi/>
        <w:spacing w:line="360" w:lineRule="auto"/>
        <w:jc w:val="both"/>
        <w:rPr>
          <w:rFonts w:ascii="Simplified Arabic Fixed" w:hAnsi="Simplified Arabic Fixed" w:cs="Simplified Arabic Fixed"/>
          <w:b/>
          <w:bCs/>
          <w:sz w:val="28"/>
          <w:szCs w:val="28"/>
          <w:rtl/>
          <w:lang w:val="en-US"/>
        </w:rPr>
      </w:pPr>
      <w:r w:rsidRPr="006E155E">
        <w:rPr>
          <w:rFonts w:ascii="Simplified Arabic Fixed" w:hAnsi="Simplified Arabic Fixed" w:cs="Simplified Arabic Fixed"/>
          <w:b/>
          <w:bCs/>
          <w:sz w:val="28"/>
          <w:szCs w:val="28"/>
          <w:rtl/>
          <w:lang w:val="en-US"/>
        </w:rPr>
        <w:t>المطلب الأول</w:t>
      </w:r>
      <w:r w:rsidR="00431A9D" w:rsidRPr="006E155E">
        <w:rPr>
          <w:rFonts w:ascii="Simplified Arabic Fixed" w:hAnsi="Simplified Arabic Fixed" w:cs="Simplified Arabic Fixed"/>
          <w:b/>
          <w:bCs/>
          <w:sz w:val="28"/>
          <w:szCs w:val="28"/>
          <w:rtl/>
          <w:lang w:val="en-US"/>
        </w:rPr>
        <w:t>: إيجابيات الخطاب الديني</w:t>
      </w:r>
    </w:p>
    <w:p w14:paraId="7E18A21A" w14:textId="2C0804E3" w:rsidR="000F0DF7" w:rsidRPr="006E155E" w:rsidRDefault="00431A9D" w:rsidP="00431A9D">
      <w:pPr>
        <w:pStyle w:val="a7"/>
        <w:numPr>
          <w:ilvl w:val="0"/>
          <w:numId w:val="32"/>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إقصاء العصبية</w:t>
      </w:r>
      <w:r w:rsidR="00B30456" w:rsidRPr="006E155E">
        <w:rPr>
          <w:rFonts w:ascii="Simplified Arabic Fixed" w:hAnsi="Simplified Arabic Fixed" w:cs="Simplified Arabic Fixed"/>
          <w:b/>
          <w:bCs/>
          <w:sz w:val="28"/>
          <w:szCs w:val="28"/>
          <w:rtl/>
          <w:lang w:val="en-US"/>
        </w:rPr>
        <w:t xml:space="preserve"> </w:t>
      </w:r>
      <w:r w:rsidR="00D65B98" w:rsidRPr="006E155E">
        <w:rPr>
          <w:rFonts w:ascii="Simplified Arabic Fixed" w:hAnsi="Simplified Arabic Fixed" w:cs="Simplified Arabic Fixed"/>
          <w:sz w:val="28"/>
          <w:szCs w:val="28"/>
          <w:vertAlign w:val="superscript"/>
          <w:rtl/>
          <w:lang w:val="en-US"/>
        </w:rPr>
        <w:t>(</w:t>
      </w:r>
      <w:r w:rsidR="00B30456" w:rsidRPr="006E155E">
        <w:rPr>
          <w:rStyle w:val="a6"/>
          <w:rFonts w:ascii="Simplified Arabic Fixed" w:hAnsi="Simplified Arabic Fixed" w:cs="Simplified Arabic Fixed"/>
          <w:sz w:val="28"/>
          <w:szCs w:val="28"/>
          <w:rtl/>
          <w:lang w:val="en-US"/>
        </w:rPr>
        <w:footnoteReference w:id="23"/>
      </w:r>
      <w:r w:rsidR="00D65B98" w:rsidRPr="006E155E">
        <w:rPr>
          <w:rFonts w:ascii="Simplified Arabic Fixed" w:hAnsi="Simplified Arabic Fixed" w:cs="Simplified Arabic Fixed"/>
          <w:sz w:val="28"/>
          <w:szCs w:val="28"/>
          <w:vertAlign w:val="superscript"/>
          <w:rtl/>
          <w:lang w:val="en-US"/>
        </w:rPr>
        <w:t>)</w:t>
      </w:r>
      <w:r w:rsidRPr="006E155E">
        <w:rPr>
          <w:rFonts w:ascii="Simplified Arabic Fixed" w:hAnsi="Simplified Arabic Fixed" w:cs="Simplified Arabic Fixed"/>
          <w:b/>
          <w:bCs/>
          <w:sz w:val="28"/>
          <w:szCs w:val="28"/>
          <w:rtl/>
          <w:lang w:val="en-US"/>
        </w:rPr>
        <w:t xml:space="preserve"> والدعوة للمصالحة.</w:t>
      </w:r>
      <w:r w:rsidR="00FE7ED5" w:rsidRPr="006E155E">
        <w:rPr>
          <w:rFonts w:ascii="Simplified Arabic Fixed" w:hAnsi="Simplified Arabic Fixed" w:cs="Simplified Arabic Fixed"/>
          <w:b/>
          <w:bCs/>
          <w:sz w:val="28"/>
          <w:szCs w:val="28"/>
          <w:rtl/>
          <w:lang w:val="en-US"/>
        </w:rPr>
        <w:t xml:space="preserve"> </w:t>
      </w:r>
      <w:r w:rsidR="0013740A" w:rsidRPr="006E155E">
        <w:rPr>
          <w:rFonts w:ascii="Simplified Arabic Fixed" w:hAnsi="Simplified Arabic Fixed" w:cs="Simplified Arabic Fixed"/>
          <w:b/>
          <w:bCs/>
          <w:sz w:val="28"/>
          <w:szCs w:val="28"/>
          <w:rtl/>
          <w:lang w:val="en-US"/>
        </w:rPr>
        <w:t xml:space="preserve"> </w:t>
      </w:r>
    </w:p>
    <w:p w14:paraId="18B91199" w14:textId="04B2A9DD" w:rsidR="008B4243" w:rsidRPr="006E155E" w:rsidRDefault="000F0DF7" w:rsidP="0094284E">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 xml:space="preserve">    لم يتوقف الكلام والن</w:t>
      </w:r>
      <w:r w:rsidR="00F51A62"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قاش عن المصالحة الوطنية منذ حكم القذافي _ الظلم والاستبداد _ إلى وقتنا الحالي، بل زاد الأمر على ما هو عليه في الس</w:t>
      </w:r>
      <w:r w:rsidR="00F51A62"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ابق، وترتب عليه</w:t>
      </w:r>
      <w:r w:rsidR="00066D4D" w:rsidRPr="006E155E">
        <w:rPr>
          <w:rFonts w:ascii="Simplified Arabic Fixed" w:hAnsi="Simplified Arabic Fixed" w:cs="Simplified Arabic Fixed"/>
          <w:sz w:val="28"/>
          <w:szCs w:val="28"/>
          <w:rtl/>
          <w:lang w:val="en-US"/>
        </w:rPr>
        <w:t xml:space="preserve"> اغْتصاب الممتلكات،</w:t>
      </w:r>
      <w:r w:rsidRPr="006E155E">
        <w:rPr>
          <w:rFonts w:ascii="Simplified Arabic Fixed" w:hAnsi="Simplified Arabic Fixed" w:cs="Simplified Arabic Fixed"/>
          <w:sz w:val="28"/>
          <w:szCs w:val="28"/>
          <w:rtl/>
          <w:lang w:val="en-US"/>
        </w:rPr>
        <w:t xml:space="preserve"> </w:t>
      </w:r>
      <w:r w:rsidR="00066D4D" w:rsidRPr="006E155E">
        <w:rPr>
          <w:rFonts w:ascii="Simplified Arabic Fixed" w:hAnsi="Simplified Arabic Fixed" w:cs="Simplified Arabic Fixed"/>
          <w:sz w:val="28"/>
          <w:szCs w:val="28"/>
          <w:rtl/>
          <w:lang w:val="en-US"/>
        </w:rPr>
        <w:t>و</w:t>
      </w:r>
      <w:r w:rsidRPr="006E155E">
        <w:rPr>
          <w:rFonts w:ascii="Simplified Arabic Fixed" w:hAnsi="Simplified Arabic Fixed" w:cs="Simplified Arabic Fixed"/>
          <w:sz w:val="28"/>
          <w:szCs w:val="28"/>
          <w:rtl/>
          <w:lang w:val="en-US"/>
        </w:rPr>
        <w:t>تمزق النَّسيج الاج</w:t>
      </w:r>
      <w:r w:rsidR="00066D4D"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تماعي، وزيادة الص</w:t>
      </w:r>
      <w:r w:rsidR="00066D4D"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راع الس</w:t>
      </w:r>
      <w:r w:rsidR="00066D4D"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ياسي، وان</w:t>
      </w:r>
      <w:r w:rsidR="000A1EA3"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ت</w:t>
      </w:r>
      <w:r w:rsidR="000A1EA3" w:rsidRPr="006E155E">
        <w:rPr>
          <w:rFonts w:ascii="Simplified Arabic Fixed" w:hAnsi="Simplified Arabic Fixed" w:cs="Simplified Arabic Fixed"/>
          <w:sz w:val="28"/>
          <w:szCs w:val="28"/>
          <w:rtl/>
          <w:lang w:val="en-US"/>
        </w:rPr>
        <w:t>شار</w:t>
      </w:r>
      <w:r w:rsidRPr="006E155E">
        <w:rPr>
          <w:rFonts w:ascii="Simplified Arabic Fixed" w:hAnsi="Simplified Arabic Fixed" w:cs="Simplified Arabic Fixed"/>
          <w:sz w:val="28"/>
          <w:szCs w:val="28"/>
          <w:rtl/>
          <w:lang w:val="en-US"/>
        </w:rPr>
        <w:t xml:space="preserve"> القتل والقتال</w:t>
      </w:r>
      <w:r w:rsidR="00154B39" w:rsidRPr="006E155E">
        <w:rPr>
          <w:rFonts w:ascii="Simplified Arabic Fixed" w:hAnsi="Simplified Arabic Fixed" w:cs="Simplified Arabic Fixed"/>
          <w:sz w:val="28"/>
          <w:szCs w:val="28"/>
          <w:rtl/>
          <w:lang w:val="en-US"/>
        </w:rPr>
        <w:t xml:space="preserve"> </w:t>
      </w:r>
      <w:r w:rsidRPr="006E155E">
        <w:rPr>
          <w:rFonts w:ascii="Simplified Arabic Fixed" w:hAnsi="Simplified Arabic Fixed" w:cs="Simplified Arabic Fixed"/>
          <w:sz w:val="28"/>
          <w:szCs w:val="28"/>
          <w:rtl/>
          <w:lang w:val="en-US"/>
        </w:rPr>
        <w:t>بين أبناء المدن الليبية</w:t>
      </w:r>
      <w:r w:rsidR="009F7950" w:rsidRPr="006E155E">
        <w:rPr>
          <w:rFonts w:ascii="Simplified Arabic Fixed" w:hAnsi="Simplified Arabic Fixed" w:cs="Simplified Arabic Fixed"/>
          <w:sz w:val="28"/>
          <w:szCs w:val="28"/>
          <w:rtl/>
          <w:lang w:val="en-US"/>
        </w:rPr>
        <w:t>، حتى تطور الص</w:t>
      </w:r>
      <w:r w:rsidR="00066D4D" w:rsidRPr="006E155E">
        <w:rPr>
          <w:rFonts w:ascii="Simplified Arabic Fixed" w:hAnsi="Simplified Arabic Fixed" w:cs="Simplified Arabic Fixed"/>
          <w:sz w:val="28"/>
          <w:szCs w:val="28"/>
          <w:rtl/>
          <w:lang w:val="en-US"/>
        </w:rPr>
        <w:t>ِّ</w:t>
      </w:r>
      <w:r w:rsidR="009F7950" w:rsidRPr="006E155E">
        <w:rPr>
          <w:rFonts w:ascii="Simplified Arabic Fixed" w:hAnsi="Simplified Arabic Fixed" w:cs="Simplified Arabic Fixed"/>
          <w:sz w:val="28"/>
          <w:szCs w:val="28"/>
          <w:rtl/>
          <w:lang w:val="en-US"/>
        </w:rPr>
        <w:t>راع للاس</w:t>
      </w:r>
      <w:r w:rsidR="000A1EA3" w:rsidRPr="006E155E">
        <w:rPr>
          <w:rFonts w:ascii="Simplified Arabic Fixed" w:hAnsi="Simplified Arabic Fixed" w:cs="Simplified Arabic Fixed"/>
          <w:sz w:val="28"/>
          <w:szCs w:val="28"/>
          <w:rtl/>
          <w:lang w:val="en-US"/>
        </w:rPr>
        <w:t>ْ</w:t>
      </w:r>
      <w:r w:rsidR="009F7950" w:rsidRPr="006E155E">
        <w:rPr>
          <w:rFonts w:ascii="Simplified Arabic Fixed" w:hAnsi="Simplified Arabic Fixed" w:cs="Simplified Arabic Fixed"/>
          <w:sz w:val="28"/>
          <w:szCs w:val="28"/>
          <w:rtl/>
          <w:lang w:val="en-US"/>
        </w:rPr>
        <w:t>تنجاد بالقوة الأجنب</w:t>
      </w:r>
      <w:r w:rsidR="001D0E5E" w:rsidRPr="006E155E">
        <w:rPr>
          <w:rFonts w:ascii="Simplified Arabic Fixed" w:hAnsi="Simplified Arabic Fixed" w:cs="Simplified Arabic Fixed"/>
          <w:sz w:val="28"/>
          <w:szCs w:val="28"/>
          <w:rtl/>
          <w:lang w:val="en-US"/>
        </w:rPr>
        <w:t>ية</w:t>
      </w:r>
      <w:r w:rsidR="009F7950" w:rsidRPr="006E155E">
        <w:rPr>
          <w:rFonts w:ascii="Simplified Arabic Fixed" w:hAnsi="Simplified Arabic Fixed" w:cs="Simplified Arabic Fixed"/>
          <w:sz w:val="28"/>
          <w:szCs w:val="28"/>
          <w:rtl/>
          <w:lang w:val="en-US"/>
        </w:rPr>
        <w:t xml:space="preserve">، </w:t>
      </w:r>
      <w:r w:rsidR="00154B39" w:rsidRPr="006E155E">
        <w:rPr>
          <w:rFonts w:ascii="Simplified Arabic Fixed" w:hAnsi="Simplified Arabic Fixed" w:cs="Simplified Arabic Fixed"/>
          <w:sz w:val="28"/>
          <w:szCs w:val="28"/>
          <w:rtl/>
          <w:lang w:val="en-US"/>
        </w:rPr>
        <w:t>ووصل</w:t>
      </w:r>
      <w:r w:rsidR="009F7950" w:rsidRPr="006E155E">
        <w:rPr>
          <w:rFonts w:ascii="Simplified Arabic Fixed" w:hAnsi="Simplified Arabic Fixed" w:cs="Simplified Arabic Fixed"/>
          <w:sz w:val="28"/>
          <w:szCs w:val="28"/>
          <w:rtl/>
          <w:lang w:val="en-US"/>
        </w:rPr>
        <w:t xml:space="preserve"> الأمر</w:t>
      </w:r>
      <w:r w:rsidR="00154B39" w:rsidRPr="006E155E">
        <w:rPr>
          <w:rFonts w:ascii="Simplified Arabic Fixed" w:hAnsi="Simplified Arabic Fixed" w:cs="Simplified Arabic Fixed"/>
          <w:sz w:val="28"/>
          <w:szCs w:val="28"/>
          <w:rtl/>
          <w:lang w:val="en-US"/>
        </w:rPr>
        <w:t xml:space="preserve"> إلى </w:t>
      </w:r>
      <w:r w:rsidR="009F7950" w:rsidRPr="006E155E">
        <w:rPr>
          <w:rFonts w:ascii="Simplified Arabic Fixed" w:hAnsi="Simplified Arabic Fixed" w:cs="Simplified Arabic Fixed"/>
          <w:sz w:val="28"/>
          <w:szCs w:val="28"/>
          <w:rtl/>
          <w:lang w:val="en-US"/>
        </w:rPr>
        <w:t>ان</w:t>
      </w:r>
      <w:r w:rsidR="000A1EA3" w:rsidRPr="006E155E">
        <w:rPr>
          <w:rFonts w:ascii="Simplified Arabic Fixed" w:hAnsi="Simplified Arabic Fixed" w:cs="Simplified Arabic Fixed"/>
          <w:sz w:val="28"/>
          <w:szCs w:val="28"/>
          <w:rtl/>
          <w:lang w:val="en-US"/>
        </w:rPr>
        <w:t>ْ</w:t>
      </w:r>
      <w:r w:rsidR="009F7950" w:rsidRPr="006E155E">
        <w:rPr>
          <w:rFonts w:ascii="Simplified Arabic Fixed" w:hAnsi="Simplified Arabic Fixed" w:cs="Simplified Arabic Fixed"/>
          <w:sz w:val="28"/>
          <w:szCs w:val="28"/>
          <w:rtl/>
          <w:lang w:val="en-US"/>
        </w:rPr>
        <w:t>تش</w:t>
      </w:r>
      <w:r w:rsidR="000A1EA3" w:rsidRPr="006E155E">
        <w:rPr>
          <w:rFonts w:ascii="Simplified Arabic Fixed" w:hAnsi="Simplified Arabic Fixed" w:cs="Simplified Arabic Fixed"/>
          <w:sz w:val="28"/>
          <w:szCs w:val="28"/>
          <w:rtl/>
          <w:lang w:val="en-US"/>
        </w:rPr>
        <w:t>ار</w:t>
      </w:r>
      <w:r w:rsidR="009F7950" w:rsidRPr="006E155E">
        <w:rPr>
          <w:rFonts w:ascii="Simplified Arabic Fixed" w:hAnsi="Simplified Arabic Fixed" w:cs="Simplified Arabic Fixed"/>
          <w:sz w:val="28"/>
          <w:szCs w:val="28"/>
          <w:rtl/>
          <w:lang w:val="en-US"/>
        </w:rPr>
        <w:t xml:space="preserve"> الغلو والت</w:t>
      </w:r>
      <w:r w:rsidR="000A1EA3" w:rsidRPr="006E155E">
        <w:rPr>
          <w:rFonts w:ascii="Simplified Arabic Fixed" w:hAnsi="Simplified Arabic Fixed" w:cs="Simplified Arabic Fixed"/>
          <w:sz w:val="28"/>
          <w:szCs w:val="28"/>
          <w:rtl/>
          <w:lang w:val="en-US"/>
        </w:rPr>
        <w:t>َّ</w:t>
      </w:r>
      <w:r w:rsidR="009F7950" w:rsidRPr="006E155E">
        <w:rPr>
          <w:rFonts w:ascii="Simplified Arabic Fixed" w:hAnsi="Simplified Arabic Fixed" w:cs="Simplified Arabic Fixed"/>
          <w:sz w:val="28"/>
          <w:szCs w:val="28"/>
          <w:rtl/>
          <w:lang w:val="en-US"/>
        </w:rPr>
        <w:t>طرف</w:t>
      </w:r>
      <w:r w:rsidR="008B4243" w:rsidRPr="006E155E">
        <w:rPr>
          <w:rFonts w:ascii="Simplified Arabic Fixed" w:hAnsi="Simplified Arabic Fixed" w:cs="Simplified Arabic Fixed"/>
          <w:sz w:val="28"/>
          <w:szCs w:val="28"/>
          <w:rtl/>
          <w:lang w:val="en-US"/>
        </w:rPr>
        <w:t>.</w:t>
      </w:r>
      <w:r w:rsidR="0094284E" w:rsidRPr="006E155E">
        <w:rPr>
          <w:rFonts w:ascii="Simplified Arabic Fixed" w:hAnsi="Simplified Arabic Fixed" w:cs="Simplified Arabic Fixed"/>
          <w:sz w:val="28"/>
          <w:szCs w:val="28"/>
          <w:rtl/>
          <w:lang w:val="en-US"/>
        </w:rPr>
        <w:t xml:space="preserve"> فيجب على المجتمع الليبي أن يغض الطرف عن بعض الأحدث، وينشر ثقافة التسامح، ويدعو إلى المصالحة الشاملة، وأن يجعل القضاء الحكم في بعض القضايا منها الدماء والحقوق، وأن ينظر إلى الحياة بتفاؤل وأمل، </w:t>
      </w:r>
      <w:r w:rsidR="007E4304" w:rsidRPr="006E155E">
        <w:rPr>
          <w:rFonts w:ascii="Simplified Arabic Fixed" w:hAnsi="Simplified Arabic Fixed" w:cs="Simplified Arabic Fixed"/>
          <w:sz w:val="28"/>
          <w:szCs w:val="28"/>
          <w:rtl/>
          <w:lang w:val="en-US"/>
        </w:rPr>
        <w:t xml:space="preserve"> </w:t>
      </w:r>
      <w:r w:rsidR="008B4243" w:rsidRPr="006E155E">
        <w:rPr>
          <w:rFonts w:ascii="Simplified Arabic Fixed" w:hAnsi="Simplified Arabic Fixed" w:cs="Simplified Arabic Fixed"/>
          <w:sz w:val="28"/>
          <w:szCs w:val="28"/>
          <w:rtl/>
          <w:lang w:val="en-US"/>
        </w:rPr>
        <w:t>قال الله تعالى في كتابه الكريم</w:t>
      </w:r>
      <w:r w:rsidR="008B4243" w:rsidRPr="006E155E">
        <w:rPr>
          <w:rFonts w:ascii="Simplified Arabic Fixed" w:hAnsi="Simplified Arabic Fixed" w:cs="Simplified Arabic Fixed"/>
          <w:color w:val="000000"/>
          <w:sz w:val="28"/>
          <w:szCs w:val="28"/>
          <w:rtl/>
        </w:rPr>
        <w:t xml:space="preserve"> ﴿</w:t>
      </w:r>
      <w:r w:rsidR="008B4243" w:rsidRPr="006E155E">
        <w:rPr>
          <w:rFonts w:ascii="Simplified Arabic Fixed" w:hAnsi="Simplified Arabic Fixed" w:cs="Simplified Arabic Fixed"/>
          <w:sz w:val="28"/>
          <w:szCs w:val="28"/>
          <w:rtl/>
          <w:lang w:val="en-US"/>
        </w:rPr>
        <w:t xml:space="preserve">إِنَّمَا الْمُؤْمِنُونَ إِخْوَةٌ فَأَصْلِحُوا بَيْنَ أَخَوَيْكُمْ وَاتَّقُوا اللَّهَ لَعَلَّكُمْ تُرْحَمُونَ﴾ </w:t>
      </w:r>
      <w:r w:rsidR="0056228E" w:rsidRPr="006E155E">
        <w:rPr>
          <w:rFonts w:ascii="Simplified Arabic Fixed" w:hAnsi="Simplified Arabic Fixed" w:cs="Simplified Arabic Fixed"/>
          <w:sz w:val="28"/>
          <w:szCs w:val="28"/>
          <w:vertAlign w:val="superscript"/>
          <w:rtl/>
          <w:lang w:val="en-US"/>
        </w:rPr>
        <w:t>(</w:t>
      </w:r>
      <w:r w:rsidR="00AB5A6D" w:rsidRPr="006E155E">
        <w:rPr>
          <w:rStyle w:val="a6"/>
          <w:rFonts w:ascii="Simplified Arabic Fixed" w:hAnsi="Simplified Arabic Fixed" w:cs="Simplified Arabic Fixed"/>
          <w:sz w:val="28"/>
          <w:szCs w:val="28"/>
          <w:rtl/>
          <w:lang w:val="en-US"/>
        </w:rPr>
        <w:footnoteReference w:id="24"/>
      </w:r>
      <w:r w:rsidR="0056228E" w:rsidRPr="006E155E">
        <w:rPr>
          <w:rFonts w:ascii="Simplified Arabic Fixed" w:hAnsi="Simplified Arabic Fixed" w:cs="Simplified Arabic Fixed"/>
          <w:sz w:val="28"/>
          <w:szCs w:val="28"/>
          <w:vertAlign w:val="superscript"/>
          <w:rtl/>
          <w:lang w:val="en-US"/>
        </w:rPr>
        <w:t>)</w:t>
      </w:r>
      <w:r w:rsidR="002E6228" w:rsidRPr="006E155E">
        <w:rPr>
          <w:rFonts w:ascii="Simplified Arabic Fixed" w:hAnsi="Simplified Arabic Fixed" w:cs="Simplified Arabic Fixed"/>
          <w:sz w:val="28"/>
          <w:szCs w:val="28"/>
          <w:rtl/>
          <w:lang w:val="en-US"/>
        </w:rPr>
        <w:t xml:space="preserve"> </w:t>
      </w:r>
      <w:r w:rsidR="008B4243" w:rsidRPr="006E155E">
        <w:rPr>
          <w:rFonts w:ascii="Simplified Arabic Fixed" w:hAnsi="Simplified Arabic Fixed" w:cs="Simplified Arabic Fixed"/>
          <w:sz w:val="28"/>
          <w:szCs w:val="28"/>
          <w:rtl/>
          <w:lang w:val="en-US"/>
        </w:rPr>
        <w:t>وقال</w:t>
      </w:r>
      <w:r w:rsidR="002E6228" w:rsidRPr="006E155E">
        <w:rPr>
          <w:rFonts w:ascii="Simplified Arabic Fixed" w:hAnsi="Simplified Arabic Fixed" w:cs="Simplified Arabic Fixed"/>
          <w:sz w:val="28"/>
          <w:szCs w:val="28"/>
          <w:rtl/>
          <w:lang w:val="en-US"/>
        </w:rPr>
        <w:t xml:space="preserve"> الله </w:t>
      </w:r>
      <w:r w:rsidR="008B4243" w:rsidRPr="006E155E">
        <w:rPr>
          <w:rFonts w:ascii="Simplified Arabic Fixed" w:hAnsi="Simplified Arabic Fixed" w:cs="Simplified Arabic Fixed"/>
          <w:sz w:val="28"/>
          <w:szCs w:val="28"/>
          <w:rtl/>
          <w:lang w:val="en-US"/>
        </w:rPr>
        <w:t xml:space="preserve"> ﴿</w:t>
      </w:r>
      <w:r w:rsidR="00AB5A6D" w:rsidRPr="006E155E">
        <w:rPr>
          <w:rFonts w:ascii="Simplified Arabic Fixed" w:hAnsi="Simplified Arabic Fixed" w:cs="Simplified Arabic Fixed"/>
          <w:sz w:val="28"/>
          <w:szCs w:val="28"/>
          <w:rtl/>
          <w:lang w:val="en-US"/>
        </w:rPr>
        <w:t xml:space="preserve">إِنَّ الَّذِينَ يَكْتُمُونَ مَا أَنْزَلْنَا مِنَ الْبَيِّنَاتِ وَالْهُدَى مِنْ بَعْدِ مَا بَيَّنَّاهُ لِلنَّاسِ فِي الْكِتَابِ أُولَئِكَ يَلْعَنُهُمُ اللَّهُ وَيَلْعَنُهُمُ اللَّاعِنُونَ إِلَّا الَّذِينَ تَابُوا وَأَصْلَحُوا وَبَيَّنُوا فَأُولَئِكَ أَتُوبُ عَلَيْهِمْ وَأَنَا </w:t>
      </w:r>
      <w:r w:rsidR="00AB5A6D" w:rsidRPr="006E155E">
        <w:rPr>
          <w:rFonts w:ascii="Simplified Arabic Fixed" w:hAnsi="Simplified Arabic Fixed" w:cs="Simplified Arabic Fixed"/>
          <w:sz w:val="28"/>
          <w:szCs w:val="28"/>
          <w:rtl/>
          <w:lang w:val="en-US"/>
        </w:rPr>
        <w:lastRenderedPageBreak/>
        <w:t xml:space="preserve">التَّوَّابُ الرَّحِيمُ﴾ </w:t>
      </w:r>
      <w:r w:rsidR="0056228E" w:rsidRPr="006E155E">
        <w:rPr>
          <w:rFonts w:ascii="Simplified Arabic Fixed" w:hAnsi="Simplified Arabic Fixed" w:cs="Simplified Arabic Fixed"/>
          <w:sz w:val="28"/>
          <w:szCs w:val="28"/>
          <w:vertAlign w:val="superscript"/>
          <w:rtl/>
          <w:lang w:val="en-US"/>
        </w:rPr>
        <w:t>(</w:t>
      </w:r>
      <w:r w:rsidR="00AB5A6D" w:rsidRPr="006E155E">
        <w:rPr>
          <w:rStyle w:val="a6"/>
          <w:rFonts w:ascii="Simplified Arabic Fixed" w:hAnsi="Simplified Arabic Fixed" w:cs="Simplified Arabic Fixed"/>
          <w:sz w:val="28"/>
          <w:szCs w:val="28"/>
          <w:rtl/>
          <w:lang w:val="en-US"/>
        </w:rPr>
        <w:footnoteReference w:id="25"/>
      </w:r>
      <w:r w:rsidR="0056228E" w:rsidRPr="006E155E">
        <w:rPr>
          <w:rFonts w:ascii="Simplified Arabic Fixed" w:hAnsi="Simplified Arabic Fixed" w:cs="Simplified Arabic Fixed"/>
          <w:sz w:val="28"/>
          <w:szCs w:val="28"/>
          <w:vertAlign w:val="superscript"/>
          <w:rtl/>
          <w:lang w:val="en-US"/>
        </w:rPr>
        <w:t>)</w:t>
      </w:r>
      <w:r w:rsidR="002E6228" w:rsidRPr="006E155E">
        <w:rPr>
          <w:rFonts w:ascii="Simplified Arabic Fixed" w:hAnsi="Simplified Arabic Fixed" w:cs="Simplified Arabic Fixed"/>
          <w:sz w:val="28"/>
          <w:szCs w:val="28"/>
          <w:vertAlign w:val="superscript"/>
          <w:rtl/>
          <w:lang w:val="en-US"/>
        </w:rPr>
        <w:t xml:space="preserve">  </w:t>
      </w:r>
      <w:r w:rsidR="002E6228" w:rsidRPr="006E155E">
        <w:rPr>
          <w:rFonts w:ascii="Simplified Arabic Fixed" w:hAnsi="Simplified Arabic Fixed" w:cs="Simplified Arabic Fixed"/>
          <w:sz w:val="28"/>
          <w:szCs w:val="28"/>
          <w:rtl/>
          <w:lang w:val="en-US"/>
        </w:rPr>
        <w:t xml:space="preserve">وقال سبحانه وتعالى ﴿لَا خَيْرَ فِي كَثِيرٍ مِنْ نَجْوَاهُمْ إِلَّا مَنْ أَمَرَ بِصَدَقَةٍ أَوْ مَعْرُوفٍ أَوْ إِصْلَاحٍ بَيْنَ النَّاسِ وَمَنْ يَفْعَلْ ذَلِكَ ابْتِغَاءَ مَرْضَاتِ اللَّهِ فَسَوْفَ نُؤْتِيهِ أَجْرًا عَظِيمًا﴾ وقال تعالى ﴿ يَسْأَلُونَكَ عَنِ الْأَنْفَالِ قُلِ الْأَنْفَالُ لِلَّهِ وَالرَّسُولِ فَاتَّقُوا اللَّهَ وَأَصْلِحُوا ذَاتَ بَيْنِكُمْ وَأَطِيعُوا اللَّهَ وَرَسُولَهُ إِنْ كُنْتُمْ مُؤْمِنِينَ﴾ </w:t>
      </w:r>
      <w:r w:rsidR="00E719CA" w:rsidRPr="006E155E">
        <w:rPr>
          <w:rFonts w:ascii="Simplified Arabic Fixed" w:hAnsi="Simplified Arabic Fixed" w:cs="Simplified Arabic Fixed"/>
          <w:sz w:val="28"/>
          <w:szCs w:val="28"/>
          <w:vertAlign w:val="superscript"/>
          <w:rtl/>
          <w:lang w:val="en-US"/>
        </w:rPr>
        <w:t>(</w:t>
      </w:r>
      <w:r w:rsidR="002E6228" w:rsidRPr="006E155E">
        <w:rPr>
          <w:rStyle w:val="a6"/>
          <w:rFonts w:ascii="Simplified Arabic Fixed" w:hAnsi="Simplified Arabic Fixed" w:cs="Simplified Arabic Fixed"/>
          <w:sz w:val="28"/>
          <w:szCs w:val="28"/>
          <w:rtl/>
          <w:lang w:val="en-US"/>
        </w:rPr>
        <w:footnoteReference w:id="26"/>
      </w:r>
      <w:r w:rsidR="00E719CA" w:rsidRPr="006E155E">
        <w:rPr>
          <w:rFonts w:ascii="Simplified Arabic Fixed" w:hAnsi="Simplified Arabic Fixed" w:cs="Simplified Arabic Fixed"/>
          <w:sz w:val="28"/>
          <w:szCs w:val="28"/>
          <w:vertAlign w:val="superscript"/>
          <w:rtl/>
          <w:lang w:val="en-US"/>
        </w:rPr>
        <w:t>)</w:t>
      </w:r>
      <w:r w:rsidR="00827AB4" w:rsidRPr="006E155E">
        <w:rPr>
          <w:rFonts w:ascii="Simplified Arabic Fixed" w:hAnsi="Simplified Arabic Fixed" w:cs="Simplified Arabic Fixed"/>
          <w:sz w:val="28"/>
          <w:szCs w:val="28"/>
          <w:rtl/>
          <w:lang w:val="en-US"/>
        </w:rPr>
        <w:t xml:space="preserve">، وإصلاح ذات </w:t>
      </w:r>
      <w:r w:rsidR="00440C4D" w:rsidRPr="006E155E">
        <w:rPr>
          <w:rFonts w:ascii="Simplified Arabic Fixed" w:hAnsi="Simplified Arabic Fixed" w:cs="Simplified Arabic Fixed"/>
          <w:sz w:val="28"/>
          <w:szCs w:val="28"/>
          <w:rtl/>
          <w:lang w:val="en-US"/>
        </w:rPr>
        <w:t xml:space="preserve">البين يكون </w:t>
      </w:r>
      <w:r w:rsidR="00827AB4" w:rsidRPr="006E155E">
        <w:rPr>
          <w:rFonts w:ascii="Simplified Arabic Fixed" w:hAnsi="Simplified Arabic Fixed" w:cs="Simplified Arabic Fixed"/>
          <w:sz w:val="28"/>
          <w:szCs w:val="28"/>
          <w:rtl/>
          <w:lang w:val="en-US"/>
        </w:rPr>
        <w:t>بالرفق واللين و</w:t>
      </w:r>
      <w:r w:rsidR="00440C4D" w:rsidRPr="006E155E">
        <w:rPr>
          <w:rFonts w:ascii="Simplified Arabic Fixed" w:hAnsi="Simplified Arabic Fixed" w:cs="Simplified Arabic Fixed"/>
          <w:sz w:val="28"/>
          <w:szCs w:val="28"/>
          <w:rtl/>
          <w:lang w:val="en-US"/>
        </w:rPr>
        <w:t>التواضع وحسن الظن والعفو والصَّفح.</w:t>
      </w:r>
      <w:r w:rsidR="00827AB4" w:rsidRPr="006E155E">
        <w:rPr>
          <w:rFonts w:ascii="Simplified Arabic Fixed" w:hAnsi="Simplified Arabic Fixed" w:cs="Simplified Arabic Fixed"/>
          <w:sz w:val="28"/>
          <w:szCs w:val="28"/>
          <w:rtl/>
          <w:lang w:val="en-US"/>
        </w:rPr>
        <w:t xml:space="preserve"> </w:t>
      </w:r>
      <w:r w:rsidR="00440C4D" w:rsidRPr="006E155E">
        <w:rPr>
          <w:rFonts w:ascii="Simplified Arabic Fixed" w:hAnsi="Simplified Arabic Fixed" w:cs="Simplified Arabic Fixed"/>
          <w:sz w:val="28"/>
          <w:szCs w:val="28"/>
          <w:rtl/>
          <w:lang w:val="en-US"/>
        </w:rPr>
        <w:t xml:space="preserve">ويأمرنا الله في القرآن والسنة بقوله </w:t>
      </w:r>
      <w:r w:rsidR="00827AB4" w:rsidRPr="006E155E">
        <w:rPr>
          <w:rFonts w:ascii="Simplified Arabic Fixed" w:hAnsi="Simplified Arabic Fixed" w:cs="Simplified Arabic Fixed"/>
          <w:sz w:val="28"/>
          <w:szCs w:val="28"/>
          <w:rtl/>
          <w:lang w:val="en-US"/>
        </w:rPr>
        <w:t xml:space="preserve">وأصلحوا ما بينكم من التشاحن والتَّقاطع والتَّدابر، بالتَّوادد والتحاب والتواصل، فبذلك تجتمع كلمتكم، ويزول ما يحصل _ بسبب التَّقاطع _ من التَّخاصم، والتَّشاجر والتَّنازع، </w:t>
      </w:r>
      <w:r w:rsidR="00440C4D" w:rsidRPr="006E155E">
        <w:rPr>
          <w:rFonts w:ascii="Simplified Arabic Fixed" w:hAnsi="Simplified Arabic Fixed" w:cs="Simplified Arabic Fixed"/>
          <w:sz w:val="28"/>
          <w:szCs w:val="28"/>
          <w:rtl/>
          <w:lang w:val="en-US"/>
        </w:rPr>
        <w:t>ويدخل في إصلاح ذات البين تحسين الخلق لهم، والعفو عن المسيئين منهم</w:t>
      </w:r>
      <w:r w:rsidR="000951C9" w:rsidRPr="006E155E">
        <w:rPr>
          <w:rFonts w:ascii="Simplified Arabic Fixed" w:hAnsi="Simplified Arabic Fixed" w:cs="Simplified Arabic Fixed"/>
          <w:sz w:val="28"/>
          <w:szCs w:val="28"/>
          <w:rtl/>
          <w:lang w:val="en-US"/>
        </w:rPr>
        <w:t>،</w:t>
      </w:r>
      <w:r w:rsidR="00440C4D" w:rsidRPr="006E155E">
        <w:rPr>
          <w:rFonts w:ascii="Simplified Arabic Fixed" w:hAnsi="Simplified Arabic Fixed" w:cs="Simplified Arabic Fixed"/>
          <w:sz w:val="28"/>
          <w:szCs w:val="28"/>
          <w:rtl/>
          <w:lang w:val="en-US"/>
        </w:rPr>
        <w:t xml:space="preserve"> فإنه بذلك يزول كثير مما يكون في القلوب من البغضاء والتَّدابر </w:t>
      </w:r>
      <w:r w:rsidR="00607943" w:rsidRPr="006E155E">
        <w:rPr>
          <w:rFonts w:ascii="Simplified Arabic Fixed" w:hAnsi="Simplified Arabic Fixed" w:cs="Simplified Arabic Fixed"/>
          <w:sz w:val="28"/>
          <w:szCs w:val="28"/>
          <w:vertAlign w:val="superscript"/>
          <w:rtl/>
          <w:lang w:val="en-US"/>
        </w:rPr>
        <w:t>(</w:t>
      </w:r>
      <w:r w:rsidR="00440C4D" w:rsidRPr="006E155E">
        <w:rPr>
          <w:rStyle w:val="a6"/>
          <w:rFonts w:ascii="Simplified Arabic Fixed" w:hAnsi="Simplified Arabic Fixed" w:cs="Simplified Arabic Fixed"/>
          <w:sz w:val="28"/>
          <w:szCs w:val="28"/>
          <w:rtl/>
          <w:lang w:val="en-US"/>
        </w:rPr>
        <w:footnoteReference w:id="27"/>
      </w:r>
      <w:r w:rsidR="00607943" w:rsidRPr="006E155E">
        <w:rPr>
          <w:rFonts w:ascii="Simplified Arabic Fixed" w:hAnsi="Simplified Arabic Fixed" w:cs="Simplified Arabic Fixed"/>
          <w:sz w:val="28"/>
          <w:szCs w:val="28"/>
          <w:vertAlign w:val="superscript"/>
          <w:rtl/>
          <w:lang w:val="en-US"/>
        </w:rPr>
        <w:t>)</w:t>
      </w:r>
      <w:r w:rsidR="000951C9" w:rsidRPr="006E155E">
        <w:rPr>
          <w:rFonts w:ascii="Simplified Arabic Fixed" w:hAnsi="Simplified Arabic Fixed" w:cs="Simplified Arabic Fixed"/>
          <w:sz w:val="28"/>
          <w:szCs w:val="28"/>
          <w:rtl/>
          <w:lang w:val="en-US"/>
        </w:rPr>
        <w:t>.</w:t>
      </w:r>
    </w:p>
    <w:p w14:paraId="552B3E07" w14:textId="026A93AC" w:rsidR="00E8541C" w:rsidRPr="006E155E" w:rsidRDefault="00E8541C" w:rsidP="00E8541C">
      <w:pPr>
        <w:pStyle w:val="a7"/>
        <w:numPr>
          <w:ilvl w:val="0"/>
          <w:numId w:val="32"/>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 xml:space="preserve">نشر ثقافة السلم </w:t>
      </w:r>
      <w:r w:rsidR="008F403E" w:rsidRPr="006E155E">
        <w:rPr>
          <w:rFonts w:ascii="Simplified Arabic Fixed" w:hAnsi="Simplified Arabic Fixed" w:cs="Simplified Arabic Fixed"/>
          <w:b/>
          <w:bCs/>
          <w:sz w:val="28"/>
          <w:szCs w:val="28"/>
          <w:vertAlign w:val="superscript"/>
          <w:rtl/>
          <w:lang w:val="en-US"/>
        </w:rPr>
        <w:t>(</w:t>
      </w:r>
      <w:r w:rsidR="008F403E" w:rsidRPr="006E155E">
        <w:rPr>
          <w:rStyle w:val="a6"/>
          <w:rFonts w:ascii="Simplified Arabic Fixed" w:hAnsi="Simplified Arabic Fixed" w:cs="Simplified Arabic Fixed"/>
          <w:b/>
          <w:bCs/>
          <w:sz w:val="28"/>
          <w:szCs w:val="28"/>
          <w:rtl/>
          <w:lang w:val="en-US"/>
        </w:rPr>
        <w:footnoteReference w:id="28"/>
      </w:r>
      <w:r w:rsidR="008F403E" w:rsidRPr="006E155E">
        <w:rPr>
          <w:rFonts w:ascii="Simplified Arabic Fixed" w:hAnsi="Simplified Arabic Fixed" w:cs="Simplified Arabic Fixed"/>
          <w:b/>
          <w:bCs/>
          <w:sz w:val="28"/>
          <w:szCs w:val="28"/>
          <w:vertAlign w:val="superscript"/>
          <w:rtl/>
          <w:lang w:val="en-US"/>
        </w:rPr>
        <w:t>)</w:t>
      </w:r>
      <w:r w:rsidR="008F403E" w:rsidRPr="006E155E">
        <w:rPr>
          <w:rFonts w:ascii="Simplified Arabic Fixed" w:hAnsi="Simplified Arabic Fixed" w:cs="Simplified Arabic Fixed"/>
          <w:b/>
          <w:bCs/>
          <w:sz w:val="28"/>
          <w:szCs w:val="28"/>
          <w:rtl/>
          <w:lang w:val="en-US"/>
        </w:rPr>
        <w:t xml:space="preserve"> </w:t>
      </w:r>
      <w:r w:rsidRPr="006E155E">
        <w:rPr>
          <w:rFonts w:ascii="Simplified Arabic Fixed" w:hAnsi="Simplified Arabic Fixed" w:cs="Simplified Arabic Fixed"/>
          <w:b/>
          <w:bCs/>
          <w:sz w:val="28"/>
          <w:szCs w:val="28"/>
          <w:rtl/>
          <w:lang w:val="en-US"/>
        </w:rPr>
        <w:t>الأهلي</w:t>
      </w:r>
    </w:p>
    <w:p w14:paraId="37CC3435" w14:textId="182C2A8A" w:rsidR="00D67239" w:rsidRPr="006E155E" w:rsidRDefault="00D7652C" w:rsidP="00934368">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b/>
          <w:bCs/>
          <w:sz w:val="28"/>
          <w:szCs w:val="28"/>
          <w:rtl/>
          <w:lang w:val="en-US"/>
        </w:rPr>
        <w:t xml:space="preserve">    </w:t>
      </w:r>
      <w:r w:rsidRPr="006E155E">
        <w:rPr>
          <w:rFonts w:ascii="Simplified Arabic Fixed" w:hAnsi="Simplified Arabic Fixed" w:cs="Simplified Arabic Fixed"/>
          <w:sz w:val="28"/>
          <w:szCs w:val="28"/>
          <w:rtl/>
          <w:lang w:val="en-US"/>
        </w:rPr>
        <w:t xml:space="preserve">ومن أجل نشر ثقافة السلم الأهلي علينا أن نشاهد محاربون من أجل السلام، عبر المنصات الإعلامية لتعريز التفاهم مع "الآخر"، وتتعاون في </w:t>
      </w:r>
      <w:r w:rsidR="005648AD" w:rsidRPr="006E155E">
        <w:rPr>
          <w:rFonts w:ascii="Simplified Arabic Fixed" w:hAnsi="Simplified Arabic Fixed" w:cs="Simplified Arabic Fixed"/>
          <w:sz w:val="28"/>
          <w:szCs w:val="28"/>
          <w:rtl/>
          <w:lang w:val="en-US"/>
        </w:rPr>
        <w:t>تلك</w:t>
      </w:r>
      <w:r w:rsidRPr="006E155E">
        <w:rPr>
          <w:rFonts w:ascii="Simplified Arabic Fixed" w:hAnsi="Simplified Arabic Fixed" w:cs="Simplified Arabic Fixed"/>
          <w:sz w:val="28"/>
          <w:szCs w:val="28"/>
          <w:rtl/>
          <w:lang w:val="en-US"/>
        </w:rPr>
        <w:t xml:space="preserve"> المجالس المحلية والوطنية والمؤسسات التعليمية والرياضية والاجتماعية </w:t>
      </w:r>
      <w:r w:rsidRPr="006E155E">
        <w:rPr>
          <w:rFonts w:ascii="Simplified Arabic Fixed" w:hAnsi="Simplified Arabic Fixed" w:cs="Simplified Arabic Fixed"/>
          <w:sz w:val="28"/>
          <w:szCs w:val="28"/>
          <w:rtl/>
          <w:lang w:val="en-US"/>
        </w:rPr>
        <w:lastRenderedPageBreak/>
        <w:t>والسياسية،</w:t>
      </w:r>
      <w:r w:rsidR="00B94B94" w:rsidRPr="006E155E">
        <w:rPr>
          <w:rFonts w:ascii="Simplified Arabic Fixed" w:hAnsi="Simplified Arabic Fixed" w:cs="Simplified Arabic Fixed"/>
          <w:sz w:val="28"/>
          <w:szCs w:val="28"/>
          <w:rtl/>
          <w:lang w:val="en-US"/>
        </w:rPr>
        <w:t xml:space="preserve"> وسينتج عن هذا التواصل بإذن الله تعزيز السِّلم الأهلي، وبناء التوافق والثقة والصلح والعفو بين أبناء المجتمع الليبي، وإنشاء مؤسسة سياسية تهدف لعلاج مسألة السلم الأهلي، وننوه هنا إلى ضرورة الاهتمام بالشباب، ودمْجهم في تصدر الوظائف المهمة</w:t>
      </w:r>
      <w:r w:rsidR="00A44BF9" w:rsidRPr="006E155E">
        <w:rPr>
          <w:rFonts w:ascii="Simplified Arabic Fixed" w:hAnsi="Simplified Arabic Fixed" w:cs="Simplified Arabic Fixed"/>
          <w:sz w:val="28"/>
          <w:szCs w:val="28"/>
          <w:rtl/>
          <w:lang w:val="en-US"/>
        </w:rPr>
        <w:t>، لا سيما الجانب السياس</w:t>
      </w:r>
      <w:r w:rsidR="003416E9" w:rsidRPr="006E155E">
        <w:rPr>
          <w:rFonts w:ascii="Simplified Arabic Fixed" w:hAnsi="Simplified Arabic Fixed" w:cs="Simplified Arabic Fixed"/>
          <w:sz w:val="28"/>
          <w:szCs w:val="28"/>
          <w:rtl/>
          <w:lang w:val="en-US"/>
        </w:rPr>
        <w:t>ي، والفكري، والثقافي، ومنح العقول العلمية الحقوق في وضع أساس ثقافة السلم الأهلي</w:t>
      </w:r>
      <w:r w:rsidR="005E77CC" w:rsidRPr="006E155E">
        <w:rPr>
          <w:rFonts w:ascii="Simplified Arabic Fixed" w:hAnsi="Simplified Arabic Fixed" w:cs="Simplified Arabic Fixed"/>
          <w:sz w:val="28"/>
          <w:szCs w:val="28"/>
          <w:rtl/>
          <w:lang w:val="en-US"/>
        </w:rPr>
        <w:t xml:space="preserve">، قال سبحانه وتعالى ﴿وَلَا تَسْتَوِي الْحَسَنَةُ وَلَا السَّيِّئَةُ ادْفَعْ بِالَّتِي هِيَ أَحْسَنُ فَإِذَا الَّذِي بَيْنَكَ وَبَيْنَهُ عَدَاوَةٌ كَأَنَّهُ وَلِيٌّ حَمِيمٌ﴾ </w:t>
      </w:r>
      <w:r w:rsidR="00DB380A" w:rsidRPr="006E155E">
        <w:rPr>
          <w:rFonts w:ascii="Simplified Arabic Fixed" w:hAnsi="Simplified Arabic Fixed" w:cs="Simplified Arabic Fixed"/>
          <w:sz w:val="28"/>
          <w:szCs w:val="28"/>
          <w:vertAlign w:val="superscript"/>
          <w:rtl/>
          <w:lang w:val="en-US"/>
        </w:rPr>
        <w:t>(</w:t>
      </w:r>
      <w:r w:rsidR="005E77CC" w:rsidRPr="006E155E">
        <w:rPr>
          <w:rStyle w:val="a6"/>
          <w:rFonts w:ascii="Simplified Arabic Fixed" w:hAnsi="Simplified Arabic Fixed" w:cs="Simplified Arabic Fixed"/>
          <w:sz w:val="28"/>
          <w:szCs w:val="28"/>
          <w:rtl/>
          <w:lang w:val="en-US"/>
        </w:rPr>
        <w:footnoteReference w:id="29"/>
      </w:r>
      <w:r w:rsidR="00DB380A" w:rsidRPr="006E155E">
        <w:rPr>
          <w:rFonts w:ascii="Simplified Arabic Fixed" w:hAnsi="Simplified Arabic Fixed" w:cs="Simplified Arabic Fixed"/>
          <w:sz w:val="28"/>
          <w:szCs w:val="28"/>
          <w:vertAlign w:val="superscript"/>
          <w:rtl/>
          <w:lang w:val="en-US"/>
        </w:rPr>
        <w:t>)</w:t>
      </w:r>
      <w:r w:rsidR="00A544E7" w:rsidRPr="006E155E">
        <w:rPr>
          <w:rFonts w:ascii="Simplified Arabic Fixed" w:hAnsi="Simplified Arabic Fixed" w:cs="Simplified Arabic Fixed"/>
          <w:sz w:val="28"/>
          <w:szCs w:val="28"/>
          <w:rtl/>
          <w:lang w:val="en-US"/>
        </w:rPr>
        <w:t>،</w:t>
      </w:r>
      <w:r w:rsidR="00294D68" w:rsidRPr="006E155E">
        <w:rPr>
          <w:rFonts w:ascii="Simplified Arabic Fixed" w:hAnsi="Simplified Arabic Fixed" w:cs="Simplified Arabic Fixed"/>
          <w:sz w:val="28"/>
          <w:szCs w:val="28"/>
          <w:rtl/>
          <w:lang w:val="en-US"/>
        </w:rPr>
        <w:t xml:space="preserve"> أي لا يستوي فعل الحسنات والطاعات لأجل رضا الله تعالى، ولا فعل السيئات والمعاصي التي تسخطه ولا ترضيه، ولا يستوي الإحسان إلى الخلق ولا الإساءة إليهم، لا في ذاتها ولا في وصفها ولا في جزائها ﴿</w:t>
      </w:r>
      <w:r w:rsidR="00A544E7" w:rsidRPr="006E155E">
        <w:rPr>
          <w:rFonts w:ascii="Simplified Arabic Fixed" w:hAnsi="Simplified Arabic Fixed" w:cs="Simplified Arabic Fixed"/>
          <w:sz w:val="28"/>
          <w:szCs w:val="28"/>
          <w:rtl/>
          <w:lang w:val="en-US"/>
        </w:rPr>
        <w:t xml:space="preserve"> </w:t>
      </w:r>
      <w:r w:rsidR="00E24D38" w:rsidRPr="006E155E">
        <w:rPr>
          <w:rFonts w:ascii="Simplified Arabic Fixed" w:hAnsi="Simplified Arabic Fixed" w:cs="Simplified Arabic Fixed"/>
          <w:sz w:val="28"/>
          <w:szCs w:val="28"/>
          <w:rtl/>
          <w:lang w:val="en-US"/>
        </w:rPr>
        <w:t>هَلْ جَزَاءُ الْإِحْسَانِ إِلَّا الْإِحْسَانُ</w:t>
      </w:r>
      <w:bookmarkStart w:id="7" w:name="_Hlk75878653"/>
      <w:r w:rsidR="00E24D38" w:rsidRPr="006E155E">
        <w:rPr>
          <w:rFonts w:ascii="Simplified Arabic Fixed" w:hAnsi="Simplified Arabic Fixed" w:cs="Simplified Arabic Fixed"/>
          <w:sz w:val="28"/>
          <w:szCs w:val="28"/>
          <w:rtl/>
          <w:lang w:val="en-US"/>
        </w:rPr>
        <w:t>﴾</w:t>
      </w:r>
      <w:bookmarkEnd w:id="7"/>
      <w:r w:rsidR="00E24D38" w:rsidRPr="006E155E">
        <w:rPr>
          <w:rFonts w:ascii="Simplified Arabic Fixed" w:hAnsi="Simplified Arabic Fixed" w:cs="Simplified Arabic Fixed"/>
          <w:sz w:val="28"/>
          <w:szCs w:val="28"/>
          <w:rtl/>
          <w:lang w:val="en-US"/>
        </w:rPr>
        <w:t xml:space="preserve"> </w:t>
      </w:r>
      <w:r w:rsidR="00E22A5D" w:rsidRPr="006E155E">
        <w:rPr>
          <w:rFonts w:ascii="Simplified Arabic Fixed" w:hAnsi="Simplified Arabic Fixed" w:cs="Simplified Arabic Fixed"/>
          <w:sz w:val="28"/>
          <w:szCs w:val="28"/>
          <w:vertAlign w:val="superscript"/>
          <w:rtl/>
          <w:lang w:val="en-US"/>
        </w:rPr>
        <w:t>(</w:t>
      </w:r>
      <w:r w:rsidR="00E24D38" w:rsidRPr="006E155E">
        <w:rPr>
          <w:rStyle w:val="a6"/>
          <w:rFonts w:ascii="Simplified Arabic Fixed" w:hAnsi="Simplified Arabic Fixed" w:cs="Simplified Arabic Fixed"/>
          <w:sz w:val="28"/>
          <w:szCs w:val="28"/>
          <w:rtl/>
          <w:lang w:val="en-US"/>
        </w:rPr>
        <w:footnoteReference w:id="30"/>
      </w:r>
      <w:r w:rsidR="00E22A5D" w:rsidRPr="006E155E">
        <w:rPr>
          <w:rFonts w:ascii="Simplified Arabic Fixed" w:hAnsi="Simplified Arabic Fixed" w:cs="Simplified Arabic Fixed"/>
          <w:sz w:val="28"/>
          <w:szCs w:val="28"/>
          <w:vertAlign w:val="superscript"/>
          <w:rtl/>
          <w:lang w:val="en-US"/>
        </w:rPr>
        <w:t>)</w:t>
      </w:r>
      <w:r w:rsidR="00D2787D" w:rsidRPr="006E155E">
        <w:rPr>
          <w:rFonts w:ascii="Simplified Arabic Fixed" w:hAnsi="Simplified Arabic Fixed" w:cs="Simplified Arabic Fixed"/>
          <w:sz w:val="28"/>
          <w:szCs w:val="28"/>
          <w:rtl/>
          <w:lang w:val="en-US"/>
        </w:rPr>
        <w:t xml:space="preserve">، ثم أمر بإحسان خاص، له موقع كبير، وهو الإحسان إلى من أساء إليك، فقال ﴿ ادْفَعْ بِالَّتِي هِيَ أَحْسَنُ﴾ أي: فإذا أساء إليك مسيء، من الخلق خصوصاً من له حق كبير عليك، </w:t>
      </w:r>
      <w:r w:rsidR="00797AD2" w:rsidRPr="006E155E">
        <w:rPr>
          <w:rFonts w:ascii="Simplified Arabic Fixed" w:hAnsi="Simplified Arabic Fixed" w:cs="Simplified Arabic Fixed"/>
          <w:sz w:val="28"/>
          <w:szCs w:val="28"/>
          <w:rtl/>
          <w:lang w:val="en-US"/>
        </w:rPr>
        <w:t xml:space="preserve">كالأقارب والأصحاب ونحوهم، إساءة بالقول أو بالفعل، فقابله بالإحسان إليه، فإن قطعك فصِلهُ، وإن ظلمك فاعف عنه، وإن تكلم فيك غائباً أو حاضراً فلا تقابله، بل اعف عنه، وعامله بالقول اللين، وإن هجرك وترك خطابك فطيب له الكلام، وابدل له السلام، فإذا قابلت </w:t>
      </w:r>
      <w:r w:rsidR="00AC677C" w:rsidRPr="006E155E">
        <w:rPr>
          <w:rFonts w:ascii="Simplified Arabic Fixed" w:hAnsi="Simplified Arabic Fixed" w:cs="Simplified Arabic Fixed"/>
          <w:sz w:val="28"/>
          <w:szCs w:val="28"/>
          <w:rtl/>
          <w:lang w:val="en-US"/>
        </w:rPr>
        <w:t xml:space="preserve">الإساءة بالإحسان، حصل فائدة عظيمة، ﴿فَإِذَا الَّذِي بَيْنَكَ وَبَيْنَهُ عَدَاوَةٌ كَأَنَّهُ وَلِيٌّ حَمِيمٌ﴾ أي: كأنه قريب </w:t>
      </w:r>
      <w:r w:rsidR="006F2399" w:rsidRPr="006E155E">
        <w:rPr>
          <w:rFonts w:ascii="Simplified Arabic Fixed" w:hAnsi="Simplified Arabic Fixed" w:cs="Simplified Arabic Fixed"/>
          <w:sz w:val="28"/>
          <w:szCs w:val="28"/>
          <w:rtl/>
          <w:lang w:val="en-US"/>
        </w:rPr>
        <w:t xml:space="preserve">شفيق، وقال تعالى ﴿وَمَا يُلَقَّاهَا </w:t>
      </w:r>
      <w:bookmarkStart w:id="8" w:name="_Hlk75878908"/>
      <w:r w:rsidR="006F2399" w:rsidRPr="006E155E">
        <w:rPr>
          <w:rFonts w:ascii="Simplified Arabic Fixed" w:hAnsi="Simplified Arabic Fixed" w:cs="Simplified Arabic Fixed"/>
          <w:sz w:val="28"/>
          <w:szCs w:val="28"/>
          <w:rtl/>
          <w:lang w:val="en-US"/>
        </w:rPr>
        <w:t xml:space="preserve">إِلَّا الَّذِينَ صَبَرُوا </w:t>
      </w:r>
      <w:bookmarkEnd w:id="8"/>
      <w:r w:rsidR="006F2399" w:rsidRPr="006E155E">
        <w:rPr>
          <w:rFonts w:ascii="Simplified Arabic Fixed" w:hAnsi="Simplified Arabic Fixed" w:cs="Simplified Arabic Fixed"/>
          <w:sz w:val="28"/>
          <w:szCs w:val="28"/>
          <w:rtl/>
          <w:lang w:val="en-US"/>
        </w:rPr>
        <w:t xml:space="preserve">وَمَا يُلَقَّاهَا إِلَّا ذُو حَظٍّ عَظِيمٍ﴾ </w:t>
      </w:r>
      <w:r w:rsidR="00934368" w:rsidRPr="006E155E">
        <w:rPr>
          <w:rFonts w:ascii="Simplified Arabic Fixed" w:hAnsi="Simplified Arabic Fixed" w:cs="Simplified Arabic Fixed"/>
          <w:sz w:val="28"/>
          <w:szCs w:val="28"/>
          <w:vertAlign w:val="superscript"/>
          <w:rtl/>
          <w:lang w:val="en-US"/>
        </w:rPr>
        <w:t>(</w:t>
      </w:r>
      <w:r w:rsidR="006F2399" w:rsidRPr="006E155E">
        <w:rPr>
          <w:rStyle w:val="a6"/>
          <w:rFonts w:ascii="Simplified Arabic Fixed" w:hAnsi="Simplified Arabic Fixed" w:cs="Simplified Arabic Fixed"/>
          <w:sz w:val="28"/>
          <w:szCs w:val="28"/>
          <w:rtl/>
          <w:lang w:val="en-US"/>
        </w:rPr>
        <w:footnoteReference w:id="31"/>
      </w:r>
      <w:r w:rsidR="00934368" w:rsidRPr="006E155E">
        <w:rPr>
          <w:rFonts w:ascii="Simplified Arabic Fixed" w:hAnsi="Simplified Arabic Fixed" w:cs="Simplified Arabic Fixed"/>
          <w:sz w:val="28"/>
          <w:szCs w:val="28"/>
          <w:vertAlign w:val="superscript"/>
          <w:rtl/>
          <w:lang w:val="en-US"/>
        </w:rPr>
        <w:t>)</w:t>
      </w:r>
      <w:r w:rsidR="00934368" w:rsidRPr="006E155E">
        <w:rPr>
          <w:rFonts w:ascii="Simplified Arabic Fixed" w:hAnsi="Simplified Arabic Fixed" w:cs="Simplified Arabic Fixed"/>
          <w:sz w:val="28"/>
          <w:szCs w:val="28"/>
          <w:rtl/>
          <w:lang w:val="en-US"/>
        </w:rPr>
        <w:t xml:space="preserve">، أي: وما يوفق لهذه الخصلة الحميدة ﴿ إِلَّا الَّذِينَ صَبَرُوا﴾ نفوسهم على ما تكره، وأجبروها على ما يحبه الله، فإن النفوس مجبولة على مقابلة المسيء </w:t>
      </w:r>
      <w:r w:rsidR="00934368" w:rsidRPr="006E155E">
        <w:rPr>
          <w:rFonts w:ascii="Simplified Arabic Fixed" w:hAnsi="Simplified Arabic Fixed" w:cs="Simplified Arabic Fixed"/>
          <w:sz w:val="28"/>
          <w:szCs w:val="28"/>
          <w:rtl/>
          <w:lang w:val="en-US"/>
        </w:rPr>
        <w:lastRenderedPageBreak/>
        <w:t>بإساءته وعدم العفو عنه، فكيف بالإحسان</w:t>
      </w:r>
      <w:r w:rsidR="007422AA" w:rsidRPr="006E155E">
        <w:rPr>
          <w:rFonts w:ascii="Simplified Arabic Fixed" w:hAnsi="Simplified Arabic Fixed" w:cs="Simplified Arabic Fixed"/>
          <w:sz w:val="28"/>
          <w:szCs w:val="28"/>
          <w:rtl/>
          <w:lang w:val="en-US"/>
        </w:rPr>
        <w:t xml:space="preserve">، فإذا صبَّر الإنسان نفسه، وامتثل أمر ربه، وعرف جزيل الثواب، وعلم أن مقابلته للمسيء بجنس عمله لا يفيد شيئا ولا يزيد العداوة إلا شدة، وأن إحسانه إليه ليس بواضع قدره، بل من تواضع لله رفعه، هان عليه الأمر، وفعل ذلك متلذذاً مستحلياً له </w:t>
      </w:r>
      <w:r w:rsidR="007422AA" w:rsidRPr="006E155E">
        <w:rPr>
          <w:rFonts w:ascii="Simplified Arabic Fixed" w:hAnsi="Simplified Arabic Fixed" w:cs="Simplified Arabic Fixed"/>
          <w:sz w:val="28"/>
          <w:szCs w:val="28"/>
          <w:vertAlign w:val="superscript"/>
          <w:rtl/>
          <w:lang w:val="en-US"/>
        </w:rPr>
        <w:t>(</w:t>
      </w:r>
      <w:r w:rsidR="007422AA" w:rsidRPr="006E155E">
        <w:rPr>
          <w:rStyle w:val="a6"/>
          <w:rFonts w:ascii="Simplified Arabic Fixed" w:hAnsi="Simplified Arabic Fixed" w:cs="Simplified Arabic Fixed"/>
          <w:sz w:val="28"/>
          <w:szCs w:val="28"/>
          <w:rtl/>
          <w:lang w:val="en-US"/>
        </w:rPr>
        <w:footnoteReference w:id="32"/>
      </w:r>
      <w:r w:rsidR="007422AA" w:rsidRPr="006E155E">
        <w:rPr>
          <w:rFonts w:ascii="Simplified Arabic Fixed" w:hAnsi="Simplified Arabic Fixed" w:cs="Simplified Arabic Fixed"/>
          <w:sz w:val="28"/>
          <w:szCs w:val="28"/>
          <w:vertAlign w:val="superscript"/>
          <w:rtl/>
          <w:lang w:val="en-US"/>
        </w:rPr>
        <w:t>)</w:t>
      </w:r>
      <w:r w:rsidR="006F2399" w:rsidRPr="006E155E">
        <w:rPr>
          <w:rFonts w:ascii="Simplified Arabic Fixed" w:hAnsi="Simplified Arabic Fixed" w:cs="Simplified Arabic Fixed"/>
          <w:sz w:val="28"/>
          <w:szCs w:val="28"/>
          <w:rtl/>
          <w:lang w:val="en-US"/>
        </w:rPr>
        <w:t xml:space="preserve">   </w:t>
      </w:r>
      <w:r w:rsidR="00D2787D" w:rsidRPr="006E155E">
        <w:rPr>
          <w:rFonts w:ascii="Simplified Arabic Fixed" w:hAnsi="Simplified Arabic Fixed" w:cs="Simplified Arabic Fixed"/>
          <w:sz w:val="28"/>
          <w:szCs w:val="28"/>
          <w:rtl/>
          <w:lang w:val="en-US"/>
        </w:rPr>
        <w:t xml:space="preserve"> </w:t>
      </w:r>
      <w:r w:rsidR="00E24D38" w:rsidRPr="006E155E">
        <w:rPr>
          <w:rFonts w:ascii="Simplified Arabic Fixed" w:hAnsi="Simplified Arabic Fixed" w:cs="Simplified Arabic Fixed"/>
          <w:sz w:val="28"/>
          <w:szCs w:val="28"/>
          <w:vertAlign w:val="superscript"/>
          <w:rtl/>
          <w:lang w:val="en-US"/>
        </w:rPr>
        <w:t> </w:t>
      </w:r>
    </w:p>
    <w:p w14:paraId="23A8A5CA" w14:textId="4BFF5056" w:rsidR="00D67239" w:rsidRPr="006E155E" w:rsidRDefault="00B94B94" w:rsidP="00D67239">
      <w:p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rtl/>
          <w:lang w:val="en-US"/>
        </w:rPr>
        <w:t xml:space="preserve"> </w:t>
      </w:r>
      <w:r w:rsidR="00D67239" w:rsidRPr="006E155E">
        <w:rPr>
          <w:rFonts w:ascii="Simplified Arabic Fixed" w:hAnsi="Simplified Arabic Fixed" w:cs="Simplified Arabic Fixed"/>
          <w:sz w:val="28"/>
          <w:szCs w:val="28"/>
          <w:rtl/>
          <w:lang w:val="en-US"/>
        </w:rPr>
        <w:t xml:space="preserve">أمرُّ   بصاحبي  أُلقي </w:t>
      </w:r>
      <w:r w:rsidR="00FE1B23" w:rsidRPr="006E155E">
        <w:rPr>
          <w:rFonts w:ascii="Simplified Arabic Fixed" w:hAnsi="Simplified Arabic Fixed" w:cs="Simplified Arabic Fixed"/>
          <w:sz w:val="28"/>
          <w:szCs w:val="28"/>
          <w:rtl/>
          <w:lang w:val="en-US"/>
        </w:rPr>
        <w:t xml:space="preserve"> </w:t>
      </w:r>
      <w:r w:rsidR="00D67239" w:rsidRPr="006E155E">
        <w:rPr>
          <w:rFonts w:ascii="Simplified Arabic Fixed" w:hAnsi="Simplified Arabic Fixed" w:cs="Simplified Arabic Fixed"/>
          <w:sz w:val="28"/>
          <w:szCs w:val="28"/>
          <w:rtl/>
          <w:lang w:val="en-US"/>
        </w:rPr>
        <w:t xml:space="preserve"> السَلاما </w:t>
      </w:r>
      <w:r w:rsidR="00D67239" w:rsidRPr="006E155E">
        <w:rPr>
          <w:rFonts w:ascii="Simplified Arabic Fixed" w:hAnsi="Simplified Arabic Fixed" w:cs="Simplified Arabic Fixed"/>
          <w:noProof/>
          <w:sz w:val="28"/>
          <w:szCs w:val="28"/>
          <w:lang w:val="en-US"/>
        </w:rPr>
        <w:drawing>
          <wp:inline distT="0" distB="0" distL="0" distR="0" wp14:anchorId="5E3D7F43" wp14:editId="4BA2F0E8">
            <wp:extent cx="9525" cy="952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67239" w:rsidRPr="006E155E">
        <w:rPr>
          <w:rFonts w:ascii="Simplified Arabic Fixed" w:hAnsi="Simplified Arabic Fixed" w:cs="Simplified Arabic Fixed"/>
          <w:sz w:val="28"/>
          <w:szCs w:val="28"/>
          <w:rtl/>
          <w:lang w:val="en-US"/>
        </w:rPr>
        <w:t>... .  أميلُ    إليهِ   حُبًّا واحتراما </w:t>
      </w:r>
      <w:r w:rsidR="00D67239" w:rsidRPr="006E155E">
        <w:rPr>
          <w:rFonts w:ascii="Simplified Arabic Fixed" w:hAnsi="Simplified Arabic Fixed" w:cs="Simplified Arabic Fixed"/>
          <w:noProof/>
          <w:sz w:val="28"/>
          <w:szCs w:val="28"/>
          <w:lang w:val="en-US"/>
        </w:rPr>
        <w:drawing>
          <wp:inline distT="0" distB="0" distL="0" distR="0" wp14:anchorId="784825BF" wp14:editId="320DD427">
            <wp:extent cx="9525" cy="952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85B5D01" w14:textId="279B2DCE" w:rsidR="00D67239" w:rsidRPr="006E155E" w:rsidRDefault="00D67239" w:rsidP="00D67239">
      <w:p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rtl/>
          <w:lang w:val="en-US"/>
        </w:rPr>
        <w:t>فما  أصفى  القلوبَ  إذا   تآخَتْ </w:t>
      </w:r>
      <w:r w:rsidRPr="006E155E">
        <w:rPr>
          <w:rFonts w:ascii="Simplified Arabic Fixed" w:hAnsi="Simplified Arabic Fixed" w:cs="Simplified Arabic Fixed"/>
          <w:noProof/>
          <w:sz w:val="28"/>
          <w:szCs w:val="28"/>
          <w:lang w:val="en-US"/>
        </w:rPr>
        <w:drawing>
          <wp:inline distT="0" distB="0" distL="0" distR="0" wp14:anchorId="02DD0C9F" wp14:editId="03A4E729">
            <wp:extent cx="9525" cy="95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55E">
        <w:rPr>
          <w:rFonts w:ascii="Simplified Arabic Fixed" w:hAnsi="Simplified Arabic Fixed" w:cs="Simplified Arabic Fixed"/>
          <w:sz w:val="28"/>
          <w:szCs w:val="28"/>
          <w:rtl/>
          <w:lang w:val="en-US"/>
        </w:rPr>
        <w:t>..... وأشقاها  إذا شحنَتْ خِصاما </w:t>
      </w:r>
      <w:r w:rsidRPr="006E155E">
        <w:rPr>
          <w:rFonts w:ascii="Simplified Arabic Fixed" w:hAnsi="Simplified Arabic Fixed" w:cs="Simplified Arabic Fixed"/>
          <w:noProof/>
          <w:sz w:val="28"/>
          <w:szCs w:val="28"/>
          <w:lang w:val="en-US"/>
        </w:rPr>
        <w:drawing>
          <wp:inline distT="0" distB="0" distL="0" distR="0" wp14:anchorId="7539E987" wp14:editId="3A3C638B">
            <wp:extent cx="9525" cy="952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560488D" w14:textId="18986AF6" w:rsidR="00D67239" w:rsidRPr="006E155E" w:rsidRDefault="00D67239" w:rsidP="00D67239">
      <w:p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rtl/>
          <w:lang w:val="en-US"/>
        </w:rPr>
        <w:t>وخيرُ الناسِ مَن في الناسِ يَسعى </w:t>
      </w:r>
      <w:r w:rsidRPr="006E155E">
        <w:rPr>
          <w:rFonts w:ascii="Simplified Arabic Fixed" w:hAnsi="Simplified Arabic Fixed" w:cs="Simplified Arabic Fixed"/>
          <w:noProof/>
          <w:sz w:val="28"/>
          <w:szCs w:val="28"/>
          <w:lang w:val="en-US"/>
        </w:rPr>
        <w:drawing>
          <wp:inline distT="0" distB="0" distL="0" distR="0" wp14:anchorId="49C0E1F8" wp14:editId="7A6CCCFB">
            <wp:extent cx="9525" cy="952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55E">
        <w:rPr>
          <w:rFonts w:ascii="Simplified Arabic Fixed" w:hAnsi="Simplified Arabic Fixed" w:cs="Simplified Arabic Fixed"/>
          <w:sz w:val="28"/>
          <w:szCs w:val="28"/>
          <w:rtl/>
          <w:lang w:val="en-US"/>
        </w:rPr>
        <w:t>...   بخيرٍ   أو   يوَدُّ  لهم  وِئاما </w:t>
      </w:r>
      <w:r w:rsidRPr="006E155E">
        <w:rPr>
          <w:rFonts w:ascii="Simplified Arabic Fixed" w:hAnsi="Simplified Arabic Fixed" w:cs="Simplified Arabic Fixed"/>
          <w:noProof/>
          <w:sz w:val="28"/>
          <w:szCs w:val="28"/>
          <w:lang w:val="en-US"/>
        </w:rPr>
        <w:drawing>
          <wp:inline distT="0" distB="0" distL="0" distR="0" wp14:anchorId="07A9D6AA" wp14:editId="722E5B3A">
            <wp:extent cx="9525" cy="952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38FFAD8" w14:textId="10D500DE" w:rsidR="00D67239" w:rsidRPr="006E155E" w:rsidRDefault="00D67239" w:rsidP="00D67239">
      <w:p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rtl/>
          <w:lang w:val="en-US"/>
        </w:rPr>
        <w:t xml:space="preserve">وشرُّ الناسِ    من  يَسعى   لشَرٍّ ...   </w:t>
      </w:r>
      <w:r w:rsidRPr="006E155E">
        <w:rPr>
          <w:rFonts w:ascii="Simplified Arabic Fixed" w:hAnsi="Simplified Arabic Fixed" w:cs="Simplified Arabic Fixed"/>
          <w:noProof/>
          <w:sz w:val="28"/>
          <w:szCs w:val="28"/>
          <w:lang w:val="en-US"/>
        </w:rPr>
        <w:drawing>
          <wp:inline distT="0" distB="0" distL="0" distR="0" wp14:anchorId="199CFCFF" wp14:editId="0ADF7304">
            <wp:extent cx="9525" cy="952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55E">
        <w:rPr>
          <w:rFonts w:ascii="Simplified Arabic Fixed" w:hAnsi="Simplified Arabic Fixed" w:cs="Simplified Arabic Fixed"/>
          <w:sz w:val="28"/>
          <w:szCs w:val="28"/>
          <w:rtl/>
          <w:lang w:val="en-US"/>
        </w:rPr>
        <w:t>ويقضي العمرَ حِقداً وانتقاما</w:t>
      </w:r>
      <w:r w:rsidRPr="006E155E">
        <w:rPr>
          <w:rFonts w:ascii="Simplified Arabic Fixed" w:hAnsi="Simplified Arabic Fixed" w:cs="Simplified Arabic Fixed"/>
          <w:sz w:val="28"/>
          <w:szCs w:val="28"/>
          <w:lang w:val="en-US"/>
        </w:rPr>
        <w:t>!</w:t>
      </w:r>
      <w:r w:rsidRPr="006E155E">
        <w:rPr>
          <w:rFonts w:ascii="Simplified Arabic Fixed" w:hAnsi="Simplified Arabic Fixed" w:cs="Simplified Arabic Fixed"/>
          <w:noProof/>
          <w:sz w:val="28"/>
          <w:szCs w:val="28"/>
          <w:lang w:val="en-US"/>
        </w:rPr>
        <w:drawing>
          <wp:inline distT="0" distB="0" distL="0" distR="0" wp14:anchorId="36A26FD2" wp14:editId="6F255035">
            <wp:extent cx="9525" cy="952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7EF55C" w14:textId="5EAD15E2" w:rsidR="00D67239" w:rsidRPr="006E155E" w:rsidRDefault="00D67239" w:rsidP="00D67239">
      <w:pPr>
        <w:bidi/>
        <w:spacing w:line="360" w:lineRule="auto"/>
        <w:jc w:val="both"/>
        <w:rPr>
          <w:rFonts w:ascii="Simplified Arabic Fixed" w:hAnsi="Simplified Arabic Fixed" w:cs="Simplified Arabic Fixed"/>
          <w:sz w:val="28"/>
          <w:szCs w:val="28"/>
          <w:lang w:val="en-US"/>
        </w:rPr>
      </w:pPr>
      <w:r w:rsidRPr="006E155E">
        <w:rPr>
          <w:rFonts w:ascii="Simplified Arabic Fixed" w:hAnsi="Simplified Arabic Fixed" w:cs="Simplified Arabic Fixed"/>
          <w:sz w:val="28"/>
          <w:szCs w:val="28"/>
          <w:rtl/>
          <w:lang w:val="en-US"/>
        </w:rPr>
        <w:t>صدقْتَ   أيا  رسول   اللَّهِ    إنِّي </w:t>
      </w:r>
      <w:r w:rsidRPr="006E155E">
        <w:rPr>
          <w:rFonts w:ascii="Simplified Arabic Fixed" w:hAnsi="Simplified Arabic Fixed" w:cs="Simplified Arabic Fixed"/>
          <w:noProof/>
          <w:sz w:val="28"/>
          <w:szCs w:val="28"/>
          <w:lang w:val="en-US"/>
        </w:rPr>
        <w:drawing>
          <wp:inline distT="0" distB="0" distL="0" distR="0" wp14:anchorId="10A89313" wp14:editId="38E68A87">
            <wp:extent cx="9525" cy="952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55E">
        <w:rPr>
          <w:rFonts w:ascii="Simplified Arabic Fixed" w:hAnsi="Simplified Arabic Fixed" w:cs="Simplified Arabic Fixed"/>
          <w:sz w:val="28"/>
          <w:szCs w:val="28"/>
          <w:rtl/>
          <w:lang w:val="en-US"/>
        </w:rPr>
        <w:t>...   فديْتُك   واتخذتُك   لي إماما </w:t>
      </w:r>
      <w:r w:rsidRPr="006E155E">
        <w:rPr>
          <w:rFonts w:ascii="Simplified Arabic Fixed" w:hAnsi="Simplified Arabic Fixed" w:cs="Simplified Arabic Fixed"/>
          <w:noProof/>
          <w:sz w:val="28"/>
          <w:szCs w:val="28"/>
          <w:lang w:val="en-US"/>
        </w:rPr>
        <w:drawing>
          <wp:inline distT="0" distB="0" distL="0" distR="0" wp14:anchorId="2E1EF3D4" wp14:editId="3A02B310">
            <wp:extent cx="9525" cy="952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47D065" w14:textId="7B3DC2B6" w:rsidR="00164E07" w:rsidRPr="006E155E" w:rsidRDefault="00D67239" w:rsidP="00A82359">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تقولُ   لنا     إذا     رمْتُم  إخاءً </w:t>
      </w:r>
      <w:r w:rsidRPr="006E155E">
        <w:rPr>
          <w:rFonts w:ascii="Simplified Arabic Fixed" w:hAnsi="Simplified Arabic Fixed" w:cs="Simplified Arabic Fixed"/>
          <w:noProof/>
          <w:sz w:val="28"/>
          <w:szCs w:val="28"/>
          <w:lang w:val="en-US"/>
        </w:rPr>
        <w:drawing>
          <wp:inline distT="0" distB="0" distL="0" distR="0" wp14:anchorId="747CE122" wp14:editId="61A01AEF">
            <wp:extent cx="9525" cy="952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E155E">
        <w:rPr>
          <w:rFonts w:ascii="Simplified Arabic Fixed" w:hAnsi="Simplified Arabic Fixed" w:cs="Simplified Arabic Fixed"/>
          <w:sz w:val="28"/>
          <w:szCs w:val="28"/>
          <w:rtl/>
          <w:lang w:val="en-US"/>
        </w:rPr>
        <w:t>....</w:t>
      </w:r>
      <w:r w:rsidR="007F1DB6" w:rsidRPr="006E155E">
        <w:rPr>
          <w:rFonts w:ascii="Simplified Arabic Fixed" w:hAnsi="Simplified Arabic Fixed" w:cs="Simplified Arabic Fixed"/>
          <w:sz w:val="28"/>
          <w:szCs w:val="28"/>
          <w:rtl/>
          <w:lang w:val="en-US"/>
        </w:rPr>
        <w:t xml:space="preserve"> </w:t>
      </w:r>
      <w:r w:rsidRPr="006E155E">
        <w:rPr>
          <w:rFonts w:ascii="Simplified Arabic Fixed" w:hAnsi="Simplified Arabic Fixed" w:cs="Simplified Arabic Fixed"/>
          <w:sz w:val="28"/>
          <w:szCs w:val="28"/>
          <w:rtl/>
          <w:lang w:val="en-US"/>
        </w:rPr>
        <w:t>وحُبًّا بينَكم:  "أفشُوا  السلاما</w:t>
      </w:r>
      <w:r w:rsidRPr="006E155E">
        <w:rPr>
          <w:rFonts w:ascii="Simplified Arabic Fixed" w:hAnsi="Simplified Arabic Fixed" w:cs="Simplified Arabic Fixed"/>
          <w:sz w:val="28"/>
          <w:szCs w:val="28"/>
          <w:lang w:val="en-US"/>
        </w:rPr>
        <w:t>"</w:t>
      </w:r>
      <w:r w:rsidR="007F1DB6" w:rsidRPr="006E155E">
        <w:rPr>
          <w:rFonts w:ascii="Simplified Arabic Fixed" w:hAnsi="Simplified Arabic Fixed" w:cs="Simplified Arabic Fixed"/>
          <w:sz w:val="28"/>
          <w:szCs w:val="28"/>
          <w:rtl/>
          <w:lang w:val="en-US"/>
        </w:rPr>
        <w:t xml:space="preserve"> </w:t>
      </w:r>
      <w:r w:rsidR="007F1DB6" w:rsidRPr="006E155E">
        <w:rPr>
          <w:rFonts w:ascii="Simplified Arabic Fixed" w:hAnsi="Simplified Arabic Fixed" w:cs="Simplified Arabic Fixed"/>
          <w:sz w:val="28"/>
          <w:szCs w:val="28"/>
          <w:vertAlign w:val="superscript"/>
          <w:rtl/>
          <w:lang w:val="en-US"/>
        </w:rPr>
        <w:t>(</w:t>
      </w:r>
      <w:r w:rsidR="007F1DB6" w:rsidRPr="006E155E">
        <w:rPr>
          <w:rStyle w:val="a6"/>
          <w:rFonts w:ascii="Simplified Arabic Fixed" w:hAnsi="Simplified Arabic Fixed" w:cs="Simplified Arabic Fixed"/>
          <w:sz w:val="28"/>
          <w:szCs w:val="28"/>
          <w:rtl/>
          <w:lang w:val="en-US"/>
        </w:rPr>
        <w:footnoteReference w:id="33"/>
      </w:r>
      <w:r w:rsidR="007F1DB6" w:rsidRPr="006E155E">
        <w:rPr>
          <w:rFonts w:ascii="Simplified Arabic Fixed" w:hAnsi="Simplified Arabic Fixed" w:cs="Simplified Arabic Fixed"/>
          <w:sz w:val="28"/>
          <w:szCs w:val="28"/>
          <w:vertAlign w:val="superscript"/>
          <w:rtl/>
          <w:lang w:val="en-US"/>
        </w:rPr>
        <w:t>)</w:t>
      </w:r>
    </w:p>
    <w:p w14:paraId="7B82E2A9" w14:textId="29EAC94C" w:rsidR="00164E07" w:rsidRPr="006E155E" w:rsidRDefault="00164E07" w:rsidP="00164E07">
      <w:pPr>
        <w:pStyle w:val="a7"/>
        <w:numPr>
          <w:ilvl w:val="0"/>
          <w:numId w:val="32"/>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نشر التكافل الاجتماعي والتراحم بين أبناء الوطن</w:t>
      </w:r>
    </w:p>
    <w:p w14:paraId="2F39224E" w14:textId="76A34280" w:rsidR="0088508B" w:rsidRPr="006E155E" w:rsidRDefault="0088508B" w:rsidP="0088508B">
      <w:pPr>
        <w:pStyle w:val="a7"/>
        <w:numPr>
          <w:ilvl w:val="0"/>
          <w:numId w:val="34"/>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مفهوم التكافل الاجتماعي</w:t>
      </w:r>
    </w:p>
    <w:p w14:paraId="2B780B3B" w14:textId="3676538C" w:rsidR="00C273B4" w:rsidRPr="006E155E" w:rsidRDefault="0088508B" w:rsidP="005E77CC">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 xml:space="preserve">    يقصد بالتكافل الاجتماعي</w:t>
      </w:r>
      <w:r w:rsidRPr="006E155E">
        <w:rPr>
          <w:rFonts w:ascii="Simplified Arabic Fixed" w:hAnsi="Simplified Arabic Fixed" w:cs="Simplified Arabic Fixed"/>
          <w:sz w:val="28"/>
          <w:szCs w:val="28"/>
        </w:rPr>
        <w:t> :</w:t>
      </w:r>
      <w:r w:rsidRPr="006E155E">
        <w:rPr>
          <w:rFonts w:ascii="Simplified Arabic Fixed" w:hAnsi="Simplified Arabic Fixed" w:cs="Simplified Arabic Fixed"/>
          <w:sz w:val="28"/>
          <w:szCs w:val="28"/>
          <w:rtl/>
          <w:lang w:val="en-US"/>
        </w:rPr>
        <w:t>أن يكون أفراد المجتمع مشاركين في المحافظة على المصالح العامة والخاصة ودفع المفاسد والأضرار المادية والمعنوية</w:t>
      </w:r>
      <w:r w:rsidR="005E0E7A" w:rsidRPr="006E155E">
        <w:rPr>
          <w:rFonts w:ascii="Simplified Arabic Fixed" w:hAnsi="Simplified Arabic Fixed" w:cs="Simplified Arabic Fixed"/>
          <w:sz w:val="28"/>
          <w:szCs w:val="28"/>
          <w:rtl/>
          <w:lang w:val="en-US"/>
        </w:rPr>
        <w:t xml:space="preserve"> </w:t>
      </w:r>
      <w:r w:rsidR="00803975" w:rsidRPr="006E155E">
        <w:rPr>
          <w:rFonts w:ascii="Simplified Arabic Fixed" w:hAnsi="Simplified Arabic Fixed" w:cs="Simplified Arabic Fixed"/>
          <w:sz w:val="28"/>
          <w:szCs w:val="28"/>
          <w:vertAlign w:val="superscript"/>
          <w:rtl/>
          <w:lang w:val="en-US"/>
        </w:rPr>
        <w:t>(</w:t>
      </w:r>
      <w:r w:rsidR="005E0E7A" w:rsidRPr="006E155E">
        <w:rPr>
          <w:rStyle w:val="a6"/>
          <w:rFonts w:ascii="Simplified Arabic Fixed" w:hAnsi="Simplified Arabic Fixed" w:cs="Simplified Arabic Fixed"/>
          <w:sz w:val="28"/>
          <w:szCs w:val="28"/>
          <w:rtl/>
          <w:lang w:val="en-US"/>
        </w:rPr>
        <w:footnoteReference w:id="34"/>
      </w:r>
      <w:r w:rsidR="00803975" w:rsidRPr="006E155E">
        <w:rPr>
          <w:rFonts w:ascii="Simplified Arabic Fixed" w:hAnsi="Simplified Arabic Fixed" w:cs="Simplified Arabic Fixed"/>
          <w:sz w:val="28"/>
          <w:szCs w:val="28"/>
          <w:vertAlign w:val="superscript"/>
          <w:rtl/>
          <w:lang w:val="en-US"/>
        </w:rPr>
        <w:t>)</w:t>
      </w:r>
      <w:r w:rsidRPr="006E155E">
        <w:rPr>
          <w:rFonts w:ascii="Simplified Arabic Fixed" w:hAnsi="Simplified Arabic Fixed" w:cs="Simplified Arabic Fixed"/>
          <w:sz w:val="28"/>
          <w:szCs w:val="28"/>
          <w:rtl/>
          <w:lang w:val="en-US"/>
        </w:rPr>
        <w:t xml:space="preserve">، بحيث يشعر كل فرد فيه أنه إلى جانب الحقوق التي له أن عليه واجبات للآخرين وخاصة الذين ليس باستطاعتهم أن يحققوا </w:t>
      </w:r>
      <w:r w:rsidRPr="006E155E">
        <w:rPr>
          <w:rFonts w:ascii="Simplified Arabic Fixed" w:hAnsi="Simplified Arabic Fixed" w:cs="Simplified Arabic Fixed"/>
          <w:sz w:val="28"/>
          <w:szCs w:val="28"/>
          <w:rtl/>
          <w:lang w:val="en-US"/>
        </w:rPr>
        <w:lastRenderedPageBreak/>
        <w:t>حاجاتهم الخاصة وذلك بإيصال المنافع إليهم ودفع الأضرار عنهم</w:t>
      </w:r>
      <w:r w:rsidR="008F1F2E" w:rsidRPr="006E155E">
        <w:rPr>
          <w:rFonts w:ascii="Simplified Arabic Fixed" w:hAnsi="Simplified Arabic Fixed" w:cs="Simplified Arabic Fixed"/>
          <w:sz w:val="28"/>
          <w:szCs w:val="28"/>
          <w:vertAlign w:val="superscript"/>
          <w:rtl/>
          <w:lang w:val="en-US"/>
        </w:rPr>
        <w:t xml:space="preserve"> </w:t>
      </w:r>
      <w:r w:rsidR="00803975" w:rsidRPr="006E155E">
        <w:rPr>
          <w:rFonts w:ascii="Simplified Arabic Fixed" w:hAnsi="Simplified Arabic Fixed" w:cs="Simplified Arabic Fixed"/>
          <w:sz w:val="28"/>
          <w:szCs w:val="28"/>
          <w:vertAlign w:val="superscript"/>
          <w:rtl/>
          <w:lang w:val="en-US"/>
        </w:rPr>
        <w:t>(</w:t>
      </w:r>
      <w:r w:rsidR="008F1F2E" w:rsidRPr="006E155E">
        <w:rPr>
          <w:rStyle w:val="a6"/>
          <w:rFonts w:ascii="Simplified Arabic Fixed" w:hAnsi="Simplified Arabic Fixed" w:cs="Simplified Arabic Fixed"/>
          <w:sz w:val="28"/>
          <w:szCs w:val="28"/>
          <w:rtl/>
          <w:lang w:val="en-US"/>
        </w:rPr>
        <w:footnoteReference w:id="35"/>
      </w:r>
      <w:r w:rsidR="00803975" w:rsidRPr="006E155E">
        <w:rPr>
          <w:rFonts w:ascii="Simplified Arabic Fixed" w:hAnsi="Simplified Arabic Fixed" w:cs="Simplified Arabic Fixed"/>
          <w:sz w:val="28"/>
          <w:szCs w:val="28"/>
          <w:vertAlign w:val="superscript"/>
          <w:rtl/>
          <w:lang w:val="en-US"/>
        </w:rPr>
        <w:t>)</w:t>
      </w:r>
      <w:r w:rsidR="009B5F68" w:rsidRPr="006E155E">
        <w:rPr>
          <w:rFonts w:ascii="Simplified Arabic Fixed" w:hAnsi="Simplified Arabic Fixed" w:cs="Simplified Arabic Fixed"/>
          <w:sz w:val="28"/>
          <w:szCs w:val="28"/>
          <w:rtl/>
          <w:lang w:val="en-US"/>
        </w:rPr>
        <w:t>.</w:t>
      </w:r>
    </w:p>
    <w:p w14:paraId="7909D76C" w14:textId="77777777" w:rsidR="00C273B4" w:rsidRPr="006E155E" w:rsidRDefault="00C273B4" w:rsidP="00C273B4">
      <w:pPr>
        <w:pStyle w:val="a7"/>
        <w:numPr>
          <w:ilvl w:val="0"/>
          <w:numId w:val="34"/>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نطاق التكافل الاجتماعي:</w:t>
      </w:r>
    </w:p>
    <w:p w14:paraId="707B82A5" w14:textId="3E03C063" w:rsidR="00164E07" w:rsidRPr="006E155E" w:rsidRDefault="00C273B4" w:rsidP="00B677F5">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 xml:space="preserve">    إن </w:t>
      </w:r>
      <w:r w:rsidR="00AA1400" w:rsidRPr="006E155E">
        <w:rPr>
          <w:rFonts w:ascii="Simplified Arabic Fixed" w:hAnsi="Simplified Arabic Fixed" w:cs="Simplified Arabic Fixed"/>
          <w:sz w:val="28"/>
          <w:szCs w:val="28"/>
          <w:rtl/>
          <w:lang w:val="en-US"/>
        </w:rPr>
        <w:t xml:space="preserve">على أوسع مدى لهذه المفاهيم، فهي بذلك تتضمن جميع الحقوق الأساسية للأفراد والجماعات داخل الأمة </w:t>
      </w:r>
      <w:r w:rsidRPr="006E155E">
        <w:rPr>
          <w:rFonts w:ascii="Simplified Arabic Fixed" w:hAnsi="Simplified Arabic Fixed" w:cs="Simplified Arabic Fixed"/>
          <w:sz w:val="28"/>
          <w:szCs w:val="28"/>
          <w:rtl/>
          <w:lang w:val="en-US"/>
        </w:rPr>
        <w:t xml:space="preserve">المجتمع المسلم هو الذي يطبق فيه الإسلام عقيدة وعبادة وشريعة ونظاما وخلقا وسلوكا، وفقا لما جاء به الكتاب والسنة، واقتداء بالصورة التي طبق بها الإسلام في عهد الرسول </w:t>
      </w:r>
      <w:bookmarkStart w:id="10" w:name="_Hlk75186734"/>
      <w:r w:rsidR="00FE1B23" w:rsidRPr="006E155E">
        <w:rPr>
          <w:rFonts w:ascii="Simplified Arabic Fixed" w:hAnsi="Simplified Arabic Fixed" w:cs="Simplified Arabic Fixed"/>
          <w:sz w:val="28"/>
          <w:szCs w:val="28"/>
          <w:rtl/>
          <w:lang w:val="en-US"/>
        </w:rPr>
        <w:t>(</w:t>
      </w:r>
      <w:r w:rsidR="00FE1B23" w:rsidRPr="006E155E">
        <w:rPr>
          <w:rFonts w:ascii="Tahoma" w:hAnsi="Tahoma" w:cs="Tahoma" w:hint="cs"/>
          <w:sz w:val="28"/>
          <w:szCs w:val="28"/>
          <w:rtl/>
          <w:lang w:val="en-US"/>
        </w:rPr>
        <w:t>ﷺ</w:t>
      </w:r>
      <w:r w:rsidR="00FE1B23" w:rsidRPr="006E155E">
        <w:rPr>
          <w:rFonts w:ascii="Simplified Arabic Fixed" w:hAnsi="Simplified Arabic Fixed" w:cs="Simplified Arabic Fixed"/>
          <w:sz w:val="28"/>
          <w:szCs w:val="28"/>
          <w:rtl/>
          <w:lang w:val="en-US"/>
        </w:rPr>
        <w:t xml:space="preserve">) </w:t>
      </w:r>
      <w:bookmarkEnd w:id="10"/>
      <w:r w:rsidRPr="006E155E">
        <w:rPr>
          <w:rFonts w:ascii="Simplified Arabic Fixed" w:hAnsi="Simplified Arabic Fixed" w:cs="Simplified Arabic Fixed"/>
          <w:sz w:val="28"/>
          <w:szCs w:val="28"/>
          <w:rtl/>
          <w:lang w:val="en-US"/>
        </w:rPr>
        <w:t>والخلفاء الراشدين من بعده</w:t>
      </w:r>
      <w:r w:rsidR="00412E3F" w:rsidRPr="006E155E">
        <w:rPr>
          <w:rFonts w:ascii="Simplified Arabic Fixed" w:hAnsi="Simplified Arabic Fixed" w:cs="Simplified Arabic Fixed"/>
          <w:sz w:val="28"/>
          <w:szCs w:val="28"/>
          <w:rtl/>
          <w:lang w:val="en-US"/>
        </w:rPr>
        <w:t xml:space="preserve">، ذلك أن الإسلام قد اهتم ببناء المجتمع المتكامل وحشد في سبيل ذلك جملة من النصوص والأحكام لإخراج الصورة التي وصف بها الرسول </w:t>
      </w:r>
      <w:r w:rsidR="00FE1B23" w:rsidRPr="006E155E">
        <w:rPr>
          <w:rFonts w:ascii="Simplified Arabic Fixed" w:hAnsi="Simplified Arabic Fixed" w:cs="Simplified Arabic Fixed"/>
          <w:sz w:val="28"/>
          <w:szCs w:val="28"/>
          <w:rtl/>
          <w:lang w:val="en-US"/>
        </w:rPr>
        <w:t>(</w:t>
      </w:r>
      <w:r w:rsidR="00FE1B23" w:rsidRPr="006E155E">
        <w:rPr>
          <w:rFonts w:ascii="Tahoma" w:hAnsi="Tahoma" w:cs="Tahoma" w:hint="cs"/>
          <w:sz w:val="28"/>
          <w:szCs w:val="28"/>
          <w:rtl/>
          <w:lang w:val="en-US"/>
        </w:rPr>
        <w:t>ﷺ</w:t>
      </w:r>
      <w:r w:rsidR="00FE1B23" w:rsidRPr="006E155E">
        <w:rPr>
          <w:rFonts w:ascii="Simplified Arabic Fixed" w:hAnsi="Simplified Arabic Fixed" w:cs="Simplified Arabic Fixed"/>
          <w:sz w:val="28"/>
          <w:szCs w:val="28"/>
          <w:rtl/>
          <w:lang w:val="en-US"/>
        </w:rPr>
        <w:t xml:space="preserve">) </w:t>
      </w:r>
      <w:r w:rsidR="00412E3F" w:rsidRPr="006E155E">
        <w:rPr>
          <w:rFonts w:ascii="Simplified Arabic Fixed" w:hAnsi="Simplified Arabic Fixed" w:cs="Simplified Arabic Fixed"/>
          <w:sz w:val="28"/>
          <w:szCs w:val="28"/>
          <w:rtl/>
          <w:lang w:val="en-US"/>
        </w:rPr>
        <w:t>ذلك المجتمع بقوله</w:t>
      </w:r>
      <w:r w:rsidR="00412E3F" w:rsidRPr="006E155E">
        <w:rPr>
          <w:rFonts w:ascii="Simplified Arabic Fixed" w:hAnsi="Simplified Arabic Fixed" w:cs="Simplified Arabic Fixed"/>
          <w:sz w:val="28"/>
          <w:szCs w:val="28"/>
        </w:rPr>
        <w:t> </w:t>
      </w:r>
      <w:r w:rsidR="00BF18C1" w:rsidRPr="006E155E">
        <w:rPr>
          <w:rFonts w:ascii="Simplified Arabic Fixed" w:hAnsi="Simplified Arabic Fixed" w:cs="Simplified Arabic Fixed"/>
          <w:sz w:val="28"/>
          <w:szCs w:val="28"/>
        </w:rPr>
        <w:t>:</w:t>
      </w:r>
      <w:r w:rsidR="00412E3F" w:rsidRPr="006E155E">
        <w:rPr>
          <w:rFonts w:ascii="Simplified Arabic Fixed" w:hAnsi="Simplified Arabic Fixed" w:cs="Simplified Arabic Fixed"/>
          <w:sz w:val="28"/>
          <w:szCs w:val="28"/>
        </w:rPr>
        <w:t>«</w:t>
      </w:r>
      <w:r w:rsidR="00965C9B" w:rsidRPr="006E155E">
        <w:rPr>
          <w:rFonts w:ascii="Simplified Arabic Fixed" w:hAnsi="Simplified Arabic Fixed" w:cs="Simplified Arabic Fixed"/>
          <w:sz w:val="28"/>
          <w:szCs w:val="28"/>
          <w:rtl/>
          <w:lang w:val="en-US"/>
        </w:rPr>
        <w:t xml:space="preserve"> {</w:t>
      </w:r>
      <w:r w:rsidR="00412E3F" w:rsidRPr="006E155E">
        <w:rPr>
          <w:rFonts w:ascii="Simplified Arabic Fixed" w:hAnsi="Simplified Arabic Fixed" w:cs="Simplified Arabic Fixed"/>
          <w:sz w:val="28"/>
          <w:szCs w:val="28"/>
          <w:rtl/>
          <w:lang w:val="en-US"/>
        </w:rPr>
        <w:t>مثل المؤمنين في توادهم وتراحمهم وتعاطفهم كمثل الجسد الواحد إذا اشتكى منه عضو تداعى له سائر الجسد بالحمى والس</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هر</w:t>
      </w:r>
      <w:r w:rsidR="00115340" w:rsidRPr="006E155E">
        <w:rPr>
          <w:rFonts w:ascii="Simplified Arabic Fixed" w:hAnsi="Simplified Arabic Fixed" w:cs="Simplified Arabic Fixed"/>
          <w:sz w:val="28"/>
          <w:szCs w:val="28"/>
          <w:vertAlign w:val="superscript"/>
          <w:rtl/>
          <w:lang w:val="en-US"/>
        </w:rPr>
        <w:t xml:space="preserve"> (</w:t>
      </w:r>
      <w:r w:rsidR="00115340" w:rsidRPr="006E155E">
        <w:rPr>
          <w:rStyle w:val="a6"/>
          <w:rFonts w:ascii="Simplified Arabic Fixed" w:hAnsi="Simplified Arabic Fixed" w:cs="Simplified Arabic Fixed"/>
          <w:sz w:val="28"/>
          <w:szCs w:val="28"/>
          <w:rtl/>
          <w:lang w:val="en-US"/>
        </w:rPr>
        <w:footnoteReference w:id="36"/>
      </w:r>
      <w:r w:rsidR="00115340" w:rsidRPr="006E155E">
        <w:rPr>
          <w:rFonts w:ascii="Simplified Arabic Fixed" w:hAnsi="Simplified Arabic Fixed" w:cs="Simplified Arabic Fixed"/>
          <w:sz w:val="28"/>
          <w:szCs w:val="28"/>
          <w:vertAlign w:val="superscript"/>
          <w:rtl/>
          <w:lang w:val="en-US"/>
        </w:rPr>
        <w:t>)</w:t>
      </w:r>
      <w:r w:rsidR="00965C9B"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Pr>
        <w:t> </w:t>
      </w:r>
      <w:r w:rsidR="00412E3F" w:rsidRPr="006E155E">
        <w:rPr>
          <w:rFonts w:ascii="Simplified Arabic Fixed" w:hAnsi="Simplified Arabic Fixed" w:cs="Simplified Arabic Fixed"/>
          <w:sz w:val="28"/>
          <w:szCs w:val="28"/>
          <w:rtl/>
          <w:lang w:val="en-US"/>
        </w:rPr>
        <w:t>لذا فإن الت</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كافل الاج</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تماعي في الإس</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لام ليس مقصودا على الن</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فع المادي</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 xml:space="preserve"> وإن كان ذلك ركنًا</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 xml:space="preserve"> أساسيّ</w:t>
      </w:r>
      <w:r w:rsidR="00BF18C1" w:rsidRPr="006E155E">
        <w:rPr>
          <w:rFonts w:ascii="Simplified Arabic Fixed" w:hAnsi="Simplified Arabic Fixed" w:cs="Simplified Arabic Fixed"/>
          <w:sz w:val="28"/>
          <w:szCs w:val="28"/>
          <w:rtl/>
          <w:lang w:val="en-US"/>
        </w:rPr>
        <w:t>اً</w:t>
      </w:r>
      <w:r w:rsidR="00412E3F" w:rsidRPr="006E155E">
        <w:rPr>
          <w:rFonts w:ascii="Simplified Arabic Fixed" w:hAnsi="Simplified Arabic Fixed" w:cs="Simplified Arabic Fixed"/>
          <w:sz w:val="28"/>
          <w:szCs w:val="28"/>
          <w:rtl/>
          <w:lang w:val="en-US"/>
        </w:rPr>
        <w:t xml:space="preserve"> فيه</w:t>
      </w:r>
      <w:r w:rsidR="00BF18C1" w:rsidRPr="006E155E">
        <w:rPr>
          <w:rFonts w:ascii="Simplified Arabic Fixed" w:hAnsi="Simplified Arabic Fixed" w:cs="Simplified Arabic Fixed"/>
          <w:sz w:val="28"/>
          <w:szCs w:val="28"/>
          <w:rtl/>
          <w:lang w:val="en-US"/>
        </w:rPr>
        <w:t>،</w:t>
      </w:r>
      <w:r w:rsidR="00412E3F" w:rsidRPr="006E155E">
        <w:rPr>
          <w:rFonts w:ascii="Simplified Arabic Fixed" w:hAnsi="Simplified Arabic Fixed" w:cs="Simplified Arabic Fixed"/>
          <w:sz w:val="28"/>
          <w:szCs w:val="28"/>
          <w:rtl/>
          <w:lang w:val="en-US"/>
        </w:rPr>
        <w:t xml:space="preserve"> بل يتجاوزه إلى جميع حاجات المجتمع أفرادا وجماعات</w:t>
      </w:r>
      <w:r w:rsidR="00BF18C1" w:rsidRPr="006E155E">
        <w:rPr>
          <w:rFonts w:ascii="Simplified Arabic Fixed" w:hAnsi="Simplified Arabic Fixed" w:cs="Simplified Arabic Fixed"/>
          <w:sz w:val="28"/>
          <w:szCs w:val="28"/>
          <w:rtl/>
          <w:lang w:val="en-US"/>
        </w:rPr>
        <w:t xml:space="preserve">، </w:t>
      </w:r>
      <w:r w:rsidR="00412E3F" w:rsidRPr="006E155E">
        <w:rPr>
          <w:rFonts w:ascii="Simplified Arabic Fixed" w:hAnsi="Simplified Arabic Fixed" w:cs="Simplified Arabic Fixed"/>
          <w:sz w:val="28"/>
          <w:szCs w:val="28"/>
          <w:rtl/>
          <w:lang w:val="en-US"/>
        </w:rPr>
        <w:t xml:space="preserve">مادية كانت تلك الحاجة أو معنوية أو فكرية </w:t>
      </w:r>
      <w:r w:rsidR="00D93DBE" w:rsidRPr="006E155E">
        <w:rPr>
          <w:rFonts w:ascii="Simplified Arabic Fixed" w:hAnsi="Simplified Arabic Fixed" w:cs="Simplified Arabic Fixed"/>
          <w:sz w:val="28"/>
          <w:szCs w:val="28"/>
          <w:vertAlign w:val="superscript"/>
          <w:rtl/>
          <w:lang w:val="en-US"/>
        </w:rPr>
        <w:t>(</w:t>
      </w:r>
      <w:r w:rsidR="00AC518F" w:rsidRPr="006E155E">
        <w:rPr>
          <w:rStyle w:val="a6"/>
          <w:rFonts w:ascii="Simplified Arabic Fixed" w:hAnsi="Simplified Arabic Fixed" w:cs="Simplified Arabic Fixed"/>
          <w:sz w:val="28"/>
          <w:szCs w:val="28"/>
          <w:rtl/>
          <w:lang w:val="en-US"/>
        </w:rPr>
        <w:footnoteReference w:id="37"/>
      </w:r>
      <w:r w:rsidR="00D93DBE" w:rsidRPr="006E155E">
        <w:rPr>
          <w:rFonts w:ascii="Simplified Arabic Fixed" w:hAnsi="Simplified Arabic Fixed" w:cs="Simplified Arabic Fixed"/>
          <w:sz w:val="28"/>
          <w:szCs w:val="28"/>
          <w:vertAlign w:val="superscript"/>
          <w:rtl/>
          <w:lang w:val="en-US"/>
        </w:rPr>
        <w:t>)</w:t>
      </w:r>
      <w:r w:rsidR="00D93DBE" w:rsidRPr="006E155E">
        <w:rPr>
          <w:rFonts w:ascii="Simplified Arabic Fixed" w:hAnsi="Simplified Arabic Fixed" w:cs="Simplified Arabic Fixed"/>
          <w:sz w:val="28"/>
          <w:szCs w:val="28"/>
          <w:rtl/>
          <w:lang w:val="en-US"/>
        </w:rPr>
        <w:t>.</w:t>
      </w:r>
    </w:p>
    <w:p w14:paraId="0FFCB9B1" w14:textId="18E38617" w:rsidR="00164E07" w:rsidRPr="006E155E" w:rsidRDefault="00564350" w:rsidP="00164E07">
      <w:pPr>
        <w:bidi/>
        <w:spacing w:line="360" w:lineRule="auto"/>
        <w:jc w:val="both"/>
        <w:rPr>
          <w:rFonts w:ascii="Simplified Arabic Fixed" w:hAnsi="Simplified Arabic Fixed" w:cs="Simplified Arabic Fixed"/>
          <w:b/>
          <w:bCs/>
          <w:sz w:val="28"/>
          <w:szCs w:val="28"/>
          <w:rtl/>
          <w:lang w:val="en-US"/>
        </w:rPr>
      </w:pPr>
      <w:r w:rsidRPr="006E155E">
        <w:rPr>
          <w:rFonts w:ascii="Simplified Arabic Fixed" w:hAnsi="Simplified Arabic Fixed" w:cs="Simplified Arabic Fixed"/>
          <w:b/>
          <w:bCs/>
          <w:sz w:val="28"/>
          <w:szCs w:val="28"/>
          <w:rtl/>
          <w:lang w:val="en-US"/>
        </w:rPr>
        <w:t>المطلب الثاني</w:t>
      </w:r>
      <w:r w:rsidR="00164E07" w:rsidRPr="006E155E">
        <w:rPr>
          <w:rFonts w:ascii="Simplified Arabic Fixed" w:hAnsi="Simplified Arabic Fixed" w:cs="Simplified Arabic Fixed"/>
          <w:b/>
          <w:bCs/>
          <w:sz w:val="28"/>
          <w:szCs w:val="28"/>
          <w:rtl/>
          <w:lang w:val="en-US"/>
        </w:rPr>
        <w:t>: سلبيات الخطاب الديني</w:t>
      </w:r>
      <w:r w:rsidR="00F760A6" w:rsidRPr="006E155E">
        <w:rPr>
          <w:rFonts w:ascii="Simplified Arabic Fixed" w:hAnsi="Simplified Arabic Fixed" w:cs="Simplified Arabic Fixed"/>
          <w:b/>
          <w:bCs/>
          <w:sz w:val="28"/>
          <w:szCs w:val="28"/>
          <w:rtl/>
          <w:lang w:val="en-US"/>
        </w:rPr>
        <w:t xml:space="preserve"> </w:t>
      </w:r>
      <w:r w:rsidR="00F760A6" w:rsidRPr="006E155E">
        <w:rPr>
          <w:rFonts w:ascii="Simplified Arabic Fixed" w:hAnsi="Simplified Arabic Fixed" w:cs="Simplified Arabic Fixed"/>
          <w:sz w:val="28"/>
          <w:szCs w:val="28"/>
          <w:vertAlign w:val="superscript"/>
          <w:rtl/>
          <w:lang w:val="en-US"/>
        </w:rPr>
        <w:t>(</w:t>
      </w:r>
      <w:r w:rsidR="00F760A6" w:rsidRPr="006E155E">
        <w:rPr>
          <w:rStyle w:val="a6"/>
          <w:rFonts w:ascii="Simplified Arabic Fixed" w:hAnsi="Simplified Arabic Fixed" w:cs="Simplified Arabic Fixed"/>
          <w:sz w:val="28"/>
          <w:szCs w:val="28"/>
          <w:rtl/>
          <w:lang w:val="en-US"/>
        </w:rPr>
        <w:footnoteReference w:id="38"/>
      </w:r>
      <w:r w:rsidR="00F760A6" w:rsidRPr="006E155E">
        <w:rPr>
          <w:rFonts w:ascii="Simplified Arabic Fixed" w:hAnsi="Simplified Arabic Fixed" w:cs="Simplified Arabic Fixed"/>
          <w:sz w:val="28"/>
          <w:szCs w:val="28"/>
          <w:vertAlign w:val="superscript"/>
          <w:rtl/>
          <w:lang w:val="en-US"/>
        </w:rPr>
        <w:t>)</w:t>
      </w:r>
    </w:p>
    <w:p w14:paraId="10891C7E" w14:textId="0CB4C0F5" w:rsidR="00164E07" w:rsidRPr="006E155E" w:rsidRDefault="00164E07" w:rsidP="00164E07">
      <w:pPr>
        <w:pStyle w:val="a7"/>
        <w:numPr>
          <w:ilvl w:val="0"/>
          <w:numId w:val="33"/>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lastRenderedPageBreak/>
        <w:t xml:space="preserve">المذهبية الضيقة والحزبية البغيضة </w:t>
      </w:r>
    </w:p>
    <w:p w14:paraId="4ECADE54" w14:textId="7FDE1179" w:rsidR="006A7979" w:rsidRPr="006E155E" w:rsidRDefault="004B410D" w:rsidP="00E63B08">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lang w:val="en-US"/>
        </w:rPr>
        <w:t xml:space="preserve">    </w:t>
      </w:r>
      <w:r w:rsidR="006A7979" w:rsidRPr="006E155E">
        <w:rPr>
          <w:rFonts w:ascii="Simplified Arabic Fixed" w:hAnsi="Simplified Arabic Fixed" w:cs="Simplified Arabic Fixed"/>
          <w:sz w:val="28"/>
          <w:szCs w:val="28"/>
          <w:rtl/>
          <w:lang w:val="en-US"/>
        </w:rPr>
        <w:t>ي</w:t>
      </w:r>
      <w:r w:rsidR="000473F1" w:rsidRPr="006E155E">
        <w:rPr>
          <w:rFonts w:ascii="Simplified Arabic Fixed" w:hAnsi="Simplified Arabic Fixed" w:cs="Simplified Arabic Fixed"/>
          <w:sz w:val="28"/>
          <w:szCs w:val="28"/>
          <w:rtl/>
          <w:lang w:val="en-US"/>
        </w:rPr>
        <w:t>وضح</w:t>
      </w:r>
      <w:r w:rsidR="006A7979" w:rsidRPr="006E155E">
        <w:rPr>
          <w:rFonts w:ascii="Simplified Arabic Fixed" w:hAnsi="Simplified Arabic Fixed" w:cs="Simplified Arabic Fixed"/>
          <w:sz w:val="28"/>
          <w:szCs w:val="28"/>
          <w:rtl/>
          <w:lang w:val="en-US"/>
        </w:rPr>
        <w:t xml:space="preserve"> الخطاب الديني عن عمق علاقة</w:t>
      </w:r>
      <w:r w:rsidR="0042782F" w:rsidRPr="006E155E">
        <w:rPr>
          <w:rFonts w:ascii="Simplified Arabic Fixed" w:hAnsi="Simplified Arabic Fixed" w:cs="Simplified Arabic Fixed"/>
          <w:sz w:val="28"/>
          <w:szCs w:val="28"/>
          <w:rtl/>
          <w:lang w:val="en-US"/>
        </w:rPr>
        <w:t xml:space="preserve"> التواصل</w:t>
      </w:r>
      <w:r w:rsidR="006A7979" w:rsidRPr="006E155E">
        <w:rPr>
          <w:rFonts w:ascii="Simplified Arabic Fixed" w:hAnsi="Simplified Arabic Fixed" w:cs="Simplified Arabic Fixed"/>
          <w:sz w:val="28"/>
          <w:szCs w:val="28"/>
          <w:rtl/>
          <w:lang w:val="en-US"/>
        </w:rPr>
        <w:t xml:space="preserve"> بين الإنسان ومعتقده عبر إشارات</w:t>
      </w:r>
      <w:r w:rsidR="004E35C8" w:rsidRPr="006E155E">
        <w:rPr>
          <w:rFonts w:ascii="Simplified Arabic Fixed" w:hAnsi="Simplified Arabic Fixed" w:cs="Simplified Arabic Fixed"/>
          <w:sz w:val="28"/>
          <w:szCs w:val="28"/>
          <w:rtl/>
          <w:lang w:val="en-US"/>
        </w:rPr>
        <w:t xml:space="preserve"> وكلمات</w:t>
      </w:r>
      <w:r w:rsidR="006A7979" w:rsidRPr="006E155E">
        <w:rPr>
          <w:rFonts w:ascii="Simplified Arabic Fixed" w:hAnsi="Simplified Arabic Fixed" w:cs="Simplified Arabic Fixed"/>
          <w:sz w:val="28"/>
          <w:szCs w:val="28"/>
          <w:rtl/>
          <w:lang w:val="en-US"/>
        </w:rPr>
        <w:t xml:space="preserve"> تعكس البعد </w:t>
      </w:r>
      <w:r w:rsidR="004E35C8" w:rsidRPr="006E155E">
        <w:rPr>
          <w:rFonts w:ascii="Simplified Arabic Fixed" w:hAnsi="Simplified Arabic Fixed" w:cs="Simplified Arabic Fixed"/>
          <w:sz w:val="28"/>
          <w:szCs w:val="28"/>
          <w:rtl/>
          <w:lang w:val="en-US"/>
        </w:rPr>
        <w:t>أو القرب</w:t>
      </w:r>
      <w:r w:rsidR="006A7979" w:rsidRPr="006E155E">
        <w:rPr>
          <w:rFonts w:ascii="Simplified Arabic Fixed" w:hAnsi="Simplified Arabic Fixed" w:cs="Simplified Arabic Fixed"/>
          <w:sz w:val="28"/>
          <w:szCs w:val="28"/>
          <w:rtl/>
          <w:lang w:val="en-US"/>
        </w:rPr>
        <w:t xml:space="preserve"> </w:t>
      </w:r>
      <w:r w:rsidR="004E35C8" w:rsidRPr="006E155E">
        <w:rPr>
          <w:rFonts w:ascii="Simplified Arabic Fixed" w:hAnsi="Simplified Arabic Fixed" w:cs="Simplified Arabic Fixed"/>
          <w:sz w:val="28"/>
          <w:szCs w:val="28"/>
          <w:rtl/>
          <w:lang w:val="en-US"/>
        </w:rPr>
        <w:t>بين أبناء المجتمع الليبي</w:t>
      </w:r>
      <w:r w:rsidR="0042782F"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 xml:space="preserve"> وفق مقاربة اختيارية ت</w:t>
      </w:r>
      <w:r w:rsidR="00F46FBB" w:rsidRPr="006E155E">
        <w:rPr>
          <w:rFonts w:ascii="Simplified Arabic Fixed" w:hAnsi="Simplified Arabic Fixed" w:cs="Simplified Arabic Fixed"/>
          <w:sz w:val="28"/>
          <w:szCs w:val="28"/>
          <w:rtl/>
          <w:lang w:val="en-US"/>
        </w:rPr>
        <w:t>زرع في العقول</w:t>
      </w:r>
      <w:r w:rsidR="006A7979" w:rsidRPr="006E155E">
        <w:rPr>
          <w:rFonts w:ascii="Simplified Arabic Fixed" w:hAnsi="Simplified Arabic Fixed" w:cs="Simplified Arabic Fixed"/>
          <w:sz w:val="28"/>
          <w:szCs w:val="28"/>
          <w:rtl/>
          <w:lang w:val="en-US"/>
        </w:rPr>
        <w:t xml:space="preserve"> </w:t>
      </w:r>
      <w:r w:rsidR="001622BB" w:rsidRPr="006E155E">
        <w:rPr>
          <w:rFonts w:ascii="Simplified Arabic Fixed" w:hAnsi="Simplified Arabic Fixed" w:cs="Simplified Arabic Fixed"/>
          <w:sz w:val="28"/>
          <w:szCs w:val="28"/>
          <w:rtl/>
          <w:lang w:val="en-US"/>
        </w:rPr>
        <w:t>ال</w:t>
      </w:r>
      <w:r w:rsidR="00420BE4" w:rsidRPr="006E155E">
        <w:rPr>
          <w:rFonts w:ascii="Simplified Arabic Fixed" w:hAnsi="Simplified Arabic Fixed" w:cs="Simplified Arabic Fixed"/>
          <w:sz w:val="28"/>
          <w:szCs w:val="28"/>
          <w:rtl/>
          <w:lang w:val="en-US"/>
        </w:rPr>
        <w:t>مفهوم</w:t>
      </w:r>
      <w:r w:rsidR="006A7979" w:rsidRPr="006E155E">
        <w:rPr>
          <w:rFonts w:ascii="Simplified Arabic Fixed" w:hAnsi="Simplified Arabic Fixed" w:cs="Simplified Arabic Fixed"/>
          <w:sz w:val="28"/>
          <w:szCs w:val="28"/>
          <w:rtl/>
          <w:lang w:val="en-US"/>
        </w:rPr>
        <w:t xml:space="preserve"> الإيماني دون إكراه؛ إذ لا إكراه في الدين. وبما أن الخطاب الديني هو جزء من الهوية والتكوين الروحي والنفسي والاجتماعي، وجب على جميع الفاعلين من علماء ومثقفين النهوض بهذا الخطاب</w:t>
      </w:r>
      <w:r w:rsidR="00420BE4"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 xml:space="preserve"> وتجديد مضامينه</w:t>
      </w:r>
      <w:r w:rsidR="00F46FBB"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 xml:space="preserve"> وتحديث أشكاله عبر تجاوز</w:t>
      </w:r>
      <w:r w:rsidR="00F46FBB" w:rsidRPr="006E155E">
        <w:rPr>
          <w:rFonts w:ascii="Simplified Arabic Fixed" w:hAnsi="Simplified Arabic Fixed" w:cs="Simplified Arabic Fixed"/>
          <w:sz w:val="28"/>
          <w:szCs w:val="28"/>
          <w:rtl/>
          <w:lang w:val="en-US"/>
        </w:rPr>
        <w:t xml:space="preserve"> بعض الأمور الحزبية الضيقة</w:t>
      </w:r>
      <w:r w:rsidR="006A7979" w:rsidRPr="006E155E">
        <w:rPr>
          <w:rFonts w:ascii="Simplified Arabic Fixed" w:hAnsi="Simplified Arabic Fixed" w:cs="Simplified Arabic Fixed"/>
          <w:sz w:val="28"/>
          <w:szCs w:val="28"/>
          <w:rtl/>
          <w:lang w:val="en-US"/>
        </w:rPr>
        <w:t xml:space="preserve"> </w:t>
      </w:r>
      <w:r w:rsidR="00F46FBB" w:rsidRPr="006E155E">
        <w:rPr>
          <w:rFonts w:ascii="Simplified Arabic Fixed" w:hAnsi="Simplified Arabic Fixed" w:cs="Simplified Arabic Fixed"/>
          <w:sz w:val="28"/>
          <w:szCs w:val="28"/>
          <w:rtl/>
          <w:lang w:val="en-US"/>
        </w:rPr>
        <w:t>و</w:t>
      </w:r>
      <w:r w:rsidR="006A7979" w:rsidRPr="006E155E">
        <w:rPr>
          <w:rFonts w:ascii="Simplified Arabic Fixed" w:hAnsi="Simplified Arabic Fixed" w:cs="Simplified Arabic Fixed"/>
          <w:sz w:val="28"/>
          <w:szCs w:val="28"/>
          <w:rtl/>
          <w:lang w:val="en-US"/>
        </w:rPr>
        <w:t>البغيضة التي يد</w:t>
      </w:r>
      <w:r w:rsidR="00F46FBB"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عي فيها أصحابها أنهم على حق، وما سواهم على باطل، وأصبحت نزعة "أنا خير منك" أكثر رواجا في خطاباتهم</w:t>
      </w:r>
      <w:r w:rsidR="00AB056E" w:rsidRPr="006E155E">
        <w:rPr>
          <w:rFonts w:ascii="Simplified Arabic Fixed" w:hAnsi="Simplified Arabic Fixed" w:cs="Simplified Arabic Fixed"/>
          <w:sz w:val="28"/>
          <w:szCs w:val="28"/>
          <w:rtl/>
          <w:lang w:val="en-US"/>
        </w:rPr>
        <w:t xml:space="preserve"> </w:t>
      </w:r>
      <w:r w:rsidR="008820E3" w:rsidRPr="006E155E">
        <w:rPr>
          <w:rFonts w:ascii="Simplified Arabic Fixed" w:hAnsi="Simplified Arabic Fixed" w:cs="Simplified Arabic Fixed"/>
          <w:sz w:val="28"/>
          <w:szCs w:val="28"/>
          <w:vertAlign w:val="superscript"/>
          <w:rtl/>
          <w:lang w:val="en-US"/>
        </w:rPr>
        <w:t>(</w:t>
      </w:r>
      <w:r w:rsidR="00AB056E" w:rsidRPr="006E155E">
        <w:rPr>
          <w:rStyle w:val="a6"/>
          <w:rFonts w:ascii="Simplified Arabic Fixed" w:hAnsi="Simplified Arabic Fixed" w:cs="Simplified Arabic Fixed"/>
          <w:sz w:val="28"/>
          <w:szCs w:val="28"/>
          <w:rtl/>
          <w:lang w:val="en-US"/>
        </w:rPr>
        <w:footnoteReference w:id="39"/>
      </w:r>
      <w:r w:rsidR="008820E3" w:rsidRPr="006E155E">
        <w:rPr>
          <w:rFonts w:ascii="Simplified Arabic Fixed" w:hAnsi="Simplified Arabic Fixed" w:cs="Simplified Arabic Fixed"/>
          <w:sz w:val="28"/>
          <w:szCs w:val="28"/>
          <w:vertAlign w:val="superscript"/>
          <w:rtl/>
          <w:lang w:val="en-US"/>
        </w:rPr>
        <w:t>)</w:t>
      </w:r>
      <w:r w:rsidR="006A7979" w:rsidRPr="006E155E">
        <w:rPr>
          <w:rFonts w:ascii="Simplified Arabic Fixed" w:hAnsi="Simplified Arabic Fixed" w:cs="Simplified Arabic Fixed"/>
          <w:sz w:val="28"/>
          <w:szCs w:val="28"/>
          <w:rtl/>
          <w:lang w:val="en-US"/>
        </w:rPr>
        <w:t xml:space="preserve">؛ قال تعالى: </w:t>
      </w:r>
      <w:r w:rsidR="00E63B08"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فَتَقَطَّعُوا أَمْرَهُمْ بَيْنَهُمْ زُبُراً كُلُّ حِزْبٍ بِمَا لَدَيْهِمْ فَرِحُونَ</w:t>
      </w:r>
      <w:r w:rsidR="00E63B08" w:rsidRPr="006E155E">
        <w:rPr>
          <w:rFonts w:ascii="Simplified Arabic Fixed" w:hAnsi="Simplified Arabic Fixed" w:cs="Simplified Arabic Fixed"/>
          <w:sz w:val="28"/>
          <w:szCs w:val="28"/>
          <w:rtl/>
          <w:lang w:val="en-US"/>
        </w:rPr>
        <w:t xml:space="preserve"> </w:t>
      </w:r>
      <w:r w:rsidR="00F46FBB" w:rsidRPr="006E155E">
        <w:rPr>
          <w:rFonts w:ascii="Simplified Arabic Fixed" w:hAnsi="Simplified Arabic Fixed" w:cs="Simplified Arabic Fixed"/>
          <w:sz w:val="28"/>
          <w:szCs w:val="28"/>
          <w:vertAlign w:val="superscript"/>
          <w:rtl/>
          <w:lang w:val="en-US"/>
        </w:rPr>
        <w:t>(</w:t>
      </w:r>
      <w:r w:rsidR="00E63B08" w:rsidRPr="006E155E">
        <w:rPr>
          <w:rStyle w:val="a6"/>
          <w:rFonts w:ascii="Simplified Arabic Fixed" w:hAnsi="Simplified Arabic Fixed" w:cs="Simplified Arabic Fixed"/>
          <w:sz w:val="28"/>
          <w:szCs w:val="28"/>
          <w:rtl/>
          <w:lang w:val="en-US"/>
        </w:rPr>
        <w:footnoteReference w:id="40"/>
      </w:r>
      <w:r w:rsidR="00F46FBB" w:rsidRPr="006E155E">
        <w:rPr>
          <w:rFonts w:ascii="Simplified Arabic Fixed" w:hAnsi="Simplified Arabic Fixed" w:cs="Simplified Arabic Fixed"/>
          <w:sz w:val="28"/>
          <w:szCs w:val="28"/>
          <w:vertAlign w:val="superscript"/>
          <w:rtl/>
          <w:lang w:val="en-US"/>
        </w:rPr>
        <w:t>)</w:t>
      </w:r>
      <w:r w:rsidR="00E63B08" w:rsidRPr="006E155E">
        <w:rPr>
          <w:rFonts w:ascii="Simplified Arabic Fixed" w:hAnsi="Simplified Arabic Fixed" w:cs="Simplified Arabic Fixed"/>
          <w:sz w:val="28"/>
          <w:szCs w:val="28"/>
          <w:rtl/>
          <w:lang w:val="en-US"/>
        </w:rPr>
        <w:t>﴾</w:t>
      </w:r>
      <w:r w:rsidR="0092306E" w:rsidRPr="006E155E">
        <w:rPr>
          <w:rFonts w:ascii="Simplified Arabic Fixed" w:hAnsi="Simplified Arabic Fixed" w:cs="Simplified Arabic Fixed"/>
          <w:sz w:val="28"/>
          <w:szCs w:val="28"/>
          <w:rtl/>
          <w:lang w:val="en-US"/>
        </w:rPr>
        <w:t>.</w:t>
      </w:r>
    </w:p>
    <w:p w14:paraId="57C010BC" w14:textId="44A5BFF3" w:rsidR="006A7979" w:rsidRPr="006E155E" w:rsidRDefault="00835D0B" w:rsidP="00456D61">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 xml:space="preserve">    </w:t>
      </w:r>
      <w:r w:rsidR="006A7979" w:rsidRPr="006E155E">
        <w:rPr>
          <w:rFonts w:ascii="Simplified Arabic Fixed" w:hAnsi="Simplified Arabic Fixed" w:cs="Simplified Arabic Fixed"/>
          <w:sz w:val="28"/>
          <w:szCs w:val="28"/>
          <w:rtl/>
          <w:lang w:val="en-US"/>
        </w:rPr>
        <w:t>و</w:t>
      </w:r>
      <w:r w:rsidR="00E4075C" w:rsidRPr="006E155E">
        <w:rPr>
          <w:rFonts w:ascii="Simplified Arabic Fixed" w:hAnsi="Simplified Arabic Fixed" w:cs="Simplified Arabic Fixed"/>
          <w:sz w:val="28"/>
          <w:szCs w:val="28"/>
          <w:rtl/>
          <w:lang w:val="en-US"/>
        </w:rPr>
        <w:t>الن</w:t>
      </w:r>
      <w:r w:rsidR="00D55D57" w:rsidRPr="006E155E">
        <w:rPr>
          <w:rFonts w:ascii="Simplified Arabic Fixed" w:hAnsi="Simplified Arabic Fixed" w:cs="Simplified Arabic Fixed"/>
          <w:sz w:val="28"/>
          <w:szCs w:val="28"/>
          <w:rtl/>
          <w:lang w:val="en-US"/>
        </w:rPr>
        <w:t>َّ</w:t>
      </w:r>
      <w:r w:rsidR="00E4075C" w:rsidRPr="006E155E">
        <w:rPr>
          <w:rFonts w:ascii="Simplified Arabic Fixed" w:hAnsi="Simplified Arabic Fixed" w:cs="Simplified Arabic Fixed"/>
          <w:sz w:val="28"/>
          <w:szCs w:val="28"/>
          <w:rtl/>
          <w:lang w:val="en-US"/>
        </w:rPr>
        <w:t>اظر بعين البصر والبصيرة يعلم بأن</w:t>
      </w:r>
      <w:r w:rsidRPr="006E155E">
        <w:rPr>
          <w:rFonts w:ascii="Simplified Arabic Fixed" w:hAnsi="Simplified Arabic Fixed" w:cs="Simplified Arabic Fixed"/>
          <w:sz w:val="28"/>
          <w:szCs w:val="28"/>
          <w:rtl/>
          <w:lang w:val="en-US"/>
        </w:rPr>
        <w:t xml:space="preserve"> الوضع الس</w:t>
      </w:r>
      <w:r w:rsidR="00D55D57"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ياسي في ليبيا خطير جداً، وترتب عليه الان</w:t>
      </w:r>
      <w:r w:rsidR="00D55D57"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قسام الاج</w:t>
      </w:r>
      <w:r w:rsidR="00D55D57"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تماعي والفكري والث</w:t>
      </w:r>
      <w:r w:rsidR="00D55D57"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قافي والديني، فيجب أن يكون</w:t>
      </w:r>
      <w:r w:rsidR="006A7979" w:rsidRPr="006E155E">
        <w:rPr>
          <w:rFonts w:ascii="Simplified Arabic Fixed" w:hAnsi="Simplified Arabic Fixed" w:cs="Simplified Arabic Fixed"/>
          <w:sz w:val="28"/>
          <w:szCs w:val="28"/>
          <w:rtl/>
          <w:lang w:val="en-US"/>
        </w:rPr>
        <w:t xml:space="preserve"> الخطاب الد</w:t>
      </w:r>
      <w:r w:rsidR="00D55D57"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يني</w:t>
      </w:r>
      <w:r w:rsidR="00E4075C" w:rsidRPr="006E155E">
        <w:rPr>
          <w:rFonts w:ascii="Simplified Arabic Fixed" w:hAnsi="Simplified Arabic Fixed" w:cs="Simplified Arabic Fixed"/>
          <w:sz w:val="28"/>
          <w:szCs w:val="28"/>
          <w:rtl/>
          <w:lang w:val="en-US"/>
        </w:rPr>
        <w:t xml:space="preserve"> في ليبيا</w:t>
      </w:r>
      <w:r w:rsidRPr="006E155E">
        <w:rPr>
          <w:rFonts w:ascii="Simplified Arabic Fixed" w:hAnsi="Simplified Arabic Fixed" w:cs="Simplified Arabic Fixed"/>
          <w:sz w:val="28"/>
          <w:szCs w:val="28"/>
          <w:rtl/>
          <w:lang w:val="en-US"/>
        </w:rPr>
        <w:t xml:space="preserve"> </w:t>
      </w:r>
      <w:r w:rsidR="007173F7" w:rsidRPr="006E155E">
        <w:rPr>
          <w:rFonts w:ascii="Simplified Arabic Fixed" w:hAnsi="Simplified Arabic Fixed" w:cs="Simplified Arabic Fixed"/>
          <w:sz w:val="28"/>
          <w:szCs w:val="28"/>
          <w:rtl/>
          <w:lang w:val="en-US"/>
        </w:rPr>
        <w:t>دون ق</w:t>
      </w:r>
      <w:r w:rsidR="00B51D4C" w:rsidRPr="006E155E">
        <w:rPr>
          <w:rFonts w:ascii="Simplified Arabic Fixed" w:hAnsi="Simplified Arabic Fixed" w:cs="Simplified Arabic Fixed"/>
          <w:sz w:val="28"/>
          <w:szCs w:val="28"/>
          <w:rtl/>
          <w:lang w:val="en-US"/>
        </w:rPr>
        <w:t>يدٍ</w:t>
      </w:r>
      <w:r w:rsidR="007173F7" w:rsidRPr="006E155E">
        <w:rPr>
          <w:rFonts w:ascii="Simplified Arabic Fixed" w:hAnsi="Simplified Arabic Fixed" w:cs="Simplified Arabic Fixed"/>
          <w:sz w:val="28"/>
          <w:szCs w:val="28"/>
          <w:rtl/>
          <w:lang w:val="en-US"/>
        </w:rPr>
        <w:t xml:space="preserve"> </w:t>
      </w:r>
      <w:r w:rsidR="00B51D4C" w:rsidRPr="006E155E">
        <w:rPr>
          <w:rFonts w:ascii="Simplified Arabic Fixed" w:hAnsi="Simplified Arabic Fixed" w:cs="Simplified Arabic Fixed"/>
          <w:sz w:val="28"/>
          <w:szCs w:val="28"/>
          <w:rtl/>
          <w:lang w:val="en-US"/>
        </w:rPr>
        <w:t xml:space="preserve">أو </w:t>
      </w:r>
      <w:r w:rsidR="007173F7" w:rsidRPr="006E155E">
        <w:rPr>
          <w:rFonts w:ascii="Simplified Arabic Fixed" w:hAnsi="Simplified Arabic Fixed" w:cs="Simplified Arabic Fixed"/>
          <w:sz w:val="28"/>
          <w:szCs w:val="28"/>
          <w:rtl/>
          <w:lang w:val="en-US"/>
        </w:rPr>
        <w:t>ش</w:t>
      </w:r>
      <w:r w:rsidR="00456D61" w:rsidRPr="006E155E">
        <w:rPr>
          <w:rFonts w:ascii="Simplified Arabic Fixed" w:hAnsi="Simplified Arabic Fixed" w:cs="Simplified Arabic Fixed"/>
          <w:sz w:val="28"/>
          <w:szCs w:val="28"/>
          <w:rtl/>
          <w:lang w:val="en-US"/>
        </w:rPr>
        <w:t xml:space="preserve">رطٍ، </w:t>
      </w:r>
      <w:r w:rsidR="007173F7" w:rsidRPr="006E155E">
        <w:rPr>
          <w:rFonts w:ascii="Simplified Arabic Fixed" w:hAnsi="Simplified Arabic Fixed" w:cs="Simplified Arabic Fixed"/>
          <w:sz w:val="28"/>
          <w:szCs w:val="28"/>
          <w:rtl/>
          <w:lang w:val="en-US"/>
        </w:rPr>
        <w:t>إلا من الله سبحانه وتعالى</w:t>
      </w:r>
      <w:r w:rsidRPr="006E155E">
        <w:rPr>
          <w:rFonts w:ascii="Simplified Arabic Fixed" w:hAnsi="Simplified Arabic Fixed" w:cs="Simplified Arabic Fixed"/>
          <w:sz w:val="28"/>
          <w:szCs w:val="28"/>
          <w:rtl/>
          <w:lang w:val="en-US"/>
        </w:rPr>
        <w:t>،</w:t>
      </w:r>
      <w:r w:rsidR="007173F7" w:rsidRPr="006E155E">
        <w:rPr>
          <w:rFonts w:ascii="Simplified Arabic Fixed" w:hAnsi="Simplified Arabic Fixed" w:cs="Simplified Arabic Fixed"/>
          <w:sz w:val="28"/>
          <w:szCs w:val="28"/>
          <w:rtl/>
          <w:lang w:val="en-US"/>
        </w:rPr>
        <w:t xml:space="preserve"> حتى ي</w:t>
      </w:r>
      <w:r w:rsidR="00D55D57" w:rsidRPr="006E155E">
        <w:rPr>
          <w:rFonts w:ascii="Simplified Arabic Fixed" w:hAnsi="Simplified Arabic Fixed" w:cs="Simplified Arabic Fixed"/>
          <w:sz w:val="28"/>
          <w:szCs w:val="28"/>
          <w:rtl/>
          <w:lang w:val="en-US"/>
        </w:rPr>
        <w:t>ُ</w:t>
      </w:r>
      <w:r w:rsidR="007173F7" w:rsidRPr="006E155E">
        <w:rPr>
          <w:rFonts w:ascii="Simplified Arabic Fixed" w:hAnsi="Simplified Arabic Fixed" w:cs="Simplified Arabic Fixed"/>
          <w:sz w:val="28"/>
          <w:szCs w:val="28"/>
          <w:rtl/>
          <w:lang w:val="en-US"/>
        </w:rPr>
        <w:t>ساهم في رأب الص</w:t>
      </w:r>
      <w:r w:rsidR="00D55D57" w:rsidRPr="006E155E">
        <w:rPr>
          <w:rFonts w:ascii="Simplified Arabic Fixed" w:hAnsi="Simplified Arabic Fixed" w:cs="Simplified Arabic Fixed"/>
          <w:sz w:val="28"/>
          <w:szCs w:val="28"/>
          <w:rtl/>
          <w:lang w:val="en-US"/>
        </w:rPr>
        <w:t>َّ</w:t>
      </w:r>
      <w:r w:rsidR="007173F7" w:rsidRPr="006E155E">
        <w:rPr>
          <w:rFonts w:ascii="Simplified Arabic Fixed" w:hAnsi="Simplified Arabic Fixed" w:cs="Simplified Arabic Fixed"/>
          <w:sz w:val="28"/>
          <w:szCs w:val="28"/>
          <w:rtl/>
          <w:lang w:val="en-US"/>
        </w:rPr>
        <w:t>دع، وجمع الص</w:t>
      </w:r>
      <w:r w:rsidR="00D55D57" w:rsidRPr="006E155E">
        <w:rPr>
          <w:rFonts w:ascii="Simplified Arabic Fixed" w:hAnsi="Simplified Arabic Fixed" w:cs="Simplified Arabic Fixed"/>
          <w:sz w:val="28"/>
          <w:szCs w:val="28"/>
          <w:rtl/>
          <w:lang w:val="en-US"/>
        </w:rPr>
        <w:t>ُّ</w:t>
      </w:r>
      <w:r w:rsidR="007173F7" w:rsidRPr="006E155E">
        <w:rPr>
          <w:rFonts w:ascii="Simplified Arabic Fixed" w:hAnsi="Simplified Arabic Fixed" w:cs="Simplified Arabic Fixed"/>
          <w:sz w:val="28"/>
          <w:szCs w:val="28"/>
          <w:rtl/>
          <w:lang w:val="en-US"/>
        </w:rPr>
        <w:t>فوف، وتوحيد الن</w:t>
      </w:r>
      <w:r w:rsidR="00D55D57" w:rsidRPr="006E155E">
        <w:rPr>
          <w:rFonts w:ascii="Simplified Arabic Fixed" w:hAnsi="Simplified Arabic Fixed" w:cs="Simplified Arabic Fixed"/>
          <w:sz w:val="28"/>
          <w:szCs w:val="28"/>
          <w:rtl/>
          <w:lang w:val="en-US"/>
        </w:rPr>
        <w:t>ُّ</w:t>
      </w:r>
      <w:r w:rsidR="007173F7" w:rsidRPr="006E155E">
        <w:rPr>
          <w:rFonts w:ascii="Simplified Arabic Fixed" w:hAnsi="Simplified Arabic Fixed" w:cs="Simplified Arabic Fixed"/>
          <w:sz w:val="28"/>
          <w:szCs w:val="28"/>
          <w:rtl/>
          <w:lang w:val="en-US"/>
        </w:rPr>
        <w:t xml:space="preserve">فوس، وفتح العقول والقلوب لما فيه خير للبلاد والعباد، </w:t>
      </w:r>
      <w:r w:rsidR="006A7979" w:rsidRPr="006E155E">
        <w:rPr>
          <w:rFonts w:ascii="Simplified Arabic Fixed" w:hAnsi="Simplified Arabic Fixed" w:cs="Simplified Arabic Fixed"/>
          <w:sz w:val="28"/>
          <w:szCs w:val="28"/>
          <w:rtl/>
          <w:lang w:val="en-US"/>
        </w:rPr>
        <w:t xml:space="preserve">، </w:t>
      </w:r>
      <w:r w:rsidR="00A7536E" w:rsidRPr="006E155E">
        <w:rPr>
          <w:rFonts w:ascii="Simplified Arabic Fixed" w:hAnsi="Simplified Arabic Fixed" w:cs="Simplified Arabic Fixed"/>
          <w:sz w:val="28"/>
          <w:szCs w:val="28"/>
          <w:rtl/>
          <w:lang w:val="en-US"/>
        </w:rPr>
        <w:t>ولابد أن تسير الأوقاف في ليبيا وفق معايير</w:t>
      </w:r>
      <w:r w:rsidR="006A7979" w:rsidRPr="006E155E">
        <w:rPr>
          <w:rFonts w:ascii="Simplified Arabic Fixed" w:hAnsi="Simplified Arabic Fixed" w:cs="Simplified Arabic Fixed"/>
          <w:sz w:val="28"/>
          <w:szCs w:val="28"/>
          <w:rtl/>
          <w:lang w:val="en-US"/>
        </w:rPr>
        <w:t xml:space="preserve"> وقواعد محكمة تفيد الإنسان في حياته اليومية</w:t>
      </w:r>
      <w:r w:rsidR="00A7536E"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 xml:space="preserve"> وتوجه سلوكه نحو الانضباط والالتزام </w:t>
      </w:r>
      <w:r w:rsidRPr="006E155E">
        <w:rPr>
          <w:rFonts w:ascii="Simplified Arabic Fixed" w:hAnsi="Simplified Arabic Fixed" w:cs="Simplified Arabic Fixed"/>
          <w:sz w:val="28"/>
          <w:szCs w:val="28"/>
          <w:rtl/>
          <w:lang w:val="en-US"/>
        </w:rPr>
        <w:t>بالرحمة واللين والرفق</w:t>
      </w:r>
      <w:r w:rsidR="00A7536E" w:rsidRPr="006E155E">
        <w:rPr>
          <w:rFonts w:ascii="Simplified Arabic Fixed" w:hAnsi="Simplified Arabic Fixed" w:cs="Simplified Arabic Fixed"/>
          <w:sz w:val="28"/>
          <w:szCs w:val="28"/>
          <w:rtl/>
          <w:lang w:val="en-US"/>
        </w:rPr>
        <w:t xml:space="preserve"> والصدق والعدل</w:t>
      </w:r>
      <w:r w:rsidR="006A7979" w:rsidRPr="006E155E">
        <w:rPr>
          <w:rFonts w:ascii="Simplified Arabic Fixed" w:hAnsi="Simplified Arabic Fixed" w:cs="Simplified Arabic Fixed"/>
          <w:sz w:val="28"/>
          <w:szCs w:val="28"/>
          <w:rtl/>
          <w:lang w:val="en-US"/>
        </w:rPr>
        <w:t>، و</w:t>
      </w:r>
      <w:r w:rsidR="00A7536E" w:rsidRPr="006E155E">
        <w:rPr>
          <w:rFonts w:ascii="Simplified Arabic Fixed" w:hAnsi="Simplified Arabic Fixed" w:cs="Simplified Arabic Fixed"/>
          <w:sz w:val="28"/>
          <w:szCs w:val="28"/>
          <w:rtl/>
          <w:lang w:val="en-US"/>
        </w:rPr>
        <w:t>ال</w:t>
      </w:r>
      <w:r w:rsidR="006A7979" w:rsidRPr="006E155E">
        <w:rPr>
          <w:rFonts w:ascii="Simplified Arabic Fixed" w:hAnsi="Simplified Arabic Fixed" w:cs="Simplified Arabic Fixed"/>
          <w:sz w:val="28"/>
          <w:szCs w:val="28"/>
          <w:rtl/>
          <w:lang w:val="en-US"/>
        </w:rPr>
        <w:t>ت</w:t>
      </w:r>
      <w:r w:rsidR="00A7536E" w:rsidRPr="006E155E">
        <w:rPr>
          <w:rFonts w:ascii="Simplified Arabic Fixed" w:hAnsi="Simplified Arabic Fixed" w:cs="Simplified Arabic Fixed"/>
          <w:sz w:val="28"/>
          <w:szCs w:val="28"/>
          <w:rtl/>
          <w:lang w:val="en-US"/>
        </w:rPr>
        <w:t>واصل</w:t>
      </w:r>
      <w:r w:rsidR="006A7979" w:rsidRPr="006E155E">
        <w:rPr>
          <w:rFonts w:ascii="Simplified Arabic Fixed" w:hAnsi="Simplified Arabic Fixed" w:cs="Simplified Arabic Fixed"/>
          <w:sz w:val="28"/>
          <w:szCs w:val="28"/>
          <w:rtl/>
          <w:lang w:val="en-US"/>
        </w:rPr>
        <w:t xml:space="preserve"> المشترك بين </w:t>
      </w:r>
      <w:r w:rsidRPr="006E155E">
        <w:rPr>
          <w:rFonts w:ascii="Simplified Arabic Fixed" w:hAnsi="Simplified Arabic Fixed" w:cs="Simplified Arabic Fixed"/>
          <w:sz w:val="28"/>
          <w:szCs w:val="28"/>
          <w:rtl/>
          <w:lang w:val="en-US"/>
        </w:rPr>
        <w:t>أبناء</w:t>
      </w:r>
      <w:r w:rsidR="00D55D57" w:rsidRPr="006E155E">
        <w:rPr>
          <w:rFonts w:ascii="Simplified Arabic Fixed" w:hAnsi="Simplified Arabic Fixed" w:cs="Simplified Arabic Fixed"/>
          <w:sz w:val="28"/>
          <w:szCs w:val="28"/>
          <w:rtl/>
          <w:lang w:val="en-US"/>
        </w:rPr>
        <w:t xml:space="preserve"> البلاد،</w:t>
      </w:r>
      <w:r w:rsidR="00A7536E" w:rsidRPr="006E155E">
        <w:rPr>
          <w:rFonts w:ascii="Simplified Arabic Fixed" w:hAnsi="Simplified Arabic Fixed" w:cs="Simplified Arabic Fixed"/>
          <w:sz w:val="28"/>
          <w:szCs w:val="28"/>
          <w:rtl/>
          <w:lang w:val="en-US"/>
        </w:rPr>
        <w:t xml:space="preserve"> بقصد</w:t>
      </w:r>
      <w:r w:rsidR="006A7979" w:rsidRPr="006E155E">
        <w:rPr>
          <w:rFonts w:ascii="Simplified Arabic Fixed" w:hAnsi="Simplified Arabic Fixed" w:cs="Simplified Arabic Fixed"/>
          <w:sz w:val="28"/>
          <w:szCs w:val="28"/>
          <w:rtl/>
          <w:lang w:val="en-US"/>
        </w:rPr>
        <w:t xml:space="preserve"> تحصين المجتمع ال</w:t>
      </w:r>
      <w:r w:rsidRPr="006E155E">
        <w:rPr>
          <w:rFonts w:ascii="Simplified Arabic Fixed" w:hAnsi="Simplified Arabic Fixed" w:cs="Simplified Arabic Fixed"/>
          <w:sz w:val="28"/>
          <w:szCs w:val="28"/>
          <w:rtl/>
          <w:lang w:val="en-US"/>
        </w:rPr>
        <w:t>ليبي</w:t>
      </w:r>
      <w:r w:rsidR="006A7979" w:rsidRPr="006E155E">
        <w:rPr>
          <w:rFonts w:ascii="Simplified Arabic Fixed" w:hAnsi="Simplified Arabic Fixed" w:cs="Simplified Arabic Fixed"/>
          <w:sz w:val="28"/>
          <w:szCs w:val="28"/>
          <w:rtl/>
          <w:lang w:val="en-US"/>
        </w:rPr>
        <w:t xml:space="preserve"> من الت</w:t>
      </w:r>
      <w:r w:rsidR="00E1058C"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طرف وثقافة العنف</w:t>
      </w:r>
      <w:r w:rsidR="009944EE" w:rsidRPr="006E155E">
        <w:rPr>
          <w:rFonts w:ascii="Simplified Arabic Fixed" w:hAnsi="Simplified Arabic Fixed" w:cs="Simplified Arabic Fixed"/>
          <w:sz w:val="28"/>
          <w:szCs w:val="28"/>
          <w:rtl/>
          <w:lang w:val="en-US"/>
        </w:rPr>
        <w:t>، وترك المذهبية الضيقة والحزبية الفردية.</w:t>
      </w:r>
      <w:r w:rsidRPr="006E155E">
        <w:rPr>
          <w:rFonts w:ascii="Simplified Arabic Fixed" w:hAnsi="Simplified Arabic Fixed" w:cs="Simplified Arabic Fixed"/>
          <w:sz w:val="28"/>
          <w:szCs w:val="28"/>
          <w:rtl/>
          <w:lang w:val="en-US"/>
        </w:rPr>
        <w:t xml:space="preserve"> </w:t>
      </w:r>
    </w:p>
    <w:p w14:paraId="08F3C3B1" w14:textId="2A65CD8A" w:rsidR="006A7979" w:rsidRPr="006E155E" w:rsidRDefault="00A7536E" w:rsidP="009004B6">
      <w:pPr>
        <w:bidi/>
        <w:spacing w:line="360" w:lineRule="auto"/>
        <w:jc w:val="left"/>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lastRenderedPageBreak/>
        <w:t xml:space="preserve">    </w:t>
      </w:r>
      <w:r w:rsidR="006A7979" w:rsidRPr="006E155E">
        <w:rPr>
          <w:rFonts w:ascii="Simplified Arabic Fixed" w:hAnsi="Simplified Arabic Fixed" w:cs="Simplified Arabic Fixed"/>
          <w:sz w:val="28"/>
          <w:szCs w:val="28"/>
          <w:rtl/>
          <w:lang w:val="en-US"/>
        </w:rPr>
        <w:t>لذلك، يس</w:t>
      </w:r>
      <w:r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تدعي الأمر ضرورة الن</w:t>
      </w:r>
      <w:r w:rsidRPr="006E155E">
        <w:rPr>
          <w:rFonts w:ascii="Simplified Arabic Fixed" w:hAnsi="Simplified Arabic Fixed" w:cs="Simplified Arabic Fixed"/>
          <w:sz w:val="28"/>
          <w:szCs w:val="28"/>
          <w:rtl/>
          <w:lang w:val="en-US"/>
        </w:rPr>
        <w:t>ُّ</w:t>
      </w:r>
      <w:r w:rsidR="006A7979" w:rsidRPr="006E155E">
        <w:rPr>
          <w:rFonts w:ascii="Simplified Arabic Fixed" w:hAnsi="Simplified Arabic Fixed" w:cs="Simplified Arabic Fixed"/>
          <w:sz w:val="28"/>
          <w:szCs w:val="28"/>
          <w:rtl/>
          <w:lang w:val="en-US"/>
        </w:rPr>
        <w:t>هوض بالخطاب الديني، حتى يكون خطابا إنسانيا يستجيب ل</w:t>
      </w:r>
      <w:r w:rsidR="009944EE" w:rsidRPr="006E155E">
        <w:rPr>
          <w:rFonts w:ascii="Simplified Arabic Fixed" w:hAnsi="Simplified Arabic Fixed" w:cs="Simplified Arabic Fixed"/>
          <w:sz w:val="28"/>
          <w:szCs w:val="28"/>
          <w:rtl/>
          <w:lang w:val="en-US"/>
        </w:rPr>
        <w:t>لواقع الحالي،</w:t>
      </w:r>
      <w:r w:rsidR="006A7979" w:rsidRPr="006E155E">
        <w:rPr>
          <w:rFonts w:ascii="Simplified Arabic Fixed" w:hAnsi="Simplified Arabic Fixed" w:cs="Simplified Arabic Fixed"/>
          <w:sz w:val="28"/>
          <w:szCs w:val="28"/>
          <w:rtl/>
          <w:lang w:val="en-US"/>
        </w:rPr>
        <w:t xml:space="preserve"> </w:t>
      </w:r>
      <w:r w:rsidR="009944EE" w:rsidRPr="006E155E">
        <w:rPr>
          <w:rFonts w:ascii="Simplified Arabic Fixed" w:hAnsi="Simplified Arabic Fixed" w:cs="Simplified Arabic Fixed"/>
          <w:sz w:val="28"/>
          <w:szCs w:val="28"/>
          <w:rtl/>
          <w:lang w:val="en-US"/>
        </w:rPr>
        <w:t>ويُساهم</w:t>
      </w:r>
      <w:r w:rsidR="006A7979" w:rsidRPr="006E155E">
        <w:rPr>
          <w:rFonts w:ascii="Simplified Arabic Fixed" w:hAnsi="Simplified Arabic Fixed" w:cs="Simplified Arabic Fixed"/>
          <w:sz w:val="28"/>
          <w:szCs w:val="28"/>
          <w:rtl/>
          <w:lang w:val="en-US"/>
        </w:rPr>
        <w:t xml:space="preserve"> في بناء إنسانية إيجابية تعمق الحس الديني، وتح</w:t>
      </w:r>
      <w:r w:rsidR="00AB056E" w:rsidRPr="006E155E">
        <w:rPr>
          <w:rFonts w:ascii="Simplified Arabic Fixed" w:hAnsi="Simplified Arabic Fixed" w:cs="Simplified Arabic Fixed"/>
          <w:sz w:val="28"/>
          <w:szCs w:val="28"/>
          <w:rtl/>
          <w:lang w:val="en-US"/>
        </w:rPr>
        <w:t>افظ على المجتمع الليبي</w:t>
      </w:r>
      <w:r w:rsidR="006A7979" w:rsidRPr="006E155E">
        <w:rPr>
          <w:rFonts w:ascii="Simplified Arabic Fixed" w:hAnsi="Simplified Arabic Fixed" w:cs="Simplified Arabic Fixed"/>
          <w:sz w:val="28"/>
          <w:szCs w:val="28"/>
          <w:rtl/>
          <w:lang w:val="en-US"/>
        </w:rPr>
        <w:t xml:space="preserve"> من أخطار التطرف</w:t>
      </w:r>
      <w:r w:rsidR="00AB056E" w:rsidRPr="006E155E">
        <w:rPr>
          <w:rFonts w:ascii="Simplified Arabic Fixed" w:hAnsi="Simplified Arabic Fixed" w:cs="Simplified Arabic Fixed"/>
          <w:sz w:val="28"/>
          <w:szCs w:val="28"/>
          <w:rtl/>
          <w:lang w:val="en-US"/>
        </w:rPr>
        <w:t xml:space="preserve"> والغلو، </w:t>
      </w:r>
      <w:r w:rsidR="006A7979" w:rsidRPr="006E155E">
        <w:rPr>
          <w:rFonts w:ascii="Simplified Arabic Fixed" w:hAnsi="Simplified Arabic Fixed" w:cs="Simplified Arabic Fixed"/>
          <w:sz w:val="28"/>
          <w:szCs w:val="28"/>
          <w:rtl/>
          <w:lang w:val="en-US"/>
        </w:rPr>
        <w:t>وتسهم في التنمية وال</w:t>
      </w:r>
      <w:r w:rsidR="009004B6" w:rsidRPr="006E155E">
        <w:rPr>
          <w:rFonts w:ascii="Simplified Arabic Fixed" w:hAnsi="Simplified Arabic Fixed" w:cs="Simplified Arabic Fixed"/>
          <w:sz w:val="28"/>
          <w:szCs w:val="28"/>
          <w:rtl/>
          <w:lang w:val="en-US"/>
        </w:rPr>
        <w:t>نمو.</w:t>
      </w:r>
    </w:p>
    <w:p w14:paraId="1F6E5B5C" w14:textId="2E015EF7" w:rsidR="00164E07" w:rsidRPr="006E155E" w:rsidRDefault="00164E07" w:rsidP="00164E07">
      <w:pPr>
        <w:pStyle w:val="a7"/>
        <w:numPr>
          <w:ilvl w:val="0"/>
          <w:numId w:val="33"/>
        </w:numPr>
        <w:bidi/>
        <w:spacing w:line="360" w:lineRule="auto"/>
        <w:jc w:val="both"/>
        <w:rPr>
          <w:rFonts w:ascii="Simplified Arabic Fixed" w:hAnsi="Simplified Arabic Fixed" w:cs="Simplified Arabic Fixed"/>
          <w:b/>
          <w:bCs/>
          <w:sz w:val="28"/>
          <w:szCs w:val="28"/>
          <w:lang w:val="en-US"/>
        </w:rPr>
      </w:pPr>
      <w:r w:rsidRPr="006E155E">
        <w:rPr>
          <w:rFonts w:ascii="Simplified Arabic Fixed" w:hAnsi="Simplified Arabic Fixed" w:cs="Simplified Arabic Fixed"/>
          <w:b/>
          <w:bCs/>
          <w:sz w:val="28"/>
          <w:szCs w:val="28"/>
          <w:rtl/>
          <w:lang w:val="en-US"/>
        </w:rPr>
        <w:t>الجمود والركود وعدم التجديد في الأسلوب والطريقة، يؤدي إلى الملل</w:t>
      </w:r>
      <w:r w:rsidR="00971C0D" w:rsidRPr="006E155E">
        <w:rPr>
          <w:rFonts w:ascii="Simplified Arabic Fixed" w:hAnsi="Simplified Arabic Fixed" w:cs="Simplified Arabic Fixed"/>
          <w:b/>
          <w:bCs/>
          <w:sz w:val="28"/>
          <w:szCs w:val="28"/>
          <w:rtl/>
          <w:lang w:val="en-US"/>
        </w:rPr>
        <w:t xml:space="preserve"> </w:t>
      </w:r>
      <w:r w:rsidR="00971C0D" w:rsidRPr="006E155E">
        <w:rPr>
          <w:rFonts w:ascii="Simplified Arabic Fixed" w:hAnsi="Simplified Arabic Fixed" w:cs="Simplified Arabic Fixed"/>
          <w:b/>
          <w:bCs/>
          <w:sz w:val="28"/>
          <w:szCs w:val="28"/>
          <w:vertAlign w:val="superscript"/>
          <w:rtl/>
          <w:lang w:val="en-US"/>
        </w:rPr>
        <w:t>(</w:t>
      </w:r>
      <w:r w:rsidR="00971C0D" w:rsidRPr="006E155E">
        <w:rPr>
          <w:rStyle w:val="a6"/>
          <w:rFonts w:ascii="Simplified Arabic Fixed" w:hAnsi="Simplified Arabic Fixed" w:cs="Simplified Arabic Fixed"/>
          <w:b/>
          <w:bCs/>
          <w:sz w:val="28"/>
          <w:szCs w:val="28"/>
          <w:rtl/>
          <w:lang w:val="en-US"/>
        </w:rPr>
        <w:footnoteReference w:id="41"/>
      </w:r>
      <w:r w:rsidR="00971C0D" w:rsidRPr="006E155E">
        <w:rPr>
          <w:rFonts w:ascii="Simplified Arabic Fixed" w:hAnsi="Simplified Arabic Fixed" w:cs="Simplified Arabic Fixed"/>
          <w:b/>
          <w:bCs/>
          <w:sz w:val="28"/>
          <w:szCs w:val="28"/>
          <w:vertAlign w:val="superscript"/>
          <w:rtl/>
          <w:lang w:val="en-US"/>
        </w:rPr>
        <w:t>)</w:t>
      </w:r>
      <w:r w:rsidR="00780E9B" w:rsidRPr="006E155E">
        <w:rPr>
          <w:rFonts w:ascii="Simplified Arabic Fixed" w:hAnsi="Simplified Arabic Fixed" w:cs="Simplified Arabic Fixed"/>
          <w:b/>
          <w:bCs/>
          <w:sz w:val="28"/>
          <w:szCs w:val="28"/>
          <w:rtl/>
          <w:lang w:val="en-US"/>
        </w:rPr>
        <w:t>.</w:t>
      </w:r>
    </w:p>
    <w:p w14:paraId="65198345" w14:textId="4A3BF9AF" w:rsidR="004566C1" w:rsidRPr="006E155E" w:rsidRDefault="000264B0" w:rsidP="000264B0">
      <w:pPr>
        <w:bidi/>
        <w:spacing w:line="360" w:lineRule="auto"/>
        <w:jc w:val="both"/>
        <w:rPr>
          <w:rFonts w:ascii="Simplified Arabic Fixed" w:hAnsi="Simplified Arabic Fixed" w:cs="Simplified Arabic Fixed"/>
          <w:sz w:val="28"/>
          <w:szCs w:val="28"/>
          <w:rtl/>
          <w:lang w:val="en-US"/>
        </w:rPr>
      </w:pPr>
      <w:r w:rsidRPr="006E155E">
        <w:rPr>
          <w:rFonts w:ascii="Simplified Arabic Fixed" w:hAnsi="Simplified Arabic Fixed" w:cs="Simplified Arabic Fixed"/>
          <w:sz w:val="28"/>
          <w:szCs w:val="28"/>
          <w:rtl/>
          <w:lang w:val="en-US"/>
        </w:rPr>
        <w:t xml:space="preserve">    يمكن إدخال التكنولوجيا الحديثة في الخطاب الديني والاستفادة من هذه العلوم في التطوير وتجديد أساليب التربية والت</w:t>
      </w:r>
      <w:r w:rsidR="00B11134" w:rsidRPr="006E155E">
        <w:rPr>
          <w:rFonts w:ascii="Simplified Arabic Fixed" w:hAnsi="Simplified Arabic Fixed" w:cs="Simplified Arabic Fixed"/>
          <w:sz w:val="28"/>
          <w:szCs w:val="28"/>
          <w:rtl/>
          <w:lang w:val="en-US"/>
        </w:rPr>
        <w:t>عليم</w:t>
      </w:r>
      <w:r w:rsidRPr="006E155E">
        <w:rPr>
          <w:rFonts w:ascii="Simplified Arabic Fixed" w:hAnsi="Simplified Arabic Fixed" w:cs="Simplified Arabic Fixed"/>
          <w:sz w:val="28"/>
          <w:szCs w:val="28"/>
          <w:rtl/>
          <w:lang w:val="en-US"/>
        </w:rPr>
        <w:t xml:space="preserve">، </w:t>
      </w:r>
      <w:r w:rsidR="00B11134" w:rsidRPr="006E155E">
        <w:rPr>
          <w:rFonts w:ascii="Simplified Arabic Fixed" w:hAnsi="Simplified Arabic Fixed" w:cs="Simplified Arabic Fixed"/>
          <w:sz w:val="28"/>
          <w:szCs w:val="28"/>
          <w:rtl/>
          <w:lang w:val="en-US"/>
        </w:rPr>
        <w:t xml:space="preserve">وأيضاً تتطور </w:t>
      </w:r>
      <w:r w:rsidRPr="006E155E">
        <w:rPr>
          <w:rFonts w:ascii="Simplified Arabic Fixed" w:hAnsi="Simplified Arabic Fixed" w:cs="Simplified Arabic Fixed"/>
          <w:sz w:val="28"/>
          <w:szCs w:val="28"/>
          <w:rtl/>
          <w:lang w:val="en-US"/>
        </w:rPr>
        <w:t>وسائل عرض المعلومات</w:t>
      </w:r>
      <w:r w:rsidR="00B11134" w:rsidRPr="006E155E">
        <w:rPr>
          <w:rFonts w:ascii="Simplified Arabic Fixed" w:hAnsi="Simplified Arabic Fixed" w:cs="Simplified Arabic Fixed"/>
          <w:sz w:val="28"/>
          <w:szCs w:val="28"/>
          <w:rtl/>
          <w:lang w:val="en-US"/>
        </w:rPr>
        <w:t>،</w:t>
      </w:r>
      <w:r w:rsidRPr="006E155E">
        <w:rPr>
          <w:rFonts w:ascii="Simplified Arabic Fixed" w:hAnsi="Simplified Arabic Fixed" w:cs="Simplified Arabic Fixed"/>
          <w:sz w:val="28"/>
          <w:szCs w:val="28"/>
          <w:rtl/>
          <w:lang w:val="en-US"/>
        </w:rPr>
        <w:t xml:space="preserve"> وإن كانت </w:t>
      </w:r>
      <w:r w:rsidR="007D4A64" w:rsidRPr="006E155E">
        <w:rPr>
          <w:rFonts w:ascii="Simplified Arabic Fixed" w:hAnsi="Simplified Arabic Fixed" w:cs="Simplified Arabic Fixed"/>
          <w:sz w:val="28"/>
          <w:szCs w:val="28"/>
          <w:rtl/>
          <w:lang w:val="en-US"/>
        </w:rPr>
        <w:t xml:space="preserve">الثوابت </w:t>
      </w:r>
      <w:r w:rsidRPr="006E155E">
        <w:rPr>
          <w:rFonts w:ascii="Simplified Arabic Fixed" w:hAnsi="Simplified Arabic Fixed" w:cs="Simplified Arabic Fixed"/>
          <w:sz w:val="28"/>
          <w:szCs w:val="28"/>
          <w:rtl/>
          <w:lang w:val="en-US"/>
        </w:rPr>
        <w:t xml:space="preserve">ثابتة لا تتغير، ويجب على المؤسسات الدينية العمل على تطوير الخطيب وتنمية أدواته التي تمكنه من النجاح في القيام بمهمته، لا سيما في هذا الوقت من تاريخ بلادنا الحبيبة، للمحافظة على النسيج الاجتماعي، </w:t>
      </w:r>
      <w:r w:rsidR="00B11134" w:rsidRPr="006E155E">
        <w:rPr>
          <w:rFonts w:ascii="Simplified Arabic Fixed" w:hAnsi="Simplified Arabic Fixed" w:cs="Simplified Arabic Fixed"/>
          <w:sz w:val="28"/>
          <w:szCs w:val="28"/>
          <w:rtl/>
          <w:lang w:val="en-US"/>
        </w:rPr>
        <w:t xml:space="preserve">فقد استخدم </w:t>
      </w:r>
      <w:r w:rsidR="007D4A64" w:rsidRPr="006E155E">
        <w:rPr>
          <w:rFonts w:ascii="Simplified Arabic Fixed" w:hAnsi="Simplified Arabic Fixed" w:cs="Simplified Arabic Fixed"/>
          <w:sz w:val="28"/>
          <w:szCs w:val="28"/>
          <w:rtl/>
          <w:lang w:val="en-US"/>
        </w:rPr>
        <w:t xml:space="preserve">رسول الله </w:t>
      </w:r>
      <w:r w:rsidR="00B11134" w:rsidRPr="006E155E">
        <w:rPr>
          <w:rFonts w:ascii="Simplified Arabic Fixed" w:hAnsi="Simplified Arabic Fixed" w:cs="Simplified Arabic Fixed"/>
          <w:sz w:val="28"/>
          <w:szCs w:val="28"/>
          <w:rtl/>
          <w:lang w:val="en-US"/>
        </w:rPr>
        <w:t>(</w:t>
      </w:r>
      <w:r w:rsidR="007D4A64" w:rsidRPr="006E155E">
        <w:rPr>
          <w:rFonts w:ascii="Tahoma" w:hAnsi="Tahoma" w:cs="Tahoma" w:hint="cs"/>
          <w:sz w:val="28"/>
          <w:szCs w:val="28"/>
          <w:rtl/>
          <w:lang w:val="en-US"/>
        </w:rPr>
        <w:t>ﷺ</w:t>
      </w:r>
      <w:r w:rsidR="00B11134" w:rsidRPr="006E155E">
        <w:rPr>
          <w:rFonts w:ascii="Simplified Arabic Fixed" w:hAnsi="Simplified Arabic Fixed" w:cs="Simplified Arabic Fixed"/>
          <w:sz w:val="28"/>
          <w:szCs w:val="28"/>
          <w:rtl/>
          <w:lang w:val="en-US"/>
        </w:rPr>
        <w:t>)</w:t>
      </w:r>
      <w:r w:rsidR="007D4A64" w:rsidRPr="006E155E">
        <w:rPr>
          <w:rFonts w:ascii="Simplified Arabic Fixed" w:hAnsi="Simplified Arabic Fixed" w:cs="Simplified Arabic Fixed"/>
          <w:sz w:val="28"/>
          <w:szCs w:val="28"/>
          <w:rtl/>
          <w:lang w:val="en-US"/>
        </w:rPr>
        <w:t xml:space="preserve"> الوسائل التوضيحية في عصره</w:t>
      </w:r>
      <w:r w:rsidR="00924480" w:rsidRPr="006E155E">
        <w:rPr>
          <w:rFonts w:ascii="Simplified Arabic Fixed" w:hAnsi="Simplified Arabic Fixed" w:cs="Simplified Arabic Fixed"/>
          <w:sz w:val="28"/>
          <w:szCs w:val="28"/>
          <w:rtl/>
          <w:lang w:val="en-US"/>
        </w:rPr>
        <w:t xml:space="preserve"> </w:t>
      </w:r>
      <w:r w:rsidR="00F6772D" w:rsidRPr="006E155E">
        <w:rPr>
          <w:rFonts w:ascii="Simplified Arabic Fixed" w:hAnsi="Simplified Arabic Fixed" w:cs="Simplified Arabic Fixed"/>
          <w:sz w:val="28"/>
          <w:szCs w:val="28"/>
          <w:vertAlign w:val="superscript"/>
          <w:rtl/>
          <w:lang w:val="en-US"/>
        </w:rPr>
        <w:t>(</w:t>
      </w:r>
      <w:r w:rsidR="00924480" w:rsidRPr="006E155E">
        <w:rPr>
          <w:rStyle w:val="a6"/>
          <w:rFonts w:ascii="Simplified Arabic Fixed" w:hAnsi="Simplified Arabic Fixed" w:cs="Simplified Arabic Fixed"/>
          <w:sz w:val="28"/>
          <w:szCs w:val="28"/>
          <w:rtl/>
          <w:lang w:val="en-US"/>
        </w:rPr>
        <w:footnoteReference w:id="42"/>
      </w:r>
      <w:r w:rsidR="00F6772D" w:rsidRPr="006E155E">
        <w:rPr>
          <w:rFonts w:ascii="Simplified Arabic Fixed" w:hAnsi="Simplified Arabic Fixed" w:cs="Simplified Arabic Fixed"/>
          <w:sz w:val="28"/>
          <w:szCs w:val="28"/>
          <w:vertAlign w:val="superscript"/>
          <w:rtl/>
          <w:lang w:val="en-US"/>
        </w:rPr>
        <w:t>)</w:t>
      </w:r>
      <w:r w:rsidR="007D4A64" w:rsidRPr="006E155E">
        <w:rPr>
          <w:rFonts w:ascii="Simplified Arabic Fixed" w:hAnsi="Simplified Arabic Fixed" w:cs="Simplified Arabic Fixed"/>
          <w:sz w:val="28"/>
          <w:szCs w:val="28"/>
          <w:rtl/>
          <w:lang w:val="en-US"/>
        </w:rPr>
        <w:t xml:space="preserve">، </w:t>
      </w:r>
      <w:r w:rsidR="004566C1" w:rsidRPr="006E155E">
        <w:rPr>
          <w:rFonts w:ascii="Simplified Arabic Fixed" w:hAnsi="Simplified Arabic Fixed" w:cs="Simplified Arabic Fixed"/>
          <w:sz w:val="28"/>
          <w:szCs w:val="28"/>
          <w:rtl/>
          <w:lang w:val="en-US"/>
        </w:rPr>
        <w:t xml:space="preserve">عن جابر بن عبد الله قال: {كان رسول الله إذا خطب احمرت عيناه وعلا صوته واشتد غضبه، حتى كأنه منذر جيش، يقول: صبحكم ومساكم، ويقول: بعثت أنا والساعة كهاتين ويقرن بين إصبعيه السبابة والوسطى </w:t>
      </w:r>
      <w:r w:rsidR="004566C1" w:rsidRPr="006E155E">
        <w:rPr>
          <w:rFonts w:ascii="Simplified Arabic Fixed" w:hAnsi="Simplified Arabic Fixed" w:cs="Simplified Arabic Fixed"/>
          <w:sz w:val="28"/>
          <w:szCs w:val="28"/>
          <w:vertAlign w:val="superscript"/>
          <w:rtl/>
          <w:lang w:val="en-US"/>
        </w:rPr>
        <w:t>(</w:t>
      </w:r>
      <w:r w:rsidR="004566C1" w:rsidRPr="006E155E">
        <w:rPr>
          <w:rStyle w:val="a6"/>
          <w:rFonts w:ascii="Simplified Arabic Fixed" w:hAnsi="Simplified Arabic Fixed" w:cs="Simplified Arabic Fixed"/>
          <w:sz w:val="28"/>
          <w:szCs w:val="28"/>
          <w:rtl/>
          <w:lang w:val="en-US"/>
        </w:rPr>
        <w:footnoteReference w:id="43"/>
      </w:r>
      <w:r w:rsidR="004566C1" w:rsidRPr="006E155E">
        <w:rPr>
          <w:rFonts w:ascii="Simplified Arabic Fixed" w:hAnsi="Simplified Arabic Fixed" w:cs="Simplified Arabic Fixed"/>
          <w:sz w:val="28"/>
          <w:szCs w:val="28"/>
          <w:vertAlign w:val="superscript"/>
          <w:rtl/>
          <w:lang w:val="en-US"/>
        </w:rPr>
        <w:t>)</w:t>
      </w:r>
      <w:r w:rsidR="004566C1" w:rsidRPr="006E155E">
        <w:rPr>
          <w:rFonts w:ascii="Simplified Arabic Fixed" w:hAnsi="Simplified Arabic Fixed" w:cs="Simplified Arabic Fixed"/>
          <w:sz w:val="28"/>
          <w:szCs w:val="28"/>
          <w:rtl/>
          <w:lang w:val="en-US"/>
        </w:rPr>
        <w:t>}</w:t>
      </w:r>
      <w:r w:rsidR="005032CF" w:rsidRPr="006E155E">
        <w:rPr>
          <w:rFonts w:ascii="Simplified Arabic Fixed" w:hAnsi="Simplified Arabic Fixed" w:cs="Simplified Arabic Fixed"/>
          <w:sz w:val="28"/>
          <w:szCs w:val="28"/>
          <w:rtl/>
        </w:rPr>
        <w:t>، وعن ابن عمر رضى الله عنهما رجلاً يقول الليلة النصف، فقال له: ما يدريك أن الليلة النصف؟ سمعت رسول الله (</w:t>
      </w:r>
      <w:r w:rsidR="005032CF" w:rsidRPr="006E155E">
        <w:rPr>
          <w:rFonts w:ascii="Tahoma" w:hAnsi="Tahoma" w:cs="Tahoma" w:hint="cs"/>
          <w:sz w:val="28"/>
          <w:szCs w:val="28"/>
          <w:rtl/>
        </w:rPr>
        <w:t>ﷺ</w:t>
      </w:r>
      <w:r w:rsidR="005032CF" w:rsidRPr="006E155E">
        <w:rPr>
          <w:rFonts w:ascii="Simplified Arabic Fixed" w:hAnsi="Simplified Arabic Fixed" w:cs="Simplified Arabic Fixed"/>
          <w:sz w:val="28"/>
          <w:szCs w:val="28"/>
          <w:rtl/>
        </w:rPr>
        <w:t xml:space="preserve">) يقول: {الشهر هكذا وهكذا} وأشار بأصابعه العشر مرتين، هكذا في الثالثة وأشار </w:t>
      </w:r>
      <w:r w:rsidR="005032CF" w:rsidRPr="006E155E">
        <w:rPr>
          <w:rFonts w:ascii="Simplified Arabic Fixed" w:hAnsi="Simplified Arabic Fixed" w:cs="Simplified Arabic Fixed"/>
          <w:sz w:val="28"/>
          <w:szCs w:val="28"/>
          <w:rtl/>
        </w:rPr>
        <w:lastRenderedPageBreak/>
        <w:t xml:space="preserve">بأصابعه كلها، وحبس _ أو: خنس إبهامه </w:t>
      </w:r>
      <w:r w:rsidR="005032CF" w:rsidRPr="006E155E">
        <w:rPr>
          <w:rFonts w:ascii="Simplified Arabic Fixed" w:hAnsi="Simplified Arabic Fixed" w:cs="Simplified Arabic Fixed"/>
          <w:sz w:val="28"/>
          <w:szCs w:val="28"/>
          <w:vertAlign w:val="superscript"/>
          <w:rtl/>
        </w:rPr>
        <w:t>(</w:t>
      </w:r>
      <w:r w:rsidR="005032CF" w:rsidRPr="006E155E">
        <w:rPr>
          <w:rStyle w:val="a6"/>
          <w:rFonts w:ascii="Simplified Arabic Fixed" w:hAnsi="Simplified Arabic Fixed" w:cs="Simplified Arabic Fixed"/>
          <w:sz w:val="28"/>
          <w:szCs w:val="28"/>
          <w:rtl/>
        </w:rPr>
        <w:footnoteReference w:id="44"/>
      </w:r>
      <w:r w:rsidR="005032CF" w:rsidRPr="006E155E">
        <w:rPr>
          <w:rFonts w:ascii="Simplified Arabic Fixed" w:hAnsi="Simplified Arabic Fixed" w:cs="Simplified Arabic Fixed"/>
          <w:sz w:val="28"/>
          <w:szCs w:val="28"/>
          <w:vertAlign w:val="superscript"/>
          <w:rtl/>
        </w:rPr>
        <w:t>)</w:t>
      </w:r>
      <w:r w:rsidR="00214C4D" w:rsidRPr="006E155E">
        <w:rPr>
          <w:rFonts w:ascii="Simplified Arabic Fixed" w:hAnsi="Simplified Arabic Fixed" w:cs="Simplified Arabic Fixed"/>
          <w:sz w:val="28"/>
          <w:szCs w:val="28"/>
          <w:rtl/>
          <w:lang w:val="en-US"/>
        </w:rPr>
        <w:t xml:space="preserve">، </w:t>
      </w:r>
      <w:r w:rsidR="00B51D4C" w:rsidRPr="006E155E">
        <w:rPr>
          <w:rFonts w:ascii="Simplified Arabic Fixed" w:hAnsi="Simplified Arabic Fixed" w:cs="Simplified Arabic Fixed"/>
          <w:sz w:val="28"/>
          <w:szCs w:val="28"/>
          <w:rtl/>
          <w:lang w:val="en-US"/>
        </w:rPr>
        <w:t>وبذلك نعرف بأن</w:t>
      </w:r>
      <w:r w:rsidR="00780E9B" w:rsidRPr="006E155E">
        <w:rPr>
          <w:rFonts w:ascii="Simplified Arabic Fixed" w:hAnsi="Simplified Arabic Fixed" w:cs="Simplified Arabic Fixed"/>
          <w:sz w:val="28"/>
          <w:szCs w:val="28"/>
          <w:rtl/>
          <w:lang w:val="en-US"/>
        </w:rPr>
        <w:t xml:space="preserve"> </w:t>
      </w:r>
      <w:r w:rsidR="00214C4D" w:rsidRPr="006E155E">
        <w:rPr>
          <w:rFonts w:ascii="Simplified Arabic Fixed" w:hAnsi="Simplified Arabic Fixed" w:cs="Simplified Arabic Fixed"/>
          <w:sz w:val="28"/>
          <w:szCs w:val="28"/>
          <w:rtl/>
          <w:lang w:val="en-US"/>
        </w:rPr>
        <w:t xml:space="preserve">تطوير وابتكار أدوات الخطيب والداعية يؤدي إلى التواصل الفاعل مع الجماهير، وبذلك نتحصَّل بهذا الخطاب على مقومات بلوغ الهدف من خلال </w:t>
      </w:r>
      <w:r w:rsidR="008625AA" w:rsidRPr="006E155E">
        <w:rPr>
          <w:rFonts w:ascii="Simplified Arabic Fixed" w:hAnsi="Simplified Arabic Fixed" w:cs="Simplified Arabic Fixed"/>
          <w:sz w:val="28"/>
          <w:szCs w:val="28"/>
          <w:rtl/>
          <w:lang w:val="en-US"/>
        </w:rPr>
        <w:t>فن التطوير</w:t>
      </w:r>
      <w:r w:rsidR="00214C4D" w:rsidRPr="006E155E">
        <w:rPr>
          <w:rFonts w:ascii="Simplified Arabic Fixed" w:hAnsi="Simplified Arabic Fixed" w:cs="Simplified Arabic Fixed"/>
          <w:sz w:val="28"/>
          <w:szCs w:val="28"/>
          <w:rtl/>
          <w:lang w:val="en-US"/>
        </w:rPr>
        <w:t xml:space="preserve"> والإقناع، وبذلك يتحقق النجاح،</w:t>
      </w:r>
      <w:r w:rsidR="009C2F16" w:rsidRPr="006E155E">
        <w:rPr>
          <w:rFonts w:ascii="Simplified Arabic Fixed" w:hAnsi="Simplified Arabic Fixed" w:cs="Simplified Arabic Fixed"/>
          <w:sz w:val="28"/>
          <w:szCs w:val="28"/>
          <w:rtl/>
          <w:lang w:val="en-US"/>
        </w:rPr>
        <w:t xml:space="preserve"> </w:t>
      </w:r>
      <w:r w:rsidR="008625AA" w:rsidRPr="006E155E">
        <w:rPr>
          <w:rFonts w:ascii="Simplified Arabic Fixed" w:hAnsi="Simplified Arabic Fixed" w:cs="Simplified Arabic Fixed"/>
          <w:sz w:val="28"/>
          <w:szCs w:val="28"/>
          <w:rtl/>
          <w:lang w:val="en-US"/>
        </w:rPr>
        <w:t>ب</w:t>
      </w:r>
      <w:r w:rsidR="009C2F16" w:rsidRPr="006E155E">
        <w:rPr>
          <w:rFonts w:ascii="Simplified Arabic Fixed" w:hAnsi="Simplified Arabic Fixed" w:cs="Simplified Arabic Fixed"/>
          <w:sz w:val="28"/>
          <w:szCs w:val="28"/>
          <w:rtl/>
          <w:lang w:val="en-US"/>
        </w:rPr>
        <w:t>توظيف</w:t>
      </w:r>
      <w:r w:rsidR="00214C4D" w:rsidRPr="006E155E">
        <w:rPr>
          <w:rFonts w:ascii="Simplified Arabic Fixed" w:hAnsi="Simplified Arabic Fixed" w:cs="Simplified Arabic Fixed"/>
          <w:sz w:val="28"/>
          <w:szCs w:val="28"/>
          <w:rtl/>
          <w:lang w:val="en-US"/>
        </w:rPr>
        <w:t xml:space="preserve"> العلم</w:t>
      </w:r>
      <w:r w:rsidR="00780E9B" w:rsidRPr="006E155E">
        <w:rPr>
          <w:rFonts w:ascii="Simplified Arabic Fixed" w:hAnsi="Simplified Arabic Fixed" w:cs="Simplified Arabic Fixed"/>
          <w:sz w:val="28"/>
          <w:szCs w:val="28"/>
          <w:rtl/>
          <w:lang w:val="en-US"/>
        </w:rPr>
        <w:t xml:space="preserve"> والمعرفة</w:t>
      </w:r>
      <w:r w:rsidR="00214C4D" w:rsidRPr="006E155E">
        <w:rPr>
          <w:rFonts w:ascii="Simplified Arabic Fixed" w:hAnsi="Simplified Arabic Fixed" w:cs="Simplified Arabic Fixed"/>
          <w:sz w:val="28"/>
          <w:szCs w:val="28"/>
          <w:rtl/>
          <w:lang w:val="en-US"/>
        </w:rPr>
        <w:t xml:space="preserve"> في خدمة الإنسان والمجتمع.</w:t>
      </w:r>
    </w:p>
    <w:p w14:paraId="00533096" w14:textId="77777777" w:rsidR="00457AB1" w:rsidRPr="006E155E" w:rsidRDefault="003610F5" w:rsidP="00457AB1">
      <w:pPr>
        <w:pStyle w:val="a7"/>
        <w:numPr>
          <w:ilvl w:val="0"/>
          <w:numId w:val="33"/>
        </w:numPr>
        <w:bidi/>
        <w:spacing w:line="360" w:lineRule="auto"/>
        <w:jc w:val="both"/>
        <w:rPr>
          <w:rFonts w:ascii="Simplified Arabic Fixed" w:hAnsi="Simplified Arabic Fixed" w:cs="Simplified Arabic Fixed"/>
          <w:b/>
          <w:bCs/>
          <w:sz w:val="28"/>
          <w:szCs w:val="28"/>
        </w:rPr>
      </w:pPr>
      <w:r w:rsidRPr="006E155E">
        <w:rPr>
          <w:rFonts w:ascii="Simplified Arabic Fixed" w:hAnsi="Simplified Arabic Fixed" w:cs="Simplified Arabic Fixed"/>
          <w:b/>
          <w:bCs/>
          <w:sz w:val="28"/>
          <w:szCs w:val="28"/>
          <w:rtl/>
        </w:rPr>
        <w:t xml:space="preserve">الرفض والعنف: </w:t>
      </w:r>
    </w:p>
    <w:p w14:paraId="33EDF057" w14:textId="1DC58055" w:rsidR="003B7B8D" w:rsidRPr="006E155E" w:rsidRDefault="00457AB1" w:rsidP="00DA760B">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b/>
          <w:bCs/>
          <w:sz w:val="28"/>
          <w:szCs w:val="28"/>
          <w:rtl/>
        </w:rPr>
        <w:t xml:space="preserve">    </w:t>
      </w:r>
      <w:r w:rsidR="003610F5" w:rsidRPr="006E155E">
        <w:rPr>
          <w:rFonts w:ascii="Simplified Arabic Fixed" w:hAnsi="Simplified Arabic Fixed" w:cs="Simplified Arabic Fixed"/>
          <w:sz w:val="28"/>
          <w:szCs w:val="28"/>
          <w:rtl/>
        </w:rPr>
        <w:t>ويتمثل هذا الاتجاه في محاولة بعضهم إظهار الإسلام مشتجراً مع الجميع، محارباً للمسالمين، مروعاً للآمنين، طالباً للد</w:t>
      </w:r>
      <w:r w:rsidR="00DB6AE1"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م، ساعياً للهدم، باحثاً عن الز</w:t>
      </w:r>
      <w:r w:rsidR="00DB6AE1"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لات لنشرها، طالباً للثغرات لهتكها، لا يعرف “المؤلفة قلوبهم” ولا “أهل الذمة” ولا “الكفار غير المحاربين” ونحو ذلك مما حفل به تراث الإسلام في تصنيف غير المسلمين ، بل ولا يعرف المسلم العاصي أو غير الملتزم المذنب فالكل في نظره كفار، بل وربما لا يعرف المسلم الملتزم المخالف له في الرأي ،إنه الاتجاه الذي لا يعرف تعدد الآراء، ولا اختلاف الفقهاء، لا يؤمن بالحوار ولا يسلم بالتعددية</w:t>
      </w:r>
      <w:r w:rsidR="004F2215" w:rsidRPr="006E155E">
        <w:rPr>
          <w:rFonts w:ascii="Simplified Arabic Fixed" w:hAnsi="Simplified Arabic Fixed" w:cs="Simplified Arabic Fixed"/>
          <w:sz w:val="28"/>
          <w:szCs w:val="28"/>
          <w:rtl/>
        </w:rPr>
        <w:t xml:space="preserve">، </w:t>
      </w:r>
      <w:r w:rsidR="003610F5" w:rsidRPr="006E155E">
        <w:rPr>
          <w:rFonts w:ascii="Simplified Arabic Fixed" w:hAnsi="Simplified Arabic Fixed" w:cs="Simplified Arabic Fixed"/>
          <w:sz w:val="28"/>
          <w:szCs w:val="28"/>
          <w:rtl/>
        </w:rPr>
        <w:t>إن الخطاب الإسلامي إذا أحسن استغلاله يستطيع أن يفتح آفاقا</w:t>
      </w:r>
      <w:r w:rsidR="006964B8"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 xml:space="preserve"> وأقطارا</w:t>
      </w:r>
      <w:r w:rsidR="006964B8"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 فتحا سلميا</w:t>
      </w:r>
      <w:r w:rsidR="006964B8"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 لا تراق فيه قطرة دم، فلا نشهر سيفا</w:t>
      </w:r>
      <w:r w:rsidR="006964B8"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 ولا نطلق مدفعا، ولا نعلن حربا</w:t>
      </w:r>
      <w:r w:rsidR="006964B8" w:rsidRPr="006E155E">
        <w:rPr>
          <w:rFonts w:ascii="Simplified Arabic Fixed" w:hAnsi="Simplified Arabic Fixed" w:cs="Simplified Arabic Fixed"/>
          <w:sz w:val="28"/>
          <w:szCs w:val="28"/>
          <w:rtl/>
        </w:rPr>
        <w:t>ً</w:t>
      </w:r>
      <w:r w:rsidRPr="006E155E">
        <w:rPr>
          <w:rFonts w:ascii="Simplified Arabic Fixed" w:hAnsi="Simplified Arabic Fixed" w:cs="Simplified Arabic Fixed"/>
          <w:sz w:val="28"/>
          <w:szCs w:val="28"/>
          <w:rtl/>
        </w:rPr>
        <w:t xml:space="preserve">، </w:t>
      </w:r>
      <w:r w:rsidR="003610F5" w:rsidRPr="006E155E">
        <w:rPr>
          <w:rFonts w:ascii="Simplified Arabic Fixed" w:hAnsi="Simplified Arabic Fixed" w:cs="Simplified Arabic Fixed"/>
          <w:sz w:val="28"/>
          <w:szCs w:val="28"/>
          <w:rtl/>
        </w:rPr>
        <w:t>إنه (الفتح السلمي) الذي أصّله الإسلام، في (صلح الحديبية) المعروف، والذي عقد بين الرسول صلى الله عليه وسلم وبين مشركي قريش، لإقامة هدنة بين الطرفين، يكف كل منهما يده عن الآخر، فسمّى القرآن ذلك (فتحا مبينا) ونزلت في شأنه (سورة الفتح)</w:t>
      </w:r>
      <w:r w:rsidR="00982C07" w:rsidRPr="006E155E">
        <w:rPr>
          <w:rFonts w:ascii="Simplified Arabic Fixed" w:hAnsi="Simplified Arabic Fixed" w:cs="Simplified Arabic Fixed"/>
          <w:sz w:val="28"/>
          <w:szCs w:val="28"/>
          <w:rtl/>
        </w:rPr>
        <w:t>،</w:t>
      </w:r>
      <w:r w:rsidR="003610F5" w:rsidRPr="006E155E">
        <w:rPr>
          <w:rFonts w:ascii="Simplified Arabic Fixed" w:hAnsi="Simplified Arabic Fixed" w:cs="Simplified Arabic Fixed"/>
          <w:sz w:val="28"/>
          <w:szCs w:val="28"/>
          <w:rtl/>
        </w:rPr>
        <w:t xml:space="preserve"> وسأل بعض الصحابة الرسول الكريم: أو فتح هو يا رسول الله؟ قال: (إي والذي نفس محمد بيده </w:t>
      </w:r>
      <w:r w:rsidR="003610F5" w:rsidRPr="006E155E">
        <w:rPr>
          <w:rFonts w:ascii="Simplified Arabic Fixed" w:hAnsi="Simplified Arabic Fixed" w:cs="Simplified Arabic Fixed"/>
          <w:sz w:val="28"/>
          <w:szCs w:val="28"/>
          <w:rtl/>
        </w:rPr>
        <w:lastRenderedPageBreak/>
        <w:t>إنه لفتح)</w:t>
      </w:r>
      <w:r w:rsidR="0066082D" w:rsidRPr="006E155E">
        <w:rPr>
          <w:rFonts w:ascii="Simplified Arabic Fixed" w:hAnsi="Simplified Arabic Fixed" w:cs="Simplified Arabic Fixed"/>
          <w:sz w:val="28"/>
          <w:szCs w:val="28"/>
          <w:rtl/>
        </w:rPr>
        <w:t xml:space="preserve">، وانتشر الإسلام في هذه الفترة كما لم ينتشر في أي فترة مضت </w:t>
      </w:r>
      <w:r w:rsidR="00C63D5E" w:rsidRPr="006E155E">
        <w:rPr>
          <w:rFonts w:ascii="Simplified Arabic Fixed" w:hAnsi="Simplified Arabic Fixed" w:cs="Simplified Arabic Fixed"/>
          <w:sz w:val="28"/>
          <w:szCs w:val="28"/>
          <w:vertAlign w:val="superscript"/>
          <w:rtl/>
        </w:rPr>
        <w:t>(</w:t>
      </w:r>
      <w:r w:rsidR="0066082D" w:rsidRPr="006E155E">
        <w:rPr>
          <w:rStyle w:val="a6"/>
          <w:rFonts w:ascii="Simplified Arabic Fixed" w:hAnsi="Simplified Arabic Fixed" w:cs="Simplified Arabic Fixed"/>
          <w:sz w:val="28"/>
          <w:szCs w:val="28"/>
          <w:rtl/>
        </w:rPr>
        <w:footnoteReference w:id="45"/>
      </w:r>
      <w:r w:rsidR="00C63D5E" w:rsidRPr="006E155E">
        <w:rPr>
          <w:rFonts w:ascii="Simplified Arabic Fixed" w:hAnsi="Simplified Arabic Fixed" w:cs="Simplified Arabic Fixed"/>
          <w:sz w:val="28"/>
          <w:szCs w:val="28"/>
          <w:vertAlign w:val="superscript"/>
          <w:rtl/>
        </w:rPr>
        <w:t>)</w:t>
      </w:r>
      <w:r w:rsidR="002429BD" w:rsidRPr="006E155E">
        <w:rPr>
          <w:rFonts w:ascii="Simplified Arabic Fixed" w:hAnsi="Simplified Arabic Fixed" w:cs="Simplified Arabic Fixed"/>
          <w:sz w:val="28"/>
          <w:szCs w:val="28"/>
          <w:rtl/>
        </w:rPr>
        <w:t>.</w:t>
      </w:r>
      <w:r w:rsidR="00CE236C" w:rsidRPr="006E155E">
        <w:rPr>
          <w:rFonts w:ascii="Simplified Arabic Fixed" w:hAnsi="Simplified Arabic Fixed" w:cs="Simplified Arabic Fixed"/>
          <w:sz w:val="28"/>
          <w:szCs w:val="28"/>
          <w:rtl/>
        </w:rPr>
        <w:t xml:space="preserve">   </w:t>
      </w:r>
    </w:p>
    <w:p w14:paraId="041E3BBD" w14:textId="22E0891D" w:rsidR="002B0A33" w:rsidRPr="006E155E" w:rsidRDefault="002B0A33" w:rsidP="002B0A33">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الخاتمة:</w:t>
      </w:r>
    </w:p>
    <w:p w14:paraId="0209F228" w14:textId="77777777" w:rsidR="004632DD" w:rsidRPr="006E155E" w:rsidRDefault="002B0A33" w:rsidP="00BB6A64">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وفي نهاية هذه الدراسة العلمية، أقول شهدت الدولة الليبية تمزق اجتماعي كبير، خصوصاً في الج</w:t>
      </w:r>
      <w:r w:rsidR="00895979" w:rsidRPr="006E155E">
        <w:rPr>
          <w:rFonts w:ascii="Simplified Arabic Fixed" w:hAnsi="Simplified Arabic Fixed" w:cs="Simplified Arabic Fixed"/>
          <w:sz w:val="28"/>
          <w:szCs w:val="28"/>
          <w:rtl/>
        </w:rPr>
        <w:t>وانب</w:t>
      </w:r>
      <w:r w:rsidRPr="006E155E">
        <w:rPr>
          <w:rFonts w:ascii="Simplified Arabic Fixed" w:hAnsi="Simplified Arabic Fixed" w:cs="Simplified Arabic Fixed"/>
          <w:sz w:val="28"/>
          <w:szCs w:val="28"/>
          <w:rtl/>
        </w:rPr>
        <w:t xml:space="preserve"> السياسي</w:t>
      </w:r>
      <w:r w:rsidR="00895979" w:rsidRPr="006E155E">
        <w:rPr>
          <w:rFonts w:ascii="Simplified Arabic Fixed" w:hAnsi="Simplified Arabic Fixed" w:cs="Simplified Arabic Fixed"/>
          <w:sz w:val="28"/>
          <w:szCs w:val="28"/>
          <w:rtl/>
        </w:rPr>
        <w:t>ة</w:t>
      </w:r>
      <w:r w:rsidRPr="006E155E">
        <w:rPr>
          <w:rFonts w:ascii="Simplified Arabic Fixed" w:hAnsi="Simplified Arabic Fixed" w:cs="Simplified Arabic Fixed"/>
          <w:sz w:val="28"/>
          <w:szCs w:val="28"/>
          <w:rtl/>
        </w:rPr>
        <w:t>، مما أدى إلى انقسام في مختلف مجالات الدولة الليبية، وأكد الباحث على دور الخطاب الديني في استئصال الصراع السياسي والقبلي،</w:t>
      </w:r>
      <w:r w:rsidR="00FA1A9C" w:rsidRPr="006E155E">
        <w:rPr>
          <w:rFonts w:ascii="Simplified Arabic Fixed" w:hAnsi="Simplified Arabic Fixed" w:cs="Simplified Arabic Fixed"/>
          <w:sz w:val="28"/>
          <w:szCs w:val="28"/>
          <w:rtl/>
        </w:rPr>
        <w:t xml:space="preserve"> لما له من دور بارز في رأب الصدع وإصلاح النفوس وتطهيرها من الأحقاد والعنف، لاسيما عبر المنابر الجمعة والوسائل الإعلامية، كما بين الباحث على أهمية توحيد المرجعية الإعلامية الدينية في ليبيا، وتوحيد الفتاوى والخطاب الديني، وكذلك أشار الباحث إلى ضرورة الاهتمام بالمراكز البحثية</w:t>
      </w:r>
      <w:r w:rsidR="00895979" w:rsidRPr="006E155E">
        <w:rPr>
          <w:rFonts w:ascii="Simplified Arabic Fixed" w:hAnsi="Simplified Arabic Fixed" w:cs="Simplified Arabic Fixed"/>
          <w:sz w:val="28"/>
          <w:szCs w:val="28"/>
          <w:rtl/>
        </w:rPr>
        <w:t xml:space="preserve"> لتصدي للغلو والتطرف، وأيضاً وضح الباحث على نشر ثقافة السلم الأهلي عبر المجالس المحلية والوطنية والمؤسسات التعليمة والرياضية والاجتماعية، وبناء التوافق والثقة والصلح والعفو بين أبناء المجتمع الليبي، وإنشاء مركز سياسي يعمل على </w:t>
      </w:r>
      <w:r w:rsidR="001D357A" w:rsidRPr="006E155E">
        <w:rPr>
          <w:rFonts w:ascii="Simplified Arabic Fixed" w:hAnsi="Simplified Arabic Fixed" w:cs="Simplified Arabic Fixed"/>
          <w:sz w:val="28"/>
          <w:szCs w:val="28"/>
          <w:rtl/>
        </w:rPr>
        <w:t>مسألة السلم والصلح في ليبيا.</w:t>
      </w:r>
      <w:r w:rsidR="00895979" w:rsidRPr="006E155E">
        <w:rPr>
          <w:rFonts w:ascii="Simplified Arabic Fixed" w:hAnsi="Simplified Arabic Fixed" w:cs="Simplified Arabic Fixed"/>
          <w:sz w:val="28"/>
          <w:szCs w:val="28"/>
          <w:rtl/>
        </w:rPr>
        <w:t xml:space="preserve"> </w:t>
      </w:r>
      <w:r w:rsidR="00FA1A9C" w:rsidRPr="006E155E">
        <w:rPr>
          <w:rFonts w:ascii="Simplified Arabic Fixed" w:hAnsi="Simplified Arabic Fixed" w:cs="Simplified Arabic Fixed"/>
          <w:sz w:val="28"/>
          <w:szCs w:val="28"/>
          <w:rtl/>
        </w:rPr>
        <w:t xml:space="preserve"> </w:t>
      </w:r>
    </w:p>
    <w:p w14:paraId="56004E30" w14:textId="77777777" w:rsidR="004632DD" w:rsidRPr="006E155E" w:rsidRDefault="004632DD" w:rsidP="004632DD">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النتائج:</w:t>
      </w:r>
    </w:p>
    <w:p w14:paraId="453D8950" w14:textId="7DA29ED3" w:rsidR="00DA760B" w:rsidRPr="006E155E" w:rsidRDefault="00F01F90" w:rsidP="004632DD">
      <w:p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    </w:t>
      </w:r>
      <w:r w:rsidR="004632DD" w:rsidRPr="006E155E">
        <w:rPr>
          <w:rFonts w:ascii="Simplified Arabic Fixed" w:hAnsi="Simplified Arabic Fixed" w:cs="Simplified Arabic Fixed"/>
          <w:sz w:val="28"/>
          <w:szCs w:val="28"/>
          <w:rtl/>
        </w:rPr>
        <w:t>توص</w:t>
      </w:r>
      <w:r w:rsidRPr="006E155E">
        <w:rPr>
          <w:rFonts w:ascii="Simplified Arabic Fixed" w:hAnsi="Simplified Arabic Fixed" w:cs="Simplified Arabic Fixed"/>
          <w:sz w:val="28"/>
          <w:szCs w:val="28"/>
          <w:rtl/>
        </w:rPr>
        <w:t>َّ</w:t>
      </w:r>
      <w:r w:rsidR="004632DD" w:rsidRPr="006E155E">
        <w:rPr>
          <w:rFonts w:ascii="Simplified Arabic Fixed" w:hAnsi="Simplified Arabic Fixed" w:cs="Simplified Arabic Fixed"/>
          <w:sz w:val="28"/>
          <w:szCs w:val="28"/>
          <w:rtl/>
        </w:rPr>
        <w:t>ل الباحث لعدد</w:t>
      </w:r>
      <w:r w:rsidR="00FB462A" w:rsidRPr="006E155E">
        <w:rPr>
          <w:rFonts w:ascii="Simplified Arabic Fixed" w:hAnsi="Simplified Arabic Fixed" w:cs="Simplified Arabic Fixed"/>
          <w:sz w:val="28"/>
          <w:szCs w:val="28"/>
          <w:rtl/>
        </w:rPr>
        <w:t>ٍ</w:t>
      </w:r>
      <w:r w:rsidR="004632DD" w:rsidRPr="006E155E">
        <w:rPr>
          <w:rFonts w:ascii="Simplified Arabic Fixed" w:hAnsi="Simplified Arabic Fixed" w:cs="Simplified Arabic Fixed"/>
          <w:sz w:val="28"/>
          <w:szCs w:val="28"/>
          <w:rtl/>
        </w:rPr>
        <w:t xml:space="preserve"> من الن</w:t>
      </w:r>
      <w:r w:rsidRPr="006E155E">
        <w:rPr>
          <w:rFonts w:ascii="Simplified Arabic Fixed" w:hAnsi="Simplified Arabic Fixed" w:cs="Simplified Arabic Fixed"/>
          <w:sz w:val="28"/>
          <w:szCs w:val="28"/>
          <w:rtl/>
        </w:rPr>
        <w:t>َّ</w:t>
      </w:r>
      <w:r w:rsidR="004632DD" w:rsidRPr="006E155E">
        <w:rPr>
          <w:rFonts w:ascii="Simplified Arabic Fixed" w:hAnsi="Simplified Arabic Fixed" w:cs="Simplified Arabic Fixed"/>
          <w:sz w:val="28"/>
          <w:szCs w:val="28"/>
          <w:rtl/>
        </w:rPr>
        <w:t xml:space="preserve">تائج التي تفيد بإذن الله المجتمع الليبي، وستكون </w:t>
      </w:r>
      <w:r w:rsidR="00FB462A" w:rsidRPr="006E155E">
        <w:rPr>
          <w:rFonts w:ascii="Simplified Arabic Fixed" w:hAnsi="Simplified Arabic Fixed" w:cs="Simplified Arabic Fixed"/>
          <w:sz w:val="28"/>
          <w:szCs w:val="28"/>
          <w:rtl/>
        </w:rPr>
        <w:t>القاعدة وال</w:t>
      </w:r>
      <w:r w:rsidR="004632DD" w:rsidRPr="006E155E">
        <w:rPr>
          <w:rFonts w:ascii="Simplified Arabic Fixed" w:hAnsi="Simplified Arabic Fixed" w:cs="Simplified Arabic Fixed"/>
          <w:sz w:val="28"/>
          <w:szCs w:val="28"/>
          <w:rtl/>
        </w:rPr>
        <w:t>أس</w:t>
      </w:r>
      <w:r w:rsidR="00FB462A" w:rsidRPr="006E155E">
        <w:rPr>
          <w:rFonts w:ascii="Simplified Arabic Fixed" w:hAnsi="Simplified Arabic Fixed" w:cs="Simplified Arabic Fixed"/>
          <w:sz w:val="28"/>
          <w:szCs w:val="28"/>
          <w:rtl/>
        </w:rPr>
        <w:t xml:space="preserve">اس </w:t>
      </w:r>
      <w:r w:rsidR="004632DD" w:rsidRPr="006E155E">
        <w:rPr>
          <w:rFonts w:ascii="Simplified Arabic Fixed" w:hAnsi="Simplified Arabic Fixed" w:cs="Simplified Arabic Fixed"/>
          <w:sz w:val="28"/>
          <w:szCs w:val="28"/>
          <w:rtl/>
        </w:rPr>
        <w:t>البناء و</w:t>
      </w:r>
      <w:r w:rsidRPr="006E155E">
        <w:rPr>
          <w:rFonts w:ascii="Simplified Arabic Fixed" w:hAnsi="Simplified Arabic Fixed" w:cs="Simplified Arabic Fixed"/>
          <w:sz w:val="28"/>
          <w:szCs w:val="28"/>
          <w:rtl/>
        </w:rPr>
        <w:t>التغيير للأحسن، وتتمثل هذه النتائج في الآتي:</w:t>
      </w:r>
    </w:p>
    <w:p w14:paraId="124F69DF" w14:textId="0576B49E" w:rsidR="00F01F90" w:rsidRPr="006E155E" w:rsidRDefault="00D84CCD" w:rsidP="00F01F90">
      <w:pPr>
        <w:pStyle w:val="a7"/>
        <w:numPr>
          <w:ilvl w:val="0"/>
          <w:numId w:val="38"/>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تعزيز دور</w:t>
      </w:r>
      <w:r w:rsidR="00F01F90" w:rsidRPr="006E155E">
        <w:rPr>
          <w:rFonts w:ascii="Simplified Arabic Fixed" w:hAnsi="Simplified Arabic Fixed" w:cs="Simplified Arabic Fixed"/>
          <w:sz w:val="28"/>
          <w:szCs w:val="28"/>
          <w:rtl/>
        </w:rPr>
        <w:t xml:space="preserve"> المراكز البحثية</w:t>
      </w:r>
      <w:r w:rsidR="00684898" w:rsidRPr="006E155E">
        <w:rPr>
          <w:rFonts w:ascii="Simplified Arabic Fixed" w:hAnsi="Simplified Arabic Fixed" w:cs="Simplified Arabic Fixed"/>
          <w:sz w:val="28"/>
          <w:szCs w:val="28"/>
          <w:rtl/>
        </w:rPr>
        <w:t>، لأنها تمثل</w:t>
      </w:r>
      <w:r w:rsidR="00F01F90" w:rsidRPr="006E155E">
        <w:rPr>
          <w:rFonts w:ascii="Simplified Arabic Fixed" w:hAnsi="Simplified Arabic Fixed" w:cs="Simplified Arabic Fixed"/>
          <w:sz w:val="28"/>
          <w:szCs w:val="28"/>
          <w:rtl/>
        </w:rPr>
        <w:t xml:space="preserve"> الاستراتيجية الحقيقة </w:t>
      </w:r>
      <w:r w:rsidR="00684898" w:rsidRPr="006E155E">
        <w:rPr>
          <w:rFonts w:ascii="Simplified Arabic Fixed" w:hAnsi="Simplified Arabic Fixed" w:cs="Simplified Arabic Fixed"/>
          <w:sz w:val="28"/>
          <w:szCs w:val="28"/>
          <w:rtl/>
        </w:rPr>
        <w:t xml:space="preserve">لحماية أهل الإسلام من </w:t>
      </w:r>
      <w:r w:rsidR="0027293D" w:rsidRPr="006E155E">
        <w:rPr>
          <w:rFonts w:ascii="Simplified Arabic Fixed" w:hAnsi="Simplified Arabic Fixed" w:cs="Simplified Arabic Fixed"/>
          <w:sz w:val="28"/>
          <w:szCs w:val="28"/>
          <w:rtl/>
        </w:rPr>
        <w:t>الحروب الأهلية و</w:t>
      </w:r>
      <w:r w:rsidR="00684898" w:rsidRPr="006E155E">
        <w:rPr>
          <w:rFonts w:ascii="Simplified Arabic Fixed" w:hAnsi="Simplified Arabic Fixed" w:cs="Simplified Arabic Fixed"/>
          <w:sz w:val="28"/>
          <w:szCs w:val="28"/>
          <w:rtl/>
        </w:rPr>
        <w:t>الغلو والتطرف.</w:t>
      </w:r>
    </w:p>
    <w:p w14:paraId="62C19E38" w14:textId="77777777" w:rsidR="00684898" w:rsidRPr="006E155E" w:rsidRDefault="00684898" w:rsidP="00684898">
      <w:pPr>
        <w:pStyle w:val="a7"/>
        <w:numPr>
          <w:ilvl w:val="0"/>
          <w:numId w:val="38"/>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lastRenderedPageBreak/>
        <w:t>كما توصل الباحث إلى ضرورة عمل الأوقاف الليبية وفق معايير وقواعد محكمة، توجه سلوك الناس نحو الانضباط والالتزام بثقافة الصلح والسِّلم الأهلي، وتحصين المجتمع الليبي من العنف والتطرف، وترك المذهبية الضيقة والحزبية الفردية.</w:t>
      </w:r>
    </w:p>
    <w:p w14:paraId="4C302898" w14:textId="66D59A9B" w:rsidR="00684898" w:rsidRPr="006E155E" w:rsidRDefault="00684898" w:rsidP="00684898">
      <w:pPr>
        <w:pStyle w:val="a7"/>
        <w:numPr>
          <w:ilvl w:val="0"/>
          <w:numId w:val="38"/>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 </w:t>
      </w:r>
      <w:r w:rsidR="00D84CCD" w:rsidRPr="006E155E">
        <w:rPr>
          <w:rFonts w:ascii="Simplified Arabic Fixed" w:hAnsi="Simplified Arabic Fixed" w:cs="Simplified Arabic Fixed"/>
          <w:sz w:val="28"/>
          <w:szCs w:val="28"/>
          <w:rtl/>
        </w:rPr>
        <w:t>وكذلك توصل الباحث إلى أن تطوير أدوات الخطيب والداعية يؤدي إلى بلوغ الهدف وتحقيق النجاح، في نشر ثقافة بناء الإنسان والمجتمع.</w:t>
      </w:r>
    </w:p>
    <w:p w14:paraId="2B991D61" w14:textId="017ACA63" w:rsidR="00F95B72" w:rsidRPr="006E155E" w:rsidRDefault="00F95B72" w:rsidP="00F95B72">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التوصيات:</w:t>
      </w:r>
    </w:p>
    <w:p w14:paraId="5EB2DDE1" w14:textId="14A2827A" w:rsidR="00F95B72" w:rsidRPr="006E155E" w:rsidRDefault="00F038CC" w:rsidP="00F95B72">
      <w:pPr>
        <w:pStyle w:val="a7"/>
        <w:numPr>
          <w:ilvl w:val="0"/>
          <w:numId w:val="39"/>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توصي هذه الدراسة الباحثين والدارسين </w:t>
      </w:r>
      <w:r w:rsidR="005B05D9" w:rsidRPr="006E155E">
        <w:rPr>
          <w:rFonts w:ascii="Simplified Arabic Fixed" w:hAnsi="Simplified Arabic Fixed" w:cs="Simplified Arabic Fixed"/>
          <w:sz w:val="28"/>
          <w:szCs w:val="28"/>
          <w:rtl/>
        </w:rPr>
        <w:t>في مجال بناء المجتمع إلى التركيز على دور المرأة الليبية في الصلح والسلم بالمجتمع.</w:t>
      </w:r>
    </w:p>
    <w:p w14:paraId="5A76A4F0" w14:textId="01F374A9" w:rsidR="005B05D9" w:rsidRPr="006E155E" w:rsidRDefault="005B05D9" w:rsidP="005B05D9">
      <w:pPr>
        <w:pStyle w:val="a7"/>
        <w:numPr>
          <w:ilvl w:val="0"/>
          <w:numId w:val="39"/>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كما تحث هذه الدراسة الباحثين بسليط الضوء على الإعلام ودوره وآثاره في المجتمع.</w:t>
      </w:r>
    </w:p>
    <w:p w14:paraId="43418264" w14:textId="68936438" w:rsidR="00F01F90" w:rsidRPr="006E155E" w:rsidRDefault="005B05D9" w:rsidP="00FB462A">
      <w:pPr>
        <w:pStyle w:val="a7"/>
        <w:numPr>
          <w:ilvl w:val="0"/>
          <w:numId w:val="39"/>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 xml:space="preserve">وكذلك توصي هذه الدراسة بتخصيص قناة إعلامية </w:t>
      </w:r>
      <w:r w:rsidR="00175649" w:rsidRPr="006E155E">
        <w:rPr>
          <w:rFonts w:ascii="Simplified Arabic Fixed" w:hAnsi="Simplified Arabic Fixed" w:cs="Simplified Arabic Fixed"/>
          <w:sz w:val="28"/>
          <w:szCs w:val="28"/>
          <w:rtl/>
        </w:rPr>
        <w:t>خاصة</w:t>
      </w:r>
      <w:r w:rsidRPr="006E155E">
        <w:rPr>
          <w:rFonts w:ascii="Simplified Arabic Fixed" w:hAnsi="Simplified Arabic Fixed" w:cs="Simplified Arabic Fixed"/>
          <w:sz w:val="28"/>
          <w:szCs w:val="28"/>
          <w:rtl/>
        </w:rPr>
        <w:t xml:space="preserve"> </w:t>
      </w:r>
      <w:r w:rsidR="00175649" w:rsidRPr="006E155E">
        <w:rPr>
          <w:rFonts w:ascii="Simplified Arabic Fixed" w:hAnsi="Simplified Arabic Fixed" w:cs="Simplified Arabic Fixed"/>
          <w:sz w:val="28"/>
          <w:szCs w:val="28"/>
          <w:rtl/>
        </w:rPr>
        <w:t>ب</w:t>
      </w:r>
      <w:r w:rsidRPr="006E155E">
        <w:rPr>
          <w:rFonts w:ascii="Simplified Arabic Fixed" w:hAnsi="Simplified Arabic Fixed" w:cs="Simplified Arabic Fixed"/>
          <w:sz w:val="28"/>
          <w:szCs w:val="28"/>
          <w:rtl/>
        </w:rPr>
        <w:t>الصلح</w:t>
      </w:r>
      <w:r w:rsidR="00175649" w:rsidRPr="006E155E">
        <w:rPr>
          <w:rFonts w:ascii="Simplified Arabic Fixed" w:hAnsi="Simplified Arabic Fixed" w:cs="Simplified Arabic Fixed"/>
          <w:sz w:val="28"/>
          <w:szCs w:val="28"/>
          <w:rtl/>
        </w:rPr>
        <w:t xml:space="preserve"> والسلم</w:t>
      </w:r>
      <w:r w:rsidRPr="006E155E">
        <w:rPr>
          <w:rFonts w:ascii="Simplified Arabic Fixed" w:hAnsi="Simplified Arabic Fixed" w:cs="Simplified Arabic Fixed"/>
          <w:sz w:val="28"/>
          <w:szCs w:val="28"/>
          <w:rtl/>
        </w:rPr>
        <w:t xml:space="preserve"> بين أبناء المدن الليبية. </w:t>
      </w:r>
    </w:p>
    <w:p w14:paraId="125C19B5" w14:textId="3AF44B91" w:rsidR="003B7B8D" w:rsidRPr="006E155E" w:rsidRDefault="003B7B8D" w:rsidP="003B7B8D">
      <w:pPr>
        <w:bidi/>
        <w:spacing w:line="360" w:lineRule="auto"/>
        <w:jc w:val="both"/>
        <w:rPr>
          <w:rFonts w:ascii="Simplified Arabic Fixed" w:hAnsi="Simplified Arabic Fixed" w:cs="Simplified Arabic Fixed"/>
          <w:b/>
          <w:bCs/>
          <w:sz w:val="28"/>
          <w:szCs w:val="28"/>
          <w:rtl/>
        </w:rPr>
      </w:pPr>
      <w:r w:rsidRPr="006E155E">
        <w:rPr>
          <w:rFonts w:ascii="Simplified Arabic Fixed" w:hAnsi="Simplified Arabic Fixed" w:cs="Simplified Arabic Fixed"/>
          <w:b/>
          <w:bCs/>
          <w:sz w:val="28"/>
          <w:szCs w:val="28"/>
          <w:rtl/>
        </w:rPr>
        <w:t>المصادر والمراجع:</w:t>
      </w:r>
    </w:p>
    <w:p w14:paraId="4903D384" w14:textId="5602CEA6" w:rsidR="004930A9" w:rsidRPr="006E155E" w:rsidRDefault="004930A9" w:rsidP="00BF0661">
      <w:pPr>
        <w:pStyle w:val="a7"/>
        <w:numPr>
          <w:ilvl w:val="0"/>
          <w:numId w:val="36"/>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القرآن الكريم</w:t>
      </w:r>
      <w:r w:rsidR="0027774B" w:rsidRPr="006E155E">
        <w:rPr>
          <w:rFonts w:ascii="Simplified Arabic Fixed" w:hAnsi="Simplified Arabic Fixed" w:cs="Simplified Arabic Fixed"/>
          <w:sz w:val="28"/>
          <w:szCs w:val="28"/>
          <w:rtl/>
        </w:rPr>
        <w:t>.</w:t>
      </w:r>
    </w:p>
    <w:p w14:paraId="770724D2" w14:textId="4CDB4994" w:rsidR="004930A9" w:rsidRPr="006E155E" w:rsidRDefault="004930A9" w:rsidP="00BF0661">
      <w:pPr>
        <w:pStyle w:val="a7"/>
        <w:numPr>
          <w:ilvl w:val="0"/>
          <w:numId w:val="36"/>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مسلم، أبي الحسين بن الحجاج القشيري النيسابوري، 1014،</w:t>
      </w:r>
      <w:r w:rsidRPr="006E155E">
        <w:rPr>
          <w:rFonts w:ascii="Simplified Arabic Fixed" w:hAnsi="Simplified Arabic Fixed" w:cs="Simplified Arabic Fixed"/>
          <w:b/>
          <w:bCs/>
          <w:sz w:val="28"/>
          <w:szCs w:val="28"/>
          <w:rtl/>
        </w:rPr>
        <w:t xml:space="preserve"> صحيح مسلم</w:t>
      </w:r>
      <w:r w:rsidRPr="006E155E">
        <w:rPr>
          <w:rFonts w:ascii="Simplified Arabic Fixed" w:hAnsi="Simplified Arabic Fixed" w:cs="Simplified Arabic Fixed"/>
          <w:sz w:val="28"/>
          <w:szCs w:val="28"/>
          <w:rtl/>
        </w:rPr>
        <w:t>، تحقيق مركز البحوث وتقنية المعلومات، ط1، دار التأصيل، القاهرة.</w:t>
      </w:r>
    </w:p>
    <w:p w14:paraId="682D55DF" w14:textId="5985E889" w:rsidR="003B7B8D" w:rsidRPr="006E155E" w:rsidRDefault="003B7B8D" w:rsidP="00BF0661">
      <w:pPr>
        <w:pStyle w:val="a7"/>
        <w:numPr>
          <w:ilvl w:val="0"/>
          <w:numId w:val="36"/>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دويدري، رجاء وحيد</w:t>
      </w:r>
      <w:r w:rsidR="001D7965" w:rsidRPr="006E155E">
        <w:rPr>
          <w:rFonts w:ascii="Simplified Arabic Fixed" w:hAnsi="Simplified Arabic Fixed" w:cs="Simplified Arabic Fixed"/>
          <w:sz w:val="28"/>
          <w:szCs w:val="28"/>
          <w:rtl/>
        </w:rPr>
        <w:t>،</w:t>
      </w:r>
      <w:r w:rsidR="00FB462A" w:rsidRPr="006E155E">
        <w:rPr>
          <w:rFonts w:ascii="Simplified Arabic Fixed" w:hAnsi="Simplified Arabic Fixed" w:cs="Simplified Arabic Fixed"/>
          <w:sz w:val="28"/>
          <w:szCs w:val="28"/>
          <w:rtl/>
        </w:rPr>
        <w:t xml:space="preserve"> </w:t>
      </w:r>
      <w:r w:rsidR="00FB462A" w:rsidRPr="006E155E">
        <w:rPr>
          <w:rFonts w:ascii="Simplified Arabic Fixed" w:hAnsi="Simplified Arabic Fixed" w:cs="Simplified Arabic Fixed"/>
          <w:b/>
          <w:bCs/>
          <w:sz w:val="28"/>
          <w:szCs w:val="28"/>
          <w:rtl/>
        </w:rPr>
        <w:t>البحث العلمي أساسياته النظرية وممارساته العلمية،</w:t>
      </w:r>
      <w:r w:rsidR="00FB462A" w:rsidRPr="006E155E">
        <w:rPr>
          <w:rFonts w:ascii="Simplified Arabic Fixed" w:hAnsi="Simplified Arabic Fixed" w:cs="Simplified Arabic Fixed"/>
          <w:sz w:val="28"/>
          <w:szCs w:val="28"/>
          <w:rtl/>
        </w:rPr>
        <w:t xml:space="preserve"> </w:t>
      </w:r>
      <w:hyperlink r:id="rId10" w:history="1">
        <w:r w:rsidR="00FB462A" w:rsidRPr="006E155E">
          <w:rPr>
            <w:rStyle w:val="Hyperlink"/>
            <w:rFonts w:ascii="Simplified Arabic Fixed" w:hAnsi="Simplified Arabic Fixed" w:cs="Simplified Arabic Fixed"/>
            <w:sz w:val="28"/>
            <w:szCs w:val="28"/>
          </w:rPr>
          <w:t>https://al-maktaba.org/book/8368/211</w:t>
        </w:r>
      </w:hyperlink>
      <w:r w:rsidRPr="006E155E">
        <w:rPr>
          <w:rFonts w:ascii="Simplified Arabic Fixed" w:hAnsi="Simplified Arabic Fixed" w:cs="Simplified Arabic Fixed"/>
          <w:sz w:val="28"/>
          <w:szCs w:val="28"/>
          <w:rtl/>
        </w:rPr>
        <w:t>، ص218</w:t>
      </w:r>
      <w:r w:rsidR="00586CB3" w:rsidRPr="006E155E">
        <w:rPr>
          <w:rFonts w:ascii="Simplified Arabic Fixed" w:hAnsi="Simplified Arabic Fixed" w:cs="Simplified Arabic Fixed"/>
          <w:sz w:val="28"/>
          <w:szCs w:val="28"/>
          <w:rtl/>
        </w:rPr>
        <w:t>.</w:t>
      </w:r>
    </w:p>
    <w:p w14:paraId="2E444087" w14:textId="47A062E6" w:rsidR="003B7B8D" w:rsidRPr="006E155E" w:rsidRDefault="003B7B8D" w:rsidP="00BF0661">
      <w:pPr>
        <w:pStyle w:val="a7"/>
        <w:numPr>
          <w:ilvl w:val="0"/>
          <w:numId w:val="36"/>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t>الاعرجى، ستار خير محمود</w:t>
      </w:r>
      <w:r w:rsidR="00560E70" w:rsidRPr="006E155E">
        <w:rPr>
          <w:rFonts w:ascii="Simplified Arabic Fixed" w:hAnsi="Simplified Arabic Fixed" w:cs="Simplified Arabic Fixed"/>
          <w:sz w:val="28"/>
          <w:szCs w:val="28"/>
          <w:rtl/>
        </w:rPr>
        <w:t xml:space="preserve"> - </w:t>
      </w:r>
      <w:r w:rsidRPr="006E155E">
        <w:rPr>
          <w:rFonts w:ascii="Simplified Arabic Fixed" w:hAnsi="Simplified Arabic Fixed" w:cs="Simplified Arabic Fixed"/>
          <w:sz w:val="28"/>
          <w:szCs w:val="28"/>
          <w:rtl/>
        </w:rPr>
        <w:t>محمود حمزة</w:t>
      </w:r>
      <w:r w:rsidR="00560E70" w:rsidRPr="006E155E">
        <w:rPr>
          <w:rFonts w:ascii="Simplified Arabic Fixed" w:hAnsi="Simplified Arabic Fixed" w:cs="Simplified Arabic Fixed"/>
          <w:sz w:val="28"/>
          <w:szCs w:val="28"/>
          <w:rtl/>
        </w:rPr>
        <w:t xml:space="preserve"> إبراهيم،</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b/>
          <w:bCs/>
          <w:sz w:val="28"/>
          <w:szCs w:val="28"/>
          <w:rtl/>
        </w:rPr>
        <w:t>المنهج التداولي عند فكر طه عبد الرحمن</w:t>
      </w:r>
      <w:r w:rsidRPr="006E155E">
        <w:rPr>
          <w:rFonts w:ascii="Simplified Arabic Fixed" w:hAnsi="Simplified Arabic Fixed" w:cs="Simplified Arabic Fixed"/>
          <w:sz w:val="28"/>
          <w:szCs w:val="28"/>
          <w:rtl/>
        </w:rPr>
        <w:t>، مجلة كلية الدِّراسات الإنسانية الجامعية، ع3/2012</w:t>
      </w:r>
      <w:r w:rsidR="00586CB3" w:rsidRPr="006E155E">
        <w:rPr>
          <w:rFonts w:ascii="Simplified Arabic Fixed" w:hAnsi="Simplified Arabic Fixed" w:cs="Simplified Arabic Fixed"/>
          <w:sz w:val="28"/>
          <w:szCs w:val="28"/>
          <w:rtl/>
        </w:rPr>
        <w:t>.</w:t>
      </w:r>
      <w:r w:rsidRPr="006E155E">
        <w:rPr>
          <w:rFonts w:ascii="Simplified Arabic Fixed" w:hAnsi="Simplified Arabic Fixed" w:cs="Simplified Arabic Fixed"/>
          <w:sz w:val="28"/>
          <w:szCs w:val="28"/>
          <w:rtl/>
        </w:rPr>
        <w:t xml:space="preserve">  </w:t>
      </w:r>
    </w:p>
    <w:p w14:paraId="0B6C3FD5" w14:textId="321D8577" w:rsidR="003B7B8D" w:rsidRPr="006E155E" w:rsidRDefault="003B7B8D" w:rsidP="00BF0661">
      <w:pPr>
        <w:pStyle w:val="a7"/>
        <w:numPr>
          <w:ilvl w:val="0"/>
          <w:numId w:val="36"/>
        </w:numPr>
        <w:bidi/>
        <w:spacing w:line="360" w:lineRule="auto"/>
        <w:jc w:val="both"/>
        <w:rPr>
          <w:rFonts w:ascii="Simplified Arabic Fixed" w:hAnsi="Simplified Arabic Fixed" w:cs="Simplified Arabic Fixed"/>
          <w:sz w:val="28"/>
          <w:szCs w:val="28"/>
          <w:rtl/>
        </w:rPr>
      </w:pPr>
      <w:r w:rsidRPr="006E155E">
        <w:rPr>
          <w:rFonts w:ascii="Simplified Arabic Fixed" w:hAnsi="Simplified Arabic Fixed" w:cs="Simplified Arabic Fixed"/>
          <w:sz w:val="28"/>
          <w:szCs w:val="28"/>
          <w:rtl/>
        </w:rPr>
        <w:lastRenderedPageBreak/>
        <w:t xml:space="preserve"> عبد الرحمن، طه،</w:t>
      </w:r>
      <w:r w:rsidRPr="006E155E">
        <w:rPr>
          <w:rFonts w:ascii="Simplified Arabic Fixed" w:hAnsi="Simplified Arabic Fixed" w:cs="Simplified Arabic Fixed"/>
          <w:b/>
          <w:bCs/>
          <w:sz w:val="28"/>
          <w:szCs w:val="28"/>
          <w:rtl/>
        </w:rPr>
        <w:t xml:space="preserve"> تجديد المنهج في تقويم التراث</w:t>
      </w:r>
      <w:r w:rsidRPr="006E155E">
        <w:rPr>
          <w:rFonts w:ascii="Simplified Arabic Fixed" w:hAnsi="Simplified Arabic Fixed" w:cs="Simplified Arabic Fixed"/>
          <w:sz w:val="28"/>
          <w:szCs w:val="28"/>
          <w:rtl/>
        </w:rPr>
        <w:t>، د.ت، ط2، المركز الثقافي العربي، الدار البيضاء</w:t>
      </w:r>
      <w:r w:rsidR="00BF0661" w:rsidRPr="006E155E">
        <w:rPr>
          <w:rFonts w:ascii="Simplified Arabic Fixed" w:hAnsi="Simplified Arabic Fixed" w:cs="Simplified Arabic Fixed"/>
          <w:sz w:val="28"/>
          <w:szCs w:val="28"/>
          <w:rtl/>
        </w:rPr>
        <w:t>.</w:t>
      </w:r>
    </w:p>
    <w:p w14:paraId="52D9781D" w14:textId="68E09EB4" w:rsidR="003B7B8D" w:rsidRPr="006E155E" w:rsidRDefault="003B7B8D" w:rsidP="00BF0661">
      <w:pPr>
        <w:pStyle w:val="a7"/>
        <w:numPr>
          <w:ilvl w:val="0"/>
          <w:numId w:val="36"/>
        </w:numPr>
        <w:bidi/>
        <w:spacing w:line="360" w:lineRule="auto"/>
        <w:jc w:val="both"/>
        <w:rPr>
          <w:rFonts w:ascii="Simplified Arabic Fixed" w:hAnsi="Simplified Arabic Fixed" w:cs="Simplified Arabic Fixed"/>
          <w:sz w:val="28"/>
          <w:szCs w:val="28"/>
        </w:rPr>
      </w:pPr>
      <w:r w:rsidRPr="006E155E">
        <w:rPr>
          <w:rFonts w:ascii="Simplified Arabic Fixed" w:hAnsi="Simplified Arabic Fixed" w:cs="Simplified Arabic Fixed"/>
          <w:sz w:val="28"/>
          <w:szCs w:val="28"/>
          <w:rtl/>
        </w:rPr>
        <w:t xml:space="preserve">الزبيدي، فاضل محمد عبد الله، 2008، </w:t>
      </w:r>
      <w:r w:rsidRPr="006E155E">
        <w:rPr>
          <w:rFonts w:ascii="Simplified Arabic Fixed" w:hAnsi="Simplified Arabic Fixed" w:cs="Simplified Arabic Fixed"/>
          <w:b/>
          <w:bCs/>
          <w:sz w:val="28"/>
          <w:szCs w:val="28"/>
          <w:rtl/>
        </w:rPr>
        <w:t>المنهج النقدي عند طه حسين</w:t>
      </w:r>
      <w:r w:rsidRPr="006E155E">
        <w:rPr>
          <w:rFonts w:ascii="Simplified Arabic Fixed" w:hAnsi="Simplified Arabic Fixed" w:cs="Simplified Arabic Fixed"/>
          <w:b/>
          <w:bCs/>
          <w:i/>
          <w:iCs/>
          <w:sz w:val="28"/>
          <w:szCs w:val="28"/>
          <w:rtl/>
        </w:rPr>
        <w:t>،</w:t>
      </w:r>
      <w:r w:rsidRPr="006E155E">
        <w:rPr>
          <w:rFonts w:ascii="Simplified Arabic Fixed" w:hAnsi="Simplified Arabic Fixed" w:cs="Simplified Arabic Fixed"/>
          <w:sz w:val="28"/>
          <w:szCs w:val="28"/>
          <w:rtl/>
        </w:rPr>
        <w:t xml:space="preserve"> جامعة الكوفة، كلية الآداب، مجلة اللغة العربية وآدابها، </w:t>
      </w:r>
      <w:r w:rsidR="00586CB3" w:rsidRPr="006E155E">
        <w:rPr>
          <w:rFonts w:ascii="Simplified Arabic Fixed" w:hAnsi="Simplified Arabic Fixed" w:cs="Simplified Arabic Fixed"/>
          <w:sz w:val="28"/>
          <w:szCs w:val="28"/>
          <w:rtl/>
        </w:rPr>
        <w:t>ع6.</w:t>
      </w:r>
    </w:p>
    <w:p w14:paraId="7BE1D10A" w14:textId="22CC908C" w:rsidR="003B7B8D" w:rsidRPr="006E155E" w:rsidRDefault="003B7B8D"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sz w:val="28"/>
          <w:szCs w:val="28"/>
          <w:rtl/>
        </w:rPr>
        <w:t xml:space="preserve">بن موسى، فرج مراجع فرج، 2020، </w:t>
      </w:r>
      <w:r w:rsidRPr="006E155E">
        <w:rPr>
          <w:rFonts w:ascii="Simplified Arabic Fixed" w:hAnsi="Simplified Arabic Fixed" w:cs="Simplified Arabic Fixed"/>
          <w:b/>
          <w:bCs/>
          <w:sz w:val="28"/>
          <w:szCs w:val="28"/>
          <w:rtl/>
        </w:rPr>
        <w:t>تطور العلوم العقلية في عصر الدولة الأموية</w:t>
      </w:r>
      <w:r w:rsidR="00560E70" w:rsidRPr="006E155E">
        <w:rPr>
          <w:rFonts w:ascii="Simplified Arabic Fixed" w:hAnsi="Simplified Arabic Fixed" w:cs="Simplified Arabic Fixed"/>
          <w:b/>
          <w:bCs/>
          <w:sz w:val="28"/>
          <w:szCs w:val="28"/>
          <w:rtl/>
        </w:rPr>
        <w:t xml:space="preserve"> </w:t>
      </w:r>
      <w:r w:rsidRPr="006E155E">
        <w:rPr>
          <w:rFonts w:ascii="Simplified Arabic Fixed" w:hAnsi="Simplified Arabic Fixed" w:cs="Simplified Arabic Fixed"/>
          <w:b/>
          <w:bCs/>
          <w:sz w:val="28"/>
          <w:szCs w:val="28"/>
          <w:rtl/>
        </w:rPr>
        <w:t>الأندلسية وأثرها على الحركة العلمية في الأندلس (316-422هـ)</w:t>
      </w:r>
      <w:r w:rsidRPr="006E155E">
        <w:rPr>
          <w:rFonts w:ascii="Simplified Arabic Fixed" w:hAnsi="Simplified Arabic Fixed" w:cs="Simplified Arabic Fixed"/>
          <w:sz w:val="28"/>
          <w:szCs w:val="28"/>
          <w:rtl/>
        </w:rPr>
        <w:t xml:space="preserve">، </w:t>
      </w:r>
      <w:r w:rsidRPr="006E155E">
        <w:rPr>
          <w:rFonts w:ascii="Simplified Arabic Fixed" w:hAnsi="Simplified Arabic Fixed" w:cs="Simplified Arabic Fixed"/>
          <w:b/>
          <w:sz w:val="28"/>
          <w:szCs w:val="28"/>
          <w:rtl/>
        </w:rPr>
        <w:t>رسالة</w:t>
      </w:r>
      <w:r w:rsidR="00560E70" w:rsidRPr="006E155E">
        <w:rPr>
          <w:rFonts w:ascii="Simplified Arabic Fixed" w:hAnsi="Simplified Arabic Fixed" w:cs="Simplified Arabic Fixed"/>
          <w:b/>
          <w:sz w:val="28"/>
          <w:szCs w:val="28"/>
          <w:rtl/>
        </w:rPr>
        <w:t xml:space="preserve"> </w:t>
      </w:r>
      <w:r w:rsidRPr="006E155E">
        <w:rPr>
          <w:rFonts w:ascii="Simplified Arabic Fixed" w:hAnsi="Simplified Arabic Fixed" w:cs="Simplified Arabic Fixed"/>
          <w:b/>
          <w:sz w:val="28"/>
          <w:szCs w:val="28"/>
          <w:rtl/>
        </w:rPr>
        <w:t>الماجستير، كلية العلوم الإنسانية، الجامعة التربوية السلطان إدريس بماليزيا</w:t>
      </w:r>
      <w:r w:rsidR="00586CB3" w:rsidRPr="006E155E">
        <w:rPr>
          <w:rFonts w:ascii="Simplified Arabic Fixed" w:hAnsi="Simplified Arabic Fixed" w:cs="Simplified Arabic Fixed"/>
          <w:b/>
          <w:sz w:val="28"/>
          <w:szCs w:val="28"/>
          <w:rtl/>
        </w:rPr>
        <w:t>.</w:t>
      </w:r>
    </w:p>
    <w:p w14:paraId="33968893" w14:textId="026B802C" w:rsidR="00560E70" w:rsidRPr="006E155E" w:rsidRDefault="00560E70"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فوزي، سامح، 2007، </w:t>
      </w:r>
      <w:r w:rsidRPr="006E155E">
        <w:rPr>
          <w:rFonts w:ascii="Simplified Arabic Fixed" w:hAnsi="Simplified Arabic Fixed" w:cs="Simplified Arabic Fixed"/>
          <w:b/>
          <w:bCs/>
          <w:sz w:val="28"/>
          <w:szCs w:val="28"/>
          <w:rtl/>
          <w:lang w:val="en-US"/>
        </w:rPr>
        <w:t>المواطنة</w:t>
      </w:r>
      <w:r w:rsidRPr="006E155E">
        <w:rPr>
          <w:rFonts w:ascii="Simplified Arabic Fixed" w:hAnsi="Simplified Arabic Fixed" w:cs="Simplified Arabic Fixed"/>
          <w:b/>
          <w:sz w:val="28"/>
          <w:szCs w:val="28"/>
          <w:rtl/>
          <w:lang w:val="en-US"/>
        </w:rPr>
        <w:t>، ط1، مركز القاهرة لدراسات حقوق الإنسان، القاهرة.</w:t>
      </w:r>
    </w:p>
    <w:p w14:paraId="31024BA4" w14:textId="6A791482" w:rsidR="00560E70" w:rsidRPr="006E155E" w:rsidRDefault="00560E70"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 الطيار، عبد الله، 2012،</w:t>
      </w:r>
      <w:r w:rsidRPr="006E155E">
        <w:rPr>
          <w:rFonts w:ascii="Simplified Arabic Fixed" w:hAnsi="Simplified Arabic Fixed" w:cs="Simplified Arabic Fixed"/>
          <w:b/>
          <w:bCs/>
          <w:sz w:val="28"/>
          <w:szCs w:val="28"/>
          <w:rtl/>
          <w:lang w:val="en-US"/>
        </w:rPr>
        <w:t xml:space="preserve"> فقه الميسر</w:t>
      </w:r>
      <w:r w:rsidRPr="006E155E">
        <w:rPr>
          <w:rFonts w:ascii="Simplified Arabic Fixed" w:hAnsi="Simplified Arabic Fixed" w:cs="Simplified Arabic Fixed"/>
          <w:b/>
          <w:sz w:val="28"/>
          <w:szCs w:val="28"/>
          <w:rtl/>
          <w:lang w:val="en-US"/>
        </w:rPr>
        <w:t xml:space="preserve">، ط1، مدار الوطن، الرياض، 13/108. </w:t>
      </w:r>
    </w:p>
    <w:p w14:paraId="24C2110F" w14:textId="12863B68" w:rsidR="00560E70" w:rsidRPr="006E155E" w:rsidRDefault="00560E70"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الرَّازي، محمد بن أبي بكر بن عبد القادر، 2017، </w:t>
      </w:r>
      <w:r w:rsidRPr="006E155E">
        <w:rPr>
          <w:rFonts w:ascii="Simplified Arabic Fixed" w:hAnsi="Simplified Arabic Fixed" w:cs="Simplified Arabic Fixed"/>
          <w:b/>
          <w:bCs/>
          <w:sz w:val="28"/>
          <w:szCs w:val="28"/>
          <w:rtl/>
          <w:lang w:val="en-US"/>
        </w:rPr>
        <w:t xml:space="preserve">مختار الصحاح، </w:t>
      </w:r>
      <w:r w:rsidRPr="006E155E">
        <w:rPr>
          <w:rFonts w:ascii="Simplified Arabic Fixed" w:hAnsi="Simplified Arabic Fixed" w:cs="Simplified Arabic Fixed"/>
          <w:b/>
          <w:sz w:val="28"/>
          <w:szCs w:val="28"/>
          <w:rtl/>
          <w:lang w:val="en-US"/>
        </w:rPr>
        <w:t>مكتبة لبنان.</w:t>
      </w:r>
    </w:p>
    <w:p w14:paraId="59908E58" w14:textId="0DE1CBF9" w:rsidR="00560E70" w:rsidRPr="006E155E" w:rsidRDefault="00560E70"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بن عاشور، محمد طاهر، 1884، </w:t>
      </w:r>
      <w:r w:rsidRPr="006E155E">
        <w:rPr>
          <w:rFonts w:ascii="Simplified Arabic Fixed" w:hAnsi="Simplified Arabic Fixed" w:cs="Simplified Arabic Fixed"/>
          <w:bCs/>
          <w:sz w:val="28"/>
          <w:szCs w:val="28"/>
          <w:rtl/>
          <w:lang w:val="en-US"/>
        </w:rPr>
        <w:t>تفسير التحرير والتنوير</w:t>
      </w:r>
      <w:r w:rsidRPr="006E155E">
        <w:rPr>
          <w:rFonts w:ascii="Simplified Arabic Fixed" w:hAnsi="Simplified Arabic Fixed" w:cs="Simplified Arabic Fixed"/>
          <w:b/>
          <w:sz w:val="28"/>
          <w:szCs w:val="28"/>
          <w:rtl/>
          <w:lang w:val="en-US"/>
        </w:rPr>
        <w:t>، الدار التونسية للنشر، تونس،</w:t>
      </w:r>
      <w:r w:rsidR="009A6D50" w:rsidRPr="006E155E">
        <w:rPr>
          <w:rFonts w:ascii="Simplified Arabic Fixed" w:hAnsi="Simplified Arabic Fixed" w:cs="Simplified Arabic Fixed"/>
          <w:b/>
          <w:sz w:val="28"/>
          <w:szCs w:val="28"/>
          <w:rtl/>
          <w:lang w:val="en-US"/>
        </w:rPr>
        <w:t xml:space="preserve"> ج1</w:t>
      </w:r>
      <w:r w:rsidRPr="006E155E">
        <w:rPr>
          <w:rFonts w:ascii="Simplified Arabic Fixed" w:hAnsi="Simplified Arabic Fixed" w:cs="Simplified Arabic Fixed"/>
          <w:b/>
          <w:sz w:val="28"/>
          <w:szCs w:val="28"/>
          <w:rtl/>
          <w:lang w:val="en-US"/>
        </w:rPr>
        <w:t>.</w:t>
      </w:r>
    </w:p>
    <w:p w14:paraId="07F5BC04" w14:textId="39B2BB61" w:rsidR="00586CB3" w:rsidRPr="006E155E" w:rsidRDefault="00586CB3" w:rsidP="00BF0661">
      <w:pPr>
        <w:pStyle w:val="a7"/>
        <w:numPr>
          <w:ilvl w:val="0"/>
          <w:numId w:val="36"/>
        </w:numPr>
        <w:bidi/>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السعدي، عبد الرحمن بن ناصر، 2002، </w:t>
      </w:r>
      <w:r w:rsidRPr="006E155E">
        <w:rPr>
          <w:rFonts w:ascii="Simplified Arabic Fixed" w:hAnsi="Simplified Arabic Fixed" w:cs="Simplified Arabic Fixed"/>
          <w:bCs/>
          <w:sz w:val="28"/>
          <w:szCs w:val="28"/>
          <w:rtl/>
          <w:lang w:val="en-US"/>
        </w:rPr>
        <w:t>تفسير الكريم الرحمن في تفسير كلام المنان،</w:t>
      </w:r>
      <w:r w:rsidRPr="006E155E">
        <w:rPr>
          <w:rFonts w:ascii="Simplified Arabic Fixed" w:hAnsi="Simplified Arabic Fixed" w:cs="Simplified Arabic Fixed"/>
          <w:b/>
          <w:sz w:val="28"/>
          <w:szCs w:val="28"/>
          <w:rtl/>
          <w:lang w:val="en-US"/>
        </w:rPr>
        <w:t xml:space="preserve"> تحقيق عبد الرحمن بن معلا اللويحق، ط1، مؤسسة الرسالة، بيروت.</w:t>
      </w:r>
    </w:p>
    <w:p w14:paraId="2A5AD72A" w14:textId="058CB8E3" w:rsidR="00C0209E" w:rsidRPr="006E155E" w:rsidRDefault="00B07184"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رضوان، عبير بسيوني، 2012، </w:t>
      </w:r>
      <w:r w:rsidRPr="006E155E">
        <w:rPr>
          <w:rFonts w:ascii="Simplified Arabic Fixed" w:hAnsi="Simplified Arabic Fixed" w:cs="Simplified Arabic Fixed"/>
          <w:b/>
          <w:bCs/>
          <w:sz w:val="28"/>
          <w:szCs w:val="28"/>
          <w:rtl/>
          <w:lang w:val="en-US"/>
        </w:rPr>
        <w:t>أزمة الهوية والثورة على الدولة في غياب المواطنة وبروز الطائفية،</w:t>
      </w:r>
      <w:r w:rsidRPr="006E155E">
        <w:rPr>
          <w:rFonts w:ascii="Simplified Arabic Fixed" w:hAnsi="Simplified Arabic Fixed" w:cs="Simplified Arabic Fixed"/>
          <w:b/>
          <w:sz w:val="28"/>
          <w:szCs w:val="28"/>
          <w:rtl/>
          <w:lang w:val="en-US"/>
        </w:rPr>
        <w:t xml:space="preserve"> ط1، دار السلام، القاهرة.</w:t>
      </w:r>
    </w:p>
    <w:p w14:paraId="029D8561" w14:textId="5D5C2909" w:rsidR="002B289B" w:rsidRPr="006E155E" w:rsidRDefault="002B289B"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توفيق، رعد حميد – نور على إبراهيم، 2018، </w:t>
      </w:r>
      <w:r w:rsidRPr="006E155E">
        <w:rPr>
          <w:rFonts w:ascii="Simplified Arabic Fixed" w:hAnsi="Simplified Arabic Fixed" w:cs="Simplified Arabic Fixed"/>
          <w:b/>
          <w:bCs/>
          <w:sz w:val="28"/>
          <w:szCs w:val="28"/>
          <w:rtl/>
          <w:lang w:val="en-US"/>
        </w:rPr>
        <w:t>تجديد الخطاب الديني المعاصر وانعكاساته على الأمن الفكري للمجتمع بين التكييف والتوظيف الشرعي،</w:t>
      </w:r>
      <w:r w:rsidRPr="006E155E">
        <w:rPr>
          <w:rFonts w:ascii="Simplified Arabic Fixed" w:hAnsi="Simplified Arabic Fixed" w:cs="Simplified Arabic Fixed"/>
          <w:b/>
          <w:sz w:val="28"/>
          <w:szCs w:val="28"/>
          <w:rtl/>
          <w:lang w:val="en-US"/>
        </w:rPr>
        <w:t xml:space="preserve"> مجلة جامعة الأنبار العلوم الإسلامية، مجلد 9.</w:t>
      </w:r>
    </w:p>
    <w:p w14:paraId="339F38EE" w14:textId="5DA9151B" w:rsidR="00E36097" w:rsidRPr="006E155E" w:rsidRDefault="00E36097"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lastRenderedPageBreak/>
        <w:t xml:space="preserve">الأزهري، لأبي منصور، محمد بن أحمد، د.ت، </w:t>
      </w:r>
      <w:r w:rsidRPr="006E155E">
        <w:rPr>
          <w:rFonts w:ascii="Simplified Arabic Fixed" w:hAnsi="Simplified Arabic Fixed" w:cs="Simplified Arabic Fixed"/>
          <w:b/>
          <w:bCs/>
          <w:sz w:val="28"/>
          <w:szCs w:val="28"/>
          <w:rtl/>
          <w:lang w:val="en-US"/>
        </w:rPr>
        <w:t>تهذيب اللغة</w:t>
      </w:r>
      <w:r w:rsidRPr="006E155E">
        <w:rPr>
          <w:rFonts w:ascii="Simplified Arabic Fixed" w:hAnsi="Simplified Arabic Fixed" w:cs="Simplified Arabic Fixed"/>
          <w:b/>
          <w:sz w:val="28"/>
          <w:szCs w:val="28"/>
          <w:rtl/>
          <w:lang w:val="en-US"/>
        </w:rPr>
        <w:t>، تحقيق محمد علي النجار، الدار المصرية للتأليف والترجمة، ج2.</w:t>
      </w:r>
    </w:p>
    <w:p w14:paraId="19976207" w14:textId="3B97DE02" w:rsidR="00193D54" w:rsidRPr="006E155E" w:rsidRDefault="00193D54" w:rsidP="00BF0661">
      <w:pPr>
        <w:pStyle w:val="a7"/>
        <w:numPr>
          <w:ilvl w:val="0"/>
          <w:numId w:val="36"/>
        </w:numPr>
        <w:bidi/>
        <w:jc w:val="both"/>
        <w:rPr>
          <w:rFonts w:ascii="Simplified Arabic Fixed" w:hAnsi="Simplified Arabic Fixed" w:cs="Simplified Arabic Fixed"/>
          <w:b/>
          <w:sz w:val="28"/>
          <w:szCs w:val="28"/>
          <w:rtl/>
          <w:lang w:val="en-US"/>
        </w:rPr>
      </w:pPr>
      <w:r w:rsidRPr="006E155E">
        <w:rPr>
          <w:rFonts w:ascii="Simplified Arabic Fixed" w:hAnsi="Simplified Arabic Fixed" w:cs="Simplified Arabic Fixed"/>
          <w:b/>
          <w:sz w:val="28"/>
          <w:szCs w:val="28"/>
          <w:rtl/>
          <w:lang w:val="en-US"/>
        </w:rPr>
        <w:t xml:space="preserve">ديفيد آدامز، التاريخ المبكر لثقافة السلام، </w:t>
      </w:r>
      <w:r w:rsidRPr="006E155E">
        <w:rPr>
          <w:rFonts w:ascii="Simplified Arabic Fixed" w:hAnsi="Simplified Arabic Fixed" w:cs="Simplified Arabic Fixed"/>
          <w:b/>
          <w:sz w:val="28"/>
          <w:szCs w:val="28"/>
          <w:lang w:val="en-US"/>
        </w:rPr>
        <w:t>https://www.culture-of-peace.info/history/introduction.html</w:t>
      </w:r>
      <w:r w:rsidRPr="006E155E">
        <w:rPr>
          <w:rFonts w:ascii="Simplified Arabic Fixed" w:hAnsi="Simplified Arabic Fixed" w:cs="Simplified Arabic Fixed"/>
          <w:b/>
          <w:sz w:val="28"/>
          <w:szCs w:val="28"/>
          <w:rtl/>
          <w:lang w:val="en-US"/>
        </w:rPr>
        <w:t xml:space="preserve">. </w:t>
      </w:r>
      <w:r w:rsidR="009632A7" w:rsidRPr="006E155E">
        <w:rPr>
          <w:rFonts w:ascii="Simplified Arabic Fixed" w:hAnsi="Simplified Arabic Fixed" w:cs="Simplified Arabic Fixed"/>
          <w:b/>
          <w:sz w:val="28"/>
          <w:szCs w:val="28"/>
          <w:rtl/>
          <w:lang w:val="en-US"/>
        </w:rPr>
        <w:t xml:space="preserve"> </w:t>
      </w:r>
    </w:p>
    <w:p w14:paraId="252706D3" w14:textId="4435B4E7" w:rsidR="00943B28" w:rsidRPr="006E155E" w:rsidRDefault="00943B28"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الصلابي، علي، 2014، المواطنة والوطن، دار المعرفة، بيروت</w:t>
      </w:r>
      <w:r w:rsidR="00B11151" w:rsidRPr="006E155E">
        <w:rPr>
          <w:rFonts w:ascii="Simplified Arabic Fixed" w:hAnsi="Simplified Arabic Fixed" w:cs="Simplified Arabic Fixed"/>
          <w:b/>
          <w:sz w:val="28"/>
          <w:szCs w:val="28"/>
          <w:rtl/>
          <w:lang w:val="en-US"/>
        </w:rPr>
        <w:t>.</w:t>
      </w:r>
    </w:p>
    <w:p w14:paraId="6B4E0FBA" w14:textId="4DEB1138" w:rsidR="00560E70" w:rsidRPr="006E155E" w:rsidRDefault="00943B28"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التكافل الاجتماعي، الناشر وزارة الأوقاف السعودية،  </w:t>
      </w:r>
      <w:hyperlink r:id="rId11" w:anchor="p1" w:history="1">
        <w:r w:rsidR="009632A7" w:rsidRPr="006E155E">
          <w:rPr>
            <w:rStyle w:val="Hyperlink"/>
            <w:rFonts w:ascii="Simplified Arabic Fixed" w:hAnsi="Simplified Arabic Fixed" w:cs="Simplified Arabic Fixed"/>
            <w:b/>
            <w:sz w:val="28"/>
            <w:szCs w:val="28"/>
            <w:lang w:val="en-US"/>
          </w:rPr>
          <w:t>https://al-maktaba.org/book/1908/2#p1</w:t>
        </w:r>
      </w:hyperlink>
      <w:r w:rsidR="00B11151" w:rsidRPr="006E155E">
        <w:rPr>
          <w:rFonts w:ascii="Simplified Arabic Fixed" w:hAnsi="Simplified Arabic Fixed" w:cs="Simplified Arabic Fixed"/>
          <w:b/>
          <w:sz w:val="28"/>
          <w:szCs w:val="28"/>
          <w:rtl/>
          <w:lang w:val="en-US"/>
        </w:rPr>
        <w:t>.</w:t>
      </w:r>
    </w:p>
    <w:p w14:paraId="07DEEF02" w14:textId="503BA40D" w:rsidR="009632A7" w:rsidRPr="006E155E" w:rsidRDefault="009632A7"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غالب، عبد السلام حمود، 2013، الوسطية في الخطاب الديني وأثره على المجتمع، شبكة الألوكة، </w:t>
      </w:r>
      <w:hyperlink r:id="rId12" w:history="1">
        <w:r w:rsidRPr="006E155E">
          <w:rPr>
            <w:rStyle w:val="Hyperlink"/>
            <w:rFonts w:ascii="Simplified Arabic Fixed" w:hAnsi="Simplified Arabic Fixed" w:cs="Simplified Arabic Fixed"/>
            <w:b/>
            <w:sz w:val="28"/>
            <w:szCs w:val="28"/>
            <w:lang w:val="en-US"/>
          </w:rPr>
          <w:t>https://www.alukah.net/sharia/0/57153</w:t>
        </w:r>
        <w:r w:rsidRPr="006E155E">
          <w:rPr>
            <w:rStyle w:val="Hyperlink"/>
            <w:rFonts w:ascii="Simplified Arabic Fixed" w:hAnsi="Simplified Arabic Fixed" w:cs="Simplified Arabic Fixed"/>
            <w:b/>
            <w:sz w:val="28"/>
            <w:szCs w:val="28"/>
            <w:rtl/>
            <w:lang w:val="en-US"/>
          </w:rPr>
          <w:t>/</w:t>
        </w:r>
      </w:hyperlink>
      <w:r w:rsidRPr="006E155E">
        <w:rPr>
          <w:rFonts w:ascii="Simplified Arabic Fixed" w:hAnsi="Simplified Arabic Fixed" w:cs="Simplified Arabic Fixed"/>
          <w:b/>
          <w:sz w:val="28"/>
          <w:szCs w:val="28"/>
          <w:rtl/>
          <w:lang w:val="en-US"/>
        </w:rPr>
        <w:t xml:space="preserve">. </w:t>
      </w:r>
    </w:p>
    <w:p w14:paraId="1B1169EE" w14:textId="70BB16D6" w:rsidR="008B2A24" w:rsidRPr="006E155E" w:rsidRDefault="008B2A24"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سليمان، أحمد علي،</w:t>
      </w:r>
      <w:r w:rsidRPr="006E155E">
        <w:rPr>
          <w:rFonts w:ascii="Simplified Arabic Fixed" w:hAnsi="Simplified Arabic Fixed" w:cs="Simplified Arabic Fixed"/>
          <w:b/>
          <w:bCs/>
          <w:sz w:val="28"/>
          <w:szCs w:val="28"/>
          <w:rtl/>
          <w:lang w:val="en-US"/>
        </w:rPr>
        <w:t xml:space="preserve"> 2015، تجديد آليات الخطاب الديني</w:t>
      </w:r>
      <w:r w:rsidRPr="006E155E">
        <w:rPr>
          <w:rFonts w:ascii="Simplified Arabic Fixed" w:hAnsi="Simplified Arabic Fixed" w:cs="Simplified Arabic Fixed"/>
          <w:b/>
          <w:sz w:val="28"/>
          <w:szCs w:val="28"/>
          <w:rtl/>
          <w:lang w:val="en-US"/>
        </w:rPr>
        <w:t>، وزارة الأوقاف المصرية، القاهرة.</w:t>
      </w:r>
    </w:p>
    <w:p w14:paraId="5467FFFC" w14:textId="3ED46684" w:rsidR="005D29AE" w:rsidRPr="006E155E" w:rsidRDefault="005D29AE" w:rsidP="00BF0661">
      <w:pPr>
        <w:pStyle w:val="a7"/>
        <w:numPr>
          <w:ilvl w:val="0"/>
          <w:numId w:val="36"/>
        </w:numPr>
        <w:bidi/>
        <w:spacing w:line="360" w:lineRule="auto"/>
        <w:jc w:val="both"/>
        <w:rPr>
          <w:rFonts w:ascii="Simplified Arabic Fixed" w:hAnsi="Simplified Arabic Fixed" w:cs="Simplified Arabic Fixed"/>
          <w:b/>
          <w:sz w:val="28"/>
          <w:szCs w:val="28"/>
          <w:lang w:val="en-US"/>
        </w:rPr>
      </w:pPr>
      <w:r w:rsidRPr="006E155E">
        <w:rPr>
          <w:rFonts w:ascii="Simplified Arabic Fixed" w:hAnsi="Simplified Arabic Fixed" w:cs="Simplified Arabic Fixed"/>
          <w:b/>
          <w:sz w:val="28"/>
          <w:szCs w:val="28"/>
          <w:rtl/>
          <w:lang w:val="en-US"/>
        </w:rPr>
        <w:t xml:space="preserve">البشير، عصام، 2017، من سلبيات الخطاب الديني المعاصر، مجلة المجتمع، الكويت، </w:t>
      </w:r>
      <w:hyperlink r:id="rId13" w:history="1">
        <w:r w:rsidRPr="006E155E">
          <w:rPr>
            <w:rStyle w:val="Hyperlink"/>
            <w:rFonts w:ascii="Simplified Arabic Fixed" w:hAnsi="Simplified Arabic Fixed" w:cs="Simplified Arabic Fixed"/>
            <w:b/>
            <w:sz w:val="28"/>
            <w:szCs w:val="28"/>
            <w:lang w:val="en-US"/>
          </w:rPr>
          <w:t>https://mugtama.com/theme-showcase/item/50558-2017-03-04-15-17-48.html</w:t>
        </w:r>
      </w:hyperlink>
      <w:r w:rsidRPr="006E155E">
        <w:rPr>
          <w:rFonts w:ascii="Simplified Arabic Fixed" w:hAnsi="Simplified Arabic Fixed" w:cs="Simplified Arabic Fixed"/>
          <w:b/>
          <w:sz w:val="28"/>
          <w:szCs w:val="28"/>
          <w:rtl/>
          <w:lang w:val="en-US"/>
        </w:rPr>
        <w:t xml:space="preserve">. </w:t>
      </w:r>
    </w:p>
    <w:p w14:paraId="2BFB6AF9" w14:textId="6D50E68A" w:rsidR="00EF6FF2" w:rsidRPr="006E155E" w:rsidRDefault="00EF6FF2" w:rsidP="00463457">
      <w:pPr>
        <w:bidi/>
        <w:spacing w:line="360" w:lineRule="auto"/>
        <w:jc w:val="left"/>
        <w:rPr>
          <w:rFonts w:ascii="Simplified Arabic Fixed" w:hAnsi="Simplified Arabic Fixed" w:cs="Simplified Arabic Fixed"/>
          <w:b/>
          <w:sz w:val="28"/>
          <w:szCs w:val="28"/>
          <w:lang w:val="en-US"/>
        </w:rPr>
      </w:pPr>
      <w:bookmarkStart w:id="17" w:name="_Hlk77427961"/>
      <w:r w:rsidRPr="006E155E">
        <w:rPr>
          <w:rFonts w:ascii="Simplified Arabic Fixed" w:hAnsi="Simplified Arabic Fixed" w:cs="Simplified Arabic Fixed"/>
          <w:b/>
          <w:sz w:val="28"/>
          <w:szCs w:val="28"/>
          <w:rtl/>
          <w:lang w:val="en-US"/>
        </w:rPr>
        <w:t xml:space="preserve">حين يقف خطيب الجمعة أمام الناس متحدثاً؛ فهو يذكرهم ويعظهم، ويدلهم على ما ينفعهم في الدنيا والآخرة، ويحـذرهـم ممـا يضرهم فيهـما، والأصـل أنه لا يبتغي من وراء ذلك جزاءً دنيوياً، ولا شكوراً من الناس، إنْ هو إلا مصلح يترسم خطى المرسلين - عليهم السلام - في دعواتهم، ويتأسى بالنبي - صلى الله عليه وسلم – </w:t>
      </w:r>
      <w:r w:rsidR="00463457" w:rsidRPr="006E155E">
        <w:rPr>
          <w:rFonts w:ascii="Simplified Arabic Fixed" w:hAnsi="Simplified Arabic Fixed" w:cs="Simplified Arabic Fixed"/>
          <w:b/>
          <w:sz w:val="28"/>
          <w:szCs w:val="28"/>
          <w:rtl/>
          <w:lang w:val="en-US"/>
        </w:rPr>
        <w:t xml:space="preserve">في دعوته، ويقتبس هدي الصالحين من هذه الأمة سلفها وخلفها في أقوالهم وأفعالهم وسمتهم، ولما كانت </w:t>
      </w:r>
      <w:r w:rsidR="00463457" w:rsidRPr="006E155E">
        <w:rPr>
          <w:rFonts w:ascii="Simplified Arabic Fixed" w:hAnsi="Simplified Arabic Fixed" w:cs="Simplified Arabic Fixed"/>
          <w:b/>
          <w:sz w:val="28"/>
          <w:szCs w:val="28"/>
          <w:rtl/>
          <w:lang w:val="en-US"/>
        </w:rPr>
        <w:lastRenderedPageBreak/>
        <w:t>الحكمة من مشروعية الخطبة نفع الناس بها كان الأولى أن ينتفع الخطيب بما ألقاه على الناس قبل أن يلقيه؛ لعلمه به وقن</w:t>
      </w:r>
      <w:r w:rsidR="00514C90">
        <w:rPr>
          <w:rFonts w:ascii="Simplified Arabic Fixed" w:hAnsi="Simplified Arabic Fixed" w:cs="Simplified Arabic Fixed" w:hint="cs"/>
          <w:b/>
          <w:sz w:val="28"/>
          <w:szCs w:val="28"/>
          <w:rtl/>
          <w:lang w:val="en-US"/>
        </w:rPr>
        <w:t>اعته</w:t>
      </w:r>
      <w:r w:rsidR="00463457" w:rsidRPr="006E155E">
        <w:rPr>
          <w:rFonts w:ascii="Simplified Arabic Fixed" w:hAnsi="Simplified Arabic Fixed" w:cs="Simplified Arabic Fixed"/>
          <w:b/>
          <w:sz w:val="28"/>
          <w:szCs w:val="28"/>
          <w:rtl/>
          <w:lang w:val="en-US"/>
        </w:rPr>
        <w:t xml:space="preserve"> بمضمونه؛ فإنه ما نصح به الناس إلا وفيه خير لهم، وهو أَوْلَى بهذا الخير من غيره</w:t>
      </w:r>
      <w:r w:rsidR="00463457" w:rsidRPr="006E155E">
        <w:rPr>
          <w:rFonts w:ascii="Simplified Arabic Fixed" w:hAnsi="Simplified Arabic Fixed" w:cs="Simplified Arabic Fixed"/>
          <w:b/>
          <w:sz w:val="28"/>
          <w:szCs w:val="28"/>
          <w:lang w:val="en-US"/>
        </w:rPr>
        <w:t>.</w:t>
      </w:r>
    </w:p>
    <w:bookmarkEnd w:id="17"/>
    <w:p w14:paraId="756DBA6E" w14:textId="77777777" w:rsidR="00EF6FF2" w:rsidRPr="006E155E" w:rsidRDefault="00EF6FF2" w:rsidP="00EF6FF2">
      <w:pPr>
        <w:bidi/>
        <w:spacing w:line="360" w:lineRule="auto"/>
        <w:jc w:val="both"/>
        <w:rPr>
          <w:rFonts w:ascii="Simplified Arabic Fixed" w:hAnsi="Simplified Arabic Fixed" w:cs="Simplified Arabic Fixed"/>
          <w:b/>
          <w:sz w:val="28"/>
          <w:szCs w:val="28"/>
          <w:lang w:val="en-US"/>
        </w:rPr>
      </w:pPr>
    </w:p>
    <w:p w14:paraId="549F2AC9" w14:textId="5FB82CB0" w:rsidR="00EF6FF2" w:rsidRPr="006E155E" w:rsidRDefault="00EF6FF2" w:rsidP="00EF6FF2">
      <w:pPr>
        <w:bidi/>
        <w:spacing w:line="360" w:lineRule="auto"/>
        <w:jc w:val="both"/>
        <w:rPr>
          <w:rFonts w:ascii="Simplified Arabic Fixed" w:hAnsi="Simplified Arabic Fixed" w:cs="Simplified Arabic Fixed"/>
          <w:b/>
          <w:sz w:val="28"/>
          <w:szCs w:val="28"/>
          <w:rtl/>
          <w:lang w:val="en-US"/>
        </w:rPr>
      </w:pPr>
    </w:p>
    <w:p w14:paraId="379734E1" w14:textId="77777777" w:rsidR="00EF6FF2" w:rsidRPr="006E155E" w:rsidRDefault="00EF6FF2" w:rsidP="00EF6FF2">
      <w:pPr>
        <w:bidi/>
        <w:spacing w:line="360" w:lineRule="auto"/>
        <w:jc w:val="both"/>
        <w:rPr>
          <w:rFonts w:ascii="Simplified Arabic Fixed" w:hAnsi="Simplified Arabic Fixed" w:cs="Simplified Arabic Fixed"/>
          <w:b/>
          <w:sz w:val="28"/>
          <w:szCs w:val="28"/>
          <w:rtl/>
          <w:lang w:val="en-US"/>
        </w:rPr>
      </w:pPr>
    </w:p>
    <w:p w14:paraId="2C1E89F5" w14:textId="3EED220B" w:rsidR="00560E70" w:rsidRPr="006E155E" w:rsidRDefault="00560E70" w:rsidP="00560E70">
      <w:pPr>
        <w:bidi/>
        <w:spacing w:line="360" w:lineRule="auto"/>
        <w:jc w:val="left"/>
        <w:rPr>
          <w:rFonts w:ascii="Simplified Arabic Fixed" w:hAnsi="Simplified Arabic Fixed" w:cs="Simplified Arabic Fixed"/>
          <w:b/>
          <w:sz w:val="28"/>
          <w:szCs w:val="28"/>
          <w:rtl/>
        </w:rPr>
      </w:pPr>
    </w:p>
    <w:p w14:paraId="1869B67F" w14:textId="77777777" w:rsidR="00560E70" w:rsidRPr="006E155E" w:rsidRDefault="00560E70" w:rsidP="00560E70">
      <w:pPr>
        <w:bidi/>
        <w:spacing w:line="360" w:lineRule="auto"/>
        <w:jc w:val="left"/>
        <w:rPr>
          <w:rFonts w:ascii="Simplified Arabic Fixed" w:hAnsi="Simplified Arabic Fixed" w:cs="Simplified Arabic Fixed"/>
          <w:b/>
          <w:sz w:val="28"/>
          <w:szCs w:val="28"/>
          <w:lang w:val="en-US"/>
        </w:rPr>
      </w:pPr>
    </w:p>
    <w:p w14:paraId="1A04CE31" w14:textId="3E9D2862" w:rsidR="003B7B8D" w:rsidRPr="006E155E" w:rsidRDefault="003B7B8D" w:rsidP="00560E70">
      <w:pPr>
        <w:bidi/>
        <w:spacing w:line="360" w:lineRule="auto"/>
        <w:jc w:val="both"/>
        <w:rPr>
          <w:rFonts w:ascii="Simplified Arabic Fixed" w:hAnsi="Simplified Arabic Fixed" w:cs="Simplified Arabic Fixed"/>
          <w:sz w:val="28"/>
          <w:szCs w:val="28"/>
          <w:rtl/>
        </w:rPr>
      </w:pPr>
    </w:p>
    <w:sectPr w:rsidR="003B7B8D" w:rsidRPr="006E155E" w:rsidSect="00101231">
      <w:headerReference w:type="default" r:id="rId14"/>
      <w:pgSz w:w="11909" w:h="16834" w:code="9"/>
      <w:pgMar w:top="1656" w:right="2160" w:bottom="1440" w:left="1440" w:header="709" w:footer="709"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8F272" w14:textId="77777777" w:rsidR="00141BA7" w:rsidRDefault="00141BA7" w:rsidP="0027605C">
      <w:pPr>
        <w:spacing w:after="0" w:line="240" w:lineRule="auto"/>
      </w:pPr>
      <w:r>
        <w:separator/>
      </w:r>
    </w:p>
  </w:endnote>
  <w:endnote w:type="continuationSeparator" w:id="0">
    <w:p w14:paraId="2DB604D2" w14:textId="77777777" w:rsidR="00141BA7" w:rsidRDefault="00141BA7" w:rsidP="002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BDC3" w14:textId="77777777" w:rsidR="00141BA7" w:rsidRDefault="00141BA7" w:rsidP="0027605C">
      <w:pPr>
        <w:spacing w:after="0" w:line="240" w:lineRule="auto"/>
      </w:pPr>
      <w:r>
        <w:separator/>
      </w:r>
    </w:p>
  </w:footnote>
  <w:footnote w:type="continuationSeparator" w:id="0">
    <w:p w14:paraId="0FA48321" w14:textId="77777777" w:rsidR="00141BA7" w:rsidRDefault="00141BA7" w:rsidP="0027605C">
      <w:pPr>
        <w:spacing w:after="0" w:line="240" w:lineRule="auto"/>
      </w:pPr>
      <w:r>
        <w:continuationSeparator/>
      </w:r>
    </w:p>
  </w:footnote>
  <w:footnote w:id="1">
    <w:p w14:paraId="3A28F99C" w14:textId="2AF4714E" w:rsidR="007F78C0" w:rsidRPr="003004E2" w:rsidRDefault="007F78C0" w:rsidP="003C32EB">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دويدري، رجاء وحيد، </w:t>
      </w:r>
      <w:r w:rsidR="003C32EB" w:rsidRPr="003004E2">
        <w:rPr>
          <w:rFonts w:ascii="Simplified Arabic Fixed" w:hAnsi="Simplified Arabic Fixed" w:cs="Simplified Arabic Fixed"/>
          <w:b/>
          <w:bCs/>
          <w:rtl/>
        </w:rPr>
        <w:t>البحث العلمي أساسياته النظرية وممارساته العلمية</w:t>
      </w:r>
      <w:r w:rsidR="003C32EB" w:rsidRPr="003004E2">
        <w:rPr>
          <w:rFonts w:ascii="Simplified Arabic Fixed" w:hAnsi="Simplified Arabic Fixed" w:cs="Simplified Arabic Fixed"/>
        </w:rPr>
        <w:t xml:space="preserve"> </w:t>
      </w:r>
      <w:r w:rsidR="003C32EB" w:rsidRPr="003004E2">
        <w:rPr>
          <w:rFonts w:ascii="Simplified Arabic Fixed" w:hAnsi="Simplified Arabic Fixed" w:cs="Simplified Arabic Fixed"/>
          <w:rtl/>
        </w:rPr>
        <w:t xml:space="preserve">، </w:t>
      </w:r>
      <w:hyperlink r:id="rId1" w:history="1">
        <w:r w:rsidR="003C32EB" w:rsidRPr="003004E2">
          <w:rPr>
            <w:rStyle w:val="Hyperlink"/>
            <w:rFonts w:ascii="Simplified Arabic Fixed" w:hAnsi="Simplified Arabic Fixed" w:cs="Simplified Arabic Fixed"/>
          </w:rPr>
          <w:t>https://al-maktaba.org/book/8368/211</w:t>
        </w:r>
      </w:hyperlink>
      <w:r w:rsidRPr="003004E2">
        <w:rPr>
          <w:rFonts w:ascii="Simplified Arabic Fixed" w:hAnsi="Simplified Arabic Fixed" w:cs="Simplified Arabic Fixed"/>
          <w:rtl/>
        </w:rPr>
        <w:t>، ص218</w:t>
      </w:r>
    </w:p>
  </w:footnote>
  <w:footnote w:id="2">
    <w:p w14:paraId="133822A9" w14:textId="359987B6" w:rsidR="00333A74" w:rsidRPr="003004E2" w:rsidRDefault="00333A74" w:rsidP="00333A74">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المنهج التداولي: (خليط منهجي) فالتداولية: </w:t>
      </w:r>
      <w:r w:rsidR="008531BC" w:rsidRPr="003004E2">
        <w:rPr>
          <w:rFonts w:ascii="Simplified Arabic Fixed" w:hAnsi="Simplified Arabic Fixed" w:cs="Simplified Arabic Fixed"/>
          <w:rtl/>
        </w:rPr>
        <w:t>ر</w:t>
      </w:r>
      <w:r w:rsidRPr="003004E2">
        <w:rPr>
          <w:rFonts w:ascii="Simplified Arabic Fixed" w:hAnsi="Simplified Arabic Fixed" w:cs="Simplified Arabic Fixed"/>
          <w:rtl/>
        </w:rPr>
        <w:t>كيزة أساسية في دراسة الظواهر اللغوية والثقافية والفلسفية، وقد ساهم هذا المنهج في ربط الأفكار بسياقاتها، ويعتمد هذا المنهج على مجموعة من الإجراءات مثل: صياغة المبادئ، والقواعد والمعايير، التي تحكم هذه الر</w:t>
      </w:r>
      <w:r w:rsidR="0047323A" w:rsidRPr="003004E2">
        <w:rPr>
          <w:rFonts w:ascii="Simplified Arabic Fixed" w:hAnsi="Simplified Arabic Fixed" w:cs="Simplified Arabic Fixed"/>
          <w:rtl/>
        </w:rPr>
        <w:t>ؤية التداولية</w:t>
      </w:r>
      <w:r w:rsidR="00C1661F" w:rsidRPr="003004E2">
        <w:rPr>
          <w:rFonts w:ascii="Simplified Arabic Fixed" w:hAnsi="Simplified Arabic Fixed" w:cs="Simplified Arabic Fixed"/>
          <w:rtl/>
        </w:rPr>
        <w:t>، ال</w:t>
      </w:r>
      <w:r w:rsidR="00206842" w:rsidRPr="003004E2">
        <w:rPr>
          <w:rFonts w:ascii="Simplified Arabic Fixed" w:hAnsi="Simplified Arabic Fixed" w:cs="Simplified Arabic Fixed"/>
          <w:rtl/>
        </w:rPr>
        <w:t>ا</w:t>
      </w:r>
      <w:r w:rsidR="00C1661F" w:rsidRPr="003004E2">
        <w:rPr>
          <w:rFonts w:ascii="Simplified Arabic Fixed" w:hAnsi="Simplified Arabic Fixed" w:cs="Simplified Arabic Fixed"/>
          <w:rtl/>
        </w:rPr>
        <w:t>عرجى، ستار خير محمود</w:t>
      </w:r>
      <w:r w:rsidR="003B7B8D" w:rsidRPr="003004E2">
        <w:rPr>
          <w:rFonts w:ascii="Simplified Arabic Fixed" w:hAnsi="Simplified Arabic Fixed" w:cs="Simplified Arabic Fixed"/>
          <w:rtl/>
        </w:rPr>
        <w:t xml:space="preserve"> - </w:t>
      </w:r>
      <w:r w:rsidR="00C1661F" w:rsidRPr="003004E2">
        <w:rPr>
          <w:rFonts w:ascii="Simplified Arabic Fixed" w:hAnsi="Simplified Arabic Fixed" w:cs="Simplified Arabic Fixed"/>
          <w:rtl/>
        </w:rPr>
        <w:t>إبراهيم، محمود حمزة المنهج التداولي عند فكر طه عبد الرحمن،</w:t>
      </w:r>
      <w:r w:rsidR="00A836BA" w:rsidRPr="003004E2">
        <w:rPr>
          <w:rFonts w:ascii="Simplified Arabic Fixed" w:hAnsi="Simplified Arabic Fixed" w:cs="Simplified Arabic Fixed"/>
          <w:rtl/>
        </w:rPr>
        <w:t xml:space="preserve"> مجلة كلية الدِّراسات الإنسانية الجامعية، ع3/2012</w:t>
      </w:r>
      <w:r w:rsidR="00C1661F" w:rsidRPr="003004E2">
        <w:rPr>
          <w:rFonts w:ascii="Simplified Arabic Fixed" w:hAnsi="Simplified Arabic Fixed" w:cs="Simplified Arabic Fixed"/>
          <w:rtl/>
        </w:rPr>
        <w:t xml:space="preserve"> </w:t>
      </w:r>
      <w:r w:rsidRPr="003004E2">
        <w:rPr>
          <w:rFonts w:ascii="Simplified Arabic Fixed" w:hAnsi="Simplified Arabic Fixed" w:cs="Simplified Arabic Fixed"/>
          <w:rtl/>
        </w:rPr>
        <w:t xml:space="preserve"> </w:t>
      </w:r>
    </w:p>
  </w:footnote>
  <w:footnote w:id="3">
    <w:p w14:paraId="26A74983" w14:textId="35AC19F9" w:rsidR="00442C80" w:rsidRPr="003004E2" w:rsidRDefault="00442C80" w:rsidP="005532AE">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005532AE" w:rsidRPr="003004E2">
        <w:rPr>
          <w:rFonts w:ascii="Simplified Arabic Fixed" w:hAnsi="Simplified Arabic Fixed" w:cs="Simplified Arabic Fixed"/>
        </w:rPr>
        <w:t>)</w:t>
      </w:r>
      <w:r w:rsidR="005532AE" w:rsidRPr="003004E2">
        <w:rPr>
          <w:rFonts w:ascii="Simplified Arabic Fixed" w:hAnsi="Simplified Arabic Fixed" w:cs="Simplified Arabic Fixed" w:hint="cs"/>
          <w:rtl/>
        </w:rPr>
        <w:t>عبد الرحمن، طه،</w:t>
      </w:r>
      <w:r w:rsidR="005532AE" w:rsidRPr="003004E2">
        <w:rPr>
          <w:rFonts w:ascii="Simplified Arabic Fixed" w:hAnsi="Simplified Arabic Fixed" w:cs="Simplified Arabic Fixed" w:hint="cs"/>
          <w:b/>
          <w:bCs/>
          <w:rtl/>
        </w:rPr>
        <w:t xml:space="preserve"> تجديد المنهج في تقويم التراث</w:t>
      </w:r>
      <w:r w:rsidR="005532AE" w:rsidRPr="003004E2">
        <w:rPr>
          <w:rFonts w:ascii="Simplified Arabic Fixed" w:hAnsi="Simplified Arabic Fixed" w:cs="Simplified Arabic Fixed" w:hint="cs"/>
          <w:rtl/>
        </w:rPr>
        <w:t xml:space="preserve">، د.ت، ط2، المركز </w:t>
      </w:r>
      <w:bookmarkStart w:id="1" w:name="_Hlk77429454"/>
      <w:r w:rsidR="005532AE" w:rsidRPr="003004E2">
        <w:rPr>
          <w:rFonts w:ascii="Simplified Arabic Fixed" w:hAnsi="Simplified Arabic Fixed" w:cs="Simplified Arabic Fixed" w:hint="cs"/>
          <w:rtl/>
        </w:rPr>
        <w:t>الثقافي العربي، الدار البيضاء، ص144-145</w:t>
      </w:r>
      <w:bookmarkEnd w:id="1"/>
    </w:p>
  </w:footnote>
  <w:footnote w:id="4">
    <w:p w14:paraId="27FD6F96" w14:textId="65A09D3B" w:rsidR="005972A5" w:rsidRPr="003004E2" w:rsidRDefault="005972A5" w:rsidP="005972A5">
      <w:pPr>
        <w:pStyle w:val="a5"/>
        <w:rPr>
          <w:rFonts w:ascii="Simplified Arabic Fixed" w:hAnsi="Simplified Arabic Fixed" w:cs="Simplified Arabic Fixed"/>
          <w:color w:val="000000" w:themeColor="text1"/>
        </w:rPr>
      </w:pPr>
      <w:r w:rsidRPr="003004E2">
        <w:rPr>
          <w:rFonts w:ascii="Simplified Arabic Fixed" w:hAnsi="Simplified Arabic Fixed" w:cs="Simplified Arabic Fixed"/>
          <w:color w:val="000000" w:themeColor="text1"/>
          <w:rtl/>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color w:val="000000" w:themeColor="text1"/>
          <w:rtl/>
        </w:rPr>
        <w:t xml:space="preserve">)الزبيدي، فاضل محمد عبد الله، 2008، </w:t>
      </w:r>
      <w:r w:rsidRPr="003004E2">
        <w:rPr>
          <w:rFonts w:ascii="Simplified Arabic Fixed" w:hAnsi="Simplified Arabic Fixed" w:cs="Simplified Arabic Fixed"/>
          <w:b/>
          <w:bCs/>
          <w:color w:val="000000" w:themeColor="text1"/>
          <w:rtl/>
        </w:rPr>
        <w:t>المنهج النقدي عند طه حسين</w:t>
      </w:r>
      <w:r w:rsidRPr="003004E2">
        <w:rPr>
          <w:rFonts w:ascii="Simplified Arabic Fixed" w:hAnsi="Simplified Arabic Fixed" w:cs="Simplified Arabic Fixed"/>
          <w:b/>
          <w:bCs/>
          <w:i/>
          <w:iCs/>
          <w:color w:val="000000" w:themeColor="text1"/>
          <w:rtl/>
        </w:rPr>
        <w:t>،</w:t>
      </w:r>
      <w:r w:rsidRPr="003004E2">
        <w:rPr>
          <w:rFonts w:ascii="Simplified Arabic Fixed" w:hAnsi="Simplified Arabic Fixed" w:cs="Simplified Arabic Fixed"/>
          <w:color w:val="000000" w:themeColor="text1"/>
          <w:rtl/>
        </w:rPr>
        <w:t xml:space="preserve"> جامعة الكوفة، كلية الآداب، مجلة اللغة العربية وآدابها، العدد6، ص128    </w:t>
      </w:r>
    </w:p>
  </w:footnote>
  <w:footnote w:id="5">
    <w:p w14:paraId="571F60B5" w14:textId="7A839ACC" w:rsidR="005972A5" w:rsidRPr="003004E2" w:rsidRDefault="005972A5" w:rsidP="00BB6A64">
      <w:pPr>
        <w:pStyle w:val="a5"/>
        <w:bidi/>
        <w:jc w:val="left"/>
        <w:rPr>
          <w:rFonts w:ascii="Simplified Arabic Fixed" w:hAnsi="Simplified Arabic Fixed" w:cs="Simplified Arabic Fixed"/>
          <w:b/>
          <w:rtl/>
          <w:lang w:val="en-US"/>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476449" w:rsidRPr="003004E2">
        <w:rPr>
          <w:rFonts w:ascii="Simplified Arabic Fixed" w:hAnsi="Simplified Arabic Fixed" w:cs="Simplified Arabic Fixed"/>
          <w:rtl/>
        </w:rPr>
        <w:t xml:space="preserve"> بن موسى، فرج مراجع فرج، </w:t>
      </w:r>
      <w:bookmarkStart w:id="2" w:name="_Hlk23002965"/>
      <w:r w:rsidR="00476449" w:rsidRPr="003004E2">
        <w:rPr>
          <w:rFonts w:ascii="Simplified Arabic Fixed" w:hAnsi="Simplified Arabic Fixed" w:cs="Simplified Arabic Fixed"/>
          <w:rtl/>
        </w:rPr>
        <w:t xml:space="preserve">2020، </w:t>
      </w:r>
      <w:r w:rsidR="00476449" w:rsidRPr="003004E2">
        <w:rPr>
          <w:rFonts w:ascii="Simplified Arabic Fixed" w:hAnsi="Simplified Arabic Fixed" w:cs="Simplified Arabic Fixed"/>
          <w:b/>
          <w:bCs/>
          <w:rtl/>
        </w:rPr>
        <w:t>تطور العلوم العقلية في عصر الدولة الأموية الأندلسية وأثرها على الحركة العلمية في الأندلس (316-422هـ)</w:t>
      </w:r>
      <w:r w:rsidR="00476449" w:rsidRPr="003004E2">
        <w:rPr>
          <w:rFonts w:ascii="Simplified Arabic Fixed" w:hAnsi="Simplified Arabic Fixed" w:cs="Simplified Arabic Fixed"/>
          <w:rtl/>
        </w:rPr>
        <w:t xml:space="preserve">، </w:t>
      </w:r>
      <w:r w:rsidR="00476449" w:rsidRPr="003004E2">
        <w:rPr>
          <w:rFonts w:ascii="Simplified Arabic Fixed" w:hAnsi="Simplified Arabic Fixed" w:cs="Simplified Arabic Fixed"/>
          <w:b/>
          <w:rtl/>
        </w:rPr>
        <w:t>رسالة الماجستير، كلية العلوم الإنسانية</w:t>
      </w:r>
      <w:r w:rsidR="00476449" w:rsidRPr="003004E2">
        <w:rPr>
          <w:rFonts w:ascii="Simplified Arabic Fixed" w:hAnsi="Simplified Arabic Fixed" w:cs="Simplified Arabic Fixed"/>
          <w:b/>
          <w:rtl/>
          <w:lang w:val="en-US"/>
        </w:rPr>
        <w:t xml:space="preserve">، الجامعة التربوية السلطان إدريس بماليزيا، ص22 </w:t>
      </w:r>
      <w:bookmarkEnd w:id="2"/>
    </w:p>
  </w:footnote>
  <w:footnote w:id="6">
    <w:p w14:paraId="59797CFA" w14:textId="2E442048" w:rsidR="00E90D28" w:rsidRPr="003004E2" w:rsidRDefault="00E90D28" w:rsidP="00E90D28">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سورة الأحزاب، الآية 21</w:t>
      </w:r>
    </w:p>
  </w:footnote>
  <w:footnote w:id="7">
    <w:p w14:paraId="536A5B44" w14:textId="02703AD8" w:rsidR="00974BD8" w:rsidRPr="003004E2" w:rsidRDefault="00974BD8" w:rsidP="003004E2">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003004E2">
        <w:rPr>
          <w:rFonts w:ascii="Simplified Arabic Fixed" w:hAnsi="Simplified Arabic Fixed" w:cs="Simplified Arabic Fixed"/>
        </w:rPr>
        <w:t>)</w:t>
      </w:r>
      <w:r w:rsidR="006F1E6F">
        <w:rPr>
          <w:rFonts w:ascii="Simplified Arabic Fixed" w:hAnsi="Simplified Arabic Fixed" w:cs="Simplified Arabic Fixed" w:hint="cs"/>
          <w:rtl/>
        </w:rPr>
        <w:t xml:space="preserve"> </w:t>
      </w:r>
      <w:r w:rsidR="003004E2" w:rsidRPr="003004E2">
        <w:rPr>
          <w:rFonts w:ascii="Simplified Arabic Fixed" w:hAnsi="Simplified Arabic Fixed" w:cs="Simplified Arabic Fixed" w:hint="cs"/>
          <w:rtl/>
        </w:rPr>
        <w:t xml:space="preserve">فوزي، سامح، 2007، </w:t>
      </w:r>
      <w:r w:rsidR="003004E2" w:rsidRPr="003004E2">
        <w:rPr>
          <w:rFonts w:ascii="Simplified Arabic Fixed" w:hAnsi="Simplified Arabic Fixed" w:cs="Simplified Arabic Fixed" w:hint="cs"/>
          <w:b/>
          <w:bCs/>
          <w:rtl/>
        </w:rPr>
        <w:t>المواطنة</w:t>
      </w:r>
      <w:r w:rsidR="003004E2" w:rsidRPr="003004E2">
        <w:rPr>
          <w:rFonts w:ascii="Simplified Arabic Fixed" w:hAnsi="Simplified Arabic Fixed" w:cs="Simplified Arabic Fixed" w:hint="cs"/>
          <w:rtl/>
        </w:rPr>
        <w:t>، ط1، مركز القاهرة لدراسات حقوق الإنسان، القاهرة، ص7-8</w:t>
      </w:r>
    </w:p>
  </w:footnote>
  <w:footnote w:id="8">
    <w:p w14:paraId="5EA09D72" w14:textId="0A346B81" w:rsidR="000B301F" w:rsidRPr="003004E2" w:rsidRDefault="000B301F" w:rsidP="00EF5CD9">
      <w:pPr>
        <w:pStyle w:val="a5"/>
        <w:bidi/>
        <w:jc w:val="both"/>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3004E2" w:rsidRPr="003004E2">
        <w:rPr>
          <w:rFonts w:ascii="Simplified Arabic Fixed" w:hAnsi="Simplified Arabic Fixed" w:cs="Simplified Arabic Fixed" w:hint="cs"/>
          <w:rtl/>
        </w:rPr>
        <w:t>الطيار، عبد الله، 2012،</w:t>
      </w:r>
      <w:r w:rsidR="003004E2" w:rsidRPr="003004E2">
        <w:rPr>
          <w:rFonts w:ascii="Simplified Arabic Fixed" w:hAnsi="Simplified Arabic Fixed" w:cs="Simplified Arabic Fixed" w:hint="cs"/>
          <w:b/>
          <w:bCs/>
          <w:rtl/>
        </w:rPr>
        <w:t xml:space="preserve"> فقه الميسر</w:t>
      </w:r>
      <w:r w:rsidR="003004E2" w:rsidRPr="003004E2">
        <w:rPr>
          <w:rFonts w:ascii="Simplified Arabic Fixed" w:hAnsi="Simplified Arabic Fixed" w:cs="Simplified Arabic Fixed" w:hint="cs"/>
          <w:rtl/>
        </w:rPr>
        <w:t>، ط1، مدار الوطن، الرياض، 13/108</w:t>
      </w:r>
    </w:p>
  </w:footnote>
  <w:footnote w:id="9">
    <w:p w14:paraId="39B762F7" w14:textId="100EEE4D" w:rsidR="00690C12" w:rsidRPr="003004E2" w:rsidRDefault="00690C12" w:rsidP="00EF5CD9">
      <w:pPr>
        <w:pStyle w:val="a5"/>
        <w:rPr>
          <w:rFonts w:ascii="Simplified Arabic Fixed" w:hAnsi="Simplified Arabic Fixed" w:cs="Simplified Arabic Fixed"/>
        </w:rPr>
      </w:pPr>
      <w:r w:rsidRPr="003004E2">
        <w:rPr>
          <w:rFonts w:ascii="Simplified Arabic Fixed" w:hAnsi="Simplified Arabic Fixed" w:cs="Simplified Arabic Fixed"/>
        </w:rPr>
        <w:t xml:space="preserve"> </w:t>
      </w:r>
      <w:r w:rsidRPr="003004E2">
        <w:rPr>
          <w:rFonts w:ascii="Simplified Arabic Fixed" w:hAnsi="Simplified Arabic Fixed" w:cs="Simplified Arabic Fixed"/>
          <w:rtl/>
        </w:rPr>
        <w:t xml:space="preserve"> </w:t>
      </w:r>
      <w:r w:rsidR="00990E0F" w:rsidRPr="003004E2">
        <w:rPr>
          <w:rFonts w:ascii="Simplified Arabic Fixed" w:hAnsi="Simplified Arabic Fixed" w:cs="Simplified Arabic Fixed"/>
          <w:rtl/>
        </w:rPr>
        <w:t xml:space="preserve">عبد </w:t>
      </w:r>
      <w:r w:rsidRPr="003004E2">
        <w:rPr>
          <w:rFonts w:ascii="Simplified Arabic Fixed" w:hAnsi="Simplified Arabic Fixed" w:cs="Simplified Arabic Fixed"/>
          <w:rtl/>
        </w:rPr>
        <w:t>الله</w:t>
      </w:r>
      <w:r w:rsidR="00990E0F" w:rsidRPr="003004E2">
        <w:rPr>
          <w:rFonts w:ascii="Simplified Arabic Fixed" w:hAnsi="Simplified Arabic Fixed" w:cs="Simplified Arabic Fixed"/>
          <w:rtl/>
        </w:rPr>
        <w:t xml:space="preserve"> الطيار</w:t>
      </w:r>
      <w:r w:rsidR="007C4F2F" w:rsidRPr="003004E2">
        <w:rPr>
          <w:rFonts w:ascii="Simplified Arabic Fixed" w:hAnsi="Simplified Arabic Fixed" w:cs="Simplified Arabic Fixed"/>
          <w:rtl/>
        </w:rPr>
        <w:t>،</w:t>
      </w:r>
      <w:r w:rsidR="00990E0F" w:rsidRPr="003004E2">
        <w:rPr>
          <w:rFonts w:ascii="Simplified Arabic Fixed" w:hAnsi="Simplified Arabic Fixed" w:cs="Simplified Arabic Fixed"/>
          <w:rtl/>
        </w:rPr>
        <w:t xml:space="preserve"> المرجع نفسه،</w:t>
      </w:r>
      <w:r w:rsidR="007C4F2F" w:rsidRPr="003004E2">
        <w:rPr>
          <w:rFonts w:ascii="Simplified Arabic Fixed" w:hAnsi="Simplified Arabic Fixed" w:cs="Simplified Arabic Fixed"/>
          <w:rtl/>
        </w:rPr>
        <w:t xml:space="preserve"> 13/108</w:t>
      </w:r>
      <w:r w:rsidRPr="003004E2">
        <w:rPr>
          <w:rFonts w:ascii="Simplified Arabic Fixed" w:hAnsi="Simplified Arabic Fixed" w:cs="Simplified Arabic Fixed"/>
          <w:rtl/>
        </w:rPr>
        <w:t xml:space="preserve"> </w:t>
      </w:r>
      <w:r w:rsidRPr="003004E2">
        <w:rPr>
          <w:rFonts w:ascii="Simplified Arabic Fixed" w:hAnsi="Simplified Arabic Fixed" w:cs="Simplified Arabic Fixed"/>
        </w:rPr>
        <w:t>(</w:t>
      </w:r>
      <w:r w:rsidRPr="003004E2">
        <w:rPr>
          <w:rStyle w:val="a6"/>
          <w:rFonts w:ascii="Simplified Arabic Fixed" w:hAnsi="Simplified Arabic Fixed" w:cs="Simplified Arabic Fixed"/>
          <w:vertAlign w:val="baseline"/>
        </w:rPr>
        <w:footnoteRef/>
      </w:r>
      <w:r w:rsidRPr="003004E2">
        <w:rPr>
          <w:rFonts w:ascii="Simplified Arabic Fixed" w:hAnsi="Simplified Arabic Fixed" w:cs="Simplified Arabic Fixed"/>
        </w:rPr>
        <w:t xml:space="preserve">) </w:t>
      </w:r>
    </w:p>
  </w:footnote>
  <w:footnote w:id="10">
    <w:p w14:paraId="5BB44BC6" w14:textId="5F4C5421" w:rsidR="00854800" w:rsidRPr="003004E2" w:rsidRDefault="003004E2" w:rsidP="00EF5CD9">
      <w:pPr>
        <w:pStyle w:val="a5"/>
        <w:bidi/>
        <w:jc w:val="both"/>
        <w:rPr>
          <w:rFonts w:ascii="Simplified Arabic Fixed" w:hAnsi="Simplified Arabic Fixed" w:cs="Simplified Arabic Fixed"/>
          <w:rtl/>
        </w:rPr>
      </w:pPr>
      <w:r w:rsidRPr="003004E2">
        <w:rPr>
          <w:rFonts w:ascii="Simplified Arabic Fixed" w:hAnsi="Simplified Arabic Fixed" w:cs="Simplified Arabic Fixed"/>
        </w:rPr>
        <w:t xml:space="preserve"> </w:t>
      </w:r>
      <w:r w:rsidR="00854800" w:rsidRPr="003004E2">
        <w:rPr>
          <w:rFonts w:ascii="Simplified Arabic Fixed" w:hAnsi="Simplified Arabic Fixed" w:cs="Simplified Arabic Fixed"/>
        </w:rPr>
        <w:t>(</w:t>
      </w:r>
      <w:r w:rsidR="00854800" w:rsidRPr="003004E2">
        <w:rPr>
          <w:rStyle w:val="a6"/>
          <w:rFonts w:ascii="Simplified Arabic Fixed" w:hAnsi="Simplified Arabic Fixed" w:cs="Simplified Arabic Fixed"/>
          <w:vertAlign w:val="baseline"/>
        </w:rPr>
        <w:footnoteRef/>
      </w:r>
      <w:r w:rsidR="00B1680D" w:rsidRPr="003004E2">
        <w:rPr>
          <w:rFonts w:ascii="Simplified Arabic Fixed" w:hAnsi="Simplified Arabic Fixed" w:cs="Simplified Arabic Fixed"/>
        </w:rPr>
        <w:t>)</w:t>
      </w:r>
      <w:r w:rsidR="0022652A" w:rsidRPr="003004E2">
        <w:rPr>
          <w:rFonts w:ascii="Simplified Arabic Fixed" w:hAnsi="Simplified Arabic Fixed" w:cs="Simplified Arabic Fixed"/>
          <w:rtl/>
        </w:rPr>
        <w:t>و ط ن: (</w:t>
      </w:r>
      <w:r w:rsidR="00B1680D" w:rsidRPr="003004E2">
        <w:rPr>
          <w:rFonts w:ascii="Simplified Arabic Fixed" w:hAnsi="Simplified Arabic Fixed" w:cs="Simplified Arabic Fixed"/>
          <w:rtl/>
        </w:rPr>
        <w:t>الوطن</w:t>
      </w:r>
      <w:r w:rsidR="0022652A" w:rsidRPr="003004E2">
        <w:rPr>
          <w:rFonts w:ascii="Simplified Arabic Fixed" w:hAnsi="Simplified Arabic Fixed" w:cs="Simplified Arabic Fixed"/>
          <w:rtl/>
        </w:rPr>
        <w:t xml:space="preserve">) محل الإنسان، و (أوطان) الغنم مرابضها، و(أوطن) الأرض و(وطنها) و(استوطنها) و(اتطنها) أي اتخذها وطناً، و(توطين) النفس على الشيء كالتمهيد، و (الموطن) المشهد من مشاهد الحرب قال الله تعالى: {لَقَدْ نَصَرَكُمُ اللَّهُ فِي مَوَاطِنَ كَثِيرَةٍ} سورة التوبة الآية 25، </w:t>
      </w:r>
      <w:r w:rsidR="003B4D64" w:rsidRPr="003004E2">
        <w:rPr>
          <w:rFonts w:ascii="Simplified Arabic Fixed" w:hAnsi="Simplified Arabic Fixed" w:cs="Simplified Arabic Fixed"/>
          <w:rtl/>
        </w:rPr>
        <w:t xml:space="preserve">الرَّازي، محمد بن أبي بكر بن عبد القادر، 2017، </w:t>
      </w:r>
      <w:r w:rsidR="003B4D64" w:rsidRPr="003004E2">
        <w:rPr>
          <w:rFonts w:ascii="Simplified Arabic Fixed" w:hAnsi="Simplified Arabic Fixed" w:cs="Simplified Arabic Fixed"/>
          <w:b/>
          <w:bCs/>
          <w:rtl/>
        </w:rPr>
        <w:t xml:space="preserve">مختار الصحاح، </w:t>
      </w:r>
      <w:r w:rsidR="003B4D64" w:rsidRPr="003004E2">
        <w:rPr>
          <w:rFonts w:ascii="Simplified Arabic Fixed" w:hAnsi="Simplified Arabic Fixed" w:cs="Simplified Arabic Fixed"/>
          <w:rtl/>
        </w:rPr>
        <w:t>مكتبة لبنان، ص303</w:t>
      </w:r>
    </w:p>
  </w:footnote>
  <w:footnote w:id="11">
    <w:p w14:paraId="300CC39B" w14:textId="38FEE26A" w:rsidR="00997B1D" w:rsidRPr="003004E2" w:rsidRDefault="00997B1D" w:rsidP="00EF5CD9">
      <w:pPr>
        <w:pStyle w:val="a5"/>
        <w:bidi/>
        <w:jc w:val="both"/>
        <w:rPr>
          <w:rFonts w:ascii="Simplified Arabic Fixed" w:hAnsi="Simplified Arabic Fixed" w:cs="Simplified Arabic Fixed"/>
          <w:rtl/>
        </w:rPr>
      </w:pPr>
      <w:r w:rsidRPr="003004E2">
        <w:rPr>
          <w:rFonts w:ascii="Simplified Arabic Fixed" w:hAnsi="Simplified Arabic Fixed" w:cs="Simplified Arabic Fixed"/>
          <w:vertAlign w:val="superscript"/>
          <w:rtl/>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vertAlign w:val="superscript"/>
        </w:rPr>
        <w:t xml:space="preserve">( </w:t>
      </w:r>
      <w:r w:rsidRPr="003004E2">
        <w:rPr>
          <w:rFonts w:ascii="Simplified Arabic Fixed" w:hAnsi="Simplified Arabic Fixed" w:cs="Simplified Arabic Fixed"/>
          <w:vertAlign w:val="superscript"/>
          <w:rtl/>
        </w:rPr>
        <w:t xml:space="preserve"> </w:t>
      </w:r>
      <w:r w:rsidRPr="003004E2">
        <w:rPr>
          <w:rFonts w:ascii="Simplified Arabic Fixed" w:hAnsi="Simplified Arabic Fixed" w:cs="Simplified Arabic Fixed"/>
          <w:rtl/>
        </w:rPr>
        <w:t>سورة البقر</w:t>
      </w:r>
      <w:r w:rsidR="00B94984" w:rsidRPr="003004E2">
        <w:rPr>
          <w:rFonts w:ascii="Simplified Arabic Fixed" w:hAnsi="Simplified Arabic Fixed" w:cs="Simplified Arabic Fixed"/>
          <w:rtl/>
        </w:rPr>
        <w:t>ة، الآية 126</w:t>
      </w:r>
    </w:p>
  </w:footnote>
  <w:footnote w:id="12">
    <w:p w14:paraId="34CDD85C" w14:textId="574CA6BB" w:rsidR="003377DA" w:rsidRPr="00EF5CD9" w:rsidRDefault="005A2AC1" w:rsidP="00EF5CD9">
      <w:pPr>
        <w:pStyle w:val="a5"/>
        <w:bidi/>
        <w:jc w:val="both"/>
        <w:rPr>
          <w:rFonts w:ascii="Simplified Arabic Fixed" w:hAnsi="Simplified Arabic Fixed" w:cs="Simplified Arabic Fixed"/>
          <w:rtl/>
        </w:rPr>
      </w:pPr>
      <w:r w:rsidRPr="00EF5CD9">
        <w:rPr>
          <w:rFonts w:ascii="Simplified Arabic Fixed" w:hAnsi="Simplified Arabic Fixed" w:cs="Simplified Arabic Fixed"/>
        </w:rPr>
        <w:t>(</w:t>
      </w:r>
      <w:r w:rsidR="003377DA" w:rsidRPr="00EF5CD9">
        <w:rPr>
          <w:rStyle w:val="a6"/>
          <w:rFonts w:ascii="Simplified Arabic Fixed" w:hAnsi="Simplified Arabic Fixed" w:cs="Simplified Arabic Fixed"/>
        </w:rPr>
        <w:footnoteRef/>
      </w:r>
      <w:r w:rsidRPr="00EF5CD9">
        <w:rPr>
          <w:rFonts w:ascii="Simplified Arabic Fixed" w:hAnsi="Simplified Arabic Fixed" w:cs="Simplified Arabic Fixed"/>
        </w:rPr>
        <w:t>)</w:t>
      </w:r>
      <w:r w:rsidR="003377DA" w:rsidRPr="00EF5CD9">
        <w:rPr>
          <w:rFonts w:ascii="Simplified Arabic Fixed" w:hAnsi="Simplified Arabic Fixed" w:cs="Simplified Arabic Fixed"/>
          <w:rtl/>
        </w:rPr>
        <w:t xml:space="preserve"> بن عاشور، محمد طاهر، 1884، </w:t>
      </w:r>
      <w:r w:rsidR="003377DA" w:rsidRPr="00EF5CD9">
        <w:rPr>
          <w:rFonts w:ascii="Simplified Arabic Fixed" w:hAnsi="Simplified Arabic Fixed" w:cs="Simplified Arabic Fixed"/>
          <w:b/>
          <w:bCs/>
          <w:rtl/>
        </w:rPr>
        <w:t>تفسير التحرير والتنوير،</w:t>
      </w:r>
      <w:r w:rsidR="003377DA" w:rsidRPr="00EF5CD9">
        <w:rPr>
          <w:rFonts w:ascii="Simplified Arabic Fixed" w:hAnsi="Simplified Arabic Fixed" w:cs="Simplified Arabic Fixed"/>
          <w:rtl/>
        </w:rPr>
        <w:t xml:space="preserve"> الدار التونسية للنشر، تونس، 1/713-715</w:t>
      </w:r>
    </w:p>
  </w:footnote>
  <w:footnote w:id="13">
    <w:p w14:paraId="2F57BF1E" w14:textId="447549CC" w:rsidR="005A2AC1" w:rsidRPr="00EF5CD9" w:rsidRDefault="005A2AC1" w:rsidP="00EF5CD9">
      <w:pPr>
        <w:pStyle w:val="a5"/>
        <w:bidi/>
        <w:jc w:val="both"/>
        <w:rPr>
          <w:rFonts w:ascii="Simplified Arabic Fixed" w:hAnsi="Simplified Arabic Fixed" w:cs="Simplified Arabic Fixed"/>
          <w:rtl/>
        </w:rPr>
      </w:pPr>
      <w:r w:rsidRPr="00EF5CD9">
        <w:rPr>
          <w:rFonts w:ascii="Simplified Arabic Fixed" w:hAnsi="Simplified Arabic Fixed" w:cs="Simplified Arabic Fixed"/>
        </w:rPr>
        <w:t>(</w:t>
      </w:r>
      <w:r w:rsidRPr="00EF5CD9">
        <w:rPr>
          <w:rStyle w:val="a6"/>
          <w:rFonts w:ascii="Simplified Arabic Fixed" w:hAnsi="Simplified Arabic Fixed" w:cs="Simplified Arabic Fixed"/>
        </w:rPr>
        <w:footnoteRef/>
      </w:r>
      <w:r w:rsidRPr="00EF5CD9">
        <w:rPr>
          <w:rFonts w:ascii="Simplified Arabic Fixed" w:hAnsi="Simplified Arabic Fixed" w:cs="Simplified Arabic Fixed"/>
        </w:rPr>
        <w:t>)</w:t>
      </w:r>
      <w:r w:rsidR="006B11AE" w:rsidRPr="00EF5CD9">
        <w:rPr>
          <w:rFonts w:ascii="Simplified Arabic Fixed" w:hAnsi="Simplified Arabic Fixed" w:cs="Simplified Arabic Fixed"/>
          <w:rtl/>
        </w:rPr>
        <w:t xml:space="preserve"> السعدي، عبد الرحمن بن ناصر، 2002، </w:t>
      </w:r>
      <w:r w:rsidR="006B11AE" w:rsidRPr="00EF5CD9">
        <w:rPr>
          <w:rFonts w:ascii="Simplified Arabic Fixed" w:hAnsi="Simplified Arabic Fixed" w:cs="Simplified Arabic Fixed"/>
          <w:b/>
          <w:bCs/>
          <w:rtl/>
        </w:rPr>
        <w:t>تفسير الكريم الرحمن في تفسير كلام المنان</w:t>
      </w:r>
      <w:r w:rsidR="006B11AE" w:rsidRPr="00EF5CD9">
        <w:rPr>
          <w:rFonts w:ascii="Simplified Arabic Fixed" w:hAnsi="Simplified Arabic Fixed" w:cs="Simplified Arabic Fixed"/>
          <w:rtl/>
        </w:rPr>
        <w:t xml:space="preserve">، تحقيق عبد الرحمن بن معلا </w:t>
      </w:r>
      <w:r w:rsidR="005255AB" w:rsidRPr="00EF5CD9">
        <w:rPr>
          <w:rFonts w:ascii="Simplified Arabic Fixed" w:hAnsi="Simplified Arabic Fixed" w:cs="Simplified Arabic Fixed"/>
          <w:rtl/>
        </w:rPr>
        <w:t>اللويحق</w:t>
      </w:r>
      <w:r w:rsidR="006B11AE" w:rsidRPr="00EF5CD9">
        <w:rPr>
          <w:rFonts w:ascii="Simplified Arabic Fixed" w:hAnsi="Simplified Arabic Fixed" w:cs="Simplified Arabic Fixed"/>
          <w:rtl/>
        </w:rPr>
        <w:t>، ط1، مؤسسة الرسالة، بيروت، ص66</w:t>
      </w:r>
    </w:p>
  </w:footnote>
  <w:footnote w:id="14">
    <w:p w14:paraId="72EFA649" w14:textId="4856ECCB" w:rsidR="00321679" w:rsidRPr="003004E2" w:rsidRDefault="00321679" w:rsidP="00EF5CD9">
      <w:pPr>
        <w:pStyle w:val="a5"/>
        <w:bidi/>
        <w:jc w:val="both"/>
        <w:rPr>
          <w:rFonts w:ascii="Simplified Arabic Fixed" w:hAnsi="Simplified Arabic Fixed" w:cs="Simplified Arabic Fixed"/>
          <w:vertAlign w:val="superscript"/>
          <w:rtl/>
        </w:rPr>
      </w:pPr>
      <w:r w:rsidRPr="00EF5CD9">
        <w:rPr>
          <w:rFonts w:ascii="Simplified Arabic Fixed" w:hAnsi="Simplified Arabic Fixed" w:cs="Simplified Arabic Fixed"/>
          <w:color w:val="000000" w:themeColor="text1"/>
        </w:rPr>
        <w:t>(</w:t>
      </w:r>
      <w:r w:rsidRPr="00EF5CD9">
        <w:rPr>
          <w:rStyle w:val="a6"/>
          <w:rFonts w:ascii="Simplified Arabic Fixed" w:hAnsi="Simplified Arabic Fixed" w:cs="Simplified Arabic Fixed"/>
          <w:color w:val="000000" w:themeColor="text1"/>
          <w:vertAlign w:val="baseline"/>
        </w:rPr>
        <w:footnoteRef/>
      </w:r>
      <w:r w:rsidRPr="00EF5CD9">
        <w:rPr>
          <w:rFonts w:ascii="Simplified Arabic Fixed" w:hAnsi="Simplified Arabic Fixed" w:cs="Simplified Arabic Fixed"/>
          <w:color w:val="000000" w:themeColor="text1"/>
        </w:rPr>
        <w:t>)</w:t>
      </w:r>
      <w:r w:rsidRPr="00EF5CD9">
        <w:rPr>
          <w:rFonts w:ascii="Simplified Arabic Fixed" w:hAnsi="Simplified Arabic Fixed" w:cs="Simplified Arabic Fixed"/>
          <w:color w:val="000000" w:themeColor="text1"/>
          <w:rtl/>
        </w:rPr>
        <w:t xml:space="preserve"> سورة النساء، الآية</w:t>
      </w:r>
      <w:r w:rsidRPr="00B772D6">
        <w:rPr>
          <w:rFonts w:ascii="Simplified Arabic Fixed" w:hAnsi="Simplified Arabic Fixed" w:cs="Simplified Arabic Fixed"/>
          <w:color w:val="000000" w:themeColor="text1"/>
          <w:rtl/>
        </w:rPr>
        <w:t xml:space="preserve"> 66</w:t>
      </w:r>
    </w:p>
  </w:footnote>
  <w:footnote w:id="15">
    <w:p w14:paraId="346D84C5" w14:textId="73CCC80D" w:rsidR="00334662" w:rsidRPr="002608CD" w:rsidRDefault="00167EB0" w:rsidP="00334662">
      <w:pPr>
        <w:pStyle w:val="a5"/>
        <w:bidi/>
        <w:jc w:val="left"/>
        <w:rPr>
          <w:rFonts w:ascii="Simplified Arabic Fixed" w:hAnsi="Simplified Arabic Fixed" w:cs="Simplified Arabic Fixed"/>
          <w:rtl/>
        </w:rPr>
      </w:pPr>
      <w:r w:rsidRPr="002608CD">
        <w:rPr>
          <w:rFonts w:ascii="Simplified Arabic Fixed" w:hAnsi="Simplified Arabic Fixed" w:cs="Simplified Arabic Fixed"/>
        </w:rPr>
        <w:t>(</w:t>
      </w:r>
      <w:r w:rsidR="00334662" w:rsidRPr="002608CD">
        <w:rPr>
          <w:rStyle w:val="a6"/>
          <w:rFonts w:ascii="Simplified Arabic Fixed" w:hAnsi="Simplified Arabic Fixed" w:cs="Simplified Arabic Fixed"/>
        </w:rPr>
        <w:footnoteRef/>
      </w:r>
      <w:r w:rsidRPr="002608CD">
        <w:rPr>
          <w:rFonts w:ascii="Simplified Arabic Fixed" w:hAnsi="Simplified Arabic Fixed" w:cs="Simplified Arabic Fixed"/>
        </w:rPr>
        <w:t>)</w:t>
      </w:r>
      <w:r w:rsidRPr="002608CD">
        <w:rPr>
          <w:rFonts w:ascii="Simplified Arabic Fixed" w:hAnsi="Simplified Arabic Fixed" w:cs="Simplified Arabic Fixed"/>
          <w:rtl/>
        </w:rPr>
        <w:t xml:space="preserve"> </w:t>
      </w:r>
      <w:bookmarkStart w:id="4" w:name="_Hlk75873938"/>
      <w:r w:rsidR="00334662" w:rsidRPr="002608CD">
        <w:rPr>
          <w:rFonts w:ascii="Simplified Arabic Fixed" w:hAnsi="Simplified Arabic Fixed" w:cs="Simplified Arabic Fixed"/>
          <w:rtl/>
        </w:rPr>
        <w:t xml:space="preserve">عبد الرحمن بن ناصر السعدي، المرجع السابق، </w:t>
      </w:r>
      <w:bookmarkEnd w:id="4"/>
      <w:r w:rsidR="00334662" w:rsidRPr="002608CD">
        <w:rPr>
          <w:rFonts w:ascii="Simplified Arabic Fixed" w:hAnsi="Simplified Arabic Fixed" w:cs="Simplified Arabic Fixed"/>
          <w:rtl/>
        </w:rPr>
        <w:t>ص185</w:t>
      </w:r>
      <w:r w:rsidR="00334662" w:rsidRPr="002608CD">
        <w:rPr>
          <w:rFonts w:ascii="Simplified Arabic Fixed" w:hAnsi="Simplified Arabic Fixed" w:cs="Simplified Arabic Fixed"/>
        </w:rPr>
        <w:t xml:space="preserve"> </w:t>
      </w:r>
    </w:p>
  </w:footnote>
  <w:footnote w:id="16">
    <w:p w14:paraId="4345ECD4" w14:textId="35666321" w:rsidR="001F5DFB" w:rsidRPr="002608CD" w:rsidRDefault="001F5DFB" w:rsidP="001F5DFB">
      <w:pPr>
        <w:pStyle w:val="a5"/>
        <w:bidi/>
        <w:jc w:val="left"/>
        <w:rPr>
          <w:rFonts w:ascii="Simplified Arabic Fixed" w:hAnsi="Simplified Arabic Fixed" w:cs="Simplified Arabic Fixed"/>
          <w:rtl/>
        </w:rPr>
      </w:pPr>
      <w:r w:rsidRPr="002608CD">
        <w:rPr>
          <w:rStyle w:val="a6"/>
          <w:rFonts w:ascii="Simplified Arabic Fixed" w:hAnsi="Simplified Arabic Fixed" w:cs="Simplified Arabic Fixed"/>
          <w:vertAlign w:val="baseline"/>
        </w:rPr>
        <w:footnoteRef/>
      </w:r>
      <w:r w:rsidRPr="002608CD">
        <w:rPr>
          <w:rFonts w:ascii="Simplified Arabic Fixed" w:hAnsi="Simplified Arabic Fixed" w:cs="Simplified Arabic Fixed"/>
        </w:rPr>
        <w:t xml:space="preserve"> </w:t>
      </w:r>
      <w:r w:rsidR="00675E91" w:rsidRPr="002608CD">
        <w:rPr>
          <w:rFonts w:ascii="Simplified Arabic Fixed" w:hAnsi="Simplified Arabic Fixed" w:cs="Simplified Arabic Fixed"/>
        </w:rPr>
        <w:t>(</w:t>
      </w:r>
      <w:r w:rsidR="00216E40" w:rsidRPr="002608CD">
        <w:rPr>
          <w:rFonts w:ascii="Simplified Arabic Fixed" w:hAnsi="Simplified Arabic Fixed" w:cs="Simplified Arabic Fixed"/>
          <w:rtl/>
        </w:rPr>
        <w:t xml:space="preserve">رضوان، عبير بسيوني، 2012، </w:t>
      </w:r>
      <w:r w:rsidR="00216E40" w:rsidRPr="002608CD">
        <w:rPr>
          <w:rFonts w:ascii="Simplified Arabic Fixed" w:hAnsi="Simplified Arabic Fixed" w:cs="Simplified Arabic Fixed"/>
          <w:b/>
          <w:bCs/>
          <w:rtl/>
        </w:rPr>
        <w:t>أزمة الهوية والثورة على الدولة في غياب المواطنة وبروز الطائفية،</w:t>
      </w:r>
      <w:r w:rsidR="00216E40" w:rsidRPr="002608CD">
        <w:rPr>
          <w:rFonts w:ascii="Simplified Arabic Fixed" w:hAnsi="Simplified Arabic Fixed" w:cs="Simplified Arabic Fixed"/>
          <w:rtl/>
        </w:rPr>
        <w:t xml:space="preserve"> ط1، دار السلام، القاهرة، ص27</w:t>
      </w:r>
    </w:p>
  </w:footnote>
  <w:footnote w:id="17">
    <w:p w14:paraId="04CDED4E" w14:textId="1D4E17A1" w:rsidR="00166B5A" w:rsidRPr="003004E2" w:rsidRDefault="00EA6A22" w:rsidP="005918F1">
      <w:pPr>
        <w:pStyle w:val="a5"/>
        <w:bidi/>
        <w:jc w:val="left"/>
        <w:rPr>
          <w:rFonts w:ascii="Simplified Arabic Fixed" w:hAnsi="Simplified Arabic Fixed" w:cs="Simplified Arabic Fixed"/>
          <w:rtl/>
        </w:rPr>
      </w:pPr>
      <w:r w:rsidRPr="003004E2">
        <w:rPr>
          <w:rFonts w:ascii="Simplified Arabic Fixed" w:hAnsi="Simplified Arabic Fixed" w:cs="Simplified Arabic Fixed"/>
          <w:lang w:val="en-US"/>
        </w:rPr>
        <w:t>(</w:t>
      </w:r>
      <w:r w:rsidRPr="003004E2">
        <w:rPr>
          <w:rFonts w:ascii="Simplified Arabic Fixed" w:hAnsi="Simplified Arabic Fixed" w:cs="Simplified Arabic Fixed"/>
          <w:vertAlign w:val="superscript"/>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الثقافة: التاريخ واللغة والدين والعامل النفسي</w:t>
      </w:r>
    </w:p>
  </w:footnote>
  <w:footnote w:id="18">
    <w:p w14:paraId="3C7CA9F6" w14:textId="593CFAD4" w:rsidR="00EA6A22" w:rsidRPr="003004E2" w:rsidRDefault="00EA6A22" w:rsidP="00EA6A22">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عبير بسيوني رضوان، المرجع السابق، ص27-28</w:t>
      </w:r>
    </w:p>
  </w:footnote>
  <w:footnote w:id="19">
    <w:p w14:paraId="7C00A692" w14:textId="139D0074" w:rsidR="00556CD1" w:rsidRPr="003004E2" w:rsidRDefault="00556CD1" w:rsidP="00556CD1">
      <w:pPr>
        <w:pStyle w:val="a5"/>
        <w:bidi/>
        <w:jc w:val="left"/>
        <w:rPr>
          <w:rFonts w:ascii="Simplified Arabic Fixed" w:hAnsi="Simplified Arabic Fixed" w:cs="Simplified Arabic Fixed"/>
          <w:rtl/>
        </w:rPr>
      </w:pPr>
      <w:r w:rsidRPr="003004E2">
        <w:rPr>
          <w:rFonts w:ascii="Simplified Arabic Fixed" w:hAnsi="Simplified Arabic Fixed" w:cs="Simplified Arabic Fixed"/>
          <w:rtl/>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r w:rsidRPr="003004E2">
        <w:rPr>
          <w:rFonts w:ascii="Simplified Arabic Fixed" w:hAnsi="Simplified Arabic Fixed" w:cs="Simplified Arabic Fixed"/>
          <w:rtl/>
        </w:rPr>
        <w:t>عبير بسيوني رضوان، المرجع نفسه، ص37</w:t>
      </w:r>
    </w:p>
  </w:footnote>
  <w:footnote w:id="20">
    <w:p w14:paraId="77A5D104" w14:textId="17EAB758" w:rsidR="00FA6FAB" w:rsidRPr="003004E2" w:rsidRDefault="00FA6FAB" w:rsidP="003319D7">
      <w:pPr>
        <w:bidi/>
        <w:jc w:val="both"/>
        <w:rPr>
          <w:rFonts w:ascii="Simplified Arabic Fixed" w:hAnsi="Simplified Arabic Fixed" w:cs="Simplified Arabic Fixed"/>
          <w:sz w:val="20"/>
          <w:szCs w:val="20"/>
        </w:rPr>
      </w:pPr>
      <w:r w:rsidRPr="003004E2">
        <w:rPr>
          <w:rFonts w:ascii="Simplified Arabic Fixed" w:hAnsi="Simplified Arabic Fixed" w:cs="Simplified Arabic Fixed"/>
          <w:sz w:val="20"/>
          <w:szCs w:val="20"/>
          <w:rtl/>
        </w:rPr>
        <w:t>(</w:t>
      </w:r>
      <w:r w:rsidRPr="003004E2">
        <w:rPr>
          <w:rStyle w:val="a6"/>
          <w:rFonts w:ascii="Simplified Arabic Fixed" w:hAnsi="Simplified Arabic Fixed" w:cs="Simplified Arabic Fixed"/>
          <w:sz w:val="20"/>
          <w:szCs w:val="20"/>
        </w:rPr>
        <w:footnoteRef/>
      </w:r>
      <w:r w:rsidRPr="003004E2">
        <w:rPr>
          <w:rFonts w:ascii="Simplified Arabic Fixed" w:hAnsi="Simplified Arabic Fixed" w:cs="Simplified Arabic Fixed"/>
          <w:sz w:val="20"/>
          <w:szCs w:val="20"/>
          <w:rtl/>
        </w:rPr>
        <w:t xml:space="preserve">) </w:t>
      </w:r>
      <w:bookmarkStart w:id="5" w:name="_Hlk76045949"/>
      <w:r w:rsidRPr="003004E2">
        <w:rPr>
          <w:rFonts w:ascii="Simplified Arabic Fixed" w:hAnsi="Simplified Arabic Fixed" w:cs="Simplified Arabic Fixed"/>
          <w:sz w:val="20"/>
          <w:szCs w:val="20"/>
          <w:rtl/>
        </w:rPr>
        <w:t xml:space="preserve">توفيق، رعد حميد – </w:t>
      </w:r>
      <w:r w:rsidR="001E3672" w:rsidRPr="003004E2">
        <w:rPr>
          <w:rFonts w:ascii="Simplified Arabic Fixed" w:hAnsi="Simplified Arabic Fixed" w:cs="Simplified Arabic Fixed"/>
          <w:sz w:val="20"/>
          <w:szCs w:val="20"/>
          <w:rtl/>
        </w:rPr>
        <w:t xml:space="preserve">نور على إبراهيم، 2018، </w:t>
      </w:r>
      <w:r w:rsidR="001E3672" w:rsidRPr="003004E2">
        <w:rPr>
          <w:rFonts w:ascii="Simplified Arabic Fixed" w:hAnsi="Simplified Arabic Fixed" w:cs="Simplified Arabic Fixed"/>
          <w:b/>
          <w:bCs/>
          <w:sz w:val="20"/>
          <w:szCs w:val="20"/>
          <w:rtl/>
        </w:rPr>
        <w:t>تجديد الخطاب الديني المعاصر وانعكاساته على الأمن الفكري للمجتمع بين التكييف والتوظيف الشرعي،</w:t>
      </w:r>
      <w:r w:rsidR="001E3672" w:rsidRPr="003004E2">
        <w:rPr>
          <w:rFonts w:ascii="Simplified Arabic Fixed" w:hAnsi="Simplified Arabic Fixed" w:cs="Simplified Arabic Fixed"/>
          <w:sz w:val="20"/>
          <w:szCs w:val="20"/>
          <w:rtl/>
        </w:rPr>
        <w:t xml:space="preserve"> مجلة جامعة الأنبار العلوم الإسلامية، مجلد 9</w:t>
      </w:r>
      <w:bookmarkEnd w:id="5"/>
      <w:r w:rsidR="001E3672" w:rsidRPr="003004E2">
        <w:rPr>
          <w:rFonts w:ascii="Simplified Arabic Fixed" w:hAnsi="Simplified Arabic Fixed" w:cs="Simplified Arabic Fixed"/>
          <w:sz w:val="20"/>
          <w:szCs w:val="20"/>
          <w:rtl/>
        </w:rPr>
        <w:t xml:space="preserve">، ع37، ص67-68 </w:t>
      </w:r>
    </w:p>
    <w:p w14:paraId="1FA03181" w14:textId="2F5088D4" w:rsidR="00FA6FAB" w:rsidRPr="003004E2" w:rsidRDefault="00FA6FAB" w:rsidP="00FA6FAB">
      <w:pPr>
        <w:rPr>
          <w:rFonts w:ascii="Simplified Arabic Fixed" w:hAnsi="Simplified Arabic Fixed" w:cs="Simplified Arabic Fixed"/>
          <w:sz w:val="20"/>
          <w:szCs w:val="20"/>
          <w:vertAlign w:val="superscript"/>
          <w:rtl/>
        </w:rPr>
      </w:pPr>
      <w:r w:rsidRPr="003004E2">
        <w:rPr>
          <w:rFonts w:ascii="Simplified Arabic Fixed" w:hAnsi="Simplified Arabic Fixed" w:cs="Simplified Arabic Fixed"/>
          <w:sz w:val="20"/>
          <w:szCs w:val="20"/>
          <w:rtl/>
        </w:rPr>
        <w:t xml:space="preserve"> </w:t>
      </w:r>
    </w:p>
  </w:footnote>
  <w:footnote w:id="21">
    <w:p w14:paraId="262A0C0C" w14:textId="13E44340" w:rsidR="00391641" w:rsidRPr="003004E2" w:rsidRDefault="00391641" w:rsidP="00391641">
      <w:pPr>
        <w:pStyle w:val="a5"/>
        <w:bidi/>
        <w:jc w:val="both"/>
        <w:rPr>
          <w:rFonts w:ascii="Simplified Arabic Fixed" w:hAnsi="Simplified Arabic Fixed" w:cs="Simplified Arabic Fixed"/>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رعد حميد توفيق – نور على إبراهيم، المرجع نفسه، ص68</w:t>
      </w:r>
    </w:p>
  </w:footnote>
  <w:footnote w:id="22">
    <w:p w14:paraId="4950A0A4" w14:textId="7CA01006" w:rsidR="00FE7ED5" w:rsidRPr="003004E2" w:rsidRDefault="00FE7ED5" w:rsidP="00FE7ED5">
      <w:pPr>
        <w:pStyle w:val="a5"/>
        <w:bidi/>
        <w:jc w:val="left"/>
        <w:rPr>
          <w:rFonts w:ascii="Simplified Arabic Fixed" w:hAnsi="Simplified Arabic Fixed" w:cs="Simplified Arabic Fixed"/>
          <w:rtl/>
        </w:rPr>
      </w:pPr>
      <w:r w:rsidRPr="003004E2">
        <w:rPr>
          <w:rFonts w:ascii="Simplified Arabic Fixed" w:hAnsi="Simplified Arabic Fixed" w:cs="Simplified Arabic Fixed"/>
          <w:rtl/>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tl/>
        </w:rPr>
        <w:t>) رعد حميد توفيق – نور على إبراهيم، المرجع نفسه، ص</w:t>
      </w:r>
      <w:r w:rsidR="000F4379" w:rsidRPr="003004E2">
        <w:rPr>
          <w:rFonts w:ascii="Simplified Arabic Fixed" w:hAnsi="Simplified Arabic Fixed" w:cs="Simplified Arabic Fixed"/>
          <w:rtl/>
        </w:rPr>
        <w:t>68-69</w:t>
      </w:r>
    </w:p>
  </w:footnote>
  <w:footnote w:id="23">
    <w:p w14:paraId="43AE502F" w14:textId="103B1E60" w:rsidR="00B30456" w:rsidRPr="003004E2" w:rsidRDefault="00B30456" w:rsidP="00B30456">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 xml:space="preserve"> (</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العصبية: أن يدعو الرجل إلى نُصرة عصبته والتألب معهم على من يناوئهم ظالمين كانوا أو مظلومين، </w:t>
      </w:r>
      <w:bookmarkStart w:id="6" w:name="_Hlk76046070"/>
      <w:r w:rsidR="00AB5A6D" w:rsidRPr="003004E2">
        <w:rPr>
          <w:rFonts w:ascii="Simplified Arabic Fixed" w:hAnsi="Simplified Arabic Fixed" w:cs="Simplified Arabic Fixed"/>
          <w:rtl/>
        </w:rPr>
        <w:t xml:space="preserve">الأزهري، </w:t>
      </w:r>
      <w:r w:rsidRPr="003004E2">
        <w:rPr>
          <w:rFonts w:ascii="Simplified Arabic Fixed" w:hAnsi="Simplified Arabic Fixed" w:cs="Simplified Arabic Fixed"/>
          <w:rtl/>
        </w:rPr>
        <w:t xml:space="preserve">لأبي منصور، محمد بن أحمد، د.ت، </w:t>
      </w:r>
      <w:r w:rsidRPr="003004E2">
        <w:rPr>
          <w:rFonts w:ascii="Simplified Arabic Fixed" w:hAnsi="Simplified Arabic Fixed" w:cs="Simplified Arabic Fixed"/>
          <w:b/>
          <w:bCs/>
          <w:rtl/>
        </w:rPr>
        <w:t>تهذيب اللغة</w:t>
      </w:r>
      <w:r w:rsidRPr="003004E2">
        <w:rPr>
          <w:rFonts w:ascii="Simplified Arabic Fixed" w:hAnsi="Simplified Arabic Fixed" w:cs="Simplified Arabic Fixed"/>
          <w:rtl/>
        </w:rPr>
        <w:t xml:space="preserve">، تحقيق محمد علي النجار، الدار المصرية للتأليف والترجمة، ج2، </w:t>
      </w:r>
      <w:bookmarkEnd w:id="6"/>
      <w:r w:rsidRPr="003004E2">
        <w:rPr>
          <w:rFonts w:ascii="Simplified Arabic Fixed" w:hAnsi="Simplified Arabic Fixed" w:cs="Simplified Arabic Fixed"/>
          <w:rtl/>
        </w:rPr>
        <w:t xml:space="preserve">ص49 </w:t>
      </w:r>
    </w:p>
  </w:footnote>
  <w:footnote w:id="24">
    <w:p w14:paraId="6BBC9A70" w14:textId="4A393756" w:rsidR="00AB5A6D" w:rsidRPr="003004E2" w:rsidRDefault="00AB5A6D">
      <w:pPr>
        <w:pStyle w:val="a5"/>
        <w:rPr>
          <w:rFonts w:ascii="Simplified Arabic Fixed" w:hAnsi="Simplified Arabic Fixed" w:cs="Simplified Arabic Fixed"/>
        </w:rPr>
      </w:pPr>
      <w:r w:rsidRPr="003004E2">
        <w:rPr>
          <w:rFonts w:ascii="Simplified Arabic Fixed" w:hAnsi="Simplified Arabic Fixed" w:cs="Simplified Arabic Fixed"/>
          <w:rtl/>
        </w:rPr>
        <w:t xml:space="preserve"> سورة الحجرات، الآية</w:t>
      </w:r>
      <w:r w:rsidR="006F178F" w:rsidRPr="003004E2">
        <w:rPr>
          <w:rFonts w:ascii="Simplified Arabic Fixed" w:hAnsi="Simplified Arabic Fixed" w:cs="Simplified Arabic Fixed"/>
          <w:rtl/>
        </w:rPr>
        <w:t xml:space="preserve"> 10</w:t>
      </w:r>
      <w:r w:rsidRPr="003004E2">
        <w:rPr>
          <w:rFonts w:ascii="Simplified Arabic Fixed" w:hAnsi="Simplified Arabic Fixed" w:cs="Simplified Arabic Fixed"/>
          <w:rtl/>
        </w:rPr>
        <w:t xml:space="preserve"> </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25">
    <w:p w14:paraId="2FB68021" w14:textId="11F9F715" w:rsidR="00AB5A6D" w:rsidRPr="003004E2" w:rsidRDefault="00AB5A6D">
      <w:pPr>
        <w:pStyle w:val="a5"/>
        <w:rPr>
          <w:rFonts w:ascii="Simplified Arabic Fixed" w:hAnsi="Simplified Arabic Fixed" w:cs="Simplified Arabic Fixed"/>
          <w:rtl/>
        </w:rPr>
      </w:pPr>
      <w:r w:rsidRPr="003004E2">
        <w:rPr>
          <w:rFonts w:ascii="Simplified Arabic Fixed" w:hAnsi="Simplified Arabic Fixed" w:cs="Simplified Arabic Fixed"/>
          <w:rtl/>
        </w:rPr>
        <w:t xml:space="preserve"> سورة البقرة، الآية 159-160</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26">
    <w:p w14:paraId="24D16427" w14:textId="14577482" w:rsidR="002E6228" w:rsidRPr="003004E2" w:rsidRDefault="00E719CA">
      <w:pPr>
        <w:pStyle w:val="a5"/>
        <w:rPr>
          <w:rFonts w:ascii="Simplified Arabic Fixed" w:hAnsi="Simplified Arabic Fixed" w:cs="Simplified Arabic Fixed"/>
          <w:rtl/>
        </w:rPr>
      </w:pPr>
      <w:r w:rsidRPr="003004E2">
        <w:rPr>
          <w:rFonts w:ascii="Simplified Arabic Fixed" w:hAnsi="Simplified Arabic Fixed" w:cs="Simplified Arabic Fixed"/>
          <w:rtl/>
        </w:rPr>
        <w:t xml:space="preserve"> سورة الأنفال، الآية 1</w:t>
      </w:r>
      <w:r w:rsidRPr="003004E2">
        <w:rPr>
          <w:rFonts w:ascii="Simplified Arabic Fixed" w:hAnsi="Simplified Arabic Fixed" w:cs="Simplified Arabic Fixed"/>
        </w:rPr>
        <w:t>(</w:t>
      </w:r>
      <w:r w:rsidR="002E6228"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2E6228" w:rsidRPr="003004E2">
        <w:rPr>
          <w:rFonts w:ascii="Simplified Arabic Fixed" w:hAnsi="Simplified Arabic Fixed" w:cs="Simplified Arabic Fixed"/>
        </w:rPr>
        <w:t xml:space="preserve"> </w:t>
      </w:r>
    </w:p>
  </w:footnote>
  <w:footnote w:id="27">
    <w:p w14:paraId="379DE6E6" w14:textId="1D333591" w:rsidR="00440C4D" w:rsidRPr="003004E2" w:rsidRDefault="00440C4D">
      <w:pPr>
        <w:pStyle w:val="a5"/>
        <w:rPr>
          <w:rFonts w:ascii="Simplified Arabic Fixed" w:hAnsi="Simplified Arabic Fixed" w:cs="Simplified Arabic Fixed"/>
          <w:rtl/>
        </w:rPr>
      </w:pPr>
      <w:r w:rsidRPr="003004E2">
        <w:rPr>
          <w:rFonts w:ascii="Simplified Arabic Fixed" w:hAnsi="Simplified Arabic Fixed" w:cs="Simplified Arabic Fixed"/>
        </w:rPr>
        <w:t xml:space="preserve"> </w:t>
      </w:r>
      <w:r w:rsidRPr="003004E2">
        <w:rPr>
          <w:rFonts w:ascii="Simplified Arabic Fixed" w:hAnsi="Simplified Arabic Fixed" w:cs="Simplified Arabic Fixed"/>
          <w:rtl/>
        </w:rPr>
        <w:t xml:space="preserve"> عبد الرحمن بن ناصر السعدي، المرجع السابق، ص315</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28">
    <w:p w14:paraId="63B35842" w14:textId="652458BF" w:rsidR="008F403E" w:rsidRPr="000527D2" w:rsidRDefault="008F403E" w:rsidP="000527D2">
      <w:pPr>
        <w:pStyle w:val="a5"/>
        <w:bidi/>
        <w:jc w:val="both"/>
        <w:rPr>
          <w:rFonts w:ascii="Simplified Arabic Fixed" w:hAnsi="Simplified Arabic Fixed" w:cs="Simplified Arabic Fixed"/>
          <w:b/>
          <w:bCs/>
          <w:rtl/>
          <w:lang w:val="en-US"/>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67668E" w:rsidRPr="003004E2">
        <w:rPr>
          <w:rFonts w:ascii="Simplified Arabic Fixed" w:hAnsi="Simplified Arabic Fixed" w:cs="Simplified Arabic Fixed"/>
          <w:rtl/>
        </w:rPr>
        <w:t xml:space="preserve"> </w:t>
      </w:r>
      <w:r w:rsidR="008D2B80" w:rsidRPr="003004E2">
        <w:rPr>
          <w:rFonts w:ascii="Simplified Arabic Fixed" w:hAnsi="Simplified Arabic Fixed" w:cs="Simplified Arabic Fixed"/>
          <w:rtl/>
        </w:rPr>
        <w:t xml:space="preserve">ومع أن ثقافة السلام بدأت كبرنامج لليونسكو، فقد شاهدنا منذ الأيام الأولى أنها أصبحت حركة عالمية، وساهمت في نشر السلام في السلفادور، وتم التعبير عن دافع مؤسسيها ببلاغة في ديباجة دستور اليونسكو: "لن يكون السلام الذي يعتمد حصريًا على الترتيبات السياسية والاقتصادية للحكومات هو السلام الذي يمكن أن يؤمن الدعم الجماعي والدائم والصادق لشعوب العالم؛ لذلك يجب أن يقوم السلام، حتى لا يفشل، على التضامن الفكري والأخلاقي للبشرية ". وبناءً على ذلك، تحتوي الديباجة على عبارة لا تُنسى، "بما أن الحروب تبدأ في عقول الرجال، فيجب بناء دفاعات السلام في أذهان البشر"، تظهر الثقافة في اسم اليونسكو الذي تم تأسيسه كمنظمة ثقافية للأمم المتحدة. تهتم اليونسكو "بالقيم والمواقف والتقاليد وأنماط السلوك وأساليب الحياة" - وهي عبارة تفتح المادة الأولى من إعلان ثقافة السلام الذي اعتمدته الجمعية العامة للأمم المتحدة في نهاية المطاف في عام 1999. منذ البداية، اليونسكو لم يهتم بالثقافة في حد ذاتها، بل بالثقافة من أجل السلام. ومن ثم، ينص دستور اليونسكو على أن الغرض من المنظمة هو "النهوض، من خلال العلاقات التعليمية والعلمية والثقافية لشعوب، ديفيد آدامز، </w:t>
      </w:r>
      <w:r w:rsidR="008D2B80" w:rsidRPr="003004E2">
        <w:rPr>
          <w:rFonts w:ascii="Simplified Arabic Fixed" w:hAnsi="Simplified Arabic Fixed" w:cs="Simplified Arabic Fixed"/>
          <w:b/>
          <w:bCs/>
          <w:rtl/>
        </w:rPr>
        <w:t xml:space="preserve">التاريخ المبكر لثقافة السلام، </w:t>
      </w:r>
      <w:hyperlink r:id="rId2" w:history="1">
        <w:r w:rsidR="008D2B80" w:rsidRPr="003004E2">
          <w:rPr>
            <w:rStyle w:val="Hyperlink"/>
            <w:rFonts w:ascii="Simplified Arabic Fixed" w:hAnsi="Simplified Arabic Fixed" w:cs="Simplified Arabic Fixed"/>
            <w:b/>
            <w:bCs/>
            <w:lang w:val="en-US"/>
          </w:rPr>
          <w:t>https://www.culture-of-peace.info/history/introduction.html</w:t>
        </w:r>
      </w:hyperlink>
      <w:r w:rsidR="008D2B80" w:rsidRPr="003004E2">
        <w:rPr>
          <w:rFonts w:ascii="Simplified Arabic Fixed" w:hAnsi="Simplified Arabic Fixed" w:cs="Simplified Arabic Fixed"/>
          <w:b/>
          <w:bCs/>
          <w:rtl/>
          <w:lang w:val="en-US"/>
        </w:rPr>
        <w:t xml:space="preserve"> </w:t>
      </w:r>
    </w:p>
  </w:footnote>
  <w:footnote w:id="29">
    <w:p w14:paraId="2D7216AE" w14:textId="5CFABE02" w:rsidR="005E77CC" w:rsidRPr="003004E2" w:rsidRDefault="005E77CC" w:rsidP="005E77CC">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w:t>
      </w:r>
      <w:r w:rsidR="00A544E7" w:rsidRPr="003004E2">
        <w:rPr>
          <w:rFonts w:ascii="Simplified Arabic Fixed" w:hAnsi="Simplified Arabic Fixed" w:cs="Simplified Arabic Fixed"/>
          <w:rtl/>
        </w:rPr>
        <w:t xml:space="preserve">سورة فصلت ، الآية 34 </w:t>
      </w:r>
    </w:p>
  </w:footnote>
  <w:footnote w:id="30">
    <w:p w14:paraId="581869A7" w14:textId="370245FE" w:rsidR="00E24D38" w:rsidRPr="003004E2" w:rsidRDefault="00E24D38" w:rsidP="00E24D38">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E22A5D" w:rsidRPr="003004E2">
        <w:rPr>
          <w:rFonts w:ascii="Simplified Arabic Fixed" w:hAnsi="Simplified Arabic Fixed" w:cs="Simplified Arabic Fixed"/>
          <w:rtl/>
        </w:rPr>
        <w:t xml:space="preserve"> </w:t>
      </w:r>
      <w:r w:rsidRPr="003004E2">
        <w:rPr>
          <w:rFonts w:ascii="Simplified Arabic Fixed" w:hAnsi="Simplified Arabic Fixed" w:cs="Simplified Arabic Fixed"/>
          <w:rtl/>
        </w:rPr>
        <w:t>سورة الرحمن، الآية 60</w:t>
      </w:r>
    </w:p>
  </w:footnote>
  <w:footnote w:id="31">
    <w:p w14:paraId="2D5C61D7" w14:textId="4A5EE160" w:rsidR="006F2399" w:rsidRPr="003004E2" w:rsidRDefault="006F2399">
      <w:pPr>
        <w:pStyle w:val="a5"/>
        <w:rPr>
          <w:rFonts w:ascii="Simplified Arabic Fixed" w:hAnsi="Simplified Arabic Fixed" w:cs="Simplified Arabic Fixed"/>
          <w:rtl/>
        </w:rPr>
      </w:pPr>
      <w:r w:rsidRPr="003004E2">
        <w:rPr>
          <w:rFonts w:ascii="Simplified Arabic Fixed" w:hAnsi="Simplified Arabic Fixed" w:cs="Simplified Arabic Fixed"/>
          <w:rtl/>
        </w:rPr>
        <w:t xml:space="preserve"> سورة فصلت، الآية 35 </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32">
    <w:p w14:paraId="44AF6051" w14:textId="3E6D93FE" w:rsidR="007422AA" w:rsidRPr="003004E2" w:rsidRDefault="007422AA" w:rsidP="000527D2">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عبد الرحمن بن ناصر السعدي، المرجع السابق، ص749</w:t>
      </w:r>
    </w:p>
  </w:footnote>
  <w:footnote w:id="33">
    <w:p w14:paraId="350C9C89" w14:textId="1A136217" w:rsidR="007F1DB6" w:rsidRPr="003004E2" w:rsidRDefault="007F1DB6">
      <w:pPr>
        <w:pStyle w:val="a5"/>
        <w:rPr>
          <w:rFonts w:ascii="Simplified Arabic Fixed" w:hAnsi="Simplified Arabic Fixed" w:cs="Simplified Arabic Fixed"/>
          <w:rtl/>
        </w:rPr>
      </w:pPr>
      <w:r w:rsidRPr="003004E2">
        <w:rPr>
          <w:rFonts w:ascii="Simplified Arabic Fixed" w:hAnsi="Simplified Arabic Fixed" w:cs="Simplified Arabic Fixed"/>
          <w:rtl/>
        </w:rPr>
        <w:t xml:space="preserve"> الشاعر محمود أفلح</w:t>
      </w:r>
      <w:r w:rsidR="00564350" w:rsidRPr="003004E2">
        <w:rPr>
          <w:rFonts w:ascii="Simplified Arabic Fixed" w:hAnsi="Simplified Arabic Fixed" w:cs="Simplified Arabic Fixed"/>
          <w:rtl/>
        </w:rPr>
        <w:t xml:space="preserve"> </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34">
    <w:p w14:paraId="15B5EC65" w14:textId="4E3EA1F1" w:rsidR="005E0E7A" w:rsidRPr="003004E2" w:rsidRDefault="005E0E7A" w:rsidP="005E0E7A">
      <w:pPr>
        <w:pStyle w:val="a5"/>
        <w:bidi/>
        <w:jc w:val="left"/>
        <w:rPr>
          <w:rFonts w:ascii="Simplified Arabic Fixed" w:hAnsi="Simplified Arabic Fixed" w:cs="Simplified Arabic Fixed"/>
          <w:rtl/>
        </w:rPr>
      </w:pPr>
      <w:r w:rsidRPr="003004E2">
        <w:rPr>
          <w:rStyle w:val="a6"/>
          <w:rFonts w:ascii="Simplified Arabic Fixed" w:hAnsi="Simplified Arabic Fixed" w:cs="Simplified Arabic Fixed"/>
        </w:rPr>
        <w:footnoteRef/>
      </w:r>
      <w:r w:rsidR="00F671EB" w:rsidRPr="003004E2">
        <w:rPr>
          <w:rFonts w:ascii="Simplified Arabic Fixed" w:hAnsi="Simplified Arabic Fixed" w:cs="Simplified Arabic Fixed"/>
        </w:rPr>
        <w:t>(</w:t>
      </w:r>
      <w:r w:rsidR="00F671EB" w:rsidRPr="003004E2">
        <w:rPr>
          <w:rFonts w:ascii="Simplified Arabic Fixed" w:hAnsi="Simplified Arabic Fixed" w:cs="Simplified Arabic Fixed"/>
          <w:rtl/>
        </w:rPr>
        <w:t>الصلابي</w:t>
      </w:r>
      <w:r w:rsidR="00BF18C1" w:rsidRPr="003004E2">
        <w:rPr>
          <w:rFonts w:ascii="Simplified Arabic Fixed" w:hAnsi="Simplified Arabic Fixed" w:cs="Simplified Arabic Fixed"/>
          <w:rtl/>
        </w:rPr>
        <w:t>،</w:t>
      </w:r>
      <w:r w:rsidR="00F671EB" w:rsidRPr="003004E2">
        <w:rPr>
          <w:rFonts w:ascii="Simplified Arabic Fixed" w:hAnsi="Simplified Arabic Fixed" w:cs="Simplified Arabic Fixed"/>
          <w:rtl/>
        </w:rPr>
        <w:t xml:space="preserve"> علي، 2014، </w:t>
      </w:r>
      <w:r w:rsidR="00F671EB" w:rsidRPr="003004E2">
        <w:rPr>
          <w:rFonts w:ascii="Simplified Arabic Fixed" w:hAnsi="Simplified Arabic Fixed" w:cs="Simplified Arabic Fixed"/>
          <w:b/>
          <w:bCs/>
          <w:rtl/>
        </w:rPr>
        <w:t>المواطنة والوطن</w:t>
      </w:r>
      <w:r w:rsidR="00F671EB" w:rsidRPr="003004E2">
        <w:rPr>
          <w:rFonts w:ascii="Simplified Arabic Fixed" w:hAnsi="Simplified Arabic Fixed" w:cs="Simplified Arabic Fixed"/>
          <w:rtl/>
        </w:rPr>
        <w:t xml:space="preserve">، دار المعرفة، بيروت، ص198 </w:t>
      </w:r>
    </w:p>
  </w:footnote>
  <w:footnote w:id="35">
    <w:p w14:paraId="1CBCC128" w14:textId="2C49366B" w:rsidR="008F1F2E" w:rsidRPr="003004E2" w:rsidRDefault="008F1F2E" w:rsidP="008F1F2E">
      <w:pPr>
        <w:pStyle w:val="a5"/>
        <w:bidi/>
        <w:jc w:val="left"/>
        <w:rPr>
          <w:rFonts w:ascii="Simplified Arabic Fixed" w:hAnsi="Simplified Arabic Fixed" w:cs="Simplified Arabic Fixed"/>
          <w:rtl/>
        </w:rPr>
      </w:pPr>
      <w:r w:rsidRPr="003004E2">
        <w:rPr>
          <w:rStyle w:val="a6"/>
          <w:rFonts w:ascii="Simplified Arabic Fixed" w:hAnsi="Simplified Arabic Fixed" w:cs="Simplified Arabic Fixed"/>
        </w:rPr>
        <w:footnoteRef/>
      </w:r>
      <w:r w:rsidR="000D3418" w:rsidRPr="003004E2">
        <w:rPr>
          <w:rFonts w:ascii="Simplified Arabic Fixed" w:hAnsi="Simplified Arabic Fixed" w:cs="Simplified Arabic Fixed"/>
        </w:rPr>
        <w:t>(</w:t>
      </w:r>
      <w:bookmarkStart w:id="9" w:name="_Hlk75185612"/>
      <w:r w:rsidRPr="003004E2">
        <w:rPr>
          <w:rFonts w:ascii="Simplified Arabic Fixed" w:hAnsi="Simplified Arabic Fixed" w:cs="Simplified Arabic Fixed"/>
          <w:b/>
          <w:bCs/>
          <w:rtl/>
        </w:rPr>
        <w:t xml:space="preserve">التكافل الاجتماعي، الناشر وزارة الأوقاف السعودية،  </w:t>
      </w:r>
      <w:bookmarkEnd w:id="9"/>
      <w:r w:rsidRPr="003004E2">
        <w:rPr>
          <w:rFonts w:ascii="Simplified Arabic Fixed" w:hAnsi="Simplified Arabic Fixed" w:cs="Simplified Arabic Fixed"/>
        </w:rPr>
        <w:fldChar w:fldCharType="begin"/>
      </w:r>
      <w:r w:rsidRPr="003004E2">
        <w:rPr>
          <w:rFonts w:ascii="Simplified Arabic Fixed" w:hAnsi="Simplified Arabic Fixed" w:cs="Simplified Arabic Fixed"/>
        </w:rPr>
        <w:instrText xml:space="preserve"> HYPERLINK "https://al-maktaba.org/book/1908/2#p1" </w:instrText>
      </w:r>
      <w:r w:rsidRPr="003004E2">
        <w:rPr>
          <w:rFonts w:ascii="Simplified Arabic Fixed" w:hAnsi="Simplified Arabic Fixed" w:cs="Simplified Arabic Fixed"/>
        </w:rPr>
        <w:fldChar w:fldCharType="separate"/>
      </w:r>
      <w:r w:rsidRPr="003004E2">
        <w:rPr>
          <w:rStyle w:val="Hyperlink"/>
          <w:rFonts w:ascii="Simplified Arabic Fixed" w:hAnsi="Simplified Arabic Fixed" w:cs="Simplified Arabic Fixed"/>
        </w:rPr>
        <w:t>https://al-maktaba.org/book/1908/2#p1</w:t>
      </w:r>
      <w:r w:rsidRPr="003004E2">
        <w:rPr>
          <w:rFonts w:ascii="Simplified Arabic Fixed" w:hAnsi="Simplified Arabic Fixed" w:cs="Simplified Arabic Fixed"/>
        </w:rPr>
        <w:fldChar w:fldCharType="end"/>
      </w:r>
      <w:r w:rsidRPr="003004E2">
        <w:rPr>
          <w:rFonts w:ascii="Simplified Arabic Fixed" w:hAnsi="Simplified Arabic Fixed" w:cs="Simplified Arabic Fixed"/>
          <w:rtl/>
        </w:rPr>
        <w:t>، ص1</w:t>
      </w:r>
    </w:p>
  </w:footnote>
  <w:footnote w:id="36">
    <w:p w14:paraId="3C763BA1" w14:textId="412C9DE2" w:rsidR="00115340" w:rsidRPr="003004E2" w:rsidRDefault="00115340">
      <w:pPr>
        <w:pStyle w:val="a5"/>
        <w:rPr>
          <w:rFonts w:ascii="Simplified Arabic Fixed" w:hAnsi="Simplified Arabic Fixed" w:cs="Simplified Arabic Fixed"/>
          <w:rtl/>
        </w:rPr>
      </w:pPr>
      <w:r w:rsidRPr="003004E2">
        <w:rPr>
          <w:rFonts w:ascii="Simplified Arabic Fixed" w:hAnsi="Simplified Arabic Fixed" w:cs="Simplified Arabic Fixed"/>
        </w:rPr>
        <w:t xml:space="preserve"> </w:t>
      </w:r>
      <w:r w:rsidRPr="003004E2">
        <w:rPr>
          <w:rFonts w:ascii="Simplified Arabic Fixed" w:hAnsi="Simplified Arabic Fixed" w:cs="Simplified Arabic Fixed"/>
          <w:rtl/>
        </w:rPr>
        <w:t xml:space="preserve"> صحيح البخاري، متفق عليه</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tl/>
        </w:rPr>
        <w:t>(</w:t>
      </w:r>
      <w:r w:rsidRPr="003004E2">
        <w:rPr>
          <w:rFonts w:ascii="Simplified Arabic Fixed" w:hAnsi="Simplified Arabic Fixed" w:cs="Simplified Arabic Fixed"/>
        </w:rPr>
        <w:t xml:space="preserve"> </w:t>
      </w:r>
    </w:p>
  </w:footnote>
  <w:footnote w:id="37">
    <w:p w14:paraId="1D1585C1" w14:textId="6F3AB77D" w:rsidR="00AC518F" w:rsidRPr="003004E2" w:rsidRDefault="006D6B8A" w:rsidP="00AC518F">
      <w:pPr>
        <w:pStyle w:val="a5"/>
        <w:bidi/>
        <w:jc w:val="left"/>
        <w:rPr>
          <w:rFonts w:ascii="Simplified Arabic Fixed" w:hAnsi="Simplified Arabic Fixed" w:cs="Simplified Arabic Fixed"/>
          <w:rtl/>
        </w:rPr>
      </w:pPr>
      <w:r w:rsidRPr="003004E2">
        <w:rPr>
          <w:rFonts w:ascii="Simplified Arabic Fixed" w:hAnsi="Simplified Arabic Fixed" w:cs="Simplified Arabic Fixed"/>
          <w:rtl/>
        </w:rPr>
        <w:t>(</w:t>
      </w:r>
      <w:r w:rsidR="00AC518F" w:rsidRPr="003004E2">
        <w:rPr>
          <w:rStyle w:val="a6"/>
          <w:rFonts w:ascii="Simplified Arabic Fixed" w:hAnsi="Simplified Arabic Fixed" w:cs="Simplified Arabic Fixed"/>
        </w:rPr>
        <w:footnoteRef/>
      </w:r>
      <w:r w:rsidRPr="003004E2">
        <w:rPr>
          <w:rFonts w:ascii="Simplified Arabic Fixed" w:hAnsi="Simplified Arabic Fixed" w:cs="Simplified Arabic Fixed"/>
          <w:rtl/>
        </w:rPr>
        <w:t>)</w:t>
      </w:r>
      <w:r w:rsidR="00AC518F" w:rsidRPr="003004E2">
        <w:rPr>
          <w:rFonts w:ascii="Simplified Arabic Fixed" w:hAnsi="Simplified Arabic Fixed" w:cs="Simplified Arabic Fixed"/>
          <w:rtl/>
        </w:rPr>
        <w:t>التكافل الاجتماعي، المرجع نفسه، ص1-2</w:t>
      </w:r>
    </w:p>
  </w:footnote>
  <w:footnote w:id="38">
    <w:p w14:paraId="500DB31B" w14:textId="5DE802FD" w:rsidR="00F760A6" w:rsidRPr="003004E2" w:rsidRDefault="00F760A6" w:rsidP="00EC473A">
      <w:pPr>
        <w:pStyle w:val="a5"/>
        <w:bidi/>
        <w:jc w:val="both"/>
        <w:rPr>
          <w:rFonts w:ascii="Simplified Arabic Fixed" w:hAnsi="Simplified Arabic Fixed" w:cs="Simplified Arabic Fixed"/>
          <w:b/>
          <w:rtl/>
          <w:lang w:val="en-US"/>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651410">
        <w:rPr>
          <w:rFonts w:ascii="Simplified Arabic Fixed" w:hAnsi="Simplified Arabic Fixed" w:cs="Simplified Arabic Fixed" w:hint="cs"/>
          <w:b/>
          <w:rtl/>
          <w:lang w:val="en-US"/>
        </w:rPr>
        <w:t xml:space="preserve"> </w:t>
      </w:r>
      <w:r w:rsidR="00463457" w:rsidRPr="003004E2">
        <w:rPr>
          <w:rFonts w:ascii="Simplified Arabic Fixed" w:hAnsi="Simplified Arabic Fixed" w:cs="Simplified Arabic Fixed"/>
          <w:b/>
          <w:rtl/>
          <w:lang w:val="en-US"/>
        </w:rPr>
        <w:t xml:space="preserve">حين يقف خطيب الجمعة أمام الناس متحدثاً؛ فهو يذكرهم ويعظهم، ويدلهم على ما ينفعهم في الدنيا والآخرة، ويحـذرهـم ممـا يضرهم فيهـما، والأصـل أنه لا يبتغي من وراء ذلك جزاءً دنيوياً، ولا شكوراً من الناس، إنْ هو إلا مصلح يترسم خطى المرسلين - عليهم السلام - في دعواتهم، ويتأسى بالنبي - صلى الله عليه وسلم – في دعوته، ويقتبس هدي الصالحين من هذه الأمة سلفها وخلفها في أقوالهم وأفعالهم وسمتهم، ولما كانت الحكمة من مشروعية الخطبة نفع الناس بها كان الأولى أن ينتفع الخطيب بما ألقاه على الناس قبل أن يلقيه؛ لعلمه به وقناعته بمضمونه؛ فإنه ما نصح به الناس إلا وفيه خير لهم، وهو أَوْلَى بهذا الخير من غيره، جمعة، مصطفى عطية، </w:t>
      </w:r>
      <w:r w:rsidR="00EC473A" w:rsidRPr="003004E2">
        <w:rPr>
          <w:rFonts w:ascii="Simplified Arabic Fixed" w:hAnsi="Simplified Arabic Fixed" w:cs="Simplified Arabic Fixed"/>
          <w:b/>
          <w:rtl/>
          <w:lang w:val="en-US"/>
        </w:rPr>
        <w:t xml:space="preserve">2010، </w:t>
      </w:r>
      <w:r w:rsidR="00EC473A" w:rsidRPr="003004E2">
        <w:rPr>
          <w:rFonts w:ascii="Simplified Arabic Fixed" w:hAnsi="Simplified Arabic Fixed" w:cs="Simplified Arabic Fixed"/>
          <w:bCs/>
          <w:rtl/>
          <w:lang w:val="en-US"/>
        </w:rPr>
        <w:t>موافقة قول الخطيب عمله</w:t>
      </w:r>
      <w:r w:rsidR="00EC473A" w:rsidRPr="003004E2">
        <w:rPr>
          <w:rFonts w:ascii="Simplified Arabic Fixed" w:hAnsi="Simplified Arabic Fixed" w:cs="Simplified Arabic Fixed"/>
          <w:b/>
          <w:rtl/>
          <w:lang w:val="en-US"/>
        </w:rPr>
        <w:t>، مجلة البيان، ع278. قال تعالى: ﴿وَمَا أُرِيدُ أَنْ أُخَالِفَكُمْ إِلَى مَا أَنْهَاكُمْ عَنْهُ إِنْ أُرِيدُ إِلَّا الْإِصْلَاحَ مَا اسْتَطَعْتُ﴾ سورة هود، الآية 88، وقال سبحانه وتعالى: ﴿</w:t>
      </w:r>
      <w:r w:rsidR="00EC473A" w:rsidRPr="003004E2">
        <w:rPr>
          <w:rFonts w:ascii="Simplified Arabic Fixed" w:hAnsi="Simplified Arabic Fixed" w:cs="Simplified Arabic Fixed"/>
          <w:rtl/>
          <w:lang w:val="en-US"/>
        </w:rPr>
        <w:t>أَتَأْمُرُونَ النَّاسَ بِالْبِرِّ وَتَنْسَوْنَ أَنْفُسَكُمْ وَأَنْتُمْ تَتْلُونَ الْكِتَابَ أَفَلَا تَعْقِلُونَ﴾ سورة البقرة، الآية 44</w:t>
      </w:r>
    </w:p>
  </w:footnote>
  <w:footnote w:id="39">
    <w:p w14:paraId="6DE3C4CC" w14:textId="1ACE6CAE" w:rsidR="00AB056E" w:rsidRPr="003004E2" w:rsidRDefault="008820E3" w:rsidP="00AB056E">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00AB056E"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w:t>
      </w:r>
      <w:bookmarkStart w:id="11" w:name="_Hlk76046312"/>
      <w:r w:rsidR="00AB056E" w:rsidRPr="003004E2">
        <w:rPr>
          <w:rFonts w:ascii="Simplified Arabic Fixed" w:hAnsi="Simplified Arabic Fixed" w:cs="Simplified Arabic Fixed"/>
          <w:rtl/>
        </w:rPr>
        <w:t xml:space="preserve">غالب، عبد السلام حمود، 2013، </w:t>
      </w:r>
      <w:r w:rsidR="00AB056E" w:rsidRPr="003004E2">
        <w:rPr>
          <w:rFonts w:ascii="Simplified Arabic Fixed" w:hAnsi="Simplified Arabic Fixed" w:cs="Simplified Arabic Fixed"/>
          <w:b/>
          <w:bCs/>
          <w:rtl/>
        </w:rPr>
        <w:t xml:space="preserve">الوسطية في الخطاب الديني وأثره على المجتمع، </w:t>
      </w:r>
      <w:r w:rsidR="00AB056E" w:rsidRPr="003004E2">
        <w:rPr>
          <w:rFonts w:ascii="Simplified Arabic Fixed" w:hAnsi="Simplified Arabic Fixed" w:cs="Simplified Arabic Fixed"/>
          <w:rtl/>
        </w:rPr>
        <w:t xml:space="preserve">شبكة الألوكة، </w:t>
      </w:r>
      <w:hyperlink r:id="rId3" w:history="1">
        <w:r w:rsidR="00AB056E" w:rsidRPr="003004E2">
          <w:rPr>
            <w:rStyle w:val="Hyperlink"/>
            <w:rFonts w:ascii="Simplified Arabic Fixed" w:hAnsi="Simplified Arabic Fixed" w:cs="Simplified Arabic Fixed"/>
          </w:rPr>
          <w:t>https://www.alukah.net/sharia/0/57153</w:t>
        </w:r>
        <w:r w:rsidR="00AB056E" w:rsidRPr="003004E2">
          <w:rPr>
            <w:rStyle w:val="Hyperlink"/>
            <w:rFonts w:ascii="Simplified Arabic Fixed" w:hAnsi="Simplified Arabic Fixed" w:cs="Simplified Arabic Fixed"/>
            <w:rtl/>
          </w:rPr>
          <w:t>/</w:t>
        </w:r>
      </w:hyperlink>
      <w:r w:rsidR="00AB056E" w:rsidRPr="003004E2">
        <w:rPr>
          <w:rFonts w:ascii="Simplified Arabic Fixed" w:hAnsi="Simplified Arabic Fixed" w:cs="Simplified Arabic Fixed"/>
          <w:rtl/>
        </w:rPr>
        <w:t xml:space="preserve"> </w:t>
      </w:r>
    </w:p>
    <w:bookmarkEnd w:id="11"/>
  </w:footnote>
  <w:footnote w:id="40">
    <w:p w14:paraId="0D0892EE" w14:textId="348B2013" w:rsidR="00E63B08" w:rsidRPr="003004E2" w:rsidRDefault="00E63B08" w:rsidP="00E63B08">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Pr="003004E2">
        <w:rPr>
          <w:rFonts w:ascii="Simplified Arabic Fixed" w:hAnsi="Simplified Arabic Fixed" w:cs="Simplified Arabic Fixed"/>
          <w:rtl/>
        </w:rPr>
        <w:t xml:space="preserve"> سورة المؤمنون، الآية 53</w:t>
      </w:r>
    </w:p>
  </w:footnote>
  <w:footnote w:id="41">
    <w:p w14:paraId="3515D8AB" w14:textId="324129D0" w:rsidR="00971C0D" w:rsidRPr="003004E2" w:rsidRDefault="00971C0D" w:rsidP="002608CD">
      <w:pPr>
        <w:pStyle w:val="a5"/>
        <w:bidi/>
        <w:jc w:val="both"/>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008145A4" w:rsidRPr="003004E2">
        <w:rPr>
          <w:rFonts w:ascii="Simplified Arabic Fixed" w:hAnsi="Simplified Arabic Fixed" w:cs="Simplified Arabic Fixed"/>
        </w:rPr>
        <w:t>)</w:t>
      </w:r>
      <w:r w:rsidR="008145A4" w:rsidRPr="003004E2">
        <w:rPr>
          <w:rFonts w:ascii="Simplified Arabic Fixed" w:hAnsi="Simplified Arabic Fixed" w:cs="Simplified Arabic Fixed"/>
          <w:rtl/>
        </w:rPr>
        <w:t>الملل: يقول الشيخ مصطفى بالرأس علي (رحمه الله) على الخطيب أن ي</w:t>
      </w:r>
      <w:r w:rsidR="002B4D7E" w:rsidRPr="003004E2">
        <w:rPr>
          <w:rFonts w:ascii="Simplified Arabic Fixed" w:hAnsi="Simplified Arabic Fixed" w:cs="Simplified Arabic Fixed"/>
          <w:rtl/>
        </w:rPr>
        <w:t>ُ</w:t>
      </w:r>
      <w:r w:rsidR="008145A4" w:rsidRPr="003004E2">
        <w:rPr>
          <w:rFonts w:ascii="Simplified Arabic Fixed" w:hAnsi="Simplified Arabic Fixed" w:cs="Simplified Arabic Fixed"/>
          <w:rtl/>
        </w:rPr>
        <w:t>حضر للخطبة جي</w:t>
      </w:r>
      <w:r w:rsidR="002608CD">
        <w:rPr>
          <w:rFonts w:ascii="Simplified Arabic Fixed" w:hAnsi="Simplified Arabic Fixed" w:cs="Simplified Arabic Fixed" w:hint="cs"/>
          <w:rtl/>
        </w:rPr>
        <w:t>داً</w:t>
      </w:r>
      <w:r w:rsidR="008145A4" w:rsidRPr="003004E2">
        <w:rPr>
          <w:rFonts w:ascii="Simplified Arabic Fixed" w:hAnsi="Simplified Arabic Fixed" w:cs="Simplified Arabic Fixed"/>
          <w:rtl/>
        </w:rPr>
        <w:t>، ويقدم كل ما يحتاجه المس</w:t>
      </w:r>
      <w:r w:rsidR="002B4D7E" w:rsidRPr="003004E2">
        <w:rPr>
          <w:rFonts w:ascii="Simplified Arabic Fixed" w:hAnsi="Simplified Arabic Fixed" w:cs="Simplified Arabic Fixed"/>
          <w:rtl/>
        </w:rPr>
        <w:t>ْ</w:t>
      </w:r>
      <w:r w:rsidR="008145A4" w:rsidRPr="003004E2">
        <w:rPr>
          <w:rFonts w:ascii="Simplified Arabic Fixed" w:hAnsi="Simplified Arabic Fixed" w:cs="Simplified Arabic Fixed"/>
          <w:rtl/>
        </w:rPr>
        <w:t xml:space="preserve">تمع، وفي أثناء خطبته </w:t>
      </w:r>
      <w:r w:rsidR="008B2286" w:rsidRPr="003004E2">
        <w:rPr>
          <w:rFonts w:ascii="Simplified Arabic Fixed" w:hAnsi="Simplified Arabic Fixed" w:cs="Simplified Arabic Fixed"/>
          <w:rtl/>
        </w:rPr>
        <w:t xml:space="preserve">عليه </w:t>
      </w:r>
      <w:r w:rsidR="008145A4" w:rsidRPr="003004E2">
        <w:rPr>
          <w:rFonts w:ascii="Simplified Arabic Fixed" w:hAnsi="Simplified Arabic Fixed" w:cs="Simplified Arabic Fixed"/>
          <w:rtl/>
        </w:rPr>
        <w:t>أن ينظر في أعين ال</w:t>
      </w:r>
      <w:r w:rsidR="008B2286" w:rsidRPr="003004E2">
        <w:rPr>
          <w:rFonts w:ascii="Simplified Arabic Fixed" w:hAnsi="Simplified Arabic Fixed" w:cs="Simplified Arabic Fixed"/>
          <w:rtl/>
        </w:rPr>
        <w:t>ح</w:t>
      </w:r>
      <w:r w:rsidR="005275F8" w:rsidRPr="003004E2">
        <w:rPr>
          <w:rFonts w:ascii="Simplified Arabic Fixed" w:hAnsi="Simplified Arabic Fixed" w:cs="Simplified Arabic Fixed"/>
          <w:rtl/>
        </w:rPr>
        <w:t>اضرين</w:t>
      </w:r>
      <w:r w:rsidR="008145A4" w:rsidRPr="003004E2">
        <w:rPr>
          <w:rFonts w:ascii="Simplified Arabic Fixed" w:hAnsi="Simplified Arabic Fixed" w:cs="Simplified Arabic Fixed"/>
          <w:rtl/>
        </w:rPr>
        <w:t xml:space="preserve">، </w:t>
      </w:r>
      <w:r w:rsidR="008B2286" w:rsidRPr="003004E2">
        <w:rPr>
          <w:rFonts w:ascii="Simplified Arabic Fixed" w:hAnsi="Simplified Arabic Fixed" w:cs="Simplified Arabic Fixed"/>
          <w:rtl/>
        </w:rPr>
        <w:t>ف</w:t>
      </w:r>
      <w:r w:rsidR="008145A4" w:rsidRPr="003004E2">
        <w:rPr>
          <w:rFonts w:ascii="Simplified Arabic Fixed" w:hAnsi="Simplified Arabic Fixed" w:cs="Simplified Arabic Fixed"/>
          <w:rtl/>
        </w:rPr>
        <w:t>إذا رأى الخطيب الن</w:t>
      </w:r>
      <w:r w:rsidR="008B2286" w:rsidRPr="003004E2">
        <w:rPr>
          <w:rFonts w:ascii="Simplified Arabic Fixed" w:hAnsi="Simplified Arabic Fixed" w:cs="Simplified Arabic Fixed"/>
          <w:rtl/>
        </w:rPr>
        <w:t>ُّ</w:t>
      </w:r>
      <w:r w:rsidR="008145A4" w:rsidRPr="003004E2">
        <w:rPr>
          <w:rFonts w:ascii="Simplified Arabic Fixed" w:hAnsi="Simplified Arabic Fixed" w:cs="Simplified Arabic Fixed"/>
          <w:rtl/>
        </w:rPr>
        <w:t>عاس أو الملل و</w:t>
      </w:r>
      <w:r w:rsidR="008B2286" w:rsidRPr="003004E2">
        <w:rPr>
          <w:rFonts w:ascii="Simplified Arabic Fixed" w:hAnsi="Simplified Arabic Fixed" w:cs="Simplified Arabic Fixed"/>
          <w:rtl/>
        </w:rPr>
        <w:t>اضحاً في أعين الناس قصَّر خطبته، وكان رحمه الله يذكر الخطباء على ضرورة الاستغناء عن الورقة، وأن تكون الخطبة ارتجالية</w:t>
      </w:r>
      <w:r w:rsidR="005275F8" w:rsidRPr="003004E2">
        <w:rPr>
          <w:rFonts w:ascii="Simplified Arabic Fixed" w:hAnsi="Simplified Arabic Fixed" w:cs="Simplified Arabic Fixed"/>
          <w:rtl/>
        </w:rPr>
        <w:t>، كان يعتقد بأنها أكثر تأثير في المتلقِّي</w:t>
      </w:r>
    </w:p>
  </w:footnote>
  <w:footnote w:id="42">
    <w:p w14:paraId="0DD62AEB" w14:textId="508F09D3" w:rsidR="00924480" w:rsidRPr="003004E2" w:rsidRDefault="00651410" w:rsidP="005D008F">
      <w:pPr>
        <w:pStyle w:val="a5"/>
        <w:bidi/>
        <w:jc w:val="both"/>
        <w:rPr>
          <w:rFonts w:ascii="Simplified Arabic Fixed" w:hAnsi="Simplified Arabic Fixed" w:cs="Simplified Arabic Fixed"/>
          <w:rtl/>
        </w:rPr>
      </w:pPr>
      <w:r>
        <w:rPr>
          <w:rFonts w:ascii="Simplified Arabic Fixed" w:hAnsi="Simplified Arabic Fixed" w:cs="Simplified Arabic Fixed"/>
        </w:rPr>
        <w:t xml:space="preserve"> </w:t>
      </w:r>
      <w:r w:rsidR="00924480" w:rsidRPr="003004E2">
        <w:rPr>
          <w:rFonts w:ascii="Simplified Arabic Fixed" w:hAnsi="Simplified Arabic Fixed" w:cs="Simplified Arabic Fixed"/>
        </w:rPr>
        <w:t>(</w:t>
      </w:r>
      <w:r w:rsidR="00924480" w:rsidRPr="003004E2">
        <w:rPr>
          <w:rStyle w:val="a6"/>
          <w:rFonts w:ascii="Simplified Arabic Fixed" w:hAnsi="Simplified Arabic Fixed" w:cs="Simplified Arabic Fixed"/>
        </w:rPr>
        <w:footnoteRef/>
      </w:r>
      <w:bookmarkStart w:id="12" w:name="_Hlk76046632"/>
      <w:r>
        <w:rPr>
          <w:rFonts w:ascii="Simplified Arabic Fixed" w:hAnsi="Simplified Arabic Fixed" w:cs="Simplified Arabic Fixed"/>
        </w:rPr>
        <w:t>)</w:t>
      </w:r>
      <w:r w:rsidRPr="00651410">
        <w:rPr>
          <w:rFonts w:ascii="Simplified Arabic Fixed" w:hAnsi="Simplified Arabic Fixed" w:cs="Simplified Arabic Fixed" w:hint="cs"/>
          <w:rtl/>
        </w:rPr>
        <w:t>سليمان، أحمد علي،</w:t>
      </w:r>
      <w:r w:rsidRPr="00651410">
        <w:rPr>
          <w:rFonts w:ascii="Simplified Arabic Fixed" w:hAnsi="Simplified Arabic Fixed" w:cs="Simplified Arabic Fixed" w:hint="cs"/>
          <w:b/>
          <w:bCs/>
          <w:rtl/>
        </w:rPr>
        <w:t xml:space="preserve"> 2015، تجديد آليات الخطاب الديني</w:t>
      </w:r>
      <w:r w:rsidRPr="00651410">
        <w:rPr>
          <w:rFonts w:ascii="Simplified Arabic Fixed" w:hAnsi="Simplified Arabic Fixed" w:cs="Simplified Arabic Fixed" w:hint="cs"/>
          <w:rtl/>
        </w:rPr>
        <w:t xml:space="preserve">، وزارة الأوقاف المصرية، القاهرة، </w:t>
      </w:r>
      <w:bookmarkEnd w:id="12"/>
      <w:r w:rsidRPr="00651410">
        <w:rPr>
          <w:rFonts w:ascii="Simplified Arabic Fixed" w:hAnsi="Simplified Arabic Fixed" w:cs="Simplified Arabic Fixed" w:hint="cs"/>
          <w:rtl/>
        </w:rPr>
        <w:t>ص32-33</w:t>
      </w:r>
    </w:p>
  </w:footnote>
  <w:footnote w:id="43">
    <w:p w14:paraId="1045581B" w14:textId="2C06CD40" w:rsidR="004566C1" w:rsidRPr="003004E2" w:rsidRDefault="004566C1" w:rsidP="005D008F">
      <w:pPr>
        <w:pStyle w:val="a5"/>
        <w:bidi/>
        <w:jc w:val="both"/>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w:t>
      </w:r>
      <w:r w:rsidR="00884D8F" w:rsidRPr="003004E2">
        <w:rPr>
          <w:rFonts w:ascii="Simplified Arabic Fixed" w:hAnsi="Simplified Arabic Fixed" w:cs="Simplified Arabic Fixed"/>
          <w:rtl/>
        </w:rPr>
        <w:t xml:space="preserve"> </w:t>
      </w:r>
      <w:bookmarkStart w:id="13" w:name="_Hlk76046400"/>
      <w:r w:rsidR="00884D8F" w:rsidRPr="003004E2">
        <w:rPr>
          <w:rFonts w:ascii="Simplified Arabic Fixed" w:hAnsi="Simplified Arabic Fixed" w:cs="Simplified Arabic Fixed"/>
          <w:rtl/>
        </w:rPr>
        <w:t xml:space="preserve">مسلم، </w:t>
      </w:r>
      <w:bookmarkStart w:id="14" w:name="_Hlk75526344"/>
      <w:r w:rsidR="00884D8F" w:rsidRPr="003004E2">
        <w:rPr>
          <w:rFonts w:ascii="Simplified Arabic Fixed" w:hAnsi="Simplified Arabic Fixed" w:cs="Simplified Arabic Fixed"/>
          <w:rtl/>
        </w:rPr>
        <w:t xml:space="preserve">أبي الحسين بن الحجاج القشيري النيسابوري، </w:t>
      </w:r>
      <w:bookmarkEnd w:id="14"/>
      <w:r w:rsidR="00884D8F" w:rsidRPr="003004E2">
        <w:rPr>
          <w:rFonts w:ascii="Simplified Arabic Fixed" w:hAnsi="Simplified Arabic Fixed" w:cs="Simplified Arabic Fixed"/>
          <w:rtl/>
        </w:rPr>
        <w:t>1014،</w:t>
      </w:r>
      <w:r w:rsidR="00884D8F" w:rsidRPr="003004E2">
        <w:rPr>
          <w:rFonts w:ascii="Simplified Arabic Fixed" w:hAnsi="Simplified Arabic Fixed" w:cs="Simplified Arabic Fixed"/>
          <w:b/>
          <w:bCs/>
          <w:rtl/>
        </w:rPr>
        <w:t xml:space="preserve"> صحيح مسلم</w:t>
      </w:r>
      <w:r w:rsidR="00884D8F" w:rsidRPr="003004E2">
        <w:rPr>
          <w:rFonts w:ascii="Simplified Arabic Fixed" w:hAnsi="Simplified Arabic Fixed" w:cs="Simplified Arabic Fixed"/>
          <w:rtl/>
        </w:rPr>
        <w:t xml:space="preserve">، تحقيق مركز البحوث وتقنية المعلومات، ط1، دار التأصيل، القاهرة، </w:t>
      </w:r>
      <w:bookmarkEnd w:id="13"/>
      <w:r w:rsidR="00884D8F" w:rsidRPr="003004E2">
        <w:rPr>
          <w:rFonts w:ascii="Simplified Arabic Fixed" w:hAnsi="Simplified Arabic Fixed" w:cs="Simplified Arabic Fixed"/>
          <w:rtl/>
        </w:rPr>
        <w:t>3/25-26</w:t>
      </w:r>
    </w:p>
  </w:footnote>
  <w:footnote w:id="44">
    <w:p w14:paraId="7C706CDD" w14:textId="6BD82329" w:rsidR="005032CF" w:rsidRPr="003004E2" w:rsidRDefault="005032CF" w:rsidP="005032CF">
      <w:pPr>
        <w:pStyle w:val="a5"/>
        <w:rPr>
          <w:rFonts w:ascii="Simplified Arabic Fixed" w:hAnsi="Simplified Arabic Fixed" w:cs="Simplified Arabic Fixed"/>
        </w:rPr>
      </w:pPr>
      <w:r w:rsidRPr="003004E2">
        <w:rPr>
          <w:rFonts w:ascii="Simplified Arabic Fixed" w:hAnsi="Simplified Arabic Fixed" w:cs="Simplified Arabic Fixed"/>
          <w:rtl/>
        </w:rPr>
        <w:t xml:space="preserve"> أبي الحسين بن الحجاج القشيري النيسابوري، المرجع نفسه، ص287-288</w:t>
      </w: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Pr="003004E2">
        <w:rPr>
          <w:rFonts w:ascii="Simplified Arabic Fixed" w:hAnsi="Simplified Arabic Fixed" w:cs="Simplified Arabic Fixed"/>
        </w:rPr>
        <w:t xml:space="preserve">) </w:t>
      </w:r>
    </w:p>
  </w:footnote>
  <w:footnote w:id="45">
    <w:p w14:paraId="67376BD4" w14:textId="6AA5E493" w:rsidR="0066082D" w:rsidRPr="003004E2" w:rsidRDefault="0066082D" w:rsidP="00372303">
      <w:pPr>
        <w:pStyle w:val="a5"/>
        <w:bidi/>
        <w:jc w:val="left"/>
        <w:rPr>
          <w:rFonts w:ascii="Simplified Arabic Fixed" w:hAnsi="Simplified Arabic Fixed" w:cs="Simplified Arabic Fixed"/>
          <w:rtl/>
        </w:rPr>
      </w:pPr>
      <w:r w:rsidRPr="003004E2">
        <w:rPr>
          <w:rFonts w:ascii="Simplified Arabic Fixed" w:hAnsi="Simplified Arabic Fixed" w:cs="Simplified Arabic Fixed"/>
        </w:rPr>
        <w:t>(</w:t>
      </w:r>
      <w:r w:rsidRPr="003004E2">
        <w:rPr>
          <w:rStyle w:val="a6"/>
          <w:rFonts w:ascii="Simplified Arabic Fixed" w:hAnsi="Simplified Arabic Fixed" w:cs="Simplified Arabic Fixed"/>
        </w:rPr>
        <w:footnoteRef/>
      </w:r>
      <w:r w:rsidR="00372303" w:rsidRPr="003004E2">
        <w:rPr>
          <w:rFonts w:ascii="Simplified Arabic Fixed" w:hAnsi="Simplified Arabic Fixed" w:cs="Simplified Arabic Fixed"/>
        </w:rPr>
        <w:t>)</w:t>
      </w:r>
      <w:r w:rsidR="00372303" w:rsidRPr="003004E2">
        <w:rPr>
          <w:rFonts w:ascii="Simplified Arabic Fixed" w:hAnsi="Simplified Arabic Fixed" w:cs="Simplified Arabic Fixed"/>
          <w:rtl/>
        </w:rPr>
        <w:t xml:space="preserve"> </w:t>
      </w:r>
      <w:bookmarkStart w:id="15" w:name="_Hlk76046750"/>
      <w:bookmarkStart w:id="16" w:name="_Hlk76046751"/>
      <w:r w:rsidR="00372303" w:rsidRPr="003004E2">
        <w:rPr>
          <w:rFonts w:ascii="Simplified Arabic Fixed" w:hAnsi="Simplified Arabic Fixed" w:cs="Simplified Arabic Fixed"/>
          <w:rtl/>
        </w:rPr>
        <w:t>البشير، عصام،</w:t>
      </w:r>
      <w:r w:rsidR="00372303" w:rsidRPr="003004E2">
        <w:rPr>
          <w:rFonts w:ascii="Simplified Arabic Fixed" w:hAnsi="Simplified Arabic Fixed" w:cs="Simplified Arabic Fixed"/>
          <w:b/>
          <w:bCs/>
          <w:rtl/>
        </w:rPr>
        <w:t xml:space="preserve"> 2017، من سلبيات الخطاب الديني المعاصر، مجلة المجتمع، الكويت</w:t>
      </w:r>
      <w:r w:rsidR="00372303" w:rsidRPr="003004E2">
        <w:rPr>
          <w:rFonts w:ascii="Simplified Arabic Fixed" w:hAnsi="Simplified Arabic Fixed" w:cs="Simplified Arabic Fixed"/>
          <w:rtl/>
        </w:rPr>
        <w:t xml:space="preserve">، </w:t>
      </w:r>
      <w:hyperlink r:id="rId4" w:history="1">
        <w:r w:rsidR="00372303" w:rsidRPr="003004E2">
          <w:rPr>
            <w:rStyle w:val="Hyperlink"/>
            <w:rFonts w:ascii="Simplified Arabic Fixed" w:hAnsi="Simplified Arabic Fixed" w:cs="Simplified Arabic Fixed"/>
          </w:rPr>
          <w:t>https://mugtama.com/theme-showcase/item/50558-2017-03-04-15-17-48.html</w:t>
        </w:r>
      </w:hyperlink>
      <w:r w:rsidR="00372303" w:rsidRPr="003004E2">
        <w:rPr>
          <w:rFonts w:ascii="Simplified Arabic Fixed" w:hAnsi="Simplified Arabic Fixed" w:cs="Simplified Arabic Fixed"/>
          <w:rtl/>
        </w:rPr>
        <w:t xml:space="preserve"> </w:t>
      </w:r>
      <w:bookmarkEnd w:id="15"/>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938341"/>
      <w:docPartObj>
        <w:docPartGallery w:val="Page Numbers (Top of Page)"/>
        <w:docPartUnique/>
      </w:docPartObj>
    </w:sdtPr>
    <w:sdtEndPr/>
    <w:sdtContent>
      <w:p w14:paraId="4FDCB018" w14:textId="53CAB349" w:rsidR="002661BD" w:rsidRDefault="002661BD" w:rsidP="006125F5">
        <w:pPr>
          <w:pStyle w:val="a3"/>
          <w:jc w:val="center"/>
        </w:pPr>
        <w:r>
          <w:fldChar w:fldCharType="begin"/>
        </w:r>
        <w:r>
          <w:instrText>PAGE   \* MERGEFORMAT</w:instrText>
        </w:r>
        <w:r>
          <w:fldChar w:fldCharType="separate"/>
        </w:r>
        <w:r>
          <w:rPr>
            <w:rtl/>
            <w:lang w:val="ar-SA"/>
          </w:rPr>
          <w:t>2</w:t>
        </w:r>
        <w:r>
          <w:fldChar w:fldCharType="end"/>
        </w:r>
      </w:p>
    </w:sdtContent>
  </w:sdt>
  <w:p w14:paraId="159C56E2" w14:textId="0CE1DCB4" w:rsidR="002661BD" w:rsidRDefault="002661BD" w:rsidP="008C5D4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FD"/>
    <w:multiLevelType w:val="hybridMultilevel"/>
    <w:tmpl w:val="35C2D558"/>
    <w:lvl w:ilvl="0" w:tplc="EFE61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54879"/>
    <w:multiLevelType w:val="hybridMultilevel"/>
    <w:tmpl w:val="D24A08CE"/>
    <w:lvl w:ilvl="0" w:tplc="4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15:restartNumberingAfterBreak="0">
    <w:nsid w:val="1A5C6713"/>
    <w:multiLevelType w:val="hybridMultilevel"/>
    <w:tmpl w:val="27069560"/>
    <w:lvl w:ilvl="0" w:tplc="4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C633F"/>
    <w:multiLevelType w:val="hybridMultilevel"/>
    <w:tmpl w:val="21E6F984"/>
    <w:lvl w:ilvl="0" w:tplc="CA70D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D72C0"/>
    <w:multiLevelType w:val="hybridMultilevel"/>
    <w:tmpl w:val="00D4FCB4"/>
    <w:lvl w:ilvl="0" w:tplc="53E61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D0397"/>
    <w:multiLevelType w:val="hybridMultilevel"/>
    <w:tmpl w:val="ED544A72"/>
    <w:lvl w:ilvl="0" w:tplc="4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36B0635"/>
    <w:multiLevelType w:val="hybridMultilevel"/>
    <w:tmpl w:val="BD4A50A8"/>
    <w:lvl w:ilvl="0" w:tplc="F40C3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5C80"/>
    <w:multiLevelType w:val="hybridMultilevel"/>
    <w:tmpl w:val="C074A40A"/>
    <w:lvl w:ilvl="0" w:tplc="8146BE42">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213E1"/>
    <w:multiLevelType w:val="hybridMultilevel"/>
    <w:tmpl w:val="67F821CC"/>
    <w:lvl w:ilvl="0" w:tplc="BB948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04D7"/>
    <w:multiLevelType w:val="hybridMultilevel"/>
    <w:tmpl w:val="DA4081B8"/>
    <w:lvl w:ilvl="0" w:tplc="020E1AFC">
      <w:start w:val="1"/>
      <w:numFmt w:val="arabicAlpha"/>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A18A1"/>
    <w:multiLevelType w:val="hybridMultilevel"/>
    <w:tmpl w:val="2D8A5AE6"/>
    <w:lvl w:ilvl="0" w:tplc="4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8A24A1"/>
    <w:multiLevelType w:val="hybridMultilevel"/>
    <w:tmpl w:val="C77087A2"/>
    <w:lvl w:ilvl="0" w:tplc="4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F16930"/>
    <w:multiLevelType w:val="hybridMultilevel"/>
    <w:tmpl w:val="9AA42B9C"/>
    <w:lvl w:ilvl="0" w:tplc="123A8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620CD"/>
    <w:multiLevelType w:val="multilevel"/>
    <w:tmpl w:val="250A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965DE"/>
    <w:multiLevelType w:val="hybridMultilevel"/>
    <w:tmpl w:val="EBFE0274"/>
    <w:lvl w:ilvl="0" w:tplc="565EEB1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0199F"/>
    <w:multiLevelType w:val="hybridMultilevel"/>
    <w:tmpl w:val="E8161A62"/>
    <w:lvl w:ilvl="0" w:tplc="7EBA09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F3887"/>
    <w:multiLevelType w:val="hybridMultilevel"/>
    <w:tmpl w:val="79229F9E"/>
    <w:lvl w:ilvl="0" w:tplc="408C9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B034C"/>
    <w:multiLevelType w:val="hybridMultilevel"/>
    <w:tmpl w:val="9A24CF4E"/>
    <w:lvl w:ilvl="0" w:tplc="C69CC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112B2"/>
    <w:multiLevelType w:val="hybridMultilevel"/>
    <w:tmpl w:val="29C60EAA"/>
    <w:lvl w:ilvl="0" w:tplc="5B309E5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61A59"/>
    <w:multiLevelType w:val="hybridMultilevel"/>
    <w:tmpl w:val="CED8F434"/>
    <w:lvl w:ilvl="0" w:tplc="687AA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85868"/>
    <w:multiLevelType w:val="hybridMultilevel"/>
    <w:tmpl w:val="AEF4361A"/>
    <w:lvl w:ilvl="0" w:tplc="05783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1574C"/>
    <w:multiLevelType w:val="hybridMultilevel"/>
    <w:tmpl w:val="740EB794"/>
    <w:lvl w:ilvl="0" w:tplc="4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501C15C8"/>
    <w:multiLevelType w:val="hybridMultilevel"/>
    <w:tmpl w:val="2DE40672"/>
    <w:lvl w:ilvl="0" w:tplc="83EC586A">
      <w:start w:val="1"/>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6A4752"/>
    <w:multiLevelType w:val="hybridMultilevel"/>
    <w:tmpl w:val="AB94ECA6"/>
    <w:lvl w:ilvl="0" w:tplc="131A1B60">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15:restartNumberingAfterBreak="0">
    <w:nsid w:val="50E65533"/>
    <w:multiLevelType w:val="hybridMultilevel"/>
    <w:tmpl w:val="2B7EDD52"/>
    <w:lvl w:ilvl="0" w:tplc="8D962AFC">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15:restartNumberingAfterBreak="0">
    <w:nsid w:val="547F5408"/>
    <w:multiLevelType w:val="hybridMultilevel"/>
    <w:tmpl w:val="0FEAFF24"/>
    <w:lvl w:ilvl="0" w:tplc="BCE08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C5EB2"/>
    <w:multiLevelType w:val="hybridMultilevel"/>
    <w:tmpl w:val="CD1C62B0"/>
    <w:lvl w:ilvl="0" w:tplc="769CD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D4AB2"/>
    <w:multiLevelType w:val="hybridMultilevel"/>
    <w:tmpl w:val="339EC162"/>
    <w:lvl w:ilvl="0" w:tplc="3550B422">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15:restartNumberingAfterBreak="0">
    <w:nsid w:val="605A285C"/>
    <w:multiLevelType w:val="hybridMultilevel"/>
    <w:tmpl w:val="BB5C3F38"/>
    <w:lvl w:ilvl="0" w:tplc="BF6C4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51720"/>
    <w:multiLevelType w:val="hybridMultilevel"/>
    <w:tmpl w:val="535A3A72"/>
    <w:lvl w:ilvl="0" w:tplc="880A4D28">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F7D5D"/>
    <w:multiLevelType w:val="hybridMultilevel"/>
    <w:tmpl w:val="8842E1FE"/>
    <w:lvl w:ilvl="0" w:tplc="53F07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10E1D"/>
    <w:multiLevelType w:val="hybridMultilevel"/>
    <w:tmpl w:val="D2FCB790"/>
    <w:lvl w:ilvl="0" w:tplc="0672C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232F6"/>
    <w:multiLevelType w:val="hybridMultilevel"/>
    <w:tmpl w:val="2B8E7118"/>
    <w:lvl w:ilvl="0" w:tplc="4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060A05"/>
    <w:multiLevelType w:val="hybridMultilevel"/>
    <w:tmpl w:val="FB2E967E"/>
    <w:lvl w:ilvl="0" w:tplc="68365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E074C"/>
    <w:multiLevelType w:val="hybridMultilevel"/>
    <w:tmpl w:val="50040F04"/>
    <w:lvl w:ilvl="0" w:tplc="4A9A5CC8">
      <w:start w:val="1"/>
      <w:numFmt w:val="arabicAlpha"/>
      <w:lvlText w:val="%1-"/>
      <w:lvlJc w:val="left"/>
      <w:pPr>
        <w:ind w:left="180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6B44E4"/>
    <w:multiLevelType w:val="hybridMultilevel"/>
    <w:tmpl w:val="24B2227C"/>
    <w:lvl w:ilvl="0" w:tplc="3EE2EB9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6" w15:restartNumberingAfterBreak="0">
    <w:nsid w:val="6D186DA3"/>
    <w:multiLevelType w:val="hybridMultilevel"/>
    <w:tmpl w:val="C5ECA218"/>
    <w:lvl w:ilvl="0" w:tplc="4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A7670"/>
    <w:multiLevelType w:val="hybridMultilevel"/>
    <w:tmpl w:val="13B8E6E0"/>
    <w:lvl w:ilvl="0" w:tplc="4409000D">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38" w15:restartNumberingAfterBreak="0">
    <w:nsid w:val="78EE1844"/>
    <w:multiLevelType w:val="hybridMultilevel"/>
    <w:tmpl w:val="AA006C4C"/>
    <w:lvl w:ilvl="0" w:tplc="224866B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9239">
    <w:abstractNumId w:val="24"/>
  </w:num>
  <w:num w:numId="2" w16cid:durableId="1132165538">
    <w:abstractNumId w:val="27"/>
  </w:num>
  <w:num w:numId="3" w16cid:durableId="2899226">
    <w:abstractNumId w:val="23"/>
  </w:num>
  <w:num w:numId="4" w16cid:durableId="195580673">
    <w:abstractNumId w:val="16"/>
  </w:num>
  <w:num w:numId="5" w16cid:durableId="1254319221">
    <w:abstractNumId w:val="5"/>
  </w:num>
  <w:num w:numId="6" w16cid:durableId="137964921">
    <w:abstractNumId w:val="21"/>
  </w:num>
  <w:num w:numId="7" w16cid:durableId="927498041">
    <w:abstractNumId w:val="1"/>
  </w:num>
  <w:num w:numId="8" w16cid:durableId="1058748653">
    <w:abstractNumId w:val="34"/>
  </w:num>
  <w:num w:numId="9" w16cid:durableId="126629453">
    <w:abstractNumId w:val="7"/>
  </w:num>
  <w:num w:numId="10" w16cid:durableId="608780437">
    <w:abstractNumId w:val="32"/>
  </w:num>
  <w:num w:numId="11" w16cid:durableId="393697570">
    <w:abstractNumId w:val="28"/>
  </w:num>
  <w:num w:numId="12" w16cid:durableId="1179202675">
    <w:abstractNumId w:val="38"/>
  </w:num>
  <w:num w:numId="13" w16cid:durableId="1672174536">
    <w:abstractNumId w:val="6"/>
  </w:num>
  <w:num w:numId="14" w16cid:durableId="92671580">
    <w:abstractNumId w:val="22"/>
  </w:num>
  <w:num w:numId="15" w16cid:durableId="730078121">
    <w:abstractNumId w:val="13"/>
  </w:num>
  <w:num w:numId="16" w16cid:durableId="1759474792">
    <w:abstractNumId w:val="35"/>
  </w:num>
  <w:num w:numId="17" w16cid:durableId="1924994452">
    <w:abstractNumId w:val="20"/>
  </w:num>
  <w:num w:numId="18" w16cid:durableId="2014333260">
    <w:abstractNumId w:val="3"/>
  </w:num>
  <w:num w:numId="19" w16cid:durableId="204297334">
    <w:abstractNumId w:val="17"/>
  </w:num>
  <w:num w:numId="20" w16cid:durableId="639462026">
    <w:abstractNumId w:val="15"/>
  </w:num>
  <w:num w:numId="21" w16cid:durableId="1676106918">
    <w:abstractNumId w:val="25"/>
  </w:num>
  <w:num w:numId="22" w16cid:durableId="1614434787">
    <w:abstractNumId w:val="0"/>
  </w:num>
  <w:num w:numId="23" w16cid:durableId="917861222">
    <w:abstractNumId w:val="31"/>
  </w:num>
  <w:num w:numId="24" w16cid:durableId="1510370047">
    <w:abstractNumId w:val="11"/>
  </w:num>
  <w:num w:numId="25" w16cid:durableId="288122492">
    <w:abstractNumId w:val="29"/>
  </w:num>
  <w:num w:numId="26" w16cid:durableId="1476875941">
    <w:abstractNumId w:val="9"/>
  </w:num>
  <w:num w:numId="27" w16cid:durableId="954750918">
    <w:abstractNumId w:val="19"/>
  </w:num>
  <w:num w:numId="28" w16cid:durableId="1309897793">
    <w:abstractNumId w:val="14"/>
  </w:num>
  <w:num w:numId="29" w16cid:durableId="1137722873">
    <w:abstractNumId w:val="33"/>
  </w:num>
  <w:num w:numId="30" w16cid:durableId="809247914">
    <w:abstractNumId w:val="26"/>
  </w:num>
  <w:num w:numId="31" w16cid:durableId="940456309">
    <w:abstractNumId w:val="10"/>
  </w:num>
  <w:num w:numId="32" w16cid:durableId="21825982">
    <w:abstractNumId w:val="30"/>
  </w:num>
  <w:num w:numId="33" w16cid:durableId="895775287">
    <w:abstractNumId w:val="12"/>
  </w:num>
  <w:num w:numId="34" w16cid:durableId="946350765">
    <w:abstractNumId w:val="18"/>
  </w:num>
  <w:num w:numId="35" w16cid:durableId="119997979">
    <w:abstractNumId w:val="4"/>
  </w:num>
  <w:num w:numId="36" w16cid:durableId="489368341">
    <w:abstractNumId w:val="8"/>
  </w:num>
  <w:num w:numId="37" w16cid:durableId="776801640">
    <w:abstractNumId w:val="37"/>
  </w:num>
  <w:num w:numId="38" w16cid:durableId="615528347">
    <w:abstractNumId w:val="36"/>
  </w:num>
  <w:num w:numId="39" w16cid:durableId="118046405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5C"/>
    <w:rsid w:val="0000086F"/>
    <w:rsid w:val="00002FFF"/>
    <w:rsid w:val="000036A2"/>
    <w:rsid w:val="00005CA9"/>
    <w:rsid w:val="00006722"/>
    <w:rsid w:val="000169B3"/>
    <w:rsid w:val="00021148"/>
    <w:rsid w:val="000211D4"/>
    <w:rsid w:val="0002266E"/>
    <w:rsid w:val="00022AD8"/>
    <w:rsid w:val="00022FFA"/>
    <w:rsid w:val="0002482C"/>
    <w:rsid w:val="00024B22"/>
    <w:rsid w:val="00025F29"/>
    <w:rsid w:val="000264B0"/>
    <w:rsid w:val="000310C0"/>
    <w:rsid w:val="000321DE"/>
    <w:rsid w:val="00032C55"/>
    <w:rsid w:val="00032F41"/>
    <w:rsid w:val="00034148"/>
    <w:rsid w:val="00034DD7"/>
    <w:rsid w:val="000353CA"/>
    <w:rsid w:val="00035770"/>
    <w:rsid w:val="000363BD"/>
    <w:rsid w:val="000401C4"/>
    <w:rsid w:val="0004086F"/>
    <w:rsid w:val="00041415"/>
    <w:rsid w:val="000414BE"/>
    <w:rsid w:val="00042628"/>
    <w:rsid w:val="00045ADF"/>
    <w:rsid w:val="000473F1"/>
    <w:rsid w:val="00050469"/>
    <w:rsid w:val="000527D2"/>
    <w:rsid w:val="00052CB0"/>
    <w:rsid w:val="00052CBC"/>
    <w:rsid w:val="00056B8E"/>
    <w:rsid w:val="0005704A"/>
    <w:rsid w:val="00057BC0"/>
    <w:rsid w:val="00057EB6"/>
    <w:rsid w:val="00060D59"/>
    <w:rsid w:val="00061F40"/>
    <w:rsid w:val="0006494A"/>
    <w:rsid w:val="00064DB8"/>
    <w:rsid w:val="00066D4D"/>
    <w:rsid w:val="00070429"/>
    <w:rsid w:val="00070491"/>
    <w:rsid w:val="00070583"/>
    <w:rsid w:val="000727BD"/>
    <w:rsid w:val="000728E3"/>
    <w:rsid w:val="0007316F"/>
    <w:rsid w:val="00074B5B"/>
    <w:rsid w:val="00080791"/>
    <w:rsid w:val="00085DE9"/>
    <w:rsid w:val="000918DA"/>
    <w:rsid w:val="000930F8"/>
    <w:rsid w:val="00093D89"/>
    <w:rsid w:val="000940F1"/>
    <w:rsid w:val="000944CE"/>
    <w:rsid w:val="000951C9"/>
    <w:rsid w:val="00096620"/>
    <w:rsid w:val="00097EA0"/>
    <w:rsid w:val="000A0114"/>
    <w:rsid w:val="000A0CA3"/>
    <w:rsid w:val="000A19F1"/>
    <w:rsid w:val="000A1EA3"/>
    <w:rsid w:val="000A3058"/>
    <w:rsid w:val="000A6050"/>
    <w:rsid w:val="000A66BA"/>
    <w:rsid w:val="000B0C27"/>
    <w:rsid w:val="000B1E22"/>
    <w:rsid w:val="000B2C44"/>
    <w:rsid w:val="000B301F"/>
    <w:rsid w:val="000B3625"/>
    <w:rsid w:val="000B45CE"/>
    <w:rsid w:val="000B7131"/>
    <w:rsid w:val="000C0372"/>
    <w:rsid w:val="000C059B"/>
    <w:rsid w:val="000C1EC0"/>
    <w:rsid w:val="000C2809"/>
    <w:rsid w:val="000C5355"/>
    <w:rsid w:val="000C5CAD"/>
    <w:rsid w:val="000C6B30"/>
    <w:rsid w:val="000C712F"/>
    <w:rsid w:val="000C7197"/>
    <w:rsid w:val="000C7974"/>
    <w:rsid w:val="000D02A1"/>
    <w:rsid w:val="000D3418"/>
    <w:rsid w:val="000D4251"/>
    <w:rsid w:val="000D6A53"/>
    <w:rsid w:val="000D6F66"/>
    <w:rsid w:val="000D7B79"/>
    <w:rsid w:val="000E344E"/>
    <w:rsid w:val="000E7083"/>
    <w:rsid w:val="000E7783"/>
    <w:rsid w:val="000F0966"/>
    <w:rsid w:val="000F0DF7"/>
    <w:rsid w:val="000F39F9"/>
    <w:rsid w:val="000F4379"/>
    <w:rsid w:val="000F4874"/>
    <w:rsid w:val="000F76B3"/>
    <w:rsid w:val="000F79B4"/>
    <w:rsid w:val="00101231"/>
    <w:rsid w:val="00102C71"/>
    <w:rsid w:val="001037C8"/>
    <w:rsid w:val="00106C33"/>
    <w:rsid w:val="00107F4A"/>
    <w:rsid w:val="00110E2D"/>
    <w:rsid w:val="001112DC"/>
    <w:rsid w:val="00111372"/>
    <w:rsid w:val="00111AD6"/>
    <w:rsid w:val="00112906"/>
    <w:rsid w:val="00113F84"/>
    <w:rsid w:val="00115340"/>
    <w:rsid w:val="00117BA6"/>
    <w:rsid w:val="001229E3"/>
    <w:rsid w:val="001246A4"/>
    <w:rsid w:val="001253A5"/>
    <w:rsid w:val="0013017A"/>
    <w:rsid w:val="0013144B"/>
    <w:rsid w:val="001316DB"/>
    <w:rsid w:val="00132BB3"/>
    <w:rsid w:val="00135342"/>
    <w:rsid w:val="0013740A"/>
    <w:rsid w:val="0014054E"/>
    <w:rsid w:val="00141BA7"/>
    <w:rsid w:val="00143D04"/>
    <w:rsid w:val="001443CF"/>
    <w:rsid w:val="001443F8"/>
    <w:rsid w:val="00146814"/>
    <w:rsid w:val="00150600"/>
    <w:rsid w:val="00150EAD"/>
    <w:rsid w:val="001515EF"/>
    <w:rsid w:val="00151DC8"/>
    <w:rsid w:val="00152F85"/>
    <w:rsid w:val="00153EC0"/>
    <w:rsid w:val="001544ED"/>
    <w:rsid w:val="00154B39"/>
    <w:rsid w:val="001556CF"/>
    <w:rsid w:val="00156FF7"/>
    <w:rsid w:val="00160458"/>
    <w:rsid w:val="00160D3C"/>
    <w:rsid w:val="00161DD9"/>
    <w:rsid w:val="001622BB"/>
    <w:rsid w:val="00162E60"/>
    <w:rsid w:val="001635E3"/>
    <w:rsid w:val="001642AC"/>
    <w:rsid w:val="00164E07"/>
    <w:rsid w:val="0016588F"/>
    <w:rsid w:val="00165FFC"/>
    <w:rsid w:val="00166068"/>
    <w:rsid w:val="001661E1"/>
    <w:rsid w:val="00166B5A"/>
    <w:rsid w:val="00167EB0"/>
    <w:rsid w:val="00171CFD"/>
    <w:rsid w:val="001729A6"/>
    <w:rsid w:val="00175649"/>
    <w:rsid w:val="00175DB9"/>
    <w:rsid w:val="00176191"/>
    <w:rsid w:val="00177144"/>
    <w:rsid w:val="00177213"/>
    <w:rsid w:val="0017773F"/>
    <w:rsid w:val="00181E13"/>
    <w:rsid w:val="001830CE"/>
    <w:rsid w:val="0018379F"/>
    <w:rsid w:val="001851F1"/>
    <w:rsid w:val="00185D1F"/>
    <w:rsid w:val="00187A7E"/>
    <w:rsid w:val="00191AFF"/>
    <w:rsid w:val="00192410"/>
    <w:rsid w:val="0019250F"/>
    <w:rsid w:val="00193693"/>
    <w:rsid w:val="00193D54"/>
    <w:rsid w:val="00193E72"/>
    <w:rsid w:val="001978B7"/>
    <w:rsid w:val="001A0C4F"/>
    <w:rsid w:val="001A1568"/>
    <w:rsid w:val="001A28E1"/>
    <w:rsid w:val="001A3B2F"/>
    <w:rsid w:val="001A54D4"/>
    <w:rsid w:val="001A64D7"/>
    <w:rsid w:val="001B08D1"/>
    <w:rsid w:val="001B1DA0"/>
    <w:rsid w:val="001B2928"/>
    <w:rsid w:val="001B420E"/>
    <w:rsid w:val="001B480B"/>
    <w:rsid w:val="001B795D"/>
    <w:rsid w:val="001C0B68"/>
    <w:rsid w:val="001C1BCD"/>
    <w:rsid w:val="001C2171"/>
    <w:rsid w:val="001C3516"/>
    <w:rsid w:val="001C3996"/>
    <w:rsid w:val="001C490D"/>
    <w:rsid w:val="001D00B4"/>
    <w:rsid w:val="001D0E5E"/>
    <w:rsid w:val="001D357A"/>
    <w:rsid w:val="001D42E7"/>
    <w:rsid w:val="001D568B"/>
    <w:rsid w:val="001D7965"/>
    <w:rsid w:val="001E15C0"/>
    <w:rsid w:val="001E1CC7"/>
    <w:rsid w:val="001E2A61"/>
    <w:rsid w:val="001E2FB7"/>
    <w:rsid w:val="001E3672"/>
    <w:rsid w:val="001E683A"/>
    <w:rsid w:val="001E759B"/>
    <w:rsid w:val="001E7EF5"/>
    <w:rsid w:val="001F2CAE"/>
    <w:rsid w:val="001F3DED"/>
    <w:rsid w:val="001F4654"/>
    <w:rsid w:val="001F5DFB"/>
    <w:rsid w:val="00202AD2"/>
    <w:rsid w:val="0020454D"/>
    <w:rsid w:val="0020495E"/>
    <w:rsid w:val="00206842"/>
    <w:rsid w:val="00206986"/>
    <w:rsid w:val="00212A63"/>
    <w:rsid w:val="00212B31"/>
    <w:rsid w:val="00214C4D"/>
    <w:rsid w:val="00216E40"/>
    <w:rsid w:val="002179B2"/>
    <w:rsid w:val="0022080B"/>
    <w:rsid w:val="002213E7"/>
    <w:rsid w:val="00221F83"/>
    <w:rsid w:val="002222DF"/>
    <w:rsid w:val="0022476D"/>
    <w:rsid w:val="0022603B"/>
    <w:rsid w:val="0022652A"/>
    <w:rsid w:val="002275F6"/>
    <w:rsid w:val="00230742"/>
    <w:rsid w:val="00231EE9"/>
    <w:rsid w:val="0023348A"/>
    <w:rsid w:val="00233B89"/>
    <w:rsid w:val="002366C2"/>
    <w:rsid w:val="00237CD6"/>
    <w:rsid w:val="00242228"/>
    <w:rsid w:val="002429BD"/>
    <w:rsid w:val="00246B23"/>
    <w:rsid w:val="00247422"/>
    <w:rsid w:val="00247EC3"/>
    <w:rsid w:val="00247F70"/>
    <w:rsid w:val="0025093E"/>
    <w:rsid w:val="0025448E"/>
    <w:rsid w:val="00255826"/>
    <w:rsid w:val="00255E3B"/>
    <w:rsid w:val="002608CD"/>
    <w:rsid w:val="00260914"/>
    <w:rsid w:val="00260D16"/>
    <w:rsid w:val="002615F2"/>
    <w:rsid w:val="00261C37"/>
    <w:rsid w:val="00262EA3"/>
    <w:rsid w:val="00262FA4"/>
    <w:rsid w:val="002633DE"/>
    <w:rsid w:val="002661BD"/>
    <w:rsid w:val="002669D4"/>
    <w:rsid w:val="00266D82"/>
    <w:rsid w:val="002705DB"/>
    <w:rsid w:val="002718D6"/>
    <w:rsid w:val="00271E40"/>
    <w:rsid w:val="0027293D"/>
    <w:rsid w:val="0027294E"/>
    <w:rsid w:val="00275F84"/>
    <w:rsid w:val="0027605C"/>
    <w:rsid w:val="0027704C"/>
    <w:rsid w:val="0027774B"/>
    <w:rsid w:val="00282214"/>
    <w:rsid w:val="002825E1"/>
    <w:rsid w:val="002851A8"/>
    <w:rsid w:val="00285583"/>
    <w:rsid w:val="00285FC8"/>
    <w:rsid w:val="0028762D"/>
    <w:rsid w:val="00287C76"/>
    <w:rsid w:val="002900D3"/>
    <w:rsid w:val="00290178"/>
    <w:rsid w:val="00290444"/>
    <w:rsid w:val="002921FD"/>
    <w:rsid w:val="00292CC2"/>
    <w:rsid w:val="00293790"/>
    <w:rsid w:val="0029389F"/>
    <w:rsid w:val="00294D68"/>
    <w:rsid w:val="002A0D45"/>
    <w:rsid w:val="002A162F"/>
    <w:rsid w:val="002A4E61"/>
    <w:rsid w:val="002A53C7"/>
    <w:rsid w:val="002A543C"/>
    <w:rsid w:val="002A5715"/>
    <w:rsid w:val="002A625E"/>
    <w:rsid w:val="002A6876"/>
    <w:rsid w:val="002A786C"/>
    <w:rsid w:val="002B0A33"/>
    <w:rsid w:val="002B289B"/>
    <w:rsid w:val="002B32F5"/>
    <w:rsid w:val="002B3EE4"/>
    <w:rsid w:val="002B4D7E"/>
    <w:rsid w:val="002B6DFA"/>
    <w:rsid w:val="002B7FA0"/>
    <w:rsid w:val="002C1E12"/>
    <w:rsid w:val="002C36F5"/>
    <w:rsid w:val="002C465C"/>
    <w:rsid w:val="002C5397"/>
    <w:rsid w:val="002C672C"/>
    <w:rsid w:val="002C7C7D"/>
    <w:rsid w:val="002D1F48"/>
    <w:rsid w:val="002E2A2E"/>
    <w:rsid w:val="002E2F18"/>
    <w:rsid w:val="002E4F18"/>
    <w:rsid w:val="002E51CF"/>
    <w:rsid w:val="002E6228"/>
    <w:rsid w:val="002E7EE8"/>
    <w:rsid w:val="002F066A"/>
    <w:rsid w:val="002F105C"/>
    <w:rsid w:val="002F177B"/>
    <w:rsid w:val="002F2BDC"/>
    <w:rsid w:val="002F441E"/>
    <w:rsid w:val="002F4637"/>
    <w:rsid w:val="002F72CC"/>
    <w:rsid w:val="002F7987"/>
    <w:rsid w:val="003004E2"/>
    <w:rsid w:val="00301F7A"/>
    <w:rsid w:val="00302B16"/>
    <w:rsid w:val="0030458E"/>
    <w:rsid w:val="003054BC"/>
    <w:rsid w:val="00306F9E"/>
    <w:rsid w:val="00312241"/>
    <w:rsid w:val="00312351"/>
    <w:rsid w:val="00312554"/>
    <w:rsid w:val="00312DAB"/>
    <w:rsid w:val="0031341C"/>
    <w:rsid w:val="00314287"/>
    <w:rsid w:val="003144F5"/>
    <w:rsid w:val="00314687"/>
    <w:rsid w:val="00314B15"/>
    <w:rsid w:val="00321679"/>
    <w:rsid w:val="00322DB0"/>
    <w:rsid w:val="003243CA"/>
    <w:rsid w:val="00324F76"/>
    <w:rsid w:val="003251EA"/>
    <w:rsid w:val="00325B84"/>
    <w:rsid w:val="00326D3F"/>
    <w:rsid w:val="00326F8F"/>
    <w:rsid w:val="00327468"/>
    <w:rsid w:val="003319D7"/>
    <w:rsid w:val="003338CE"/>
    <w:rsid w:val="00333A74"/>
    <w:rsid w:val="0033424B"/>
    <w:rsid w:val="00334662"/>
    <w:rsid w:val="0033479C"/>
    <w:rsid w:val="00334C71"/>
    <w:rsid w:val="00334D88"/>
    <w:rsid w:val="003377DA"/>
    <w:rsid w:val="00340FC6"/>
    <w:rsid w:val="003416E9"/>
    <w:rsid w:val="00342B49"/>
    <w:rsid w:val="003430AB"/>
    <w:rsid w:val="003430C9"/>
    <w:rsid w:val="003457C7"/>
    <w:rsid w:val="00345D4D"/>
    <w:rsid w:val="00347106"/>
    <w:rsid w:val="003478B5"/>
    <w:rsid w:val="003510AA"/>
    <w:rsid w:val="00353FE7"/>
    <w:rsid w:val="00356005"/>
    <w:rsid w:val="0035748A"/>
    <w:rsid w:val="003610F5"/>
    <w:rsid w:val="00361749"/>
    <w:rsid w:val="0036324B"/>
    <w:rsid w:val="0036381B"/>
    <w:rsid w:val="00364B80"/>
    <w:rsid w:val="003652BB"/>
    <w:rsid w:val="003652DA"/>
    <w:rsid w:val="00371BAD"/>
    <w:rsid w:val="00371BF9"/>
    <w:rsid w:val="00372303"/>
    <w:rsid w:val="003755E0"/>
    <w:rsid w:val="0037644E"/>
    <w:rsid w:val="00380166"/>
    <w:rsid w:val="00380A39"/>
    <w:rsid w:val="00382291"/>
    <w:rsid w:val="00382FCE"/>
    <w:rsid w:val="00384143"/>
    <w:rsid w:val="00385ED7"/>
    <w:rsid w:val="0038755B"/>
    <w:rsid w:val="0039044E"/>
    <w:rsid w:val="00391641"/>
    <w:rsid w:val="00391851"/>
    <w:rsid w:val="00392265"/>
    <w:rsid w:val="00393116"/>
    <w:rsid w:val="00393CBB"/>
    <w:rsid w:val="0039697C"/>
    <w:rsid w:val="003A04FD"/>
    <w:rsid w:val="003A2864"/>
    <w:rsid w:val="003A3B02"/>
    <w:rsid w:val="003A430A"/>
    <w:rsid w:val="003A575A"/>
    <w:rsid w:val="003A5F73"/>
    <w:rsid w:val="003A6E9E"/>
    <w:rsid w:val="003A7248"/>
    <w:rsid w:val="003B4D64"/>
    <w:rsid w:val="003B734D"/>
    <w:rsid w:val="003B7B8D"/>
    <w:rsid w:val="003C1669"/>
    <w:rsid w:val="003C2606"/>
    <w:rsid w:val="003C32EB"/>
    <w:rsid w:val="003C50D8"/>
    <w:rsid w:val="003C66A1"/>
    <w:rsid w:val="003C6A8E"/>
    <w:rsid w:val="003C6CD2"/>
    <w:rsid w:val="003C70F4"/>
    <w:rsid w:val="003C73CE"/>
    <w:rsid w:val="003D3143"/>
    <w:rsid w:val="003D390F"/>
    <w:rsid w:val="003D3AA6"/>
    <w:rsid w:val="003D3B4C"/>
    <w:rsid w:val="003D6F61"/>
    <w:rsid w:val="003D774B"/>
    <w:rsid w:val="003E0027"/>
    <w:rsid w:val="003E2944"/>
    <w:rsid w:val="003E329E"/>
    <w:rsid w:val="003E5610"/>
    <w:rsid w:val="003E67B5"/>
    <w:rsid w:val="003E7ADF"/>
    <w:rsid w:val="004062F1"/>
    <w:rsid w:val="00406B0C"/>
    <w:rsid w:val="004077BD"/>
    <w:rsid w:val="00411A33"/>
    <w:rsid w:val="00412D26"/>
    <w:rsid w:val="00412E3F"/>
    <w:rsid w:val="00413455"/>
    <w:rsid w:val="00413DA5"/>
    <w:rsid w:val="00413EED"/>
    <w:rsid w:val="00420BE4"/>
    <w:rsid w:val="004252DE"/>
    <w:rsid w:val="00425558"/>
    <w:rsid w:val="0042628A"/>
    <w:rsid w:val="0042782F"/>
    <w:rsid w:val="0043194F"/>
    <w:rsid w:val="00431A9D"/>
    <w:rsid w:val="00431F3F"/>
    <w:rsid w:val="00432A66"/>
    <w:rsid w:val="004334C6"/>
    <w:rsid w:val="00434493"/>
    <w:rsid w:val="00434B68"/>
    <w:rsid w:val="00435021"/>
    <w:rsid w:val="00435F35"/>
    <w:rsid w:val="00436E1F"/>
    <w:rsid w:val="004371EA"/>
    <w:rsid w:val="00437F98"/>
    <w:rsid w:val="00440C4D"/>
    <w:rsid w:val="00442A6D"/>
    <w:rsid w:val="00442C80"/>
    <w:rsid w:val="0044451F"/>
    <w:rsid w:val="00445BBF"/>
    <w:rsid w:val="00452698"/>
    <w:rsid w:val="00453905"/>
    <w:rsid w:val="00454948"/>
    <w:rsid w:val="00455247"/>
    <w:rsid w:val="004566C1"/>
    <w:rsid w:val="004569DC"/>
    <w:rsid w:val="00456D61"/>
    <w:rsid w:val="00457AB1"/>
    <w:rsid w:val="00461D48"/>
    <w:rsid w:val="0046240C"/>
    <w:rsid w:val="004632DD"/>
    <w:rsid w:val="00463457"/>
    <w:rsid w:val="00463DC7"/>
    <w:rsid w:val="00465434"/>
    <w:rsid w:val="00465622"/>
    <w:rsid w:val="004659FB"/>
    <w:rsid w:val="00465CFE"/>
    <w:rsid w:val="00472001"/>
    <w:rsid w:val="0047323A"/>
    <w:rsid w:val="00475032"/>
    <w:rsid w:val="00476449"/>
    <w:rsid w:val="00477231"/>
    <w:rsid w:val="00477CD6"/>
    <w:rsid w:val="00480EFF"/>
    <w:rsid w:val="00481C22"/>
    <w:rsid w:val="00483843"/>
    <w:rsid w:val="00483959"/>
    <w:rsid w:val="00483C14"/>
    <w:rsid w:val="0048495D"/>
    <w:rsid w:val="00485F7F"/>
    <w:rsid w:val="0048747E"/>
    <w:rsid w:val="00487E0D"/>
    <w:rsid w:val="00491C20"/>
    <w:rsid w:val="004930A9"/>
    <w:rsid w:val="00493FD1"/>
    <w:rsid w:val="00494316"/>
    <w:rsid w:val="004950D7"/>
    <w:rsid w:val="00497F12"/>
    <w:rsid w:val="004A1C4B"/>
    <w:rsid w:val="004A1C5B"/>
    <w:rsid w:val="004A2095"/>
    <w:rsid w:val="004A2333"/>
    <w:rsid w:val="004A3449"/>
    <w:rsid w:val="004A5F3C"/>
    <w:rsid w:val="004B410D"/>
    <w:rsid w:val="004B5DA7"/>
    <w:rsid w:val="004B7218"/>
    <w:rsid w:val="004B7400"/>
    <w:rsid w:val="004C2CE6"/>
    <w:rsid w:val="004C3701"/>
    <w:rsid w:val="004C4AB6"/>
    <w:rsid w:val="004C4FE7"/>
    <w:rsid w:val="004C78E6"/>
    <w:rsid w:val="004D14C9"/>
    <w:rsid w:val="004D254F"/>
    <w:rsid w:val="004D3C39"/>
    <w:rsid w:val="004D3E8D"/>
    <w:rsid w:val="004D7566"/>
    <w:rsid w:val="004D780C"/>
    <w:rsid w:val="004E12F9"/>
    <w:rsid w:val="004E35C8"/>
    <w:rsid w:val="004E37E6"/>
    <w:rsid w:val="004E46F1"/>
    <w:rsid w:val="004E4807"/>
    <w:rsid w:val="004E7630"/>
    <w:rsid w:val="004E7B41"/>
    <w:rsid w:val="004F2215"/>
    <w:rsid w:val="004F2600"/>
    <w:rsid w:val="004F287B"/>
    <w:rsid w:val="004F5032"/>
    <w:rsid w:val="004F5444"/>
    <w:rsid w:val="004F7841"/>
    <w:rsid w:val="005016F5"/>
    <w:rsid w:val="005017F7"/>
    <w:rsid w:val="00501C28"/>
    <w:rsid w:val="005032CF"/>
    <w:rsid w:val="005063B9"/>
    <w:rsid w:val="005103D3"/>
    <w:rsid w:val="00513678"/>
    <w:rsid w:val="005143A1"/>
    <w:rsid w:val="00514C90"/>
    <w:rsid w:val="005163B5"/>
    <w:rsid w:val="00516774"/>
    <w:rsid w:val="00521F4B"/>
    <w:rsid w:val="00522EF8"/>
    <w:rsid w:val="0052385D"/>
    <w:rsid w:val="005255AB"/>
    <w:rsid w:val="005266E8"/>
    <w:rsid w:val="00526EB1"/>
    <w:rsid w:val="005275F8"/>
    <w:rsid w:val="005278B9"/>
    <w:rsid w:val="0053036E"/>
    <w:rsid w:val="005304D8"/>
    <w:rsid w:val="0053142C"/>
    <w:rsid w:val="00532565"/>
    <w:rsid w:val="0053566D"/>
    <w:rsid w:val="005357E2"/>
    <w:rsid w:val="00535D87"/>
    <w:rsid w:val="00535E8B"/>
    <w:rsid w:val="00537C9C"/>
    <w:rsid w:val="005418E0"/>
    <w:rsid w:val="005458F2"/>
    <w:rsid w:val="00546B96"/>
    <w:rsid w:val="00547632"/>
    <w:rsid w:val="00547B67"/>
    <w:rsid w:val="00550C43"/>
    <w:rsid w:val="005532AE"/>
    <w:rsid w:val="00556CD1"/>
    <w:rsid w:val="00557F4C"/>
    <w:rsid w:val="00560E70"/>
    <w:rsid w:val="00561215"/>
    <w:rsid w:val="00562106"/>
    <w:rsid w:val="0056228E"/>
    <w:rsid w:val="00562E10"/>
    <w:rsid w:val="0056410A"/>
    <w:rsid w:val="00564350"/>
    <w:rsid w:val="005648AD"/>
    <w:rsid w:val="00566ACA"/>
    <w:rsid w:val="00566FEE"/>
    <w:rsid w:val="0056716E"/>
    <w:rsid w:val="005702D8"/>
    <w:rsid w:val="00570A0D"/>
    <w:rsid w:val="00570E09"/>
    <w:rsid w:val="005715A5"/>
    <w:rsid w:val="00571BFD"/>
    <w:rsid w:val="00572330"/>
    <w:rsid w:val="0057267A"/>
    <w:rsid w:val="005743B7"/>
    <w:rsid w:val="00575441"/>
    <w:rsid w:val="0057572D"/>
    <w:rsid w:val="00576B8F"/>
    <w:rsid w:val="00580F93"/>
    <w:rsid w:val="00582343"/>
    <w:rsid w:val="00582902"/>
    <w:rsid w:val="0058366E"/>
    <w:rsid w:val="00586B99"/>
    <w:rsid w:val="00586CB3"/>
    <w:rsid w:val="005878ED"/>
    <w:rsid w:val="00590A1C"/>
    <w:rsid w:val="005918F1"/>
    <w:rsid w:val="005923F7"/>
    <w:rsid w:val="00592714"/>
    <w:rsid w:val="005966F9"/>
    <w:rsid w:val="005968BC"/>
    <w:rsid w:val="005972A5"/>
    <w:rsid w:val="005977EC"/>
    <w:rsid w:val="005A00BE"/>
    <w:rsid w:val="005A2AC1"/>
    <w:rsid w:val="005A53A4"/>
    <w:rsid w:val="005B05D9"/>
    <w:rsid w:val="005B0C14"/>
    <w:rsid w:val="005B20A6"/>
    <w:rsid w:val="005B611C"/>
    <w:rsid w:val="005C01DC"/>
    <w:rsid w:val="005C22A8"/>
    <w:rsid w:val="005C2615"/>
    <w:rsid w:val="005C2A79"/>
    <w:rsid w:val="005C4CFD"/>
    <w:rsid w:val="005C7014"/>
    <w:rsid w:val="005D008F"/>
    <w:rsid w:val="005D1FE4"/>
    <w:rsid w:val="005D2786"/>
    <w:rsid w:val="005D29AE"/>
    <w:rsid w:val="005D2EA9"/>
    <w:rsid w:val="005D3014"/>
    <w:rsid w:val="005D3DCC"/>
    <w:rsid w:val="005D5E29"/>
    <w:rsid w:val="005E0938"/>
    <w:rsid w:val="005E0E7A"/>
    <w:rsid w:val="005E1AAA"/>
    <w:rsid w:val="005E1B99"/>
    <w:rsid w:val="005E228B"/>
    <w:rsid w:val="005E5289"/>
    <w:rsid w:val="005E77CC"/>
    <w:rsid w:val="005F0B91"/>
    <w:rsid w:val="005F236E"/>
    <w:rsid w:val="005F515C"/>
    <w:rsid w:val="005F5DE5"/>
    <w:rsid w:val="00600856"/>
    <w:rsid w:val="006015CF"/>
    <w:rsid w:val="0060162C"/>
    <w:rsid w:val="006033EF"/>
    <w:rsid w:val="00604700"/>
    <w:rsid w:val="00606468"/>
    <w:rsid w:val="00606DBD"/>
    <w:rsid w:val="00607943"/>
    <w:rsid w:val="00607B06"/>
    <w:rsid w:val="00610EC7"/>
    <w:rsid w:val="006116E2"/>
    <w:rsid w:val="00611ADF"/>
    <w:rsid w:val="006125F5"/>
    <w:rsid w:val="00612DF0"/>
    <w:rsid w:val="00613D9C"/>
    <w:rsid w:val="0061476F"/>
    <w:rsid w:val="006160F5"/>
    <w:rsid w:val="0061776F"/>
    <w:rsid w:val="0062108E"/>
    <w:rsid w:val="00621748"/>
    <w:rsid w:val="006218EB"/>
    <w:rsid w:val="006223E4"/>
    <w:rsid w:val="006242C0"/>
    <w:rsid w:val="00624A82"/>
    <w:rsid w:val="00626DBD"/>
    <w:rsid w:val="00626E7E"/>
    <w:rsid w:val="00630F4F"/>
    <w:rsid w:val="006312C0"/>
    <w:rsid w:val="00634027"/>
    <w:rsid w:val="00635588"/>
    <w:rsid w:val="00635613"/>
    <w:rsid w:val="00635BA2"/>
    <w:rsid w:val="006361C4"/>
    <w:rsid w:val="00636849"/>
    <w:rsid w:val="006369EB"/>
    <w:rsid w:val="006375D2"/>
    <w:rsid w:val="00641AEE"/>
    <w:rsid w:val="00641CF8"/>
    <w:rsid w:val="00643BDF"/>
    <w:rsid w:val="00646614"/>
    <w:rsid w:val="00646F87"/>
    <w:rsid w:val="006507D1"/>
    <w:rsid w:val="00651410"/>
    <w:rsid w:val="0065430F"/>
    <w:rsid w:val="006573F6"/>
    <w:rsid w:val="006600B4"/>
    <w:rsid w:val="0066082D"/>
    <w:rsid w:val="00660E6A"/>
    <w:rsid w:val="00662965"/>
    <w:rsid w:val="00662AA4"/>
    <w:rsid w:val="00664254"/>
    <w:rsid w:val="00664BD5"/>
    <w:rsid w:val="00667E1F"/>
    <w:rsid w:val="00670BD8"/>
    <w:rsid w:val="0067123C"/>
    <w:rsid w:val="0067176F"/>
    <w:rsid w:val="0067292A"/>
    <w:rsid w:val="00673240"/>
    <w:rsid w:val="00673A47"/>
    <w:rsid w:val="00673AC3"/>
    <w:rsid w:val="00675422"/>
    <w:rsid w:val="00675E91"/>
    <w:rsid w:val="0067668E"/>
    <w:rsid w:val="006808B2"/>
    <w:rsid w:val="006813AC"/>
    <w:rsid w:val="00681451"/>
    <w:rsid w:val="00681E00"/>
    <w:rsid w:val="0068209C"/>
    <w:rsid w:val="006827A5"/>
    <w:rsid w:val="00682F38"/>
    <w:rsid w:val="00683044"/>
    <w:rsid w:val="00683A61"/>
    <w:rsid w:val="00684898"/>
    <w:rsid w:val="0068508F"/>
    <w:rsid w:val="00685641"/>
    <w:rsid w:val="00685734"/>
    <w:rsid w:val="00686E32"/>
    <w:rsid w:val="00687A98"/>
    <w:rsid w:val="00687C75"/>
    <w:rsid w:val="00690352"/>
    <w:rsid w:val="00690C12"/>
    <w:rsid w:val="00692A23"/>
    <w:rsid w:val="00693832"/>
    <w:rsid w:val="0069418A"/>
    <w:rsid w:val="00695EC3"/>
    <w:rsid w:val="006964B8"/>
    <w:rsid w:val="006A0AE7"/>
    <w:rsid w:val="006A19DE"/>
    <w:rsid w:val="006A215E"/>
    <w:rsid w:val="006A3BC7"/>
    <w:rsid w:val="006A47B9"/>
    <w:rsid w:val="006A5A9C"/>
    <w:rsid w:val="006A6142"/>
    <w:rsid w:val="006A6566"/>
    <w:rsid w:val="006A7959"/>
    <w:rsid w:val="006A7979"/>
    <w:rsid w:val="006B0F13"/>
    <w:rsid w:val="006B11AE"/>
    <w:rsid w:val="006B2597"/>
    <w:rsid w:val="006B34A9"/>
    <w:rsid w:val="006B6F87"/>
    <w:rsid w:val="006C02AC"/>
    <w:rsid w:val="006C065E"/>
    <w:rsid w:val="006C2459"/>
    <w:rsid w:val="006C4DCF"/>
    <w:rsid w:val="006C69C3"/>
    <w:rsid w:val="006C7BA7"/>
    <w:rsid w:val="006D22CE"/>
    <w:rsid w:val="006D2924"/>
    <w:rsid w:val="006D552B"/>
    <w:rsid w:val="006D5ECB"/>
    <w:rsid w:val="006D5ED8"/>
    <w:rsid w:val="006D6B8A"/>
    <w:rsid w:val="006E0184"/>
    <w:rsid w:val="006E0A68"/>
    <w:rsid w:val="006E155E"/>
    <w:rsid w:val="006E3214"/>
    <w:rsid w:val="006E552B"/>
    <w:rsid w:val="006E5A68"/>
    <w:rsid w:val="006F0A2B"/>
    <w:rsid w:val="006F0E1E"/>
    <w:rsid w:val="006F1231"/>
    <w:rsid w:val="006F178F"/>
    <w:rsid w:val="006F1E6F"/>
    <w:rsid w:val="006F2340"/>
    <w:rsid w:val="006F2399"/>
    <w:rsid w:val="006F2901"/>
    <w:rsid w:val="006F2BBF"/>
    <w:rsid w:val="006F30AC"/>
    <w:rsid w:val="006F3436"/>
    <w:rsid w:val="006F4103"/>
    <w:rsid w:val="006F4573"/>
    <w:rsid w:val="006F4795"/>
    <w:rsid w:val="006F4848"/>
    <w:rsid w:val="006F5719"/>
    <w:rsid w:val="006F636B"/>
    <w:rsid w:val="006F65AC"/>
    <w:rsid w:val="006F66D6"/>
    <w:rsid w:val="006F699F"/>
    <w:rsid w:val="00700F0E"/>
    <w:rsid w:val="007050D2"/>
    <w:rsid w:val="0071004E"/>
    <w:rsid w:val="0071014B"/>
    <w:rsid w:val="007102B1"/>
    <w:rsid w:val="00710D7B"/>
    <w:rsid w:val="007114A3"/>
    <w:rsid w:val="00711BCC"/>
    <w:rsid w:val="0071201C"/>
    <w:rsid w:val="007154BF"/>
    <w:rsid w:val="00715FA4"/>
    <w:rsid w:val="00716CEE"/>
    <w:rsid w:val="007173F7"/>
    <w:rsid w:val="007175D1"/>
    <w:rsid w:val="00720C91"/>
    <w:rsid w:val="00720D42"/>
    <w:rsid w:val="00721D81"/>
    <w:rsid w:val="00723043"/>
    <w:rsid w:val="007239C3"/>
    <w:rsid w:val="007253BB"/>
    <w:rsid w:val="00730203"/>
    <w:rsid w:val="0073124E"/>
    <w:rsid w:val="007321A7"/>
    <w:rsid w:val="00735D43"/>
    <w:rsid w:val="00735E62"/>
    <w:rsid w:val="007422AA"/>
    <w:rsid w:val="007437B9"/>
    <w:rsid w:val="00744101"/>
    <w:rsid w:val="00745E13"/>
    <w:rsid w:val="007460CF"/>
    <w:rsid w:val="00755AE3"/>
    <w:rsid w:val="0076002F"/>
    <w:rsid w:val="00760759"/>
    <w:rsid w:val="007610EB"/>
    <w:rsid w:val="007626FC"/>
    <w:rsid w:val="007632FD"/>
    <w:rsid w:val="007636AA"/>
    <w:rsid w:val="00764E1F"/>
    <w:rsid w:val="007657DE"/>
    <w:rsid w:val="00765A19"/>
    <w:rsid w:val="007671EA"/>
    <w:rsid w:val="0076785E"/>
    <w:rsid w:val="007678A2"/>
    <w:rsid w:val="0077300A"/>
    <w:rsid w:val="00775CFD"/>
    <w:rsid w:val="00780E9B"/>
    <w:rsid w:val="00781826"/>
    <w:rsid w:val="007829E8"/>
    <w:rsid w:val="00782C2B"/>
    <w:rsid w:val="00787B35"/>
    <w:rsid w:val="00791304"/>
    <w:rsid w:val="007978AE"/>
    <w:rsid w:val="00797AD2"/>
    <w:rsid w:val="007A1FB6"/>
    <w:rsid w:val="007A2C07"/>
    <w:rsid w:val="007A5F97"/>
    <w:rsid w:val="007A69BA"/>
    <w:rsid w:val="007A6CDC"/>
    <w:rsid w:val="007B027A"/>
    <w:rsid w:val="007B078C"/>
    <w:rsid w:val="007B212E"/>
    <w:rsid w:val="007B2E77"/>
    <w:rsid w:val="007B35D3"/>
    <w:rsid w:val="007B432E"/>
    <w:rsid w:val="007B553B"/>
    <w:rsid w:val="007B69BD"/>
    <w:rsid w:val="007B7E21"/>
    <w:rsid w:val="007C1EF0"/>
    <w:rsid w:val="007C3054"/>
    <w:rsid w:val="007C4F2F"/>
    <w:rsid w:val="007C5194"/>
    <w:rsid w:val="007C51E0"/>
    <w:rsid w:val="007C588A"/>
    <w:rsid w:val="007D4A64"/>
    <w:rsid w:val="007D55EC"/>
    <w:rsid w:val="007D5C15"/>
    <w:rsid w:val="007D5C8C"/>
    <w:rsid w:val="007E0269"/>
    <w:rsid w:val="007E0661"/>
    <w:rsid w:val="007E26AC"/>
    <w:rsid w:val="007E2D95"/>
    <w:rsid w:val="007E352C"/>
    <w:rsid w:val="007E4304"/>
    <w:rsid w:val="007F0A38"/>
    <w:rsid w:val="007F1DB6"/>
    <w:rsid w:val="007F28EB"/>
    <w:rsid w:val="007F3B3A"/>
    <w:rsid w:val="007F3DCA"/>
    <w:rsid w:val="007F53CC"/>
    <w:rsid w:val="007F78C0"/>
    <w:rsid w:val="00801EB6"/>
    <w:rsid w:val="00803975"/>
    <w:rsid w:val="008054D4"/>
    <w:rsid w:val="0080644C"/>
    <w:rsid w:val="00806EFA"/>
    <w:rsid w:val="00807E4B"/>
    <w:rsid w:val="0081044B"/>
    <w:rsid w:val="00810A6D"/>
    <w:rsid w:val="00810AD8"/>
    <w:rsid w:val="0081301E"/>
    <w:rsid w:val="008138EF"/>
    <w:rsid w:val="008145A4"/>
    <w:rsid w:val="00823D31"/>
    <w:rsid w:val="0082412A"/>
    <w:rsid w:val="00825F0B"/>
    <w:rsid w:val="00826E6C"/>
    <w:rsid w:val="00827AB4"/>
    <w:rsid w:val="00830972"/>
    <w:rsid w:val="00831381"/>
    <w:rsid w:val="00832003"/>
    <w:rsid w:val="008330CE"/>
    <w:rsid w:val="00835D0B"/>
    <w:rsid w:val="00835DC6"/>
    <w:rsid w:val="00836115"/>
    <w:rsid w:val="00836B93"/>
    <w:rsid w:val="00840ECE"/>
    <w:rsid w:val="008410D4"/>
    <w:rsid w:val="00842F44"/>
    <w:rsid w:val="008531BC"/>
    <w:rsid w:val="00853757"/>
    <w:rsid w:val="00853E86"/>
    <w:rsid w:val="00854800"/>
    <w:rsid w:val="0086077F"/>
    <w:rsid w:val="008625AA"/>
    <w:rsid w:val="00862625"/>
    <w:rsid w:val="0086340A"/>
    <w:rsid w:val="00863B4D"/>
    <w:rsid w:val="00864441"/>
    <w:rsid w:val="00864DFC"/>
    <w:rsid w:val="00864E9E"/>
    <w:rsid w:val="00864EE4"/>
    <w:rsid w:val="008666AF"/>
    <w:rsid w:val="008673D1"/>
    <w:rsid w:val="00875A86"/>
    <w:rsid w:val="00876FD1"/>
    <w:rsid w:val="00877048"/>
    <w:rsid w:val="00877B48"/>
    <w:rsid w:val="00880FAD"/>
    <w:rsid w:val="008812E9"/>
    <w:rsid w:val="00881723"/>
    <w:rsid w:val="00881F0B"/>
    <w:rsid w:val="008820E3"/>
    <w:rsid w:val="00884D8F"/>
    <w:rsid w:val="0088508B"/>
    <w:rsid w:val="00887A0F"/>
    <w:rsid w:val="00887AE1"/>
    <w:rsid w:val="008942B4"/>
    <w:rsid w:val="00894785"/>
    <w:rsid w:val="00894FDC"/>
    <w:rsid w:val="00895150"/>
    <w:rsid w:val="00895979"/>
    <w:rsid w:val="0089669B"/>
    <w:rsid w:val="00897E87"/>
    <w:rsid w:val="008A003B"/>
    <w:rsid w:val="008A046F"/>
    <w:rsid w:val="008A0643"/>
    <w:rsid w:val="008A2014"/>
    <w:rsid w:val="008A5C02"/>
    <w:rsid w:val="008B0F10"/>
    <w:rsid w:val="008B2286"/>
    <w:rsid w:val="008B2A24"/>
    <w:rsid w:val="008B3D12"/>
    <w:rsid w:val="008B4017"/>
    <w:rsid w:val="008B4243"/>
    <w:rsid w:val="008B6DEA"/>
    <w:rsid w:val="008C12B7"/>
    <w:rsid w:val="008C40E2"/>
    <w:rsid w:val="008C5235"/>
    <w:rsid w:val="008C55E4"/>
    <w:rsid w:val="008C5D4A"/>
    <w:rsid w:val="008C745D"/>
    <w:rsid w:val="008C7796"/>
    <w:rsid w:val="008D17C3"/>
    <w:rsid w:val="008D2B80"/>
    <w:rsid w:val="008D417E"/>
    <w:rsid w:val="008D4BB7"/>
    <w:rsid w:val="008E14F2"/>
    <w:rsid w:val="008E165A"/>
    <w:rsid w:val="008E21EF"/>
    <w:rsid w:val="008E250D"/>
    <w:rsid w:val="008E4B47"/>
    <w:rsid w:val="008F1F2E"/>
    <w:rsid w:val="008F2AC7"/>
    <w:rsid w:val="008F2DCA"/>
    <w:rsid w:val="008F403E"/>
    <w:rsid w:val="008F5554"/>
    <w:rsid w:val="008F5AF6"/>
    <w:rsid w:val="008F7C46"/>
    <w:rsid w:val="009004B6"/>
    <w:rsid w:val="00902E58"/>
    <w:rsid w:val="00904A33"/>
    <w:rsid w:val="00904F31"/>
    <w:rsid w:val="00905B10"/>
    <w:rsid w:val="009079BF"/>
    <w:rsid w:val="009107C7"/>
    <w:rsid w:val="00911CA8"/>
    <w:rsid w:val="00911D9E"/>
    <w:rsid w:val="00913E90"/>
    <w:rsid w:val="00915287"/>
    <w:rsid w:val="00916B5F"/>
    <w:rsid w:val="00917759"/>
    <w:rsid w:val="00922A35"/>
    <w:rsid w:val="0092306E"/>
    <w:rsid w:val="00923934"/>
    <w:rsid w:val="00924480"/>
    <w:rsid w:val="009279DB"/>
    <w:rsid w:val="00930AC6"/>
    <w:rsid w:val="00932CA3"/>
    <w:rsid w:val="009330F8"/>
    <w:rsid w:val="00934283"/>
    <w:rsid w:val="00934368"/>
    <w:rsid w:val="00934647"/>
    <w:rsid w:val="009375D4"/>
    <w:rsid w:val="00937FC3"/>
    <w:rsid w:val="00941784"/>
    <w:rsid w:val="00941954"/>
    <w:rsid w:val="0094284E"/>
    <w:rsid w:val="00942C25"/>
    <w:rsid w:val="00943B28"/>
    <w:rsid w:val="009446D5"/>
    <w:rsid w:val="00945EC3"/>
    <w:rsid w:val="009460D0"/>
    <w:rsid w:val="00950103"/>
    <w:rsid w:val="009504D2"/>
    <w:rsid w:val="00951833"/>
    <w:rsid w:val="00952B4D"/>
    <w:rsid w:val="00955FC6"/>
    <w:rsid w:val="00960DCE"/>
    <w:rsid w:val="009632A7"/>
    <w:rsid w:val="00963B5F"/>
    <w:rsid w:val="0096405F"/>
    <w:rsid w:val="00964268"/>
    <w:rsid w:val="00965C9B"/>
    <w:rsid w:val="0097000A"/>
    <w:rsid w:val="00970F56"/>
    <w:rsid w:val="00971C0D"/>
    <w:rsid w:val="00974449"/>
    <w:rsid w:val="00974BD8"/>
    <w:rsid w:val="009755BA"/>
    <w:rsid w:val="00981153"/>
    <w:rsid w:val="00982C07"/>
    <w:rsid w:val="00985212"/>
    <w:rsid w:val="00985778"/>
    <w:rsid w:val="0098599B"/>
    <w:rsid w:val="00985B12"/>
    <w:rsid w:val="0098768E"/>
    <w:rsid w:val="00990E0F"/>
    <w:rsid w:val="00992B92"/>
    <w:rsid w:val="009944EE"/>
    <w:rsid w:val="00994C46"/>
    <w:rsid w:val="009952CF"/>
    <w:rsid w:val="009968D3"/>
    <w:rsid w:val="009970E3"/>
    <w:rsid w:val="00997B1D"/>
    <w:rsid w:val="009A0855"/>
    <w:rsid w:val="009A0F49"/>
    <w:rsid w:val="009A1103"/>
    <w:rsid w:val="009A4F78"/>
    <w:rsid w:val="009A6D50"/>
    <w:rsid w:val="009A6D51"/>
    <w:rsid w:val="009A790A"/>
    <w:rsid w:val="009A79DA"/>
    <w:rsid w:val="009B13BB"/>
    <w:rsid w:val="009B19B5"/>
    <w:rsid w:val="009B28CD"/>
    <w:rsid w:val="009B3B2F"/>
    <w:rsid w:val="009B3FA5"/>
    <w:rsid w:val="009B4AC2"/>
    <w:rsid w:val="009B5F68"/>
    <w:rsid w:val="009C25C9"/>
    <w:rsid w:val="009C2F16"/>
    <w:rsid w:val="009C3120"/>
    <w:rsid w:val="009C62C4"/>
    <w:rsid w:val="009C794E"/>
    <w:rsid w:val="009D0321"/>
    <w:rsid w:val="009D11D4"/>
    <w:rsid w:val="009D1444"/>
    <w:rsid w:val="009D361F"/>
    <w:rsid w:val="009D4FDB"/>
    <w:rsid w:val="009D719E"/>
    <w:rsid w:val="009D7796"/>
    <w:rsid w:val="009E07E4"/>
    <w:rsid w:val="009E2AA8"/>
    <w:rsid w:val="009E6C5D"/>
    <w:rsid w:val="009F0B8D"/>
    <w:rsid w:val="009F0F8B"/>
    <w:rsid w:val="009F3394"/>
    <w:rsid w:val="009F567F"/>
    <w:rsid w:val="009F5FA8"/>
    <w:rsid w:val="009F777C"/>
    <w:rsid w:val="009F7950"/>
    <w:rsid w:val="00A01FBB"/>
    <w:rsid w:val="00A028EC"/>
    <w:rsid w:val="00A03F9F"/>
    <w:rsid w:val="00A03FF7"/>
    <w:rsid w:val="00A04110"/>
    <w:rsid w:val="00A11042"/>
    <w:rsid w:val="00A12B90"/>
    <w:rsid w:val="00A12F7C"/>
    <w:rsid w:val="00A12FB8"/>
    <w:rsid w:val="00A1571F"/>
    <w:rsid w:val="00A15FF6"/>
    <w:rsid w:val="00A2150D"/>
    <w:rsid w:val="00A21BB3"/>
    <w:rsid w:val="00A226EE"/>
    <w:rsid w:val="00A231A2"/>
    <w:rsid w:val="00A27717"/>
    <w:rsid w:val="00A27CE9"/>
    <w:rsid w:val="00A3031C"/>
    <w:rsid w:val="00A30DFA"/>
    <w:rsid w:val="00A3153C"/>
    <w:rsid w:val="00A34BA4"/>
    <w:rsid w:val="00A350AE"/>
    <w:rsid w:val="00A35908"/>
    <w:rsid w:val="00A42F08"/>
    <w:rsid w:val="00A44B05"/>
    <w:rsid w:val="00A44BF9"/>
    <w:rsid w:val="00A455BA"/>
    <w:rsid w:val="00A52808"/>
    <w:rsid w:val="00A53A62"/>
    <w:rsid w:val="00A544E7"/>
    <w:rsid w:val="00A553F2"/>
    <w:rsid w:val="00A600A9"/>
    <w:rsid w:val="00A62F14"/>
    <w:rsid w:val="00A66065"/>
    <w:rsid w:val="00A67C21"/>
    <w:rsid w:val="00A71329"/>
    <w:rsid w:val="00A7170B"/>
    <w:rsid w:val="00A751AF"/>
    <w:rsid w:val="00A7536E"/>
    <w:rsid w:val="00A7584D"/>
    <w:rsid w:val="00A7683F"/>
    <w:rsid w:val="00A81042"/>
    <w:rsid w:val="00A82359"/>
    <w:rsid w:val="00A836BA"/>
    <w:rsid w:val="00A84355"/>
    <w:rsid w:val="00A85A5B"/>
    <w:rsid w:val="00A85B09"/>
    <w:rsid w:val="00A86F29"/>
    <w:rsid w:val="00A87B63"/>
    <w:rsid w:val="00A87C08"/>
    <w:rsid w:val="00A91896"/>
    <w:rsid w:val="00A91A05"/>
    <w:rsid w:val="00A91D46"/>
    <w:rsid w:val="00A9275C"/>
    <w:rsid w:val="00A92F68"/>
    <w:rsid w:val="00A96364"/>
    <w:rsid w:val="00AA0999"/>
    <w:rsid w:val="00AA1400"/>
    <w:rsid w:val="00AA2C63"/>
    <w:rsid w:val="00AA2E30"/>
    <w:rsid w:val="00AA37CC"/>
    <w:rsid w:val="00AA3DF5"/>
    <w:rsid w:val="00AA3DF6"/>
    <w:rsid w:val="00AA4BF7"/>
    <w:rsid w:val="00AA6008"/>
    <w:rsid w:val="00AA6336"/>
    <w:rsid w:val="00AB056E"/>
    <w:rsid w:val="00AB2994"/>
    <w:rsid w:val="00AB3B65"/>
    <w:rsid w:val="00AB5A6D"/>
    <w:rsid w:val="00AB5ED4"/>
    <w:rsid w:val="00AC2227"/>
    <w:rsid w:val="00AC2478"/>
    <w:rsid w:val="00AC3C01"/>
    <w:rsid w:val="00AC518F"/>
    <w:rsid w:val="00AC5DDF"/>
    <w:rsid w:val="00AC677C"/>
    <w:rsid w:val="00AC683F"/>
    <w:rsid w:val="00AC689B"/>
    <w:rsid w:val="00AC7B5F"/>
    <w:rsid w:val="00AD0997"/>
    <w:rsid w:val="00AD1A5F"/>
    <w:rsid w:val="00AD350D"/>
    <w:rsid w:val="00AD3894"/>
    <w:rsid w:val="00AD5063"/>
    <w:rsid w:val="00AD520F"/>
    <w:rsid w:val="00AD5647"/>
    <w:rsid w:val="00AD582B"/>
    <w:rsid w:val="00AD633D"/>
    <w:rsid w:val="00AE22A8"/>
    <w:rsid w:val="00AE5501"/>
    <w:rsid w:val="00AE5591"/>
    <w:rsid w:val="00AE6447"/>
    <w:rsid w:val="00AE75C6"/>
    <w:rsid w:val="00AF30C8"/>
    <w:rsid w:val="00AF3A39"/>
    <w:rsid w:val="00AF5B94"/>
    <w:rsid w:val="00B012BE"/>
    <w:rsid w:val="00B02D32"/>
    <w:rsid w:val="00B0324E"/>
    <w:rsid w:val="00B032E4"/>
    <w:rsid w:val="00B032FC"/>
    <w:rsid w:val="00B039A0"/>
    <w:rsid w:val="00B06B76"/>
    <w:rsid w:val="00B07184"/>
    <w:rsid w:val="00B07405"/>
    <w:rsid w:val="00B07D4D"/>
    <w:rsid w:val="00B11134"/>
    <w:rsid w:val="00B11151"/>
    <w:rsid w:val="00B11E55"/>
    <w:rsid w:val="00B12154"/>
    <w:rsid w:val="00B133BA"/>
    <w:rsid w:val="00B15452"/>
    <w:rsid w:val="00B1680D"/>
    <w:rsid w:val="00B220E0"/>
    <w:rsid w:val="00B227D6"/>
    <w:rsid w:val="00B24771"/>
    <w:rsid w:val="00B2602B"/>
    <w:rsid w:val="00B30456"/>
    <w:rsid w:val="00B30A02"/>
    <w:rsid w:val="00B31131"/>
    <w:rsid w:val="00B338A2"/>
    <w:rsid w:val="00B343E5"/>
    <w:rsid w:val="00B35ACC"/>
    <w:rsid w:val="00B35ED3"/>
    <w:rsid w:val="00B36AC8"/>
    <w:rsid w:val="00B37486"/>
    <w:rsid w:val="00B45560"/>
    <w:rsid w:val="00B46C3A"/>
    <w:rsid w:val="00B46CA8"/>
    <w:rsid w:val="00B47931"/>
    <w:rsid w:val="00B47A70"/>
    <w:rsid w:val="00B51B34"/>
    <w:rsid w:val="00B51D4C"/>
    <w:rsid w:val="00B52190"/>
    <w:rsid w:val="00B539B9"/>
    <w:rsid w:val="00B54075"/>
    <w:rsid w:val="00B544FD"/>
    <w:rsid w:val="00B54658"/>
    <w:rsid w:val="00B5465C"/>
    <w:rsid w:val="00B56AC0"/>
    <w:rsid w:val="00B56DFD"/>
    <w:rsid w:val="00B60A5B"/>
    <w:rsid w:val="00B635AE"/>
    <w:rsid w:val="00B66B0D"/>
    <w:rsid w:val="00B66BB9"/>
    <w:rsid w:val="00B670AE"/>
    <w:rsid w:val="00B677F5"/>
    <w:rsid w:val="00B71739"/>
    <w:rsid w:val="00B73C94"/>
    <w:rsid w:val="00B74341"/>
    <w:rsid w:val="00B74590"/>
    <w:rsid w:val="00B758DA"/>
    <w:rsid w:val="00B75C5A"/>
    <w:rsid w:val="00B75EB0"/>
    <w:rsid w:val="00B77054"/>
    <w:rsid w:val="00B772D6"/>
    <w:rsid w:val="00B773DA"/>
    <w:rsid w:val="00B776B9"/>
    <w:rsid w:val="00B8172F"/>
    <w:rsid w:val="00B8680F"/>
    <w:rsid w:val="00B86FA3"/>
    <w:rsid w:val="00B87237"/>
    <w:rsid w:val="00B87C02"/>
    <w:rsid w:val="00B903C1"/>
    <w:rsid w:val="00B94984"/>
    <w:rsid w:val="00B94B94"/>
    <w:rsid w:val="00B96E7E"/>
    <w:rsid w:val="00BA0CB1"/>
    <w:rsid w:val="00BA124C"/>
    <w:rsid w:val="00BA15EB"/>
    <w:rsid w:val="00BA230C"/>
    <w:rsid w:val="00BA25C9"/>
    <w:rsid w:val="00BA2630"/>
    <w:rsid w:val="00BA2CC2"/>
    <w:rsid w:val="00BA2DC1"/>
    <w:rsid w:val="00BA5B16"/>
    <w:rsid w:val="00BA5D5C"/>
    <w:rsid w:val="00BA6936"/>
    <w:rsid w:val="00BB16CD"/>
    <w:rsid w:val="00BB2E0B"/>
    <w:rsid w:val="00BB300F"/>
    <w:rsid w:val="00BB3A66"/>
    <w:rsid w:val="00BB43BB"/>
    <w:rsid w:val="00BB4ACA"/>
    <w:rsid w:val="00BB4C24"/>
    <w:rsid w:val="00BB62FA"/>
    <w:rsid w:val="00BB6A64"/>
    <w:rsid w:val="00BB7E4D"/>
    <w:rsid w:val="00BC1EA8"/>
    <w:rsid w:val="00BC484D"/>
    <w:rsid w:val="00BC59AF"/>
    <w:rsid w:val="00BC700F"/>
    <w:rsid w:val="00BC77C4"/>
    <w:rsid w:val="00BD06AF"/>
    <w:rsid w:val="00BD176E"/>
    <w:rsid w:val="00BD184C"/>
    <w:rsid w:val="00BD1F08"/>
    <w:rsid w:val="00BD3340"/>
    <w:rsid w:val="00BD7CEA"/>
    <w:rsid w:val="00BE0347"/>
    <w:rsid w:val="00BE20FD"/>
    <w:rsid w:val="00BE37AB"/>
    <w:rsid w:val="00BE3FEB"/>
    <w:rsid w:val="00BE4275"/>
    <w:rsid w:val="00BE5A09"/>
    <w:rsid w:val="00BF0661"/>
    <w:rsid w:val="00BF078F"/>
    <w:rsid w:val="00BF08FD"/>
    <w:rsid w:val="00BF1663"/>
    <w:rsid w:val="00BF18C1"/>
    <w:rsid w:val="00BF1A6F"/>
    <w:rsid w:val="00BF38E8"/>
    <w:rsid w:val="00BF4C88"/>
    <w:rsid w:val="00BF5C28"/>
    <w:rsid w:val="00C002B9"/>
    <w:rsid w:val="00C00513"/>
    <w:rsid w:val="00C0098C"/>
    <w:rsid w:val="00C0209E"/>
    <w:rsid w:val="00C0226E"/>
    <w:rsid w:val="00C0257A"/>
    <w:rsid w:val="00C0294E"/>
    <w:rsid w:val="00C034C4"/>
    <w:rsid w:val="00C044FC"/>
    <w:rsid w:val="00C05692"/>
    <w:rsid w:val="00C06576"/>
    <w:rsid w:val="00C0696B"/>
    <w:rsid w:val="00C06AD5"/>
    <w:rsid w:val="00C07FCA"/>
    <w:rsid w:val="00C1089A"/>
    <w:rsid w:val="00C143E2"/>
    <w:rsid w:val="00C14642"/>
    <w:rsid w:val="00C154D8"/>
    <w:rsid w:val="00C1661F"/>
    <w:rsid w:val="00C16FCE"/>
    <w:rsid w:val="00C1714E"/>
    <w:rsid w:val="00C175DD"/>
    <w:rsid w:val="00C17B6E"/>
    <w:rsid w:val="00C2048B"/>
    <w:rsid w:val="00C22339"/>
    <w:rsid w:val="00C223B2"/>
    <w:rsid w:val="00C23256"/>
    <w:rsid w:val="00C25AE8"/>
    <w:rsid w:val="00C273B4"/>
    <w:rsid w:val="00C27BBB"/>
    <w:rsid w:val="00C30038"/>
    <w:rsid w:val="00C30C9E"/>
    <w:rsid w:val="00C30F9C"/>
    <w:rsid w:val="00C34284"/>
    <w:rsid w:val="00C34C81"/>
    <w:rsid w:val="00C35BE9"/>
    <w:rsid w:val="00C36B37"/>
    <w:rsid w:val="00C3760D"/>
    <w:rsid w:val="00C3781A"/>
    <w:rsid w:val="00C37EFF"/>
    <w:rsid w:val="00C40961"/>
    <w:rsid w:val="00C422AE"/>
    <w:rsid w:val="00C45762"/>
    <w:rsid w:val="00C45C83"/>
    <w:rsid w:val="00C46AAB"/>
    <w:rsid w:val="00C52A9B"/>
    <w:rsid w:val="00C52AC0"/>
    <w:rsid w:val="00C53621"/>
    <w:rsid w:val="00C536BA"/>
    <w:rsid w:val="00C54322"/>
    <w:rsid w:val="00C56996"/>
    <w:rsid w:val="00C60663"/>
    <w:rsid w:val="00C637CD"/>
    <w:rsid w:val="00C63D5E"/>
    <w:rsid w:val="00C64114"/>
    <w:rsid w:val="00C64649"/>
    <w:rsid w:val="00C64F30"/>
    <w:rsid w:val="00C65ACC"/>
    <w:rsid w:val="00C6621E"/>
    <w:rsid w:val="00C66B09"/>
    <w:rsid w:val="00C671AC"/>
    <w:rsid w:val="00C678D7"/>
    <w:rsid w:val="00C6796D"/>
    <w:rsid w:val="00C72638"/>
    <w:rsid w:val="00C72B20"/>
    <w:rsid w:val="00C80C98"/>
    <w:rsid w:val="00C82B69"/>
    <w:rsid w:val="00C82E9C"/>
    <w:rsid w:val="00C84464"/>
    <w:rsid w:val="00C85D28"/>
    <w:rsid w:val="00C86D8C"/>
    <w:rsid w:val="00C86F90"/>
    <w:rsid w:val="00C91132"/>
    <w:rsid w:val="00C9181F"/>
    <w:rsid w:val="00C91EB3"/>
    <w:rsid w:val="00C932EC"/>
    <w:rsid w:val="00C94E74"/>
    <w:rsid w:val="00C95E60"/>
    <w:rsid w:val="00C9659A"/>
    <w:rsid w:val="00C97663"/>
    <w:rsid w:val="00CA0020"/>
    <w:rsid w:val="00CA4815"/>
    <w:rsid w:val="00CB21F9"/>
    <w:rsid w:val="00CB3A3F"/>
    <w:rsid w:val="00CB45AE"/>
    <w:rsid w:val="00CB60A1"/>
    <w:rsid w:val="00CC18C3"/>
    <w:rsid w:val="00CC24CE"/>
    <w:rsid w:val="00CC343F"/>
    <w:rsid w:val="00CC3DB9"/>
    <w:rsid w:val="00CC5FA1"/>
    <w:rsid w:val="00CC687C"/>
    <w:rsid w:val="00CD0B0B"/>
    <w:rsid w:val="00CD2D3F"/>
    <w:rsid w:val="00CD5184"/>
    <w:rsid w:val="00CD5C87"/>
    <w:rsid w:val="00CD62E7"/>
    <w:rsid w:val="00CD76AD"/>
    <w:rsid w:val="00CE236C"/>
    <w:rsid w:val="00CE4C53"/>
    <w:rsid w:val="00CE5B3D"/>
    <w:rsid w:val="00CE6120"/>
    <w:rsid w:val="00CE7294"/>
    <w:rsid w:val="00CE7A7B"/>
    <w:rsid w:val="00CF2250"/>
    <w:rsid w:val="00CF297D"/>
    <w:rsid w:val="00D00151"/>
    <w:rsid w:val="00D00EF8"/>
    <w:rsid w:val="00D00FDF"/>
    <w:rsid w:val="00D02AD3"/>
    <w:rsid w:val="00D1154C"/>
    <w:rsid w:val="00D11705"/>
    <w:rsid w:val="00D11D6E"/>
    <w:rsid w:val="00D13613"/>
    <w:rsid w:val="00D165BE"/>
    <w:rsid w:val="00D201F3"/>
    <w:rsid w:val="00D22A3D"/>
    <w:rsid w:val="00D22CB0"/>
    <w:rsid w:val="00D24CF1"/>
    <w:rsid w:val="00D256EE"/>
    <w:rsid w:val="00D26ABD"/>
    <w:rsid w:val="00D27290"/>
    <w:rsid w:val="00D27507"/>
    <w:rsid w:val="00D2787D"/>
    <w:rsid w:val="00D30D08"/>
    <w:rsid w:val="00D31443"/>
    <w:rsid w:val="00D34621"/>
    <w:rsid w:val="00D3495E"/>
    <w:rsid w:val="00D35006"/>
    <w:rsid w:val="00D3593B"/>
    <w:rsid w:val="00D37718"/>
    <w:rsid w:val="00D37BA1"/>
    <w:rsid w:val="00D37C62"/>
    <w:rsid w:val="00D41CAD"/>
    <w:rsid w:val="00D42734"/>
    <w:rsid w:val="00D4319D"/>
    <w:rsid w:val="00D5136D"/>
    <w:rsid w:val="00D51403"/>
    <w:rsid w:val="00D51B8C"/>
    <w:rsid w:val="00D52B4F"/>
    <w:rsid w:val="00D5310A"/>
    <w:rsid w:val="00D537F7"/>
    <w:rsid w:val="00D55042"/>
    <w:rsid w:val="00D555F3"/>
    <w:rsid w:val="00D556F1"/>
    <w:rsid w:val="00D55D57"/>
    <w:rsid w:val="00D57FE2"/>
    <w:rsid w:val="00D63665"/>
    <w:rsid w:val="00D6567F"/>
    <w:rsid w:val="00D65B98"/>
    <w:rsid w:val="00D66A8E"/>
    <w:rsid w:val="00D67239"/>
    <w:rsid w:val="00D709A6"/>
    <w:rsid w:val="00D75B7B"/>
    <w:rsid w:val="00D75DA3"/>
    <w:rsid w:val="00D7652C"/>
    <w:rsid w:val="00D76E07"/>
    <w:rsid w:val="00D77316"/>
    <w:rsid w:val="00D80F40"/>
    <w:rsid w:val="00D81F01"/>
    <w:rsid w:val="00D823C5"/>
    <w:rsid w:val="00D827AC"/>
    <w:rsid w:val="00D84CCD"/>
    <w:rsid w:val="00D91C6C"/>
    <w:rsid w:val="00D92CD9"/>
    <w:rsid w:val="00D93DBE"/>
    <w:rsid w:val="00D95CB2"/>
    <w:rsid w:val="00D96C9D"/>
    <w:rsid w:val="00D9750B"/>
    <w:rsid w:val="00DA0451"/>
    <w:rsid w:val="00DA07D0"/>
    <w:rsid w:val="00DA3906"/>
    <w:rsid w:val="00DA586A"/>
    <w:rsid w:val="00DA6F3C"/>
    <w:rsid w:val="00DA760B"/>
    <w:rsid w:val="00DA7675"/>
    <w:rsid w:val="00DB1248"/>
    <w:rsid w:val="00DB193B"/>
    <w:rsid w:val="00DB2F79"/>
    <w:rsid w:val="00DB380A"/>
    <w:rsid w:val="00DB459D"/>
    <w:rsid w:val="00DB4BC1"/>
    <w:rsid w:val="00DB5279"/>
    <w:rsid w:val="00DB6AE1"/>
    <w:rsid w:val="00DC157B"/>
    <w:rsid w:val="00DC1D27"/>
    <w:rsid w:val="00DC37A1"/>
    <w:rsid w:val="00DC541A"/>
    <w:rsid w:val="00DC5786"/>
    <w:rsid w:val="00DC60B2"/>
    <w:rsid w:val="00DC65DB"/>
    <w:rsid w:val="00DD048B"/>
    <w:rsid w:val="00DD195B"/>
    <w:rsid w:val="00DD3966"/>
    <w:rsid w:val="00DD54A8"/>
    <w:rsid w:val="00DD56D3"/>
    <w:rsid w:val="00DD6C1B"/>
    <w:rsid w:val="00DD755E"/>
    <w:rsid w:val="00DE21D5"/>
    <w:rsid w:val="00DE2D7F"/>
    <w:rsid w:val="00DE320F"/>
    <w:rsid w:val="00DE4CE1"/>
    <w:rsid w:val="00DE577E"/>
    <w:rsid w:val="00DE6551"/>
    <w:rsid w:val="00DE66F2"/>
    <w:rsid w:val="00DE6E03"/>
    <w:rsid w:val="00DE7E22"/>
    <w:rsid w:val="00DF054C"/>
    <w:rsid w:val="00DF0AA5"/>
    <w:rsid w:val="00DF0C21"/>
    <w:rsid w:val="00DF2A0B"/>
    <w:rsid w:val="00DF3A70"/>
    <w:rsid w:val="00DF6216"/>
    <w:rsid w:val="00E043C1"/>
    <w:rsid w:val="00E05C82"/>
    <w:rsid w:val="00E07076"/>
    <w:rsid w:val="00E07524"/>
    <w:rsid w:val="00E07AFD"/>
    <w:rsid w:val="00E1058C"/>
    <w:rsid w:val="00E106EE"/>
    <w:rsid w:val="00E12280"/>
    <w:rsid w:val="00E13D38"/>
    <w:rsid w:val="00E160D1"/>
    <w:rsid w:val="00E17347"/>
    <w:rsid w:val="00E20102"/>
    <w:rsid w:val="00E22A5D"/>
    <w:rsid w:val="00E22D5A"/>
    <w:rsid w:val="00E23BA5"/>
    <w:rsid w:val="00E24D38"/>
    <w:rsid w:val="00E325E3"/>
    <w:rsid w:val="00E32F32"/>
    <w:rsid w:val="00E34DA2"/>
    <w:rsid w:val="00E35A9B"/>
    <w:rsid w:val="00E35AA7"/>
    <w:rsid w:val="00E36097"/>
    <w:rsid w:val="00E37544"/>
    <w:rsid w:val="00E4075C"/>
    <w:rsid w:val="00E40C75"/>
    <w:rsid w:val="00E41963"/>
    <w:rsid w:val="00E41BAA"/>
    <w:rsid w:val="00E42536"/>
    <w:rsid w:val="00E4456F"/>
    <w:rsid w:val="00E4695B"/>
    <w:rsid w:val="00E508AF"/>
    <w:rsid w:val="00E508C0"/>
    <w:rsid w:val="00E50977"/>
    <w:rsid w:val="00E52C96"/>
    <w:rsid w:val="00E53ECC"/>
    <w:rsid w:val="00E56794"/>
    <w:rsid w:val="00E56940"/>
    <w:rsid w:val="00E575A8"/>
    <w:rsid w:val="00E621B8"/>
    <w:rsid w:val="00E624C7"/>
    <w:rsid w:val="00E63B08"/>
    <w:rsid w:val="00E6623A"/>
    <w:rsid w:val="00E705BC"/>
    <w:rsid w:val="00E71078"/>
    <w:rsid w:val="00E716ED"/>
    <w:rsid w:val="00E719CA"/>
    <w:rsid w:val="00E71D5D"/>
    <w:rsid w:val="00E7272E"/>
    <w:rsid w:val="00E72B59"/>
    <w:rsid w:val="00E72CB9"/>
    <w:rsid w:val="00E75033"/>
    <w:rsid w:val="00E76477"/>
    <w:rsid w:val="00E80E44"/>
    <w:rsid w:val="00E81F34"/>
    <w:rsid w:val="00E85033"/>
    <w:rsid w:val="00E8541C"/>
    <w:rsid w:val="00E85D2F"/>
    <w:rsid w:val="00E87EBF"/>
    <w:rsid w:val="00E90D28"/>
    <w:rsid w:val="00E91476"/>
    <w:rsid w:val="00E93258"/>
    <w:rsid w:val="00E94E0C"/>
    <w:rsid w:val="00E96939"/>
    <w:rsid w:val="00EA4827"/>
    <w:rsid w:val="00EA563A"/>
    <w:rsid w:val="00EA6A13"/>
    <w:rsid w:val="00EA6A22"/>
    <w:rsid w:val="00EA7989"/>
    <w:rsid w:val="00EA79B8"/>
    <w:rsid w:val="00EB1E93"/>
    <w:rsid w:val="00EB396C"/>
    <w:rsid w:val="00EB5B07"/>
    <w:rsid w:val="00EB62B1"/>
    <w:rsid w:val="00EB631F"/>
    <w:rsid w:val="00EB6FCB"/>
    <w:rsid w:val="00EB7148"/>
    <w:rsid w:val="00EC2CFC"/>
    <w:rsid w:val="00EC35A5"/>
    <w:rsid w:val="00EC3909"/>
    <w:rsid w:val="00EC473A"/>
    <w:rsid w:val="00EC4A82"/>
    <w:rsid w:val="00EC6FC9"/>
    <w:rsid w:val="00ED162C"/>
    <w:rsid w:val="00ED1A61"/>
    <w:rsid w:val="00ED25BC"/>
    <w:rsid w:val="00ED26A2"/>
    <w:rsid w:val="00ED4DDF"/>
    <w:rsid w:val="00ED55BB"/>
    <w:rsid w:val="00ED580B"/>
    <w:rsid w:val="00ED5CEC"/>
    <w:rsid w:val="00EE152D"/>
    <w:rsid w:val="00EE2C3E"/>
    <w:rsid w:val="00EE45F1"/>
    <w:rsid w:val="00EE61D9"/>
    <w:rsid w:val="00EE6FB6"/>
    <w:rsid w:val="00EE769C"/>
    <w:rsid w:val="00EF0060"/>
    <w:rsid w:val="00EF1A78"/>
    <w:rsid w:val="00EF25EF"/>
    <w:rsid w:val="00EF5863"/>
    <w:rsid w:val="00EF5CD9"/>
    <w:rsid w:val="00EF6FF2"/>
    <w:rsid w:val="00EF7A25"/>
    <w:rsid w:val="00F01F90"/>
    <w:rsid w:val="00F038CC"/>
    <w:rsid w:val="00F03B43"/>
    <w:rsid w:val="00F03B68"/>
    <w:rsid w:val="00F101CB"/>
    <w:rsid w:val="00F109D9"/>
    <w:rsid w:val="00F10FBA"/>
    <w:rsid w:val="00F11ABA"/>
    <w:rsid w:val="00F14323"/>
    <w:rsid w:val="00F14968"/>
    <w:rsid w:val="00F158B6"/>
    <w:rsid w:val="00F16444"/>
    <w:rsid w:val="00F164AD"/>
    <w:rsid w:val="00F16E89"/>
    <w:rsid w:val="00F173DD"/>
    <w:rsid w:val="00F2103E"/>
    <w:rsid w:val="00F22134"/>
    <w:rsid w:val="00F24311"/>
    <w:rsid w:val="00F311F3"/>
    <w:rsid w:val="00F32BCA"/>
    <w:rsid w:val="00F34115"/>
    <w:rsid w:val="00F36AAB"/>
    <w:rsid w:val="00F37AF2"/>
    <w:rsid w:val="00F408C5"/>
    <w:rsid w:val="00F41244"/>
    <w:rsid w:val="00F419FC"/>
    <w:rsid w:val="00F41D19"/>
    <w:rsid w:val="00F460A3"/>
    <w:rsid w:val="00F46324"/>
    <w:rsid w:val="00F4653C"/>
    <w:rsid w:val="00F46FBB"/>
    <w:rsid w:val="00F51A62"/>
    <w:rsid w:val="00F53EC6"/>
    <w:rsid w:val="00F554D5"/>
    <w:rsid w:val="00F560F8"/>
    <w:rsid w:val="00F575BA"/>
    <w:rsid w:val="00F60399"/>
    <w:rsid w:val="00F60F13"/>
    <w:rsid w:val="00F64529"/>
    <w:rsid w:val="00F64C5B"/>
    <w:rsid w:val="00F65AFE"/>
    <w:rsid w:val="00F6638E"/>
    <w:rsid w:val="00F671EB"/>
    <w:rsid w:val="00F6735B"/>
    <w:rsid w:val="00F6772D"/>
    <w:rsid w:val="00F71C09"/>
    <w:rsid w:val="00F72F05"/>
    <w:rsid w:val="00F74B9C"/>
    <w:rsid w:val="00F75D40"/>
    <w:rsid w:val="00F760A6"/>
    <w:rsid w:val="00F77CFD"/>
    <w:rsid w:val="00F81FF3"/>
    <w:rsid w:val="00F82EA9"/>
    <w:rsid w:val="00F8483B"/>
    <w:rsid w:val="00F8508C"/>
    <w:rsid w:val="00F852B1"/>
    <w:rsid w:val="00F86208"/>
    <w:rsid w:val="00F862BD"/>
    <w:rsid w:val="00F92E4D"/>
    <w:rsid w:val="00F93E3E"/>
    <w:rsid w:val="00F94B41"/>
    <w:rsid w:val="00F953E1"/>
    <w:rsid w:val="00F95B72"/>
    <w:rsid w:val="00F97F9F"/>
    <w:rsid w:val="00FA088F"/>
    <w:rsid w:val="00FA1A9C"/>
    <w:rsid w:val="00FA1ED6"/>
    <w:rsid w:val="00FA349F"/>
    <w:rsid w:val="00FA39CF"/>
    <w:rsid w:val="00FA4908"/>
    <w:rsid w:val="00FA4942"/>
    <w:rsid w:val="00FA6FAB"/>
    <w:rsid w:val="00FA74CF"/>
    <w:rsid w:val="00FB1772"/>
    <w:rsid w:val="00FB37B8"/>
    <w:rsid w:val="00FB462A"/>
    <w:rsid w:val="00FB62FA"/>
    <w:rsid w:val="00FB70C6"/>
    <w:rsid w:val="00FB7686"/>
    <w:rsid w:val="00FB7BF1"/>
    <w:rsid w:val="00FC1638"/>
    <w:rsid w:val="00FC165D"/>
    <w:rsid w:val="00FC6498"/>
    <w:rsid w:val="00FD1DF8"/>
    <w:rsid w:val="00FD3D8A"/>
    <w:rsid w:val="00FD45E5"/>
    <w:rsid w:val="00FD65D3"/>
    <w:rsid w:val="00FD6A3E"/>
    <w:rsid w:val="00FD7A38"/>
    <w:rsid w:val="00FE1B23"/>
    <w:rsid w:val="00FE4A04"/>
    <w:rsid w:val="00FE4B99"/>
    <w:rsid w:val="00FE5078"/>
    <w:rsid w:val="00FE7ED5"/>
    <w:rsid w:val="00FF1D19"/>
    <w:rsid w:val="00FF23EC"/>
    <w:rsid w:val="00FF24FE"/>
    <w:rsid w:val="00FF396D"/>
    <w:rsid w:val="00FF5535"/>
    <w:rsid w:val="00FF7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9218"/>
  <w15:chartTrackingRefBased/>
  <w15:docId w15:val="{655873DD-8A5B-4EA6-AA3D-D74A9B6B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05C"/>
    <w:pPr>
      <w:jc w:val="right"/>
    </w:pPr>
    <w:rPr>
      <w:lang w:val="en-MY"/>
    </w:rPr>
  </w:style>
  <w:style w:type="paragraph" w:styleId="1">
    <w:name w:val="heading 1"/>
    <w:basedOn w:val="a"/>
    <w:next w:val="a"/>
    <w:link w:val="1Char"/>
    <w:uiPriority w:val="9"/>
    <w:qFormat/>
    <w:rsid w:val="0027605C"/>
    <w:pPr>
      <w:keepNext/>
      <w:keepLines/>
      <w:spacing w:before="240" w:after="0"/>
      <w:jc w:val="center"/>
      <w:outlineLvl w:val="0"/>
    </w:pPr>
    <w:rPr>
      <w:rFonts w:asciiTheme="majorHAnsi" w:eastAsiaTheme="majorEastAsia" w:hAnsiTheme="majorHAnsi" w:cs="Traditional Arabic"/>
      <w:bCs/>
      <w:color w:val="000000" w:themeColor="text1"/>
      <w:sz w:val="32"/>
      <w:szCs w:val="40"/>
    </w:rPr>
  </w:style>
  <w:style w:type="paragraph" w:styleId="2">
    <w:name w:val="heading 2"/>
    <w:basedOn w:val="a"/>
    <w:next w:val="a"/>
    <w:link w:val="2Char"/>
    <w:uiPriority w:val="9"/>
    <w:unhideWhenUsed/>
    <w:qFormat/>
    <w:rsid w:val="0027605C"/>
    <w:pPr>
      <w:keepNext/>
      <w:keepLines/>
      <w:spacing w:before="40" w:after="0"/>
      <w:outlineLvl w:val="1"/>
    </w:pPr>
    <w:rPr>
      <w:rFonts w:asciiTheme="majorHAnsi" w:eastAsiaTheme="majorEastAsia" w:hAnsiTheme="majorHAnsi" w:cs="Traditional Arabic"/>
      <w:bCs/>
      <w:color w:val="000000" w:themeColor="text1"/>
      <w:sz w:val="26"/>
      <w:szCs w:val="40"/>
    </w:rPr>
  </w:style>
  <w:style w:type="paragraph" w:styleId="3">
    <w:name w:val="heading 3"/>
    <w:basedOn w:val="a"/>
    <w:next w:val="a"/>
    <w:link w:val="3Char"/>
    <w:uiPriority w:val="9"/>
    <w:unhideWhenUsed/>
    <w:qFormat/>
    <w:rsid w:val="0027605C"/>
    <w:pPr>
      <w:keepNext/>
      <w:keepLines/>
      <w:spacing w:before="40" w:after="0"/>
      <w:outlineLvl w:val="2"/>
    </w:pPr>
    <w:rPr>
      <w:rFonts w:asciiTheme="majorHAnsi" w:eastAsiaTheme="majorEastAsia" w:hAnsiTheme="majorHAnsi" w:cs="Traditional Arabic"/>
      <w:bCs/>
      <w:color w:val="000000" w:themeColor="text1"/>
      <w:sz w:val="24"/>
      <w:szCs w:val="40"/>
    </w:rPr>
  </w:style>
  <w:style w:type="paragraph" w:styleId="4">
    <w:name w:val="heading 4"/>
    <w:basedOn w:val="a"/>
    <w:next w:val="a"/>
    <w:link w:val="4Char"/>
    <w:uiPriority w:val="9"/>
    <w:unhideWhenUsed/>
    <w:qFormat/>
    <w:rsid w:val="0027605C"/>
    <w:pPr>
      <w:keepNext/>
      <w:keepLines/>
      <w:spacing w:before="40" w:after="0"/>
      <w:outlineLvl w:val="3"/>
    </w:pPr>
    <w:rPr>
      <w:rFonts w:asciiTheme="majorHAnsi" w:eastAsiaTheme="majorEastAsia" w:hAnsiTheme="majorHAnsi" w:cs="Traditional Arabic"/>
      <w:bCs/>
      <w:i/>
      <w:color w:val="000000" w:themeColor="text1"/>
      <w:szCs w:val="40"/>
    </w:rPr>
  </w:style>
  <w:style w:type="paragraph" w:styleId="5">
    <w:name w:val="heading 5"/>
    <w:basedOn w:val="a"/>
    <w:next w:val="a"/>
    <w:link w:val="5Char"/>
    <w:uiPriority w:val="9"/>
    <w:unhideWhenUsed/>
    <w:qFormat/>
    <w:rsid w:val="0027605C"/>
    <w:pPr>
      <w:keepNext/>
      <w:keepLines/>
      <w:spacing w:before="40" w:after="0"/>
      <w:outlineLvl w:val="4"/>
    </w:pPr>
    <w:rPr>
      <w:rFonts w:asciiTheme="majorHAnsi" w:eastAsiaTheme="majorEastAsia" w:hAnsiTheme="majorHAnsi" w:cs="Traditional Arabic"/>
      <w:bCs/>
      <w:color w:val="000000" w:themeColor="text1"/>
      <w:szCs w:val="40"/>
    </w:rPr>
  </w:style>
  <w:style w:type="paragraph" w:styleId="6">
    <w:name w:val="heading 6"/>
    <w:basedOn w:val="a"/>
    <w:next w:val="a"/>
    <w:link w:val="6Char"/>
    <w:uiPriority w:val="9"/>
    <w:unhideWhenUsed/>
    <w:qFormat/>
    <w:rsid w:val="0027605C"/>
    <w:pPr>
      <w:keepNext/>
      <w:keepLines/>
      <w:spacing w:before="40" w:after="0"/>
      <w:outlineLvl w:val="5"/>
    </w:pPr>
    <w:rPr>
      <w:rFonts w:asciiTheme="majorHAnsi" w:eastAsiaTheme="majorEastAsia" w:hAnsiTheme="majorHAnsi" w:cs="Traditional Arabic"/>
      <w:bCs/>
      <w:color w:val="000000" w:themeColor="text1"/>
      <w:szCs w:val="40"/>
    </w:rPr>
  </w:style>
  <w:style w:type="paragraph" w:styleId="7">
    <w:name w:val="heading 7"/>
    <w:basedOn w:val="a"/>
    <w:next w:val="a"/>
    <w:link w:val="7Char"/>
    <w:uiPriority w:val="9"/>
    <w:unhideWhenUsed/>
    <w:qFormat/>
    <w:rsid w:val="0027605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unhideWhenUsed/>
    <w:qFormat/>
    <w:rsid w:val="0027605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7605C"/>
    <w:rPr>
      <w:rFonts w:asciiTheme="majorHAnsi" w:eastAsiaTheme="majorEastAsia" w:hAnsiTheme="majorHAnsi" w:cs="Traditional Arabic"/>
      <w:bCs/>
      <w:color w:val="000000" w:themeColor="text1"/>
      <w:sz w:val="32"/>
      <w:szCs w:val="40"/>
      <w:lang w:val="en-MY"/>
    </w:rPr>
  </w:style>
  <w:style w:type="character" w:customStyle="1" w:styleId="2Char">
    <w:name w:val="عنوان 2 Char"/>
    <w:basedOn w:val="a0"/>
    <w:link w:val="2"/>
    <w:uiPriority w:val="9"/>
    <w:rsid w:val="0027605C"/>
    <w:rPr>
      <w:rFonts w:asciiTheme="majorHAnsi" w:eastAsiaTheme="majorEastAsia" w:hAnsiTheme="majorHAnsi" w:cs="Traditional Arabic"/>
      <w:bCs/>
      <w:color w:val="000000" w:themeColor="text1"/>
      <w:sz w:val="26"/>
      <w:szCs w:val="40"/>
      <w:lang w:val="en-MY"/>
    </w:rPr>
  </w:style>
  <w:style w:type="character" w:customStyle="1" w:styleId="3Char">
    <w:name w:val="عنوان 3 Char"/>
    <w:basedOn w:val="a0"/>
    <w:link w:val="3"/>
    <w:uiPriority w:val="9"/>
    <w:rsid w:val="0027605C"/>
    <w:rPr>
      <w:rFonts w:asciiTheme="majorHAnsi" w:eastAsiaTheme="majorEastAsia" w:hAnsiTheme="majorHAnsi" w:cs="Traditional Arabic"/>
      <w:bCs/>
      <w:color w:val="000000" w:themeColor="text1"/>
      <w:sz w:val="24"/>
      <w:szCs w:val="40"/>
      <w:lang w:val="en-MY"/>
    </w:rPr>
  </w:style>
  <w:style w:type="character" w:customStyle="1" w:styleId="4Char">
    <w:name w:val="عنوان 4 Char"/>
    <w:basedOn w:val="a0"/>
    <w:link w:val="4"/>
    <w:uiPriority w:val="9"/>
    <w:rsid w:val="0027605C"/>
    <w:rPr>
      <w:rFonts w:asciiTheme="majorHAnsi" w:eastAsiaTheme="majorEastAsia" w:hAnsiTheme="majorHAnsi" w:cs="Traditional Arabic"/>
      <w:bCs/>
      <w:i/>
      <w:color w:val="000000" w:themeColor="text1"/>
      <w:szCs w:val="40"/>
      <w:lang w:val="en-MY"/>
    </w:rPr>
  </w:style>
  <w:style w:type="character" w:customStyle="1" w:styleId="5Char">
    <w:name w:val="عنوان 5 Char"/>
    <w:basedOn w:val="a0"/>
    <w:link w:val="5"/>
    <w:uiPriority w:val="9"/>
    <w:rsid w:val="0027605C"/>
    <w:rPr>
      <w:rFonts w:asciiTheme="majorHAnsi" w:eastAsiaTheme="majorEastAsia" w:hAnsiTheme="majorHAnsi" w:cs="Traditional Arabic"/>
      <w:bCs/>
      <w:color w:val="000000" w:themeColor="text1"/>
      <w:szCs w:val="40"/>
      <w:lang w:val="en-MY"/>
    </w:rPr>
  </w:style>
  <w:style w:type="character" w:customStyle="1" w:styleId="6Char">
    <w:name w:val="عنوان 6 Char"/>
    <w:basedOn w:val="a0"/>
    <w:link w:val="6"/>
    <w:uiPriority w:val="9"/>
    <w:rsid w:val="0027605C"/>
    <w:rPr>
      <w:rFonts w:asciiTheme="majorHAnsi" w:eastAsiaTheme="majorEastAsia" w:hAnsiTheme="majorHAnsi" w:cs="Traditional Arabic"/>
      <w:bCs/>
      <w:color w:val="000000" w:themeColor="text1"/>
      <w:szCs w:val="40"/>
      <w:lang w:val="en-MY"/>
    </w:rPr>
  </w:style>
  <w:style w:type="character" w:customStyle="1" w:styleId="7Char">
    <w:name w:val="عنوان 7 Char"/>
    <w:basedOn w:val="a0"/>
    <w:link w:val="7"/>
    <w:uiPriority w:val="9"/>
    <w:rsid w:val="0027605C"/>
    <w:rPr>
      <w:rFonts w:asciiTheme="majorHAnsi" w:eastAsiaTheme="majorEastAsia" w:hAnsiTheme="majorHAnsi" w:cstheme="majorBidi"/>
      <w:i/>
      <w:iCs/>
      <w:color w:val="1F3763" w:themeColor="accent1" w:themeShade="7F"/>
      <w:lang w:val="en-MY"/>
    </w:rPr>
  </w:style>
  <w:style w:type="character" w:customStyle="1" w:styleId="8Char">
    <w:name w:val="عنوان 8 Char"/>
    <w:basedOn w:val="a0"/>
    <w:link w:val="8"/>
    <w:uiPriority w:val="9"/>
    <w:rsid w:val="0027605C"/>
    <w:rPr>
      <w:rFonts w:asciiTheme="majorHAnsi" w:eastAsiaTheme="majorEastAsia" w:hAnsiTheme="majorHAnsi" w:cstheme="majorBidi"/>
      <w:color w:val="272727" w:themeColor="text1" w:themeTint="D8"/>
      <w:sz w:val="21"/>
      <w:szCs w:val="21"/>
      <w:lang w:val="en-MY"/>
    </w:rPr>
  </w:style>
  <w:style w:type="paragraph" w:styleId="a3">
    <w:name w:val="header"/>
    <w:basedOn w:val="a"/>
    <w:link w:val="Char"/>
    <w:uiPriority w:val="99"/>
    <w:unhideWhenUsed/>
    <w:rsid w:val="0027605C"/>
    <w:pPr>
      <w:tabs>
        <w:tab w:val="center" w:pos="4513"/>
        <w:tab w:val="right" w:pos="9026"/>
      </w:tabs>
      <w:spacing w:after="0" w:line="240" w:lineRule="auto"/>
    </w:pPr>
  </w:style>
  <w:style w:type="character" w:customStyle="1" w:styleId="Char">
    <w:name w:val="رأس الصفحة Char"/>
    <w:basedOn w:val="a0"/>
    <w:link w:val="a3"/>
    <w:uiPriority w:val="99"/>
    <w:rsid w:val="0027605C"/>
    <w:rPr>
      <w:lang w:val="en-MY"/>
    </w:rPr>
  </w:style>
  <w:style w:type="paragraph" w:styleId="a4">
    <w:name w:val="footer"/>
    <w:basedOn w:val="a"/>
    <w:link w:val="Char0"/>
    <w:uiPriority w:val="99"/>
    <w:unhideWhenUsed/>
    <w:rsid w:val="0027605C"/>
    <w:pPr>
      <w:tabs>
        <w:tab w:val="center" w:pos="4513"/>
        <w:tab w:val="right" w:pos="9026"/>
      </w:tabs>
      <w:spacing w:after="0" w:line="240" w:lineRule="auto"/>
    </w:pPr>
  </w:style>
  <w:style w:type="character" w:customStyle="1" w:styleId="Char0">
    <w:name w:val="تذييل الصفحة Char"/>
    <w:basedOn w:val="a0"/>
    <w:link w:val="a4"/>
    <w:uiPriority w:val="99"/>
    <w:rsid w:val="0027605C"/>
    <w:rPr>
      <w:lang w:val="en-MY"/>
    </w:rPr>
  </w:style>
  <w:style w:type="paragraph" w:styleId="a5">
    <w:name w:val="footnote text"/>
    <w:basedOn w:val="a"/>
    <w:link w:val="Char1"/>
    <w:uiPriority w:val="99"/>
    <w:unhideWhenUsed/>
    <w:rsid w:val="0027605C"/>
    <w:pPr>
      <w:spacing w:after="0" w:line="240" w:lineRule="auto"/>
    </w:pPr>
    <w:rPr>
      <w:sz w:val="20"/>
      <w:szCs w:val="20"/>
    </w:rPr>
  </w:style>
  <w:style w:type="character" w:customStyle="1" w:styleId="Char1">
    <w:name w:val="نص حاشية سفلية Char"/>
    <w:basedOn w:val="a0"/>
    <w:link w:val="a5"/>
    <w:uiPriority w:val="99"/>
    <w:rsid w:val="0027605C"/>
    <w:rPr>
      <w:sz w:val="20"/>
      <w:szCs w:val="20"/>
      <w:lang w:val="en-MY"/>
    </w:rPr>
  </w:style>
  <w:style w:type="character" w:styleId="a6">
    <w:name w:val="footnote reference"/>
    <w:basedOn w:val="a0"/>
    <w:uiPriority w:val="99"/>
    <w:semiHidden/>
    <w:unhideWhenUsed/>
    <w:rsid w:val="0027605C"/>
    <w:rPr>
      <w:vertAlign w:val="superscript"/>
    </w:rPr>
  </w:style>
  <w:style w:type="paragraph" w:styleId="a7">
    <w:name w:val="List Paragraph"/>
    <w:basedOn w:val="a"/>
    <w:uiPriority w:val="34"/>
    <w:qFormat/>
    <w:rsid w:val="0027605C"/>
    <w:pPr>
      <w:ind w:left="720"/>
      <w:contextualSpacing/>
    </w:pPr>
  </w:style>
  <w:style w:type="paragraph" w:styleId="a8">
    <w:name w:val="Balloon Text"/>
    <w:basedOn w:val="a"/>
    <w:link w:val="Char2"/>
    <w:uiPriority w:val="99"/>
    <w:semiHidden/>
    <w:unhideWhenUsed/>
    <w:rsid w:val="0027605C"/>
    <w:pPr>
      <w:spacing w:after="0" w:line="240" w:lineRule="auto"/>
    </w:pPr>
    <w:rPr>
      <w:rFonts w:ascii="Segoe UI" w:hAnsi="Segoe UI" w:cs="Segoe UI"/>
      <w:sz w:val="18"/>
      <w:szCs w:val="18"/>
    </w:rPr>
  </w:style>
  <w:style w:type="character" w:customStyle="1" w:styleId="Char2">
    <w:name w:val="نص في بالون Char"/>
    <w:basedOn w:val="a0"/>
    <w:link w:val="a8"/>
    <w:uiPriority w:val="99"/>
    <w:semiHidden/>
    <w:rsid w:val="0027605C"/>
    <w:rPr>
      <w:rFonts w:ascii="Segoe UI" w:hAnsi="Segoe UI" w:cs="Segoe UI"/>
      <w:sz w:val="18"/>
      <w:szCs w:val="18"/>
      <w:lang w:val="en-MY"/>
    </w:rPr>
  </w:style>
  <w:style w:type="character" w:customStyle="1" w:styleId="Char3">
    <w:name w:val="نص تعليق Char"/>
    <w:basedOn w:val="a0"/>
    <w:link w:val="a9"/>
    <w:uiPriority w:val="99"/>
    <w:semiHidden/>
    <w:rsid w:val="0027605C"/>
    <w:rPr>
      <w:sz w:val="20"/>
      <w:szCs w:val="20"/>
    </w:rPr>
  </w:style>
  <w:style w:type="paragraph" w:styleId="a9">
    <w:name w:val="annotation text"/>
    <w:basedOn w:val="a"/>
    <w:link w:val="Char3"/>
    <w:uiPriority w:val="99"/>
    <w:semiHidden/>
    <w:unhideWhenUsed/>
    <w:rsid w:val="0027605C"/>
    <w:pPr>
      <w:spacing w:line="240" w:lineRule="auto"/>
    </w:pPr>
    <w:rPr>
      <w:sz w:val="20"/>
      <w:szCs w:val="20"/>
      <w:lang w:val="en-US"/>
    </w:rPr>
  </w:style>
  <w:style w:type="character" w:customStyle="1" w:styleId="Char10">
    <w:name w:val="نص تعليق Char1"/>
    <w:basedOn w:val="a0"/>
    <w:uiPriority w:val="99"/>
    <w:semiHidden/>
    <w:rsid w:val="0027605C"/>
    <w:rPr>
      <w:sz w:val="20"/>
      <w:szCs w:val="20"/>
      <w:lang w:val="en-MY"/>
    </w:rPr>
  </w:style>
  <w:style w:type="character" w:customStyle="1" w:styleId="Char4">
    <w:name w:val="موضوع تعليق Char"/>
    <w:basedOn w:val="Char3"/>
    <w:link w:val="aa"/>
    <w:uiPriority w:val="99"/>
    <w:semiHidden/>
    <w:rsid w:val="0027605C"/>
    <w:rPr>
      <w:b/>
      <w:bCs/>
      <w:sz w:val="20"/>
      <w:szCs w:val="20"/>
    </w:rPr>
  </w:style>
  <w:style w:type="paragraph" w:styleId="aa">
    <w:name w:val="annotation subject"/>
    <w:basedOn w:val="a9"/>
    <w:next w:val="a9"/>
    <w:link w:val="Char4"/>
    <w:uiPriority w:val="99"/>
    <w:semiHidden/>
    <w:unhideWhenUsed/>
    <w:rsid w:val="0027605C"/>
    <w:rPr>
      <w:b/>
      <w:bCs/>
    </w:rPr>
  </w:style>
  <w:style w:type="character" w:customStyle="1" w:styleId="Char11">
    <w:name w:val="موضوع تعليق Char1"/>
    <w:basedOn w:val="Char10"/>
    <w:uiPriority w:val="99"/>
    <w:semiHidden/>
    <w:rsid w:val="0027605C"/>
    <w:rPr>
      <w:b/>
      <w:bCs/>
      <w:sz w:val="20"/>
      <w:szCs w:val="20"/>
      <w:lang w:val="en-MY"/>
    </w:rPr>
  </w:style>
  <w:style w:type="table" w:styleId="ab">
    <w:name w:val="Table Grid"/>
    <w:basedOn w:val="a1"/>
    <w:uiPriority w:val="39"/>
    <w:rsid w:val="0027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7605C"/>
    <w:rPr>
      <w:sz w:val="16"/>
      <w:szCs w:val="16"/>
    </w:rPr>
  </w:style>
  <w:style w:type="character" w:styleId="Hyperlink">
    <w:name w:val="Hyperlink"/>
    <w:basedOn w:val="a0"/>
    <w:uiPriority w:val="99"/>
    <w:unhideWhenUsed/>
    <w:rsid w:val="0027605C"/>
    <w:rPr>
      <w:color w:val="0000FF"/>
      <w:u w:val="single"/>
    </w:rPr>
  </w:style>
  <w:style w:type="character" w:styleId="HTML">
    <w:name w:val="HTML Cite"/>
    <w:basedOn w:val="a0"/>
    <w:uiPriority w:val="99"/>
    <w:semiHidden/>
    <w:unhideWhenUsed/>
    <w:rsid w:val="0027605C"/>
    <w:rPr>
      <w:i/>
      <w:iCs/>
    </w:rPr>
  </w:style>
  <w:style w:type="paragraph" w:styleId="ad">
    <w:name w:val="TOC Heading"/>
    <w:basedOn w:val="1"/>
    <w:next w:val="a"/>
    <w:uiPriority w:val="39"/>
    <w:unhideWhenUsed/>
    <w:qFormat/>
    <w:rsid w:val="0027605C"/>
    <w:pPr>
      <w:jc w:val="left"/>
      <w:outlineLvl w:val="9"/>
    </w:pPr>
    <w:rPr>
      <w:rFonts w:cstheme="majorBidi"/>
      <w:bCs w:val="0"/>
      <w:color w:val="2F5496" w:themeColor="accent1" w:themeShade="BF"/>
      <w:szCs w:val="32"/>
      <w:lang w:val="en-US"/>
    </w:rPr>
  </w:style>
  <w:style w:type="paragraph" w:styleId="10">
    <w:name w:val="toc 1"/>
    <w:basedOn w:val="a"/>
    <w:next w:val="a"/>
    <w:autoRedefine/>
    <w:uiPriority w:val="39"/>
    <w:unhideWhenUsed/>
    <w:rsid w:val="0027605C"/>
    <w:pPr>
      <w:tabs>
        <w:tab w:val="right" w:leader="dot" w:pos="9350"/>
      </w:tabs>
      <w:bidi/>
      <w:spacing w:after="100"/>
      <w:jc w:val="left"/>
    </w:pPr>
    <w:rPr>
      <w:rFonts w:ascii="Traditional Arabic" w:hAnsi="Traditional Arabic" w:cs="Traditional Arabic"/>
      <w:b/>
      <w:bCs/>
      <w:noProof/>
      <w:color w:val="000000" w:themeColor="text1"/>
      <w:sz w:val="36"/>
      <w:szCs w:val="36"/>
    </w:rPr>
  </w:style>
  <w:style w:type="paragraph" w:styleId="20">
    <w:name w:val="toc 2"/>
    <w:basedOn w:val="a"/>
    <w:next w:val="a"/>
    <w:autoRedefine/>
    <w:uiPriority w:val="39"/>
    <w:unhideWhenUsed/>
    <w:rsid w:val="0027605C"/>
    <w:pPr>
      <w:spacing w:after="100"/>
      <w:ind w:left="220"/>
    </w:pPr>
  </w:style>
  <w:style w:type="paragraph" w:styleId="30">
    <w:name w:val="toc 3"/>
    <w:basedOn w:val="a"/>
    <w:next w:val="a"/>
    <w:autoRedefine/>
    <w:uiPriority w:val="39"/>
    <w:unhideWhenUsed/>
    <w:rsid w:val="0027605C"/>
    <w:pPr>
      <w:spacing w:after="100"/>
      <w:ind w:left="440"/>
    </w:pPr>
  </w:style>
  <w:style w:type="paragraph" w:styleId="40">
    <w:name w:val="toc 4"/>
    <w:basedOn w:val="a"/>
    <w:next w:val="a"/>
    <w:autoRedefine/>
    <w:uiPriority w:val="39"/>
    <w:unhideWhenUsed/>
    <w:rsid w:val="0027605C"/>
    <w:pPr>
      <w:bidi/>
      <w:spacing w:after="100"/>
      <w:ind w:left="660"/>
      <w:jc w:val="left"/>
    </w:pPr>
    <w:rPr>
      <w:rFonts w:eastAsiaTheme="minorEastAsia"/>
      <w:lang w:val="en-US"/>
    </w:rPr>
  </w:style>
  <w:style w:type="paragraph" w:styleId="50">
    <w:name w:val="toc 5"/>
    <w:basedOn w:val="a"/>
    <w:next w:val="a"/>
    <w:autoRedefine/>
    <w:uiPriority w:val="39"/>
    <w:unhideWhenUsed/>
    <w:rsid w:val="0027605C"/>
    <w:pPr>
      <w:bidi/>
      <w:spacing w:after="100"/>
      <w:ind w:left="880"/>
      <w:jc w:val="left"/>
    </w:pPr>
    <w:rPr>
      <w:rFonts w:eastAsiaTheme="minorEastAsia"/>
      <w:lang w:val="en-US"/>
    </w:rPr>
  </w:style>
  <w:style w:type="paragraph" w:styleId="60">
    <w:name w:val="toc 6"/>
    <w:basedOn w:val="a"/>
    <w:next w:val="a"/>
    <w:autoRedefine/>
    <w:uiPriority w:val="39"/>
    <w:unhideWhenUsed/>
    <w:rsid w:val="0027605C"/>
    <w:pPr>
      <w:bidi/>
      <w:spacing w:after="100"/>
      <w:ind w:left="1100"/>
      <w:jc w:val="left"/>
    </w:pPr>
    <w:rPr>
      <w:rFonts w:eastAsiaTheme="minorEastAsia"/>
      <w:lang w:val="en-US"/>
    </w:rPr>
  </w:style>
  <w:style w:type="paragraph" w:styleId="70">
    <w:name w:val="toc 7"/>
    <w:basedOn w:val="a"/>
    <w:next w:val="a"/>
    <w:autoRedefine/>
    <w:uiPriority w:val="39"/>
    <w:unhideWhenUsed/>
    <w:rsid w:val="0027605C"/>
    <w:pPr>
      <w:bidi/>
      <w:spacing w:after="100"/>
      <w:ind w:left="1320"/>
      <w:jc w:val="left"/>
    </w:pPr>
    <w:rPr>
      <w:rFonts w:eastAsiaTheme="minorEastAsia"/>
      <w:lang w:val="en-US"/>
    </w:rPr>
  </w:style>
  <w:style w:type="paragraph" w:styleId="80">
    <w:name w:val="toc 8"/>
    <w:basedOn w:val="a"/>
    <w:next w:val="a"/>
    <w:autoRedefine/>
    <w:uiPriority w:val="39"/>
    <w:unhideWhenUsed/>
    <w:rsid w:val="0027605C"/>
    <w:pPr>
      <w:bidi/>
      <w:spacing w:after="100"/>
      <w:ind w:left="1540"/>
      <w:jc w:val="left"/>
    </w:pPr>
    <w:rPr>
      <w:rFonts w:eastAsiaTheme="minorEastAsia"/>
      <w:lang w:val="en-US"/>
    </w:rPr>
  </w:style>
  <w:style w:type="paragraph" w:styleId="9">
    <w:name w:val="toc 9"/>
    <w:basedOn w:val="a"/>
    <w:next w:val="a"/>
    <w:autoRedefine/>
    <w:uiPriority w:val="39"/>
    <w:unhideWhenUsed/>
    <w:rsid w:val="0027605C"/>
    <w:pPr>
      <w:bidi/>
      <w:spacing w:after="100"/>
      <w:ind w:left="1760"/>
      <w:jc w:val="left"/>
    </w:pPr>
    <w:rPr>
      <w:rFonts w:eastAsiaTheme="minorEastAsia"/>
      <w:lang w:val="en-US"/>
    </w:rPr>
  </w:style>
  <w:style w:type="character" w:styleId="ae">
    <w:name w:val="Unresolved Mention"/>
    <w:basedOn w:val="a0"/>
    <w:uiPriority w:val="99"/>
    <w:semiHidden/>
    <w:unhideWhenUsed/>
    <w:rsid w:val="0027605C"/>
    <w:rPr>
      <w:color w:val="605E5C"/>
      <w:shd w:val="clear" w:color="auto" w:fill="E1DFDD"/>
    </w:rPr>
  </w:style>
  <w:style w:type="paragraph" w:styleId="af">
    <w:name w:val="caption"/>
    <w:basedOn w:val="a"/>
    <w:next w:val="a"/>
    <w:uiPriority w:val="35"/>
    <w:unhideWhenUsed/>
    <w:qFormat/>
    <w:rsid w:val="0027605C"/>
    <w:pPr>
      <w:spacing w:after="200" w:line="240" w:lineRule="auto"/>
    </w:pPr>
    <w:rPr>
      <w:i/>
      <w:iCs/>
      <w:color w:val="44546A" w:themeColor="text2"/>
      <w:sz w:val="18"/>
      <w:szCs w:val="18"/>
    </w:rPr>
  </w:style>
  <w:style w:type="paragraph" w:styleId="af0">
    <w:name w:val="table of figures"/>
    <w:basedOn w:val="a"/>
    <w:next w:val="a"/>
    <w:uiPriority w:val="99"/>
    <w:unhideWhenUsed/>
    <w:rsid w:val="0027605C"/>
    <w:pPr>
      <w:spacing w:after="0"/>
      <w:ind w:left="440" w:hanging="440"/>
      <w:jc w:val="left"/>
    </w:pPr>
    <w:rPr>
      <w:rFonts w:cstheme="minorHAnsi"/>
      <w:smallCaps/>
      <w:sz w:val="20"/>
      <w:szCs w:val="24"/>
    </w:rPr>
  </w:style>
  <w:style w:type="paragraph" w:styleId="af1">
    <w:name w:val="Normal (Web)"/>
    <w:basedOn w:val="a"/>
    <w:uiPriority w:val="99"/>
    <w:semiHidden/>
    <w:unhideWhenUsed/>
    <w:rsid w:val="001E15C0"/>
    <w:rPr>
      <w:rFonts w:ascii="Times New Roman" w:hAnsi="Times New Roman" w:cs="Times New Roman"/>
      <w:sz w:val="24"/>
      <w:szCs w:val="24"/>
    </w:rPr>
  </w:style>
  <w:style w:type="paragraph" w:styleId="af2">
    <w:name w:val="No Spacing"/>
    <w:uiPriority w:val="1"/>
    <w:qFormat/>
    <w:rsid w:val="00233B89"/>
    <w:pPr>
      <w:spacing w:after="0" w:line="240" w:lineRule="auto"/>
      <w:jc w:val="right"/>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5175">
      <w:bodyDiv w:val="1"/>
      <w:marLeft w:val="0"/>
      <w:marRight w:val="0"/>
      <w:marTop w:val="0"/>
      <w:marBottom w:val="0"/>
      <w:divBdr>
        <w:top w:val="none" w:sz="0" w:space="0" w:color="auto"/>
        <w:left w:val="none" w:sz="0" w:space="0" w:color="auto"/>
        <w:bottom w:val="none" w:sz="0" w:space="0" w:color="auto"/>
        <w:right w:val="none" w:sz="0" w:space="0" w:color="auto"/>
      </w:divBdr>
    </w:div>
    <w:div w:id="307056551">
      <w:bodyDiv w:val="1"/>
      <w:marLeft w:val="0"/>
      <w:marRight w:val="0"/>
      <w:marTop w:val="0"/>
      <w:marBottom w:val="0"/>
      <w:divBdr>
        <w:top w:val="none" w:sz="0" w:space="0" w:color="auto"/>
        <w:left w:val="none" w:sz="0" w:space="0" w:color="auto"/>
        <w:bottom w:val="none" w:sz="0" w:space="0" w:color="auto"/>
        <w:right w:val="none" w:sz="0" w:space="0" w:color="auto"/>
      </w:divBdr>
    </w:div>
    <w:div w:id="323555772">
      <w:bodyDiv w:val="1"/>
      <w:marLeft w:val="0"/>
      <w:marRight w:val="0"/>
      <w:marTop w:val="0"/>
      <w:marBottom w:val="0"/>
      <w:divBdr>
        <w:top w:val="none" w:sz="0" w:space="0" w:color="auto"/>
        <w:left w:val="none" w:sz="0" w:space="0" w:color="auto"/>
        <w:bottom w:val="none" w:sz="0" w:space="0" w:color="auto"/>
        <w:right w:val="none" w:sz="0" w:space="0" w:color="auto"/>
      </w:divBdr>
    </w:div>
    <w:div w:id="482353893">
      <w:bodyDiv w:val="1"/>
      <w:marLeft w:val="0"/>
      <w:marRight w:val="0"/>
      <w:marTop w:val="0"/>
      <w:marBottom w:val="0"/>
      <w:divBdr>
        <w:top w:val="none" w:sz="0" w:space="0" w:color="auto"/>
        <w:left w:val="none" w:sz="0" w:space="0" w:color="auto"/>
        <w:bottom w:val="none" w:sz="0" w:space="0" w:color="auto"/>
        <w:right w:val="none" w:sz="0" w:space="0" w:color="auto"/>
      </w:divBdr>
    </w:div>
    <w:div w:id="529227262">
      <w:bodyDiv w:val="1"/>
      <w:marLeft w:val="0"/>
      <w:marRight w:val="0"/>
      <w:marTop w:val="0"/>
      <w:marBottom w:val="0"/>
      <w:divBdr>
        <w:top w:val="none" w:sz="0" w:space="0" w:color="auto"/>
        <w:left w:val="none" w:sz="0" w:space="0" w:color="auto"/>
        <w:bottom w:val="none" w:sz="0" w:space="0" w:color="auto"/>
        <w:right w:val="none" w:sz="0" w:space="0" w:color="auto"/>
      </w:divBdr>
    </w:div>
    <w:div w:id="547836180">
      <w:bodyDiv w:val="1"/>
      <w:marLeft w:val="0"/>
      <w:marRight w:val="0"/>
      <w:marTop w:val="0"/>
      <w:marBottom w:val="0"/>
      <w:divBdr>
        <w:top w:val="none" w:sz="0" w:space="0" w:color="auto"/>
        <w:left w:val="none" w:sz="0" w:space="0" w:color="auto"/>
        <w:bottom w:val="none" w:sz="0" w:space="0" w:color="auto"/>
        <w:right w:val="none" w:sz="0" w:space="0" w:color="auto"/>
      </w:divBdr>
    </w:div>
    <w:div w:id="705374607">
      <w:bodyDiv w:val="1"/>
      <w:marLeft w:val="0"/>
      <w:marRight w:val="0"/>
      <w:marTop w:val="0"/>
      <w:marBottom w:val="0"/>
      <w:divBdr>
        <w:top w:val="none" w:sz="0" w:space="0" w:color="auto"/>
        <w:left w:val="none" w:sz="0" w:space="0" w:color="auto"/>
        <w:bottom w:val="none" w:sz="0" w:space="0" w:color="auto"/>
        <w:right w:val="none" w:sz="0" w:space="0" w:color="auto"/>
      </w:divBdr>
    </w:div>
    <w:div w:id="1004012814">
      <w:bodyDiv w:val="1"/>
      <w:marLeft w:val="0"/>
      <w:marRight w:val="0"/>
      <w:marTop w:val="0"/>
      <w:marBottom w:val="0"/>
      <w:divBdr>
        <w:top w:val="none" w:sz="0" w:space="0" w:color="auto"/>
        <w:left w:val="none" w:sz="0" w:space="0" w:color="auto"/>
        <w:bottom w:val="none" w:sz="0" w:space="0" w:color="auto"/>
        <w:right w:val="none" w:sz="0" w:space="0" w:color="auto"/>
      </w:divBdr>
    </w:div>
    <w:div w:id="1115322366">
      <w:bodyDiv w:val="1"/>
      <w:marLeft w:val="0"/>
      <w:marRight w:val="0"/>
      <w:marTop w:val="0"/>
      <w:marBottom w:val="0"/>
      <w:divBdr>
        <w:top w:val="none" w:sz="0" w:space="0" w:color="auto"/>
        <w:left w:val="none" w:sz="0" w:space="0" w:color="auto"/>
        <w:bottom w:val="none" w:sz="0" w:space="0" w:color="auto"/>
        <w:right w:val="none" w:sz="0" w:space="0" w:color="auto"/>
      </w:divBdr>
    </w:div>
    <w:div w:id="1186560276">
      <w:bodyDiv w:val="1"/>
      <w:marLeft w:val="0"/>
      <w:marRight w:val="0"/>
      <w:marTop w:val="0"/>
      <w:marBottom w:val="0"/>
      <w:divBdr>
        <w:top w:val="none" w:sz="0" w:space="0" w:color="auto"/>
        <w:left w:val="none" w:sz="0" w:space="0" w:color="auto"/>
        <w:bottom w:val="none" w:sz="0" w:space="0" w:color="auto"/>
        <w:right w:val="none" w:sz="0" w:space="0" w:color="auto"/>
      </w:divBdr>
      <w:divsChild>
        <w:div w:id="1556769167">
          <w:blockQuote w:val="1"/>
          <w:marLeft w:val="0"/>
          <w:marRight w:val="0"/>
          <w:marTop w:val="360"/>
          <w:marBottom w:val="360"/>
          <w:divBdr>
            <w:top w:val="single" w:sz="12" w:space="23" w:color="EEEEEE"/>
            <w:left w:val="single" w:sz="2" w:space="23" w:color="EEEEEE"/>
            <w:bottom w:val="single" w:sz="12" w:space="23" w:color="EEEEEE"/>
            <w:right w:val="single" w:sz="2" w:space="23" w:color="EEEEEE"/>
          </w:divBdr>
        </w:div>
      </w:divsChild>
    </w:div>
    <w:div w:id="1279992779">
      <w:bodyDiv w:val="1"/>
      <w:marLeft w:val="0"/>
      <w:marRight w:val="0"/>
      <w:marTop w:val="0"/>
      <w:marBottom w:val="0"/>
      <w:divBdr>
        <w:top w:val="none" w:sz="0" w:space="0" w:color="auto"/>
        <w:left w:val="none" w:sz="0" w:space="0" w:color="auto"/>
        <w:bottom w:val="none" w:sz="0" w:space="0" w:color="auto"/>
        <w:right w:val="none" w:sz="0" w:space="0" w:color="auto"/>
      </w:divBdr>
    </w:div>
    <w:div w:id="1534033445">
      <w:bodyDiv w:val="1"/>
      <w:marLeft w:val="0"/>
      <w:marRight w:val="0"/>
      <w:marTop w:val="0"/>
      <w:marBottom w:val="0"/>
      <w:divBdr>
        <w:top w:val="none" w:sz="0" w:space="0" w:color="auto"/>
        <w:left w:val="none" w:sz="0" w:space="0" w:color="auto"/>
        <w:bottom w:val="none" w:sz="0" w:space="0" w:color="auto"/>
        <w:right w:val="none" w:sz="0" w:space="0" w:color="auto"/>
      </w:divBdr>
    </w:div>
    <w:div w:id="1639064380">
      <w:bodyDiv w:val="1"/>
      <w:marLeft w:val="0"/>
      <w:marRight w:val="0"/>
      <w:marTop w:val="0"/>
      <w:marBottom w:val="0"/>
      <w:divBdr>
        <w:top w:val="none" w:sz="0" w:space="0" w:color="auto"/>
        <w:left w:val="none" w:sz="0" w:space="0" w:color="auto"/>
        <w:bottom w:val="none" w:sz="0" w:space="0" w:color="auto"/>
        <w:right w:val="none" w:sz="0" w:space="0" w:color="auto"/>
      </w:divBdr>
    </w:div>
    <w:div w:id="18401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jamrajalmsraty@gmail.com" TargetMode="External"/><Relationship Id="rId13" Type="http://schemas.openxmlformats.org/officeDocument/2006/relationships/hyperlink" Target="https://mugtama.com/theme-showcase/item/50558-2017-03-04-15-17-4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ukah.net/sharia/0/571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maktaba.org/book/190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maktaba.org/book/8368/21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lukah.net/sharia/0/57153/" TargetMode="External"/><Relationship Id="rId2" Type="http://schemas.openxmlformats.org/officeDocument/2006/relationships/hyperlink" Target="https://www.culture-of-peace.info/history/introduction.html" TargetMode="External"/><Relationship Id="rId1" Type="http://schemas.openxmlformats.org/officeDocument/2006/relationships/hyperlink" Target="https://al-maktaba.org/book/8368/211" TargetMode="External"/><Relationship Id="rId4" Type="http://schemas.openxmlformats.org/officeDocument/2006/relationships/hyperlink" Target="https://mugtama.com/theme-showcase/item/50558-2017-03-04-15-17-48.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5C2C-CA55-40AB-9F14-236FCD10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72422</TotalTime>
  <Pages>26</Pages>
  <Words>4267</Words>
  <Characters>24325</Characters>
  <Application>Microsoft Office Word</Application>
  <DocSecurity>0</DocSecurity>
  <Lines>202</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almostshar</dc:creator>
  <cp:keywords/>
  <dc:description/>
  <cp:lastModifiedBy>فرج بلعيد موسى</cp:lastModifiedBy>
  <cp:revision>869</cp:revision>
  <cp:lastPrinted>2020-09-09T12:20:00Z</cp:lastPrinted>
  <dcterms:created xsi:type="dcterms:W3CDTF">2020-07-25T07:44:00Z</dcterms:created>
  <dcterms:modified xsi:type="dcterms:W3CDTF">2022-03-31T12:24:00Z</dcterms:modified>
</cp:coreProperties>
</file>