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51" w:rsidRPr="00F82BA6" w:rsidRDefault="00625351" w:rsidP="00414BC7">
      <w:pPr>
        <w:tabs>
          <w:tab w:val="left" w:pos="8306"/>
        </w:tabs>
        <w:spacing w:after="0" w:line="240" w:lineRule="auto"/>
        <w:ind w:left="-483" w:right="-426"/>
        <w:jc w:val="center"/>
        <w:rPr>
          <w:rFonts w:asciiTheme="majorBidi" w:hAnsiTheme="majorBidi" w:cstheme="majorBidi"/>
          <w:b/>
          <w:bCs/>
          <w:sz w:val="28"/>
          <w:szCs w:val="28"/>
          <w:lang w:bidi="ar-IQ"/>
        </w:rPr>
      </w:pPr>
      <w:r w:rsidRPr="00F82BA6">
        <w:rPr>
          <w:rFonts w:asciiTheme="majorBidi" w:hAnsiTheme="majorBidi" w:cstheme="majorBidi"/>
          <w:b/>
          <w:bCs/>
          <w:sz w:val="28"/>
          <w:szCs w:val="28"/>
          <w:lang w:bidi="ar-IQ"/>
        </w:rPr>
        <w:t xml:space="preserve">Developing </w:t>
      </w:r>
      <w:r w:rsidR="00414BC7">
        <w:rPr>
          <w:rFonts w:asciiTheme="majorBidi" w:hAnsiTheme="majorBidi" w:cstheme="majorBidi"/>
          <w:b/>
          <w:bCs/>
          <w:sz w:val="28"/>
          <w:szCs w:val="28"/>
          <w:lang w:bidi="ar-IQ"/>
        </w:rPr>
        <w:t>K</w:t>
      </w:r>
      <w:r w:rsidRPr="00F82BA6">
        <w:rPr>
          <w:rFonts w:asciiTheme="majorBidi" w:hAnsiTheme="majorBidi" w:cstheme="majorBidi"/>
          <w:b/>
          <w:bCs/>
          <w:sz w:val="28"/>
          <w:szCs w:val="28"/>
          <w:lang w:bidi="ar-IQ"/>
        </w:rPr>
        <w:t xml:space="preserve">nowledge </w:t>
      </w:r>
      <w:proofErr w:type="gramStart"/>
      <w:r w:rsidR="00414BC7">
        <w:rPr>
          <w:rFonts w:asciiTheme="majorBidi" w:hAnsiTheme="majorBidi" w:cstheme="majorBidi"/>
          <w:b/>
          <w:bCs/>
          <w:sz w:val="28"/>
          <w:szCs w:val="28"/>
          <w:lang w:bidi="ar-IQ"/>
        </w:rPr>
        <w:t>T</w:t>
      </w:r>
      <w:r w:rsidRPr="00F82BA6">
        <w:rPr>
          <w:rFonts w:asciiTheme="majorBidi" w:hAnsiTheme="majorBidi" w:cstheme="majorBidi"/>
          <w:b/>
          <w:bCs/>
          <w:sz w:val="28"/>
          <w:szCs w:val="28"/>
          <w:lang w:bidi="ar-IQ"/>
        </w:rPr>
        <w:t>hrough</w:t>
      </w:r>
      <w:proofErr w:type="gramEnd"/>
      <w:r w:rsidRPr="00F82BA6">
        <w:rPr>
          <w:rFonts w:asciiTheme="majorBidi" w:hAnsiTheme="majorBidi" w:cstheme="majorBidi"/>
          <w:b/>
          <w:bCs/>
          <w:sz w:val="28"/>
          <w:szCs w:val="28"/>
          <w:lang w:bidi="ar-IQ"/>
        </w:rPr>
        <w:t xml:space="preserve"> </w:t>
      </w:r>
      <w:r w:rsidR="00414BC7">
        <w:rPr>
          <w:rFonts w:asciiTheme="majorBidi" w:hAnsiTheme="majorBidi" w:cstheme="majorBidi"/>
          <w:b/>
          <w:bCs/>
          <w:sz w:val="28"/>
          <w:szCs w:val="28"/>
          <w:lang w:bidi="ar-IQ"/>
        </w:rPr>
        <w:t>D</w:t>
      </w:r>
      <w:r w:rsidRPr="00F82BA6">
        <w:rPr>
          <w:rFonts w:asciiTheme="majorBidi" w:hAnsiTheme="majorBidi" w:cstheme="majorBidi"/>
          <w:b/>
          <w:bCs/>
          <w:sz w:val="28"/>
          <w:szCs w:val="28"/>
          <w:lang w:bidi="ar-IQ"/>
        </w:rPr>
        <w:t xml:space="preserve">imensions of </w:t>
      </w:r>
      <w:r w:rsidR="00414BC7">
        <w:rPr>
          <w:rFonts w:asciiTheme="majorBidi" w:hAnsiTheme="majorBidi" w:cstheme="majorBidi"/>
          <w:b/>
          <w:bCs/>
          <w:sz w:val="28"/>
          <w:szCs w:val="28"/>
          <w:lang w:bidi="ar-IQ"/>
        </w:rPr>
        <w:t>V</w:t>
      </w:r>
      <w:r w:rsidRPr="00F82BA6">
        <w:rPr>
          <w:rFonts w:asciiTheme="majorBidi" w:hAnsiTheme="majorBidi" w:cstheme="majorBidi"/>
          <w:b/>
          <w:bCs/>
          <w:sz w:val="28"/>
          <w:szCs w:val="28"/>
          <w:lang w:bidi="ar-IQ"/>
        </w:rPr>
        <w:t xml:space="preserve">isionary </w:t>
      </w:r>
      <w:r w:rsidR="00414BC7">
        <w:rPr>
          <w:rFonts w:asciiTheme="majorBidi" w:hAnsiTheme="majorBidi" w:cstheme="majorBidi"/>
          <w:b/>
          <w:bCs/>
          <w:sz w:val="28"/>
          <w:szCs w:val="28"/>
          <w:lang w:bidi="ar-IQ"/>
        </w:rPr>
        <w:t>L</w:t>
      </w:r>
      <w:r w:rsidRPr="00F82BA6">
        <w:rPr>
          <w:rFonts w:asciiTheme="majorBidi" w:hAnsiTheme="majorBidi" w:cstheme="majorBidi"/>
          <w:b/>
          <w:bCs/>
          <w:sz w:val="28"/>
          <w:szCs w:val="28"/>
          <w:lang w:bidi="ar-IQ"/>
        </w:rPr>
        <w:t>eadership</w:t>
      </w:r>
    </w:p>
    <w:p w:rsidR="00625351" w:rsidRDefault="00625351" w:rsidP="00414BC7">
      <w:pPr>
        <w:spacing w:after="0" w:line="240" w:lineRule="auto"/>
        <w:jc w:val="center"/>
        <w:rPr>
          <w:rFonts w:asciiTheme="majorBidi" w:hAnsiTheme="majorBidi" w:cstheme="majorBidi"/>
          <w:b/>
          <w:bCs/>
          <w:sz w:val="28"/>
          <w:szCs w:val="28"/>
          <w:rtl/>
        </w:rPr>
      </w:pPr>
      <w:r w:rsidRPr="00F82BA6">
        <w:rPr>
          <w:rFonts w:asciiTheme="majorBidi" w:hAnsiTheme="majorBidi" w:cstheme="majorBidi"/>
          <w:b/>
          <w:bCs/>
          <w:sz w:val="28"/>
          <w:szCs w:val="28"/>
          <w:lang w:bidi="ar-IQ"/>
        </w:rPr>
        <w:t xml:space="preserve">An </w:t>
      </w:r>
      <w:r w:rsidR="00414BC7">
        <w:rPr>
          <w:rFonts w:asciiTheme="majorBidi" w:hAnsiTheme="majorBidi" w:cstheme="majorBidi"/>
          <w:b/>
          <w:bCs/>
          <w:sz w:val="28"/>
          <w:szCs w:val="28"/>
          <w:lang w:bidi="ar-IQ"/>
        </w:rPr>
        <w:t>E</w:t>
      </w:r>
      <w:r w:rsidRPr="00F82BA6">
        <w:rPr>
          <w:rFonts w:asciiTheme="majorBidi" w:hAnsiTheme="majorBidi" w:cstheme="majorBidi"/>
          <w:b/>
          <w:bCs/>
          <w:sz w:val="28"/>
          <w:szCs w:val="28"/>
          <w:lang w:bidi="ar-IQ"/>
        </w:rPr>
        <w:t xml:space="preserve">xploratory </w:t>
      </w:r>
      <w:r w:rsidR="00414BC7">
        <w:rPr>
          <w:rFonts w:asciiTheme="majorBidi" w:hAnsiTheme="majorBidi" w:cstheme="majorBidi"/>
          <w:b/>
          <w:bCs/>
          <w:sz w:val="28"/>
          <w:szCs w:val="28"/>
          <w:lang w:bidi="ar-IQ"/>
        </w:rPr>
        <w:t>S</w:t>
      </w:r>
      <w:r w:rsidRPr="00F82BA6">
        <w:rPr>
          <w:rFonts w:asciiTheme="majorBidi" w:hAnsiTheme="majorBidi" w:cstheme="majorBidi"/>
          <w:b/>
          <w:bCs/>
          <w:sz w:val="28"/>
          <w:szCs w:val="28"/>
          <w:lang w:bidi="ar-IQ"/>
        </w:rPr>
        <w:t xml:space="preserve">tudy of the </w:t>
      </w:r>
      <w:r w:rsidR="00414BC7">
        <w:rPr>
          <w:rFonts w:asciiTheme="majorBidi" w:hAnsiTheme="majorBidi" w:cstheme="majorBidi"/>
          <w:b/>
          <w:bCs/>
          <w:sz w:val="28"/>
          <w:szCs w:val="28"/>
          <w:lang w:bidi="ar-IQ"/>
        </w:rPr>
        <w:t>O</w:t>
      </w:r>
      <w:r w:rsidRPr="00F82BA6">
        <w:rPr>
          <w:rFonts w:asciiTheme="majorBidi" w:hAnsiTheme="majorBidi" w:cstheme="majorBidi"/>
          <w:b/>
          <w:bCs/>
          <w:sz w:val="28"/>
          <w:szCs w:val="28"/>
          <w:lang w:bidi="ar-IQ"/>
        </w:rPr>
        <w:t xml:space="preserve">pinions of a </w:t>
      </w:r>
      <w:r w:rsidR="00414BC7">
        <w:rPr>
          <w:rFonts w:asciiTheme="majorBidi" w:hAnsiTheme="majorBidi" w:cstheme="majorBidi"/>
          <w:b/>
          <w:bCs/>
          <w:sz w:val="28"/>
          <w:szCs w:val="28"/>
          <w:lang w:bidi="ar-IQ"/>
        </w:rPr>
        <w:t>S</w:t>
      </w:r>
      <w:r w:rsidRPr="00F82BA6">
        <w:rPr>
          <w:rFonts w:asciiTheme="majorBidi" w:hAnsiTheme="majorBidi" w:cstheme="majorBidi"/>
          <w:b/>
          <w:bCs/>
          <w:sz w:val="28"/>
          <w:szCs w:val="28"/>
          <w:lang w:bidi="ar-IQ"/>
        </w:rPr>
        <w:t xml:space="preserve">ample of </w:t>
      </w:r>
      <w:r w:rsidR="00414BC7">
        <w:rPr>
          <w:rFonts w:asciiTheme="majorBidi" w:hAnsiTheme="majorBidi" w:cstheme="majorBidi"/>
          <w:b/>
          <w:bCs/>
          <w:sz w:val="28"/>
          <w:szCs w:val="28"/>
          <w:lang w:bidi="ar-IQ"/>
        </w:rPr>
        <w:t>A</w:t>
      </w:r>
      <w:r w:rsidRPr="00F82BA6">
        <w:rPr>
          <w:rFonts w:asciiTheme="majorBidi" w:hAnsiTheme="majorBidi" w:cstheme="majorBidi"/>
          <w:b/>
          <w:bCs/>
          <w:sz w:val="28"/>
          <w:szCs w:val="28"/>
          <w:lang w:bidi="ar-IQ"/>
        </w:rPr>
        <w:t xml:space="preserve">cademic </w:t>
      </w:r>
      <w:r w:rsidR="00414BC7">
        <w:rPr>
          <w:rFonts w:asciiTheme="majorBidi" w:hAnsiTheme="majorBidi" w:cstheme="majorBidi"/>
          <w:b/>
          <w:bCs/>
          <w:sz w:val="28"/>
          <w:szCs w:val="28"/>
          <w:lang w:bidi="ar-IQ"/>
        </w:rPr>
        <w:t>L</w:t>
      </w:r>
      <w:r w:rsidRPr="00F82BA6">
        <w:rPr>
          <w:rFonts w:asciiTheme="majorBidi" w:hAnsiTheme="majorBidi" w:cstheme="majorBidi"/>
          <w:b/>
          <w:bCs/>
          <w:sz w:val="28"/>
          <w:szCs w:val="28"/>
          <w:lang w:bidi="ar-IQ"/>
        </w:rPr>
        <w:t>eaders at the University of Tikrit</w:t>
      </w:r>
    </w:p>
    <w:tbl>
      <w:tblPr>
        <w:tblStyle w:val="a6"/>
        <w:tblpPr w:leftFromText="180" w:rightFromText="180" w:vertAnchor="text" w:tblpXSpec="center" w:tblpY="1"/>
        <w:tblOverlap w:val="never"/>
        <w:bidiVisual/>
        <w:tblW w:w="9639" w:type="dxa"/>
        <w:tblLayout w:type="fixed"/>
        <w:tblLook w:val="04A0" w:firstRow="1" w:lastRow="0" w:firstColumn="1" w:lastColumn="0" w:noHBand="0" w:noVBand="1"/>
      </w:tblPr>
      <w:tblGrid>
        <w:gridCol w:w="3118"/>
        <w:gridCol w:w="3119"/>
        <w:gridCol w:w="3402"/>
      </w:tblGrid>
      <w:tr w:rsidR="00A40AA4" w:rsidTr="00AA630A">
        <w:tc>
          <w:tcPr>
            <w:tcW w:w="3118" w:type="dxa"/>
          </w:tcPr>
          <w:p w:rsidR="00A40AA4" w:rsidRPr="0089127B" w:rsidRDefault="00A40AA4" w:rsidP="00A40AA4">
            <w:pPr>
              <w:jc w:val="center"/>
              <w:rPr>
                <w:rFonts w:asciiTheme="majorBidi" w:eastAsia="Times New Roman" w:hAnsiTheme="majorBidi" w:cstheme="majorBidi"/>
                <w:sz w:val="24"/>
                <w:szCs w:val="24"/>
                <w:rtl/>
                <w:lang w:val="en-GB"/>
              </w:rPr>
            </w:pPr>
            <w:proofErr w:type="spellStart"/>
            <w:r w:rsidRPr="0089127B">
              <w:rPr>
                <w:rFonts w:asciiTheme="majorBidi" w:eastAsia="Times New Roman" w:hAnsiTheme="majorBidi" w:cstheme="majorBidi"/>
                <w:sz w:val="24"/>
                <w:szCs w:val="24"/>
                <w:lang w:val="en-GB"/>
              </w:rPr>
              <w:t>Dured</w:t>
            </w:r>
            <w:proofErr w:type="spellEnd"/>
            <w:r w:rsidRPr="0089127B">
              <w:rPr>
                <w:rFonts w:asciiTheme="majorBidi" w:eastAsia="Times New Roman" w:hAnsiTheme="majorBidi" w:cstheme="majorBidi"/>
                <w:sz w:val="24"/>
                <w:szCs w:val="24"/>
                <w:lang w:val="en-GB"/>
              </w:rPr>
              <w:t xml:space="preserve"> </w:t>
            </w:r>
            <w:proofErr w:type="spellStart"/>
            <w:r w:rsidRPr="0089127B">
              <w:rPr>
                <w:rFonts w:asciiTheme="majorBidi" w:eastAsia="Times New Roman" w:hAnsiTheme="majorBidi" w:cstheme="majorBidi"/>
                <w:sz w:val="24"/>
                <w:szCs w:val="24"/>
                <w:lang w:val="en-GB"/>
              </w:rPr>
              <w:t>musa</w:t>
            </w:r>
            <w:proofErr w:type="spellEnd"/>
            <w:r w:rsidRPr="0089127B">
              <w:rPr>
                <w:rFonts w:asciiTheme="majorBidi" w:eastAsia="Times New Roman" w:hAnsiTheme="majorBidi" w:cstheme="majorBidi"/>
                <w:sz w:val="24"/>
                <w:szCs w:val="24"/>
                <w:lang w:val="en-GB"/>
              </w:rPr>
              <w:t xml:space="preserve"> </w:t>
            </w:r>
            <w:proofErr w:type="spellStart"/>
            <w:r w:rsidRPr="0089127B">
              <w:rPr>
                <w:rFonts w:asciiTheme="majorBidi" w:eastAsia="Times New Roman" w:hAnsiTheme="majorBidi" w:cstheme="majorBidi"/>
                <w:sz w:val="24"/>
                <w:szCs w:val="24"/>
                <w:lang w:val="en-GB"/>
              </w:rPr>
              <w:t>mahmoud</w:t>
            </w:r>
            <w:proofErr w:type="spellEnd"/>
          </w:p>
        </w:tc>
        <w:tc>
          <w:tcPr>
            <w:tcW w:w="3119" w:type="dxa"/>
          </w:tcPr>
          <w:p w:rsidR="00A40AA4" w:rsidRPr="0089127B" w:rsidRDefault="00A40AA4" w:rsidP="00A40AA4">
            <w:pPr>
              <w:jc w:val="center"/>
              <w:rPr>
                <w:rFonts w:asciiTheme="majorBidi" w:eastAsia="Times New Roman" w:hAnsiTheme="majorBidi" w:cstheme="majorBidi"/>
                <w:sz w:val="24"/>
                <w:szCs w:val="24"/>
                <w:rtl/>
                <w:lang w:val="en-GB"/>
              </w:rPr>
            </w:pPr>
            <w:proofErr w:type="spellStart"/>
            <w:r w:rsidRPr="0089127B">
              <w:rPr>
                <w:rFonts w:asciiTheme="majorBidi" w:eastAsia="Times New Roman" w:hAnsiTheme="majorBidi" w:cstheme="majorBidi"/>
                <w:sz w:val="24"/>
                <w:szCs w:val="24"/>
                <w:lang w:val="en-GB"/>
              </w:rPr>
              <w:t>Firas</w:t>
            </w:r>
            <w:proofErr w:type="spellEnd"/>
            <w:r w:rsidRPr="0089127B">
              <w:rPr>
                <w:rFonts w:asciiTheme="majorBidi" w:eastAsia="Times New Roman" w:hAnsiTheme="majorBidi" w:cstheme="majorBidi"/>
                <w:sz w:val="24"/>
                <w:szCs w:val="24"/>
                <w:lang w:val="en-GB"/>
              </w:rPr>
              <w:t xml:space="preserve"> </w:t>
            </w:r>
            <w:proofErr w:type="spellStart"/>
            <w:r w:rsidRPr="0089127B">
              <w:rPr>
                <w:rFonts w:asciiTheme="majorBidi" w:eastAsia="Times New Roman" w:hAnsiTheme="majorBidi" w:cstheme="majorBidi"/>
                <w:sz w:val="24"/>
                <w:szCs w:val="24"/>
                <w:lang w:val="en-GB"/>
              </w:rPr>
              <w:t>Farhasn</w:t>
            </w:r>
            <w:proofErr w:type="spellEnd"/>
            <w:r w:rsidRPr="0089127B">
              <w:rPr>
                <w:rFonts w:asciiTheme="majorBidi" w:eastAsia="Times New Roman" w:hAnsiTheme="majorBidi" w:cstheme="majorBidi"/>
                <w:sz w:val="24"/>
                <w:szCs w:val="24"/>
                <w:lang w:val="en-GB"/>
              </w:rPr>
              <w:t xml:space="preserve"> Jedi</w:t>
            </w:r>
          </w:p>
        </w:tc>
        <w:tc>
          <w:tcPr>
            <w:tcW w:w="3402" w:type="dxa"/>
          </w:tcPr>
          <w:p w:rsidR="00A40AA4" w:rsidRPr="0089127B" w:rsidRDefault="00A40AA4" w:rsidP="00A40AA4">
            <w:pPr>
              <w:jc w:val="center"/>
              <w:rPr>
                <w:rFonts w:asciiTheme="majorBidi" w:eastAsia="Times New Roman" w:hAnsiTheme="majorBidi" w:cstheme="majorBidi"/>
                <w:sz w:val="24"/>
                <w:szCs w:val="24"/>
                <w:lang w:val="en-GB"/>
              </w:rPr>
            </w:pPr>
            <w:r w:rsidRPr="0089127B">
              <w:rPr>
                <w:rFonts w:asciiTheme="majorBidi" w:eastAsia="Times New Roman" w:hAnsiTheme="majorBidi" w:cstheme="majorBidi"/>
                <w:sz w:val="24"/>
                <w:szCs w:val="24"/>
                <w:lang w:val="en-GB"/>
              </w:rPr>
              <w:t xml:space="preserve">Ahmed </w:t>
            </w:r>
            <w:proofErr w:type="spellStart"/>
            <w:r w:rsidRPr="0089127B">
              <w:rPr>
                <w:rFonts w:asciiTheme="majorBidi" w:eastAsia="Times New Roman" w:hAnsiTheme="majorBidi" w:cstheme="majorBidi"/>
                <w:sz w:val="24"/>
                <w:szCs w:val="24"/>
                <w:lang w:val="en-GB"/>
              </w:rPr>
              <w:t>Khalaf</w:t>
            </w:r>
            <w:proofErr w:type="spellEnd"/>
            <w:r w:rsidRPr="0089127B">
              <w:rPr>
                <w:rFonts w:asciiTheme="majorBidi" w:eastAsia="Times New Roman" w:hAnsiTheme="majorBidi" w:cstheme="majorBidi"/>
                <w:sz w:val="24"/>
                <w:szCs w:val="24"/>
                <w:lang w:val="en-GB"/>
              </w:rPr>
              <w:t xml:space="preserve"> Hamdan</w:t>
            </w:r>
          </w:p>
        </w:tc>
      </w:tr>
      <w:tr w:rsidR="00A40AA4" w:rsidTr="00AA630A">
        <w:tc>
          <w:tcPr>
            <w:tcW w:w="3118" w:type="dxa"/>
          </w:tcPr>
          <w:p w:rsidR="00A40AA4" w:rsidRPr="00AA630A" w:rsidRDefault="00A40AA4" w:rsidP="00A40AA4">
            <w:pPr>
              <w:jc w:val="center"/>
              <w:rPr>
                <w:rFonts w:asciiTheme="majorBidi" w:eastAsia="Times New Roman" w:hAnsiTheme="majorBidi" w:cstheme="majorBidi"/>
                <w:lang w:val="en-GB"/>
              </w:rPr>
            </w:pPr>
            <w:r w:rsidRPr="00AA630A">
              <w:rPr>
                <w:rFonts w:asciiTheme="majorBidi" w:eastAsia="Times New Roman" w:hAnsiTheme="majorBidi" w:cstheme="majorBidi"/>
                <w:lang w:val="en-GB"/>
              </w:rPr>
              <w:t xml:space="preserve">Tikrit University- College of </w:t>
            </w:r>
            <w:r w:rsidR="005957E1" w:rsidRPr="00AA630A">
              <w:rPr>
                <w:rFonts w:asciiTheme="majorBidi" w:eastAsia="Times New Roman" w:hAnsiTheme="majorBidi" w:cstheme="majorBidi"/>
                <w:lang w:val="en-GB"/>
              </w:rPr>
              <w:t>Administration</w:t>
            </w:r>
            <w:r w:rsidRPr="00AA630A">
              <w:rPr>
                <w:rFonts w:asciiTheme="majorBidi" w:eastAsia="Times New Roman" w:hAnsiTheme="majorBidi" w:cstheme="majorBidi"/>
                <w:lang w:val="en-GB"/>
              </w:rPr>
              <w:t xml:space="preserve"> and </w:t>
            </w:r>
            <w:r w:rsidR="005957E1" w:rsidRPr="00AA630A">
              <w:rPr>
                <w:rFonts w:asciiTheme="majorBidi" w:eastAsia="Times New Roman" w:hAnsiTheme="majorBidi" w:cstheme="majorBidi"/>
                <w:lang w:val="en-GB"/>
              </w:rPr>
              <w:t>Economic</w:t>
            </w:r>
            <w:bookmarkStart w:id="0" w:name="_GoBack"/>
            <w:bookmarkEnd w:id="0"/>
            <w:r w:rsidR="00AA630A" w:rsidRPr="00AA630A">
              <w:rPr>
                <w:rFonts w:asciiTheme="majorBidi" w:eastAsia="Times New Roman" w:hAnsiTheme="majorBidi" w:cstheme="majorBidi"/>
                <w:lang w:val="en-GB"/>
              </w:rPr>
              <w:t xml:space="preserve"> - </w:t>
            </w:r>
          </w:p>
          <w:p w:rsidR="00AA630A" w:rsidRPr="00AA630A" w:rsidRDefault="00AA630A" w:rsidP="00A40AA4">
            <w:pPr>
              <w:jc w:val="center"/>
              <w:rPr>
                <w:rFonts w:ascii="Simplified Arabic" w:eastAsia="Times New Roman" w:hAnsi="Simplified Arabic" w:cs="Simplified Arabic"/>
                <w:rtl/>
                <w:lang w:val="en-GB"/>
              </w:rPr>
            </w:pPr>
            <w:r w:rsidRPr="00AA630A">
              <w:rPr>
                <w:rFonts w:asciiTheme="majorBidi" w:eastAsia="Times New Roman" w:hAnsiTheme="majorBidi" w:cstheme="majorBidi"/>
                <w:lang w:val="en-GB"/>
              </w:rPr>
              <w:t>Business Administration Dep.</w:t>
            </w:r>
          </w:p>
        </w:tc>
        <w:tc>
          <w:tcPr>
            <w:tcW w:w="3119" w:type="dxa"/>
          </w:tcPr>
          <w:p w:rsidR="00A40AA4" w:rsidRPr="00AA630A" w:rsidRDefault="00A40AA4" w:rsidP="00A40AA4">
            <w:pPr>
              <w:jc w:val="center"/>
              <w:rPr>
                <w:rFonts w:asciiTheme="majorBidi" w:eastAsia="Times New Roman" w:hAnsiTheme="majorBidi" w:cstheme="majorBidi"/>
                <w:lang w:val="en-GB"/>
              </w:rPr>
            </w:pPr>
            <w:r w:rsidRPr="00AA630A">
              <w:rPr>
                <w:rFonts w:asciiTheme="majorBidi" w:eastAsia="Times New Roman" w:hAnsiTheme="majorBidi" w:cstheme="majorBidi"/>
                <w:lang w:val="en-GB"/>
              </w:rPr>
              <w:t xml:space="preserve">Tikrit University- College of </w:t>
            </w:r>
            <w:r w:rsidR="005957E1" w:rsidRPr="00AA630A">
              <w:rPr>
                <w:rFonts w:asciiTheme="majorBidi" w:eastAsia="Times New Roman" w:hAnsiTheme="majorBidi" w:cstheme="majorBidi"/>
                <w:lang w:val="en-GB"/>
              </w:rPr>
              <w:t>Administration</w:t>
            </w:r>
            <w:r w:rsidRPr="00AA630A">
              <w:rPr>
                <w:rFonts w:asciiTheme="majorBidi" w:eastAsia="Times New Roman" w:hAnsiTheme="majorBidi" w:cstheme="majorBidi"/>
                <w:lang w:val="en-GB"/>
              </w:rPr>
              <w:t xml:space="preserve"> and </w:t>
            </w:r>
            <w:r w:rsidR="005957E1" w:rsidRPr="00AA630A">
              <w:rPr>
                <w:rFonts w:asciiTheme="majorBidi" w:eastAsia="Times New Roman" w:hAnsiTheme="majorBidi" w:cstheme="majorBidi"/>
                <w:lang w:val="en-GB"/>
              </w:rPr>
              <w:t>Economic</w:t>
            </w:r>
            <w:r w:rsidR="00AA630A" w:rsidRPr="00AA630A">
              <w:rPr>
                <w:rFonts w:asciiTheme="majorBidi" w:eastAsia="Times New Roman" w:hAnsiTheme="majorBidi" w:cstheme="majorBidi"/>
                <w:lang w:val="en-GB"/>
              </w:rPr>
              <w:t xml:space="preserve"> -</w:t>
            </w:r>
          </w:p>
          <w:p w:rsidR="00AA630A" w:rsidRPr="00AA630A" w:rsidRDefault="00AA630A" w:rsidP="00A40AA4">
            <w:pPr>
              <w:jc w:val="center"/>
              <w:rPr>
                <w:rFonts w:asciiTheme="majorBidi" w:eastAsia="Times New Roman" w:hAnsiTheme="majorBidi" w:cstheme="majorBidi"/>
                <w:rtl/>
                <w:lang w:val="en-GB"/>
              </w:rPr>
            </w:pPr>
            <w:r w:rsidRPr="00AA630A">
              <w:rPr>
                <w:rFonts w:asciiTheme="majorBidi" w:eastAsia="Times New Roman" w:hAnsiTheme="majorBidi" w:cstheme="majorBidi"/>
                <w:lang w:val="en-GB"/>
              </w:rPr>
              <w:t>Business Administration Dep.</w:t>
            </w:r>
          </w:p>
        </w:tc>
        <w:tc>
          <w:tcPr>
            <w:tcW w:w="3402" w:type="dxa"/>
          </w:tcPr>
          <w:p w:rsidR="00A40AA4" w:rsidRPr="00AA630A" w:rsidRDefault="00A40AA4" w:rsidP="00AA630A">
            <w:pPr>
              <w:jc w:val="center"/>
              <w:rPr>
                <w:rFonts w:asciiTheme="majorBidi" w:eastAsia="Times New Roman" w:hAnsiTheme="majorBidi" w:cstheme="majorBidi"/>
                <w:rtl/>
                <w:lang w:val="en-GB"/>
              </w:rPr>
            </w:pPr>
            <w:r w:rsidRPr="00AA630A">
              <w:rPr>
                <w:rFonts w:asciiTheme="majorBidi" w:eastAsia="Times New Roman" w:hAnsiTheme="majorBidi" w:cstheme="majorBidi"/>
                <w:lang w:val="en-GB"/>
              </w:rPr>
              <w:t xml:space="preserve">Tikrit University- College of </w:t>
            </w:r>
            <w:r w:rsidR="005957E1" w:rsidRPr="00AA630A">
              <w:rPr>
                <w:rFonts w:asciiTheme="majorBidi" w:eastAsia="Times New Roman" w:hAnsiTheme="majorBidi" w:cstheme="majorBidi"/>
                <w:lang w:val="en-GB"/>
              </w:rPr>
              <w:t>Administration</w:t>
            </w:r>
            <w:r w:rsidRPr="00AA630A">
              <w:rPr>
                <w:rFonts w:asciiTheme="majorBidi" w:eastAsia="Times New Roman" w:hAnsiTheme="majorBidi" w:cstheme="majorBidi"/>
                <w:lang w:val="en-GB"/>
              </w:rPr>
              <w:t xml:space="preserve"> and </w:t>
            </w:r>
            <w:r w:rsidR="005957E1" w:rsidRPr="00AA630A">
              <w:rPr>
                <w:rFonts w:asciiTheme="majorBidi" w:eastAsia="Times New Roman" w:hAnsiTheme="majorBidi" w:cstheme="majorBidi"/>
                <w:lang w:val="en-GB"/>
              </w:rPr>
              <w:t>Economic</w:t>
            </w:r>
            <w:r w:rsidR="00AA630A" w:rsidRPr="00AA630A">
              <w:rPr>
                <w:rFonts w:asciiTheme="majorBidi" w:eastAsia="Times New Roman" w:hAnsiTheme="majorBidi" w:cstheme="majorBidi"/>
                <w:lang w:val="en-GB"/>
              </w:rPr>
              <w:t xml:space="preserve"> -</w:t>
            </w:r>
          </w:p>
          <w:p w:rsidR="00AA630A" w:rsidRPr="00AA630A" w:rsidRDefault="00AA630A" w:rsidP="00AA630A">
            <w:pPr>
              <w:jc w:val="center"/>
              <w:rPr>
                <w:rFonts w:asciiTheme="majorBidi" w:eastAsia="Times New Roman" w:hAnsiTheme="majorBidi" w:cstheme="majorBidi"/>
                <w:lang w:val="en-GB"/>
              </w:rPr>
            </w:pPr>
            <w:r w:rsidRPr="00AA630A">
              <w:rPr>
                <w:rFonts w:asciiTheme="majorBidi" w:eastAsia="Times New Roman" w:hAnsiTheme="majorBidi" w:cstheme="majorBidi"/>
                <w:lang w:val="en-GB"/>
              </w:rPr>
              <w:t>Business Administration Dep.</w:t>
            </w:r>
          </w:p>
        </w:tc>
      </w:tr>
      <w:tr w:rsidR="00A40AA4" w:rsidTr="00AA630A">
        <w:tc>
          <w:tcPr>
            <w:tcW w:w="3118" w:type="dxa"/>
          </w:tcPr>
          <w:p w:rsidR="00A40AA4" w:rsidRPr="00AA630A" w:rsidRDefault="00A40AA4" w:rsidP="00A40AA4">
            <w:pPr>
              <w:jc w:val="center"/>
              <w:rPr>
                <w:rFonts w:asciiTheme="majorBidi" w:eastAsia="Arial Unicode MS" w:hAnsiTheme="majorBidi" w:cstheme="majorBidi"/>
                <w:lang w:bidi="ar-IQ"/>
              </w:rPr>
            </w:pPr>
            <w:r w:rsidRPr="00AA630A">
              <w:rPr>
                <w:rFonts w:asciiTheme="majorBidi" w:eastAsia="Arial Unicode MS" w:hAnsiTheme="majorBidi" w:cstheme="majorBidi"/>
                <w:lang w:bidi="ar-IQ"/>
              </w:rPr>
              <w:t>Dured.aldore@tu.edu.iq</w:t>
            </w:r>
          </w:p>
        </w:tc>
        <w:tc>
          <w:tcPr>
            <w:tcW w:w="3119" w:type="dxa"/>
          </w:tcPr>
          <w:p w:rsidR="00A40AA4" w:rsidRPr="00AA630A" w:rsidRDefault="00A40AA4" w:rsidP="00A40AA4">
            <w:pPr>
              <w:jc w:val="center"/>
              <w:rPr>
                <w:rFonts w:ascii="Simplified Arabic" w:eastAsia="Times New Roman" w:hAnsi="Simplified Arabic" w:cs="Simplified Arabic"/>
                <w:rtl/>
              </w:rPr>
            </w:pPr>
            <w:r w:rsidRPr="00AA630A">
              <w:rPr>
                <w:rFonts w:asciiTheme="majorBidi" w:eastAsia="Times New Roman" w:hAnsiTheme="majorBidi" w:cstheme="majorBidi"/>
                <w:lang w:val="en-GB"/>
              </w:rPr>
              <w:t>Firas_f81@yahoo.com</w:t>
            </w:r>
          </w:p>
        </w:tc>
        <w:tc>
          <w:tcPr>
            <w:tcW w:w="3402" w:type="dxa"/>
          </w:tcPr>
          <w:p w:rsidR="00A40AA4" w:rsidRPr="00AA630A" w:rsidRDefault="00A40AA4" w:rsidP="00A40AA4">
            <w:pPr>
              <w:jc w:val="center"/>
              <w:rPr>
                <w:rFonts w:asciiTheme="majorBidi" w:eastAsia="Arial Unicode MS" w:hAnsiTheme="majorBidi" w:cstheme="majorBidi"/>
                <w:lang w:bidi="ar-IQ"/>
              </w:rPr>
            </w:pPr>
            <w:r w:rsidRPr="00AA630A">
              <w:rPr>
                <w:rFonts w:asciiTheme="majorBidi" w:eastAsia="Arial Unicode MS" w:hAnsiTheme="majorBidi" w:cstheme="majorBidi"/>
                <w:lang w:bidi="ar-IQ"/>
              </w:rPr>
              <w:t>Ahmedhamadan1982@gmail.com</w:t>
            </w:r>
          </w:p>
        </w:tc>
      </w:tr>
    </w:tbl>
    <w:p w:rsidR="000408D1" w:rsidRPr="00D36B10" w:rsidRDefault="000408D1" w:rsidP="000408D1">
      <w:pPr>
        <w:spacing w:line="240" w:lineRule="auto"/>
        <w:jc w:val="both"/>
        <w:rPr>
          <w:rFonts w:ascii="Simplified Arabic" w:eastAsia="Times New Roman" w:hAnsi="Simplified Arabic" w:cs="Simplified Arabic"/>
          <w:sz w:val="24"/>
          <w:szCs w:val="24"/>
          <w:rtl/>
        </w:rPr>
      </w:pPr>
    </w:p>
    <w:p w:rsidR="000408D1" w:rsidRPr="005224F3" w:rsidRDefault="000408D1" w:rsidP="000408D1">
      <w:pPr>
        <w:spacing w:after="0" w:line="240" w:lineRule="auto"/>
        <w:jc w:val="right"/>
        <w:rPr>
          <w:rFonts w:asciiTheme="majorBidi" w:eastAsia="Times New Roman" w:hAnsiTheme="majorBidi" w:cstheme="majorBidi"/>
          <w:b/>
          <w:bCs/>
          <w:sz w:val="24"/>
          <w:szCs w:val="24"/>
        </w:rPr>
      </w:pPr>
      <w:r w:rsidRPr="005224F3">
        <w:rPr>
          <w:rFonts w:asciiTheme="majorBidi" w:eastAsia="Times New Roman" w:hAnsiTheme="majorBidi" w:cstheme="majorBidi"/>
          <w:b/>
          <w:bCs/>
          <w:sz w:val="24"/>
          <w:szCs w:val="24"/>
        </w:rPr>
        <w:t>Abstract</w:t>
      </w:r>
    </w:p>
    <w:p w:rsidR="000408D1" w:rsidRPr="00AA630A" w:rsidRDefault="00E50108" w:rsidP="009B2085">
      <w:pPr>
        <w:pStyle w:val="HTML"/>
        <w:shd w:val="clear" w:color="auto" w:fill="F8F9FA"/>
        <w:jc w:val="both"/>
        <w:rPr>
          <w:rFonts w:asciiTheme="majorBidi" w:hAnsiTheme="majorBidi" w:cstheme="majorBidi"/>
          <w:color w:val="222222"/>
          <w:sz w:val="24"/>
          <w:szCs w:val="24"/>
        </w:rPr>
      </w:pPr>
      <w:r>
        <w:rPr>
          <w:rFonts w:asciiTheme="majorBidi" w:hAnsiTheme="majorBidi" w:cstheme="majorBidi"/>
          <w:b/>
          <w:bCs/>
          <w:color w:val="222222"/>
          <w:sz w:val="24"/>
          <w:szCs w:val="24"/>
        </w:rPr>
        <w:tab/>
      </w:r>
      <w:r w:rsidRPr="00AA630A">
        <w:rPr>
          <w:rFonts w:asciiTheme="majorBidi" w:hAnsiTheme="majorBidi" w:cstheme="majorBidi"/>
          <w:color w:val="222222"/>
          <w:sz w:val="24"/>
          <w:szCs w:val="24"/>
        </w:rPr>
        <w:t xml:space="preserve">The research aims at highlighting the role of leadership dimensions in the development of knowledge based on the dimensions that have a direct impact on the development of knowledge, from vision to empowerment. The research community represents a sample of 50 individuals, who are faculty mayors, their assistants, and heads of scientific departments to represent the research community correctly, using the resolution researchers, which is the main tool for the research of data collection using the analytical method. </w:t>
      </w:r>
      <w:proofErr w:type="gramStart"/>
      <w:r w:rsidRPr="00AA630A">
        <w:rPr>
          <w:rFonts w:asciiTheme="majorBidi" w:hAnsiTheme="majorBidi" w:cstheme="majorBidi"/>
          <w:color w:val="222222"/>
          <w:sz w:val="24"/>
          <w:szCs w:val="24"/>
        </w:rPr>
        <w:t>The research has reached a key conclusion: There is a moral impact on each dimension of leadership vision in knowledge development (</w:t>
      </w:r>
      <w:r w:rsidR="009B2085" w:rsidRPr="00AA630A">
        <w:rPr>
          <w:rFonts w:asciiTheme="majorBidi" w:hAnsiTheme="majorBidi" w:cstheme="majorBidi"/>
          <w:color w:val="222222"/>
          <w:sz w:val="24"/>
          <w:szCs w:val="24"/>
        </w:rPr>
        <w:t>E</w:t>
      </w:r>
      <w:r w:rsidRPr="00AA630A">
        <w:rPr>
          <w:rFonts w:asciiTheme="majorBidi" w:hAnsiTheme="majorBidi" w:cstheme="majorBidi"/>
          <w:color w:val="222222"/>
          <w:sz w:val="24"/>
          <w:szCs w:val="24"/>
        </w:rPr>
        <w:t>mpowerment, seeing, communications) and the researchers at the University have therefore recommended that the three dimensions of knowledge development be addressed, which in turn leads to a higher level of the research organization and provide the appropriate environment for applied it</w:t>
      </w:r>
      <w:proofErr w:type="gramEnd"/>
    </w:p>
    <w:p w:rsidR="00E50108" w:rsidRDefault="00E50108" w:rsidP="00E50108">
      <w:pPr>
        <w:pStyle w:val="HTML"/>
        <w:shd w:val="clear" w:color="auto" w:fill="F8F9FA"/>
        <w:jc w:val="both"/>
        <w:rPr>
          <w:rFonts w:asciiTheme="majorBidi" w:hAnsiTheme="majorBidi" w:cstheme="majorBidi"/>
          <w:b/>
          <w:bCs/>
          <w:color w:val="222222"/>
          <w:sz w:val="24"/>
          <w:szCs w:val="24"/>
        </w:rPr>
      </w:pPr>
    </w:p>
    <w:p w:rsidR="000408D1" w:rsidRPr="00AA630A" w:rsidRDefault="000408D1" w:rsidP="00E50108">
      <w:pPr>
        <w:pStyle w:val="HTML"/>
        <w:shd w:val="clear" w:color="auto" w:fill="F8F9FA"/>
        <w:rPr>
          <w:rFonts w:asciiTheme="majorBidi" w:hAnsiTheme="majorBidi" w:cstheme="majorBidi"/>
          <w:b/>
          <w:bCs/>
          <w:sz w:val="28"/>
          <w:szCs w:val="28"/>
          <w:lang w:val="en-GB" w:bidi="ar-IQ"/>
        </w:rPr>
      </w:pPr>
      <w:r w:rsidRPr="00847425">
        <w:rPr>
          <w:rFonts w:asciiTheme="majorBidi" w:hAnsiTheme="majorBidi" w:cstheme="majorBidi"/>
          <w:b/>
          <w:bCs/>
          <w:color w:val="222222"/>
          <w:sz w:val="24"/>
          <w:szCs w:val="24"/>
        </w:rPr>
        <w:t xml:space="preserve">Keywords: </w:t>
      </w:r>
      <w:r w:rsidR="00E50108" w:rsidRPr="009B2085">
        <w:rPr>
          <w:rFonts w:asciiTheme="majorBidi" w:hAnsiTheme="majorBidi" w:cstheme="majorBidi"/>
          <w:b/>
          <w:bCs/>
          <w:color w:val="222222"/>
          <w:sz w:val="24"/>
          <w:szCs w:val="24"/>
        </w:rPr>
        <w:t xml:space="preserve">Visionary </w:t>
      </w:r>
      <w:proofErr w:type="gramStart"/>
      <w:r w:rsidR="00E50108" w:rsidRPr="009B2085">
        <w:rPr>
          <w:rFonts w:asciiTheme="majorBidi" w:hAnsiTheme="majorBidi" w:cstheme="majorBidi"/>
          <w:b/>
          <w:bCs/>
          <w:color w:val="222222"/>
          <w:sz w:val="24"/>
          <w:szCs w:val="24"/>
        </w:rPr>
        <w:t>Leadership</w:t>
      </w:r>
      <w:r w:rsidR="00E50108" w:rsidRPr="00847425">
        <w:rPr>
          <w:rFonts w:asciiTheme="majorBidi" w:hAnsiTheme="majorBidi" w:cstheme="majorBidi"/>
          <w:b/>
          <w:bCs/>
          <w:color w:val="222222"/>
          <w:sz w:val="24"/>
          <w:szCs w:val="24"/>
        </w:rPr>
        <w:t xml:space="preserve"> </w:t>
      </w:r>
      <w:r w:rsidR="00E50108">
        <w:rPr>
          <w:rFonts w:asciiTheme="majorBidi" w:hAnsiTheme="majorBidi" w:cstheme="majorBidi"/>
          <w:b/>
          <w:bCs/>
          <w:color w:val="222222"/>
          <w:sz w:val="24"/>
          <w:szCs w:val="24"/>
        </w:rPr>
        <w:t>,</w:t>
      </w:r>
      <w:proofErr w:type="gramEnd"/>
      <w:r w:rsidR="00E50108">
        <w:rPr>
          <w:rFonts w:asciiTheme="majorBidi" w:hAnsiTheme="majorBidi" w:cstheme="majorBidi"/>
          <w:b/>
          <w:bCs/>
          <w:color w:val="222222"/>
          <w:sz w:val="24"/>
          <w:szCs w:val="24"/>
        </w:rPr>
        <w:t xml:space="preserve"> </w:t>
      </w:r>
      <w:r w:rsidR="00E50108" w:rsidRPr="00E50108">
        <w:rPr>
          <w:rFonts w:asciiTheme="majorBidi" w:hAnsiTheme="majorBidi" w:cstheme="majorBidi"/>
          <w:b/>
          <w:bCs/>
          <w:color w:val="222222"/>
          <w:sz w:val="24"/>
          <w:szCs w:val="24"/>
        </w:rPr>
        <w:t>knowledge</w:t>
      </w:r>
      <w:r w:rsidR="00E50108">
        <w:rPr>
          <w:rFonts w:asciiTheme="majorBidi" w:hAnsiTheme="majorBidi" w:cstheme="majorBidi"/>
          <w:b/>
          <w:bCs/>
          <w:color w:val="222222"/>
          <w:sz w:val="24"/>
          <w:szCs w:val="24"/>
        </w:rPr>
        <w:t xml:space="preserve">, </w:t>
      </w:r>
      <w:r w:rsidR="009B2085">
        <w:rPr>
          <w:rFonts w:asciiTheme="majorBidi" w:hAnsiTheme="majorBidi" w:cstheme="majorBidi"/>
          <w:b/>
          <w:bCs/>
          <w:color w:val="222222"/>
          <w:sz w:val="24"/>
          <w:szCs w:val="24"/>
        </w:rPr>
        <w:t>Empowerment</w:t>
      </w:r>
    </w:p>
    <w:p w:rsidR="000408D1" w:rsidRDefault="000408D1" w:rsidP="00F82BA6">
      <w:pPr>
        <w:spacing w:after="0" w:line="240" w:lineRule="auto"/>
        <w:jc w:val="both"/>
        <w:rPr>
          <w:rFonts w:asciiTheme="majorBidi" w:hAnsiTheme="majorBidi" w:cstheme="majorBidi"/>
          <w:b/>
          <w:bCs/>
          <w:sz w:val="28"/>
          <w:szCs w:val="28"/>
          <w:rtl/>
        </w:rPr>
      </w:pPr>
    </w:p>
    <w:p w:rsidR="000408D1" w:rsidRDefault="000408D1" w:rsidP="00F82BA6">
      <w:pPr>
        <w:spacing w:after="0" w:line="240" w:lineRule="auto"/>
        <w:jc w:val="both"/>
        <w:rPr>
          <w:rFonts w:asciiTheme="majorBidi" w:hAnsiTheme="majorBidi" w:cstheme="majorBidi"/>
          <w:b/>
          <w:bCs/>
          <w:sz w:val="28"/>
          <w:szCs w:val="28"/>
          <w:rtl/>
        </w:rPr>
      </w:pPr>
    </w:p>
    <w:p w:rsidR="00F43A1B" w:rsidRDefault="00F43A1B" w:rsidP="00F43A1B">
      <w:pPr>
        <w:bidi w:val="0"/>
        <w:spacing w:after="0" w:line="240" w:lineRule="auto"/>
        <w:jc w:val="both"/>
        <w:rPr>
          <w:rFonts w:asciiTheme="majorBidi" w:eastAsia="Times New Roman" w:hAnsiTheme="majorBidi" w:cstheme="majorBidi"/>
          <w:b/>
          <w:bCs/>
          <w:color w:val="222222"/>
          <w:sz w:val="24"/>
          <w:szCs w:val="24"/>
        </w:rPr>
      </w:pPr>
      <w:r>
        <w:rPr>
          <w:rFonts w:asciiTheme="majorBidi" w:eastAsia="Times New Roman" w:hAnsiTheme="majorBidi" w:cstheme="majorBidi"/>
          <w:b/>
          <w:bCs/>
          <w:color w:val="222222"/>
          <w:sz w:val="24"/>
          <w:szCs w:val="24"/>
        </w:rPr>
        <w:t>I</w:t>
      </w:r>
      <w:r w:rsidRPr="00F43A1B">
        <w:rPr>
          <w:rFonts w:asciiTheme="majorBidi" w:eastAsia="Times New Roman" w:hAnsiTheme="majorBidi" w:cstheme="majorBidi"/>
          <w:b/>
          <w:bCs/>
          <w:color w:val="222222"/>
          <w:sz w:val="24"/>
          <w:szCs w:val="24"/>
        </w:rPr>
        <w:t>ntroduction</w:t>
      </w:r>
    </w:p>
    <w:p w:rsidR="00F43A1B" w:rsidRPr="00A90872" w:rsidRDefault="00F43A1B" w:rsidP="00F43A1B">
      <w:pPr>
        <w:bidi w:val="0"/>
        <w:spacing w:after="0" w:line="240" w:lineRule="auto"/>
        <w:ind w:firstLine="720"/>
        <w:jc w:val="both"/>
        <w:rPr>
          <w:rFonts w:asciiTheme="majorBidi" w:eastAsia="Times New Roman" w:hAnsiTheme="majorBidi" w:cstheme="majorBidi"/>
          <w:color w:val="222222"/>
          <w:sz w:val="24"/>
          <w:szCs w:val="24"/>
        </w:rPr>
      </w:pPr>
      <w:r w:rsidRPr="00A90872">
        <w:rPr>
          <w:rFonts w:asciiTheme="majorBidi" w:eastAsia="Times New Roman" w:hAnsiTheme="majorBidi" w:cstheme="majorBidi"/>
          <w:color w:val="222222"/>
          <w:sz w:val="24"/>
          <w:szCs w:val="24"/>
        </w:rPr>
        <w:t>Theoretical studies have suggested that the paradigm of leadership influences organizations that seek to develop knowledge through their dimensions of (vision, empowerment, communication) These organizations need a successful management leadership that has the same characteristics as the Organization, which is seeking to develop knowledge in terms of the capacity to adapt and change to developments in today's world. There must therefore be a kind of relationship between leadership and personnel working in organizations and the emergence of a visionary leader capable of employing his or her cognitive and behavioral capabilities in the Organization and in cooperation with personnel working through human resources practices leading to the development and efficiency of the Organization.</w:t>
      </w:r>
    </w:p>
    <w:p w:rsidR="009B2085" w:rsidRPr="00AA630A" w:rsidRDefault="00F43A1B" w:rsidP="00F43A1B">
      <w:pPr>
        <w:bidi w:val="0"/>
        <w:spacing w:after="0" w:line="240" w:lineRule="auto"/>
        <w:ind w:firstLine="720"/>
        <w:jc w:val="both"/>
        <w:rPr>
          <w:rFonts w:asciiTheme="majorBidi" w:eastAsia="Times New Roman" w:hAnsiTheme="majorBidi" w:cstheme="majorBidi"/>
          <w:color w:val="222222"/>
          <w:sz w:val="24"/>
          <w:szCs w:val="24"/>
          <w:lang w:val="en-GB"/>
        </w:rPr>
      </w:pPr>
      <w:r w:rsidRPr="00A90872">
        <w:rPr>
          <w:rFonts w:asciiTheme="majorBidi" w:eastAsia="Times New Roman" w:hAnsiTheme="majorBidi" w:cstheme="majorBidi"/>
          <w:color w:val="222222"/>
          <w:sz w:val="12"/>
          <w:szCs w:val="12"/>
        </w:rPr>
        <w:br/>
      </w:r>
      <w:r w:rsidRPr="00A90872">
        <w:rPr>
          <w:rFonts w:asciiTheme="majorBidi" w:eastAsia="Times New Roman" w:hAnsiTheme="majorBidi" w:cstheme="majorBidi"/>
          <w:color w:val="222222"/>
          <w:sz w:val="24"/>
          <w:szCs w:val="24"/>
        </w:rPr>
        <w:t xml:space="preserve">               </w:t>
      </w:r>
      <w:proofErr w:type="gramStart"/>
      <w:r w:rsidRPr="00A90872">
        <w:rPr>
          <w:rFonts w:asciiTheme="majorBidi" w:eastAsia="Times New Roman" w:hAnsiTheme="majorBidi" w:cstheme="majorBidi"/>
          <w:color w:val="222222"/>
          <w:sz w:val="24"/>
          <w:szCs w:val="24"/>
        </w:rPr>
        <w:t>The present research has been based on the foregoing To present a model image of educational organizations regarding the role of leadership vision dimensions in developing knowledge through a philosophical and practical dialog in one of the Iraqi educational organizations (Tikrit University), and to cover the research set, the first included its methodological framework, while the second contained its cognitive framework.</w:t>
      </w:r>
      <w:proofErr w:type="gramEnd"/>
      <w:r w:rsidRPr="00A90872">
        <w:rPr>
          <w:rFonts w:asciiTheme="majorBidi" w:eastAsia="Times New Roman" w:hAnsiTheme="majorBidi" w:cstheme="majorBidi"/>
          <w:color w:val="222222"/>
          <w:sz w:val="24"/>
          <w:szCs w:val="24"/>
        </w:rPr>
        <w:t xml:space="preserve"> The third went to its practical side and the fourth concluded with conclusions and proposals.</w:t>
      </w:r>
    </w:p>
    <w:p w:rsidR="009B2085" w:rsidRDefault="009B2085" w:rsidP="00F82BA6">
      <w:pPr>
        <w:spacing w:after="0" w:line="240" w:lineRule="auto"/>
        <w:jc w:val="both"/>
        <w:rPr>
          <w:rFonts w:ascii="Simplified Arabic" w:hAnsi="Simplified Arabic" w:cs="Simplified Arabic"/>
          <w:sz w:val="24"/>
          <w:szCs w:val="24"/>
          <w:rtl/>
        </w:rPr>
      </w:pPr>
    </w:p>
    <w:p w:rsidR="00AA630A" w:rsidRDefault="00AA630A" w:rsidP="00F82BA6">
      <w:pPr>
        <w:spacing w:after="0" w:line="240" w:lineRule="auto"/>
        <w:jc w:val="both"/>
        <w:rPr>
          <w:rFonts w:ascii="Simplified Arabic" w:hAnsi="Simplified Arabic" w:cs="Simplified Arabic"/>
          <w:sz w:val="24"/>
          <w:szCs w:val="24"/>
          <w:rtl/>
        </w:rPr>
      </w:pPr>
    </w:p>
    <w:p w:rsidR="00AA630A" w:rsidRDefault="00AA630A" w:rsidP="00F82BA6">
      <w:pPr>
        <w:spacing w:after="0" w:line="240" w:lineRule="auto"/>
        <w:jc w:val="both"/>
        <w:rPr>
          <w:rFonts w:ascii="Simplified Arabic" w:hAnsi="Simplified Arabic" w:cs="Simplified Arabic"/>
          <w:sz w:val="24"/>
          <w:szCs w:val="24"/>
          <w:rtl/>
        </w:rPr>
      </w:pPr>
    </w:p>
    <w:p w:rsidR="00A90872" w:rsidRPr="00A90872" w:rsidRDefault="00A90872" w:rsidP="00F82BA6">
      <w:pPr>
        <w:spacing w:after="0" w:line="240" w:lineRule="auto"/>
        <w:jc w:val="both"/>
        <w:rPr>
          <w:rFonts w:ascii="Simplified Arabic" w:hAnsi="Simplified Arabic" w:cs="Simplified Arabic"/>
          <w:sz w:val="24"/>
          <w:szCs w:val="24"/>
          <w:rtl/>
        </w:rPr>
      </w:pPr>
    </w:p>
    <w:p w:rsidR="00A90872" w:rsidRDefault="00F43A1B" w:rsidP="005224F3">
      <w:pPr>
        <w:bidi w:val="0"/>
        <w:spacing w:after="0" w:line="240" w:lineRule="auto"/>
        <w:ind w:left="-709" w:firstLine="720"/>
        <w:jc w:val="center"/>
        <w:rPr>
          <w:rFonts w:asciiTheme="majorBidi" w:eastAsia="Times New Roman" w:hAnsiTheme="majorBidi" w:cstheme="majorBidi"/>
          <w:b/>
          <w:bCs/>
          <w:color w:val="222222"/>
          <w:sz w:val="24"/>
          <w:szCs w:val="24"/>
        </w:rPr>
      </w:pPr>
      <w:r w:rsidRPr="00A90872">
        <w:rPr>
          <w:rFonts w:asciiTheme="majorBidi" w:eastAsia="Times New Roman" w:hAnsiTheme="majorBidi" w:cstheme="majorBidi"/>
          <w:b/>
          <w:bCs/>
          <w:color w:val="222222"/>
          <w:sz w:val="24"/>
          <w:szCs w:val="24"/>
        </w:rPr>
        <w:lastRenderedPageBreak/>
        <w:t xml:space="preserve">First </w:t>
      </w:r>
      <w:proofErr w:type="gramStart"/>
      <w:r w:rsidRPr="00A90872">
        <w:rPr>
          <w:rFonts w:asciiTheme="majorBidi" w:eastAsia="Times New Roman" w:hAnsiTheme="majorBidi" w:cstheme="majorBidi"/>
          <w:b/>
          <w:bCs/>
          <w:color w:val="222222"/>
          <w:sz w:val="24"/>
          <w:szCs w:val="24"/>
        </w:rPr>
        <w:t>Part :</w:t>
      </w:r>
      <w:proofErr w:type="gramEnd"/>
      <w:r w:rsidRPr="00A90872">
        <w:rPr>
          <w:rFonts w:asciiTheme="majorBidi" w:eastAsia="Times New Roman" w:hAnsiTheme="majorBidi" w:cstheme="majorBidi"/>
          <w:b/>
          <w:bCs/>
          <w:color w:val="222222"/>
          <w:sz w:val="24"/>
          <w:szCs w:val="24"/>
        </w:rPr>
        <w:t xml:space="preserve"> </w:t>
      </w:r>
      <w:r w:rsidRPr="00A90872">
        <w:rPr>
          <w:rFonts w:asciiTheme="majorBidi" w:eastAsia="Times New Roman" w:hAnsiTheme="majorBidi" w:cstheme="majorBidi"/>
          <w:color w:val="222222"/>
          <w:sz w:val="24"/>
          <w:szCs w:val="24"/>
        </w:rPr>
        <w:t xml:space="preserve">Methodological </w:t>
      </w:r>
      <w:r w:rsidR="005224F3">
        <w:rPr>
          <w:rFonts w:asciiTheme="majorBidi" w:eastAsia="Times New Roman" w:hAnsiTheme="majorBidi" w:cstheme="majorBidi"/>
          <w:color w:val="222222"/>
          <w:sz w:val="24"/>
          <w:szCs w:val="24"/>
        </w:rPr>
        <w:t>F</w:t>
      </w:r>
      <w:r w:rsidRPr="00A90872">
        <w:rPr>
          <w:rFonts w:asciiTheme="majorBidi" w:eastAsia="Times New Roman" w:hAnsiTheme="majorBidi" w:cstheme="majorBidi"/>
          <w:color w:val="222222"/>
          <w:sz w:val="24"/>
          <w:szCs w:val="24"/>
        </w:rPr>
        <w:t xml:space="preserve">ramework </w:t>
      </w:r>
      <w:r w:rsidR="005224F3">
        <w:rPr>
          <w:rFonts w:asciiTheme="majorBidi" w:eastAsia="Times New Roman" w:hAnsiTheme="majorBidi" w:cstheme="majorBidi"/>
          <w:color w:val="222222"/>
          <w:sz w:val="24"/>
          <w:szCs w:val="24"/>
        </w:rPr>
        <w:t>F</w:t>
      </w:r>
      <w:r w:rsidRPr="00A90872">
        <w:rPr>
          <w:rFonts w:asciiTheme="majorBidi" w:eastAsia="Times New Roman" w:hAnsiTheme="majorBidi" w:cstheme="majorBidi"/>
          <w:color w:val="222222"/>
          <w:sz w:val="24"/>
          <w:szCs w:val="24"/>
        </w:rPr>
        <w:t xml:space="preserve">or </w:t>
      </w:r>
      <w:r w:rsidR="005224F3">
        <w:rPr>
          <w:rFonts w:asciiTheme="majorBidi" w:eastAsia="Times New Roman" w:hAnsiTheme="majorBidi" w:cstheme="majorBidi"/>
          <w:color w:val="222222"/>
          <w:sz w:val="24"/>
          <w:szCs w:val="24"/>
        </w:rPr>
        <w:t>R</w:t>
      </w:r>
      <w:r w:rsidRPr="00A90872">
        <w:rPr>
          <w:rFonts w:asciiTheme="majorBidi" w:eastAsia="Times New Roman" w:hAnsiTheme="majorBidi" w:cstheme="majorBidi"/>
          <w:color w:val="222222"/>
          <w:sz w:val="24"/>
          <w:szCs w:val="24"/>
        </w:rPr>
        <w:t>esearch</w:t>
      </w:r>
    </w:p>
    <w:p w:rsidR="00A90872" w:rsidRPr="00A90872" w:rsidRDefault="00F43A1B" w:rsidP="005224F3">
      <w:pPr>
        <w:bidi w:val="0"/>
        <w:spacing w:after="0" w:line="240" w:lineRule="auto"/>
        <w:ind w:left="-284" w:firstLine="720"/>
        <w:jc w:val="both"/>
        <w:rPr>
          <w:rFonts w:asciiTheme="majorBidi" w:eastAsia="Times New Roman" w:hAnsiTheme="majorBidi" w:cstheme="majorBidi"/>
          <w:color w:val="222222"/>
          <w:sz w:val="24"/>
          <w:szCs w:val="24"/>
        </w:rPr>
      </w:pPr>
      <w:r w:rsidRPr="00A90872">
        <w:rPr>
          <w:rFonts w:asciiTheme="majorBidi" w:eastAsia="Times New Roman" w:hAnsiTheme="majorBidi" w:cstheme="majorBidi"/>
          <w:b/>
          <w:bCs/>
          <w:color w:val="222222"/>
          <w:sz w:val="24"/>
          <w:szCs w:val="24"/>
        </w:rPr>
        <w:br/>
      </w:r>
      <w:r w:rsidR="00A90872" w:rsidRPr="00A90872">
        <w:rPr>
          <w:rFonts w:asciiTheme="majorBidi" w:eastAsia="Times New Roman" w:hAnsiTheme="majorBidi" w:cstheme="majorBidi"/>
          <w:color w:val="222222"/>
          <w:sz w:val="24"/>
          <w:szCs w:val="24"/>
        </w:rPr>
        <w:t xml:space="preserve">     </w:t>
      </w:r>
      <w:r w:rsidRPr="00A90872">
        <w:rPr>
          <w:rFonts w:asciiTheme="majorBidi" w:eastAsia="Times New Roman" w:hAnsiTheme="majorBidi" w:cstheme="majorBidi"/>
          <w:b/>
          <w:bCs/>
          <w:color w:val="222222"/>
          <w:sz w:val="24"/>
          <w:szCs w:val="24"/>
        </w:rPr>
        <w:t>First</w:t>
      </w:r>
      <w:r w:rsidRPr="00A90872">
        <w:rPr>
          <w:rFonts w:asciiTheme="majorBidi" w:eastAsia="Times New Roman" w:hAnsiTheme="majorBidi" w:cstheme="majorBidi"/>
          <w:color w:val="222222"/>
          <w:sz w:val="24"/>
          <w:szCs w:val="24"/>
        </w:rPr>
        <w:t xml:space="preserve">: The </w:t>
      </w:r>
      <w:r w:rsidR="005224F3">
        <w:rPr>
          <w:rFonts w:asciiTheme="majorBidi" w:eastAsia="Times New Roman" w:hAnsiTheme="majorBidi" w:cstheme="majorBidi"/>
          <w:color w:val="222222"/>
          <w:sz w:val="24"/>
          <w:szCs w:val="24"/>
        </w:rPr>
        <w:t>P</w:t>
      </w:r>
      <w:r w:rsidRPr="00A90872">
        <w:rPr>
          <w:rFonts w:asciiTheme="majorBidi" w:eastAsia="Times New Roman" w:hAnsiTheme="majorBidi" w:cstheme="majorBidi"/>
          <w:color w:val="222222"/>
          <w:sz w:val="24"/>
          <w:szCs w:val="24"/>
        </w:rPr>
        <w:t xml:space="preserve">roblem of </w:t>
      </w:r>
      <w:r w:rsidR="005224F3">
        <w:rPr>
          <w:rFonts w:asciiTheme="majorBidi" w:eastAsia="Times New Roman" w:hAnsiTheme="majorBidi" w:cstheme="majorBidi"/>
          <w:color w:val="222222"/>
          <w:sz w:val="24"/>
          <w:szCs w:val="24"/>
        </w:rPr>
        <w:t>R</w:t>
      </w:r>
      <w:r w:rsidRPr="00A90872">
        <w:rPr>
          <w:rFonts w:asciiTheme="majorBidi" w:eastAsia="Times New Roman" w:hAnsiTheme="majorBidi" w:cstheme="majorBidi"/>
          <w:color w:val="222222"/>
          <w:sz w:val="24"/>
          <w:szCs w:val="24"/>
        </w:rPr>
        <w:t>esearch</w:t>
      </w:r>
    </w:p>
    <w:p w:rsidR="00A90872" w:rsidRPr="00A90872" w:rsidRDefault="00F43A1B" w:rsidP="00A90872">
      <w:pPr>
        <w:bidi w:val="0"/>
        <w:spacing w:after="0" w:line="240" w:lineRule="auto"/>
        <w:ind w:left="142" w:firstLine="720"/>
        <w:jc w:val="both"/>
        <w:rPr>
          <w:rFonts w:asciiTheme="majorBidi" w:eastAsia="Times New Roman" w:hAnsiTheme="majorBidi" w:cstheme="majorBidi"/>
          <w:color w:val="222222"/>
          <w:sz w:val="24"/>
          <w:szCs w:val="24"/>
        </w:rPr>
      </w:pPr>
      <w:r w:rsidRPr="00A90872">
        <w:rPr>
          <w:rFonts w:asciiTheme="majorBidi" w:eastAsia="Times New Roman" w:hAnsiTheme="majorBidi" w:cstheme="majorBidi"/>
          <w:color w:val="222222"/>
          <w:sz w:val="24"/>
          <w:szCs w:val="24"/>
        </w:rPr>
        <w:br/>
      </w:r>
      <w:r w:rsidR="00C121C1">
        <w:rPr>
          <w:rFonts w:asciiTheme="majorBidi" w:eastAsia="Times New Roman" w:hAnsiTheme="majorBidi" w:cstheme="majorBidi"/>
          <w:color w:val="222222"/>
          <w:sz w:val="24"/>
          <w:szCs w:val="24"/>
        </w:rPr>
        <w:t xml:space="preserve">         </w:t>
      </w:r>
      <w:r w:rsidRPr="00A90872">
        <w:rPr>
          <w:rFonts w:asciiTheme="majorBidi" w:eastAsia="Times New Roman" w:hAnsiTheme="majorBidi" w:cstheme="majorBidi"/>
          <w:color w:val="222222"/>
          <w:sz w:val="24"/>
          <w:szCs w:val="24"/>
        </w:rPr>
        <w:t xml:space="preserve">Educational organizations in general and the educational organization in question, especially today, need some kind of academic leadership capable of adapting to the changes of the external environment by providing an ideal educational environment capable of responding proactively to rapid changes. These include leadership vision, empowerment and communication, the ability to develop knowledge, which </w:t>
      </w:r>
      <w:proofErr w:type="gramStart"/>
      <w:r w:rsidRPr="00A90872">
        <w:rPr>
          <w:rFonts w:asciiTheme="majorBidi" w:eastAsia="Times New Roman" w:hAnsiTheme="majorBidi" w:cstheme="majorBidi"/>
          <w:color w:val="222222"/>
          <w:sz w:val="24"/>
          <w:szCs w:val="24"/>
        </w:rPr>
        <w:t>can be achieved</w:t>
      </w:r>
      <w:proofErr w:type="gramEnd"/>
      <w:r w:rsidRPr="00A90872">
        <w:rPr>
          <w:rFonts w:asciiTheme="majorBidi" w:eastAsia="Times New Roman" w:hAnsiTheme="majorBidi" w:cstheme="majorBidi"/>
          <w:color w:val="222222"/>
          <w:sz w:val="24"/>
          <w:szCs w:val="24"/>
        </w:rPr>
        <w:t xml:space="preserve"> only through the availability of elements of these leadership, and organizations seeking to develop their knowledge: Organizations that have the capacity to use all their actual capacity and focus that mental power to better carry out their functions and operations. Consistent with the foregoing, the question of the indicator could contribute to clarifying the current problem of research, as follows:</w:t>
      </w:r>
    </w:p>
    <w:p w:rsidR="00A90872" w:rsidRDefault="00A90872" w:rsidP="00A90872">
      <w:pPr>
        <w:bidi w:val="0"/>
        <w:spacing w:after="0" w:line="240" w:lineRule="auto"/>
        <w:ind w:left="284" w:hanging="1135"/>
        <w:jc w:val="both"/>
        <w:rPr>
          <w:rFonts w:asciiTheme="majorBidi" w:eastAsia="Times New Roman" w:hAnsiTheme="majorBidi" w:cstheme="majorBidi"/>
          <w:b/>
          <w:bCs/>
          <w:color w:val="222222"/>
          <w:sz w:val="24"/>
          <w:szCs w:val="24"/>
        </w:rPr>
      </w:pPr>
    </w:p>
    <w:p w:rsidR="00A90872" w:rsidRPr="00A90872" w:rsidRDefault="00F43A1B" w:rsidP="0089127B">
      <w:pPr>
        <w:pStyle w:val="a3"/>
        <w:numPr>
          <w:ilvl w:val="0"/>
          <w:numId w:val="2"/>
        </w:numPr>
        <w:bidi w:val="0"/>
        <w:spacing w:after="0" w:line="240" w:lineRule="auto"/>
        <w:jc w:val="both"/>
        <w:rPr>
          <w:rFonts w:asciiTheme="majorBidi" w:eastAsia="Times New Roman" w:hAnsiTheme="majorBidi" w:cstheme="majorBidi"/>
          <w:color w:val="222222"/>
          <w:sz w:val="24"/>
          <w:szCs w:val="24"/>
        </w:rPr>
      </w:pPr>
      <w:r w:rsidRPr="00A90872">
        <w:rPr>
          <w:rFonts w:asciiTheme="majorBidi" w:eastAsia="Times New Roman" w:hAnsiTheme="majorBidi" w:cstheme="majorBidi"/>
          <w:color w:val="222222"/>
          <w:sz w:val="24"/>
          <w:szCs w:val="24"/>
        </w:rPr>
        <w:t>How well do the academic leadership of the organization in question understand the concept and dimensions of leadership vision? How interested are they in this concept?</w:t>
      </w:r>
    </w:p>
    <w:p w:rsidR="00A90872" w:rsidRPr="00A90872" w:rsidRDefault="00A90872" w:rsidP="0089127B">
      <w:pPr>
        <w:pStyle w:val="a3"/>
        <w:numPr>
          <w:ilvl w:val="0"/>
          <w:numId w:val="2"/>
        </w:numPr>
        <w:bidi w:val="0"/>
        <w:spacing w:after="0" w:line="240" w:lineRule="auto"/>
        <w:jc w:val="both"/>
        <w:rPr>
          <w:rFonts w:asciiTheme="majorBidi" w:eastAsia="Times New Roman" w:hAnsiTheme="majorBidi" w:cstheme="majorBidi"/>
          <w:color w:val="222222"/>
          <w:sz w:val="24"/>
          <w:szCs w:val="24"/>
        </w:rPr>
      </w:pPr>
      <w:r w:rsidRPr="00A90872">
        <w:rPr>
          <w:rFonts w:asciiTheme="majorBidi" w:eastAsia="Times New Roman" w:hAnsiTheme="majorBidi" w:cstheme="majorBidi"/>
          <w:color w:val="222222"/>
          <w:sz w:val="24"/>
          <w:szCs w:val="24"/>
        </w:rPr>
        <w:t>D</w:t>
      </w:r>
      <w:r w:rsidR="00F43A1B" w:rsidRPr="00A90872">
        <w:rPr>
          <w:rFonts w:asciiTheme="majorBidi" w:eastAsia="Times New Roman" w:hAnsiTheme="majorBidi" w:cstheme="majorBidi"/>
          <w:color w:val="222222"/>
          <w:sz w:val="24"/>
          <w:szCs w:val="24"/>
        </w:rPr>
        <w:t>oes the academic leadership of the organization in question have a clear-cut idea of knowledge development?</w:t>
      </w:r>
    </w:p>
    <w:p w:rsidR="00A90872" w:rsidRPr="00A90872" w:rsidRDefault="00F43A1B" w:rsidP="0089127B">
      <w:pPr>
        <w:pStyle w:val="a3"/>
        <w:numPr>
          <w:ilvl w:val="0"/>
          <w:numId w:val="2"/>
        </w:numPr>
        <w:bidi w:val="0"/>
        <w:spacing w:after="0" w:line="240" w:lineRule="auto"/>
        <w:jc w:val="both"/>
        <w:rPr>
          <w:rFonts w:asciiTheme="majorBidi" w:eastAsia="Times New Roman" w:hAnsiTheme="majorBidi" w:cstheme="majorBidi"/>
          <w:color w:val="222222"/>
          <w:sz w:val="24"/>
          <w:szCs w:val="24"/>
        </w:rPr>
      </w:pPr>
      <w:r w:rsidRPr="00A90872">
        <w:rPr>
          <w:rFonts w:asciiTheme="majorBidi" w:eastAsia="Times New Roman" w:hAnsiTheme="majorBidi" w:cstheme="majorBidi"/>
          <w:color w:val="222222"/>
          <w:sz w:val="24"/>
          <w:szCs w:val="24"/>
        </w:rPr>
        <w:t>What are the dimensions of visionary leadership that affect the organization in question?</w:t>
      </w:r>
    </w:p>
    <w:p w:rsidR="00A90872" w:rsidRPr="00A90872" w:rsidRDefault="00F43A1B" w:rsidP="0089127B">
      <w:pPr>
        <w:pStyle w:val="a3"/>
        <w:numPr>
          <w:ilvl w:val="0"/>
          <w:numId w:val="2"/>
        </w:numPr>
        <w:bidi w:val="0"/>
        <w:spacing w:after="0" w:line="240" w:lineRule="auto"/>
        <w:jc w:val="both"/>
        <w:rPr>
          <w:rFonts w:asciiTheme="majorBidi" w:eastAsia="Times New Roman" w:hAnsiTheme="majorBidi" w:cstheme="majorBidi"/>
          <w:color w:val="222222"/>
          <w:sz w:val="24"/>
          <w:szCs w:val="24"/>
        </w:rPr>
      </w:pPr>
      <w:r w:rsidRPr="00A90872">
        <w:rPr>
          <w:rFonts w:asciiTheme="majorBidi" w:eastAsia="Times New Roman" w:hAnsiTheme="majorBidi" w:cstheme="majorBidi"/>
          <w:color w:val="222222"/>
          <w:sz w:val="24"/>
          <w:szCs w:val="24"/>
        </w:rPr>
        <w:t>What is the level of characteristics of the organization seeking to develop knowledge in the organization in question?</w:t>
      </w:r>
    </w:p>
    <w:p w:rsidR="00A90872" w:rsidRDefault="00F43A1B" w:rsidP="005224F3">
      <w:pPr>
        <w:bidi w:val="0"/>
        <w:spacing w:after="0" w:line="240" w:lineRule="auto"/>
        <w:ind w:firstLine="720"/>
        <w:jc w:val="both"/>
        <w:rPr>
          <w:rFonts w:asciiTheme="majorBidi" w:eastAsia="Times New Roman" w:hAnsiTheme="majorBidi" w:cstheme="majorBidi"/>
          <w:b/>
          <w:bCs/>
          <w:color w:val="222222"/>
          <w:sz w:val="24"/>
          <w:szCs w:val="24"/>
        </w:rPr>
      </w:pPr>
      <w:r w:rsidRPr="00A90872">
        <w:rPr>
          <w:rFonts w:asciiTheme="majorBidi" w:eastAsia="Times New Roman" w:hAnsiTheme="majorBidi" w:cstheme="majorBidi"/>
          <w:b/>
          <w:bCs/>
          <w:color w:val="222222"/>
          <w:sz w:val="24"/>
          <w:szCs w:val="24"/>
        </w:rPr>
        <w:br/>
        <w:t xml:space="preserve">Second: </w:t>
      </w:r>
      <w:r w:rsidRPr="00A90872">
        <w:rPr>
          <w:rFonts w:asciiTheme="majorBidi" w:eastAsia="Times New Roman" w:hAnsiTheme="majorBidi" w:cstheme="majorBidi"/>
          <w:color w:val="222222"/>
          <w:sz w:val="24"/>
          <w:szCs w:val="24"/>
        </w:rPr>
        <w:t xml:space="preserve">Research </w:t>
      </w:r>
      <w:r w:rsidR="005224F3">
        <w:rPr>
          <w:rFonts w:asciiTheme="majorBidi" w:eastAsia="Times New Roman" w:hAnsiTheme="majorBidi" w:cstheme="majorBidi"/>
          <w:color w:val="222222"/>
          <w:sz w:val="24"/>
          <w:szCs w:val="24"/>
        </w:rPr>
        <w:t>O</w:t>
      </w:r>
      <w:r w:rsidRPr="00A90872">
        <w:rPr>
          <w:rFonts w:asciiTheme="majorBidi" w:eastAsia="Times New Roman" w:hAnsiTheme="majorBidi" w:cstheme="majorBidi"/>
          <w:color w:val="222222"/>
          <w:sz w:val="24"/>
          <w:szCs w:val="24"/>
        </w:rPr>
        <w:t>bjectives:</w:t>
      </w:r>
    </w:p>
    <w:p w:rsidR="00A90872" w:rsidRDefault="00C121C1" w:rsidP="00C121C1">
      <w:pPr>
        <w:bidi w:val="0"/>
        <w:spacing w:after="0" w:line="240" w:lineRule="auto"/>
        <w:ind w:left="567" w:hanging="993"/>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10"/>
          <w:szCs w:val="10"/>
        </w:rPr>
        <w:t xml:space="preserve">                                                          </w:t>
      </w:r>
      <w:r w:rsidR="00A90872">
        <w:rPr>
          <w:rFonts w:asciiTheme="majorBidi" w:eastAsia="Times New Roman" w:hAnsiTheme="majorBidi" w:cstheme="majorBidi"/>
          <w:color w:val="222222"/>
          <w:sz w:val="24"/>
          <w:szCs w:val="24"/>
        </w:rPr>
        <w:t xml:space="preserve">  </w:t>
      </w:r>
      <w:r w:rsidR="00F43A1B" w:rsidRPr="00A90872">
        <w:rPr>
          <w:rFonts w:asciiTheme="majorBidi" w:eastAsia="Times New Roman" w:hAnsiTheme="majorBidi" w:cstheme="majorBidi"/>
          <w:color w:val="222222"/>
          <w:sz w:val="24"/>
          <w:szCs w:val="24"/>
        </w:rPr>
        <w:t xml:space="preserve">The objectives of research are to highlight the role of leadership </w:t>
      </w:r>
      <w:proofErr w:type="gramStart"/>
      <w:r w:rsidR="00F43A1B" w:rsidRPr="00A90872">
        <w:rPr>
          <w:rFonts w:asciiTheme="majorBidi" w:eastAsia="Times New Roman" w:hAnsiTheme="majorBidi" w:cstheme="majorBidi"/>
          <w:color w:val="222222"/>
          <w:sz w:val="24"/>
          <w:szCs w:val="24"/>
        </w:rPr>
        <w:t xml:space="preserve">insights </w:t>
      </w:r>
      <w:r>
        <w:rPr>
          <w:rFonts w:asciiTheme="majorBidi" w:eastAsia="Times New Roman" w:hAnsiTheme="majorBidi" w:cstheme="majorBidi"/>
          <w:color w:val="222222"/>
          <w:sz w:val="24"/>
          <w:szCs w:val="24"/>
        </w:rPr>
        <w:t xml:space="preserve"> </w:t>
      </w:r>
      <w:r w:rsidR="00F43A1B" w:rsidRPr="00A90872">
        <w:rPr>
          <w:rFonts w:asciiTheme="majorBidi" w:eastAsia="Times New Roman" w:hAnsiTheme="majorBidi" w:cstheme="majorBidi"/>
          <w:color w:val="222222"/>
          <w:sz w:val="24"/>
          <w:szCs w:val="24"/>
        </w:rPr>
        <w:t>in</w:t>
      </w:r>
      <w:proofErr w:type="gramEnd"/>
      <w:r w:rsidR="00F43A1B" w:rsidRPr="00A90872">
        <w:rPr>
          <w:rFonts w:asciiTheme="majorBidi" w:eastAsia="Times New Roman" w:hAnsiTheme="majorBidi" w:cstheme="majorBidi"/>
          <w:color w:val="222222"/>
          <w:sz w:val="24"/>
          <w:szCs w:val="24"/>
        </w:rPr>
        <w:t xml:space="preserve"> the development of knowledge in the organization in question.</w:t>
      </w:r>
    </w:p>
    <w:p w:rsidR="00C121C1" w:rsidRPr="00C121C1" w:rsidRDefault="00C121C1" w:rsidP="00C121C1">
      <w:pPr>
        <w:bidi w:val="0"/>
        <w:spacing w:after="0" w:line="240" w:lineRule="auto"/>
        <w:ind w:left="567" w:firstLine="720"/>
        <w:jc w:val="both"/>
        <w:rPr>
          <w:rFonts w:asciiTheme="majorBidi" w:eastAsia="Times New Roman" w:hAnsiTheme="majorBidi" w:cstheme="majorBidi"/>
          <w:color w:val="222222"/>
          <w:sz w:val="10"/>
          <w:szCs w:val="10"/>
        </w:rPr>
      </w:pPr>
    </w:p>
    <w:p w:rsidR="00F43A1B" w:rsidRDefault="00A90872" w:rsidP="00B14495">
      <w:pPr>
        <w:bidi w:val="0"/>
        <w:spacing w:after="0" w:line="240" w:lineRule="auto"/>
        <w:ind w:left="567"/>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  </w:t>
      </w:r>
      <w:r w:rsidR="00C121C1">
        <w:rPr>
          <w:rFonts w:asciiTheme="majorBidi" w:eastAsia="Times New Roman" w:hAnsiTheme="majorBidi" w:cstheme="majorBidi"/>
          <w:color w:val="222222"/>
          <w:sz w:val="24"/>
          <w:szCs w:val="24"/>
        </w:rPr>
        <w:t xml:space="preserve">    </w:t>
      </w:r>
      <w:r>
        <w:rPr>
          <w:rFonts w:asciiTheme="majorBidi" w:eastAsia="Times New Roman" w:hAnsiTheme="majorBidi" w:cstheme="majorBidi"/>
          <w:color w:val="222222"/>
          <w:sz w:val="24"/>
          <w:szCs w:val="24"/>
        </w:rPr>
        <w:t xml:space="preserve">   </w:t>
      </w:r>
      <w:r w:rsidR="00F43A1B" w:rsidRPr="00A90872">
        <w:rPr>
          <w:rFonts w:asciiTheme="majorBidi" w:eastAsia="Times New Roman" w:hAnsiTheme="majorBidi" w:cstheme="majorBidi"/>
          <w:color w:val="222222"/>
          <w:sz w:val="24"/>
          <w:szCs w:val="24"/>
        </w:rPr>
        <w:t>The importance of this research is also that it helps leaders in educational organizations to know what dimensions have a direct impact on knowledge development, and how to optimize it in order to improve the organization in question and reach its goals. In addition, to provide a conceptual framework for the vision leadership concepts, to develop knowledge and to describe their dimensions and diagnosis in the organization in question, and to come up with a set of conclusions through which to make the necessary recommendations and suggestions.</w:t>
      </w:r>
    </w:p>
    <w:p w:rsidR="00492BC3" w:rsidRDefault="00492BC3" w:rsidP="00492BC3">
      <w:pPr>
        <w:bidi w:val="0"/>
        <w:spacing w:after="0" w:line="240" w:lineRule="auto"/>
        <w:jc w:val="both"/>
        <w:rPr>
          <w:rFonts w:asciiTheme="majorBidi" w:eastAsia="Times New Roman" w:hAnsiTheme="majorBidi" w:cstheme="majorBidi"/>
          <w:color w:val="222222"/>
          <w:sz w:val="24"/>
          <w:szCs w:val="24"/>
        </w:rPr>
      </w:pPr>
    </w:p>
    <w:p w:rsidR="00492BC3" w:rsidRPr="00B14495" w:rsidRDefault="00492BC3" w:rsidP="00B14495">
      <w:pPr>
        <w:bidi w:val="0"/>
        <w:spacing w:after="0" w:line="240" w:lineRule="auto"/>
        <w:ind w:firstLine="720"/>
        <w:jc w:val="both"/>
        <w:rPr>
          <w:rFonts w:asciiTheme="majorBidi" w:eastAsia="Times New Roman" w:hAnsiTheme="majorBidi" w:cstheme="majorBidi"/>
          <w:b/>
          <w:bCs/>
          <w:color w:val="222222"/>
          <w:sz w:val="24"/>
          <w:szCs w:val="24"/>
        </w:rPr>
      </w:pPr>
    </w:p>
    <w:p w:rsidR="00B14495" w:rsidRPr="00B14495" w:rsidRDefault="00492BC3" w:rsidP="005224F3">
      <w:pPr>
        <w:bidi w:val="0"/>
        <w:spacing w:after="0" w:line="240" w:lineRule="auto"/>
        <w:rPr>
          <w:rFonts w:asciiTheme="majorBidi" w:eastAsia="Times New Roman" w:hAnsiTheme="majorBidi" w:cstheme="majorBidi"/>
          <w:b/>
          <w:bCs/>
          <w:color w:val="222222"/>
          <w:sz w:val="24"/>
          <w:szCs w:val="24"/>
        </w:rPr>
      </w:pPr>
      <w:r w:rsidRPr="00B14495">
        <w:rPr>
          <w:rFonts w:asciiTheme="majorBidi" w:eastAsia="Times New Roman" w:hAnsiTheme="majorBidi" w:cstheme="majorBidi"/>
          <w:b/>
          <w:bCs/>
          <w:color w:val="222222"/>
          <w:sz w:val="24"/>
          <w:szCs w:val="24"/>
        </w:rPr>
        <w:t xml:space="preserve">Third: </w:t>
      </w:r>
      <w:r w:rsidR="00B14495">
        <w:rPr>
          <w:rFonts w:asciiTheme="majorBidi" w:eastAsia="Times New Roman" w:hAnsiTheme="majorBidi" w:cstheme="majorBidi"/>
          <w:color w:val="222222"/>
          <w:sz w:val="24"/>
          <w:szCs w:val="24"/>
        </w:rPr>
        <w:t>The</w:t>
      </w:r>
      <w:r w:rsidRPr="00B14495">
        <w:rPr>
          <w:rFonts w:asciiTheme="majorBidi" w:eastAsia="Times New Roman" w:hAnsiTheme="majorBidi" w:cstheme="majorBidi"/>
          <w:color w:val="222222"/>
          <w:sz w:val="24"/>
          <w:szCs w:val="24"/>
        </w:rPr>
        <w:t xml:space="preserve"> </w:t>
      </w:r>
      <w:r w:rsidR="005224F3">
        <w:rPr>
          <w:rFonts w:asciiTheme="majorBidi" w:eastAsia="Times New Roman" w:hAnsiTheme="majorBidi" w:cstheme="majorBidi"/>
          <w:color w:val="222222"/>
          <w:sz w:val="24"/>
          <w:szCs w:val="24"/>
        </w:rPr>
        <w:t>I</w:t>
      </w:r>
      <w:r w:rsidRPr="00B14495">
        <w:rPr>
          <w:rFonts w:asciiTheme="majorBidi" w:eastAsia="Times New Roman" w:hAnsiTheme="majorBidi" w:cstheme="majorBidi"/>
          <w:color w:val="222222"/>
          <w:sz w:val="24"/>
          <w:szCs w:val="24"/>
        </w:rPr>
        <w:t xml:space="preserve">mportance of </w:t>
      </w:r>
      <w:r w:rsidR="005224F3">
        <w:rPr>
          <w:rFonts w:asciiTheme="majorBidi" w:eastAsia="Times New Roman" w:hAnsiTheme="majorBidi" w:cstheme="majorBidi"/>
          <w:color w:val="222222"/>
          <w:sz w:val="24"/>
          <w:szCs w:val="24"/>
        </w:rPr>
        <w:t>R</w:t>
      </w:r>
      <w:r w:rsidRPr="00B14495">
        <w:rPr>
          <w:rFonts w:asciiTheme="majorBidi" w:eastAsia="Times New Roman" w:hAnsiTheme="majorBidi" w:cstheme="majorBidi"/>
          <w:color w:val="222222"/>
          <w:sz w:val="24"/>
          <w:szCs w:val="24"/>
        </w:rPr>
        <w:t>esearch</w:t>
      </w:r>
    </w:p>
    <w:p w:rsidR="00B14495" w:rsidRPr="00C121C1" w:rsidRDefault="00492BC3" w:rsidP="009314C6">
      <w:pPr>
        <w:bidi w:val="0"/>
        <w:spacing w:line="240" w:lineRule="auto"/>
        <w:ind w:left="426" w:hanging="284"/>
        <w:jc w:val="both"/>
        <w:rPr>
          <w:rFonts w:asciiTheme="majorBidi" w:hAnsiTheme="majorBidi" w:cstheme="majorBidi"/>
          <w:color w:val="000000"/>
          <w:sz w:val="24"/>
          <w:szCs w:val="24"/>
        </w:rPr>
      </w:pPr>
      <w:r w:rsidRPr="009314C6">
        <w:rPr>
          <w:rFonts w:ascii="Tahoma" w:hAnsi="Tahoma" w:cs="Tahoma"/>
          <w:b/>
          <w:bCs/>
          <w:color w:val="000000"/>
          <w:sz w:val="5"/>
          <w:szCs w:val="5"/>
        </w:rPr>
        <w:br/>
      </w:r>
      <w:r w:rsidR="00C121C1">
        <w:rPr>
          <w:rFonts w:asciiTheme="majorBidi" w:hAnsiTheme="majorBidi" w:cstheme="majorBidi"/>
          <w:color w:val="000000"/>
          <w:sz w:val="24"/>
          <w:szCs w:val="24"/>
          <w:shd w:val="clear" w:color="auto" w:fill="FFFFFF"/>
        </w:rPr>
        <w:t xml:space="preserve">            </w:t>
      </w:r>
      <w:r w:rsidRPr="00C121C1">
        <w:rPr>
          <w:rFonts w:asciiTheme="majorBidi" w:hAnsiTheme="majorBidi" w:cstheme="majorBidi"/>
          <w:color w:val="000000"/>
          <w:sz w:val="24"/>
          <w:szCs w:val="24"/>
          <w:shd w:val="clear" w:color="auto" w:fill="FFFFFF"/>
        </w:rPr>
        <w:t xml:space="preserve">The importance of the two variables studied is a matter of concern, and this </w:t>
      </w:r>
      <w:proofErr w:type="gramStart"/>
      <w:r w:rsidRPr="00C121C1">
        <w:rPr>
          <w:rFonts w:asciiTheme="majorBidi" w:hAnsiTheme="majorBidi" w:cstheme="majorBidi"/>
          <w:color w:val="000000"/>
          <w:sz w:val="24"/>
          <w:szCs w:val="24"/>
          <w:shd w:val="clear" w:color="auto" w:fill="FFFFFF"/>
        </w:rPr>
        <w:t>can be seen</w:t>
      </w:r>
      <w:proofErr w:type="gramEnd"/>
      <w:r w:rsidRPr="00C121C1">
        <w:rPr>
          <w:rFonts w:asciiTheme="majorBidi" w:hAnsiTheme="majorBidi" w:cstheme="majorBidi"/>
          <w:color w:val="000000"/>
          <w:sz w:val="24"/>
          <w:szCs w:val="24"/>
          <w:shd w:val="clear" w:color="auto" w:fill="FFFFFF"/>
        </w:rPr>
        <w:t xml:space="preserve"> in the theoretical review, which will be clarified later and the importance of two main aspects of the study as follows:</w:t>
      </w:r>
    </w:p>
    <w:p w:rsidR="00B14495" w:rsidRPr="00D24976" w:rsidRDefault="00B14495" w:rsidP="0089127B">
      <w:pPr>
        <w:pStyle w:val="a3"/>
        <w:numPr>
          <w:ilvl w:val="0"/>
          <w:numId w:val="3"/>
        </w:numPr>
        <w:bidi w:val="0"/>
        <w:spacing w:line="240" w:lineRule="auto"/>
        <w:jc w:val="both"/>
        <w:rPr>
          <w:rFonts w:asciiTheme="majorBidi" w:hAnsiTheme="majorBidi" w:cstheme="majorBidi"/>
          <w:color w:val="000000"/>
          <w:sz w:val="24"/>
          <w:szCs w:val="24"/>
        </w:rPr>
      </w:pPr>
      <w:r>
        <w:rPr>
          <w:rFonts w:ascii="Tahoma" w:hAnsi="Tahoma" w:cs="Tahoma"/>
          <w:b/>
          <w:bCs/>
          <w:color w:val="000000"/>
          <w:sz w:val="19"/>
          <w:szCs w:val="19"/>
          <w:shd w:val="clear" w:color="auto" w:fill="FFFFFF"/>
        </w:rPr>
        <w:t>T</w:t>
      </w:r>
      <w:r w:rsidR="00492BC3" w:rsidRPr="00B14495">
        <w:rPr>
          <w:rFonts w:ascii="Tahoma" w:hAnsi="Tahoma" w:cs="Tahoma"/>
          <w:b/>
          <w:bCs/>
          <w:color w:val="000000"/>
          <w:sz w:val="19"/>
          <w:szCs w:val="19"/>
          <w:shd w:val="clear" w:color="auto" w:fill="FFFFFF"/>
        </w:rPr>
        <w:t>heoretical importance</w:t>
      </w:r>
      <w:r w:rsidR="00492BC3" w:rsidRPr="00B14495">
        <w:rPr>
          <w:rFonts w:ascii="Tahoma" w:hAnsi="Tahoma" w:cs="Tahoma"/>
          <w:color w:val="000000"/>
          <w:sz w:val="19"/>
          <w:szCs w:val="19"/>
          <w:shd w:val="clear" w:color="auto" w:fill="FFFFFF"/>
        </w:rPr>
        <w:t xml:space="preserve">: </w:t>
      </w:r>
      <w:r w:rsidR="00492BC3" w:rsidRPr="00D24976">
        <w:rPr>
          <w:rFonts w:asciiTheme="majorBidi" w:hAnsiTheme="majorBidi" w:cstheme="majorBidi"/>
          <w:color w:val="000000"/>
          <w:sz w:val="24"/>
          <w:szCs w:val="24"/>
          <w:shd w:val="clear" w:color="auto" w:fill="FFFFFF"/>
        </w:rPr>
        <w:t xml:space="preserve">This importance </w:t>
      </w:r>
      <w:proofErr w:type="gramStart"/>
      <w:r w:rsidR="00492BC3" w:rsidRPr="00D24976">
        <w:rPr>
          <w:rFonts w:asciiTheme="majorBidi" w:hAnsiTheme="majorBidi" w:cstheme="majorBidi"/>
          <w:color w:val="000000"/>
          <w:sz w:val="24"/>
          <w:szCs w:val="24"/>
          <w:shd w:val="clear" w:color="auto" w:fill="FFFFFF"/>
        </w:rPr>
        <w:t>is represented</w:t>
      </w:r>
      <w:proofErr w:type="gramEnd"/>
      <w:r w:rsidR="00492BC3" w:rsidRPr="00D24976">
        <w:rPr>
          <w:rFonts w:asciiTheme="majorBidi" w:hAnsiTheme="majorBidi" w:cstheme="majorBidi"/>
          <w:color w:val="000000"/>
          <w:sz w:val="24"/>
          <w:szCs w:val="24"/>
          <w:shd w:val="clear" w:color="auto" w:fill="FFFFFF"/>
        </w:rPr>
        <w:t xml:space="preserve"> as a theoretical framework in the two subjects of research. In its first part, it addressed the leadership of vision as an important administrative subject, by highlighting the most important of the literature on the subject of the Insights leadership, which the researcher has been able to obtain, as well as clarifying the importance of these leaders, and on the subject of developing knowledge through clarifying its concept and importance. Its dimensions, through this presentation of research variables, can benefit researchers interested in these variables.</w:t>
      </w:r>
    </w:p>
    <w:p w:rsidR="00B14495" w:rsidRPr="00D24976" w:rsidRDefault="00492BC3" w:rsidP="0089127B">
      <w:pPr>
        <w:pStyle w:val="a3"/>
        <w:numPr>
          <w:ilvl w:val="0"/>
          <w:numId w:val="3"/>
        </w:numPr>
        <w:bidi w:val="0"/>
        <w:spacing w:line="240" w:lineRule="auto"/>
        <w:jc w:val="both"/>
        <w:rPr>
          <w:rFonts w:asciiTheme="majorBidi" w:hAnsiTheme="majorBidi" w:cstheme="majorBidi"/>
          <w:color w:val="000000"/>
          <w:sz w:val="24"/>
          <w:szCs w:val="24"/>
        </w:rPr>
      </w:pPr>
      <w:r w:rsidRPr="00D24976">
        <w:rPr>
          <w:rFonts w:asciiTheme="majorBidi" w:hAnsiTheme="majorBidi" w:cstheme="majorBidi"/>
          <w:b/>
          <w:bCs/>
          <w:color w:val="000000"/>
          <w:sz w:val="24"/>
          <w:szCs w:val="24"/>
          <w:shd w:val="clear" w:color="auto" w:fill="FFFFFF"/>
        </w:rPr>
        <w:lastRenderedPageBreak/>
        <w:t>Field significance:</w:t>
      </w:r>
      <w:r w:rsidRPr="00D24976">
        <w:rPr>
          <w:rFonts w:asciiTheme="majorBidi" w:hAnsiTheme="majorBidi" w:cstheme="majorBidi"/>
          <w:color w:val="000000"/>
          <w:sz w:val="24"/>
          <w:szCs w:val="24"/>
          <w:shd w:val="clear" w:color="auto" w:fill="FFFFFF"/>
        </w:rPr>
        <w:t xml:space="preserve"> As it includes the details of the correlation between the two research variables, which can enhance theoretical significance on the one hand and help serve the research field.</w:t>
      </w:r>
    </w:p>
    <w:p w:rsidR="00AA630A" w:rsidRPr="00C121C1" w:rsidRDefault="00AA630A" w:rsidP="00B14495">
      <w:pPr>
        <w:bidi w:val="0"/>
        <w:spacing w:after="0" w:line="240" w:lineRule="auto"/>
        <w:rPr>
          <w:rFonts w:asciiTheme="majorBidi" w:eastAsia="Times New Roman" w:hAnsiTheme="majorBidi" w:cstheme="majorBidi"/>
          <w:b/>
          <w:bCs/>
          <w:color w:val="222222"/>
          <w:sz w:val="4"/>
          <w:szCs w:val="4"/>
        </w:rPr>
      </w:pPr>
    </w:p>
    <w:p w:rsidR="00B14495" w:rsidRPr="00B14495" w:rsidRDefault="00492BC3" w:rsidP="005224F3">
      <w:pPr>
        <w:bidi w:val="0"/>
        <w:spacing w:after="0" w:line="240" w:lineRule="auto"/>
        <w:rPr>
          <w:rFonts w:asciiTheme="majorBidi" w:eastAsia="Times New Roman" w:hAnsiTheme="majorBidi" w:cstheme="majorBidi"/>
          <w:color w:val="222222"/>
          <w:sz w:val="24"/>
          <w:szCs w:val="24"/>
        </w:rPr>
      </w:pPr>
      <w:r w:rsidRPr="00B14495">
        <w:rPr>
          <w:rFonts w:asciiTheme="majorBidi" w:eastAsia="Times New Roman" w:hAnsiTheme="majorBidi" w:cstheme="majorBidi"/>
          <w:b/>
          <w:bCs/>
          <w:color w:val="222222"/>
          <w:sz w:val="24"/>
          <w:szCs w:val="24"/>
        </w:rPr>
        <w:t xml:space="preserve">Fourth: </w:t>
      </w:r>
      <w:proofErr w:type="spellStart"/>
      <w:r w:rsidR="00B14495">
        <w:rPr>
          <w:rFonts w:asciiTheme="majorBidi" w:eastAsia="Times New Roman" w:hAnsiTheme="majorBidi" w:cstheme="majorBidi"/>
          <w:color w:val="222222"/>
          <w:sz w:val="24"/>
          <w:szCs w:val="24"/>
        </w:rPr>
        <w:t>Rs</w:t>
      </w:r>
      <w:r w:rsidRPr="00B14495">
        <w:rPr>
          <w:rFonts w:asciiTheme="majorBidi" w:eastAsia="Times New Roman" w:hAnsiTheme="majorBidi" w:cstheme="majorBidi"/>
          <w:color w:val="222222"/>
          <w:sz w:val="24"/>
          <w:szCs w:val="24"/>
        </w:rPr>
        <w:t>earch</w:t>
      </w:r>
      <w:proofErr w:type="spellEnd"/>
      <w:r w:rsidRPr="00B14495">
        <w:rPr>
          <w:rFonts w:asciiTheme="majorBidi" w:eastAsia="Times New Roman" w:hAnsiTheme="majorBidi" w:cstheme="majorBidi"/>
          <w:color w:val="222222"/>
          <w:sz w:val="24"/>
          <w:szCs w:val="24"/>
        </w:rPr>
        <w:t xml:space="preserve"> </w:t>
      </w:r>
      <w:r w:rsidR="005224F3">
        <w:rPr>
          <w:rFonts w:asciiTheme="majorBidi" w:eastAsia="Times New Roman" w:hAnsiTheme="majorBidi" w:cstheme="majorBidi"/>
          <w:color w:val="222222"/>
          <w:sz w:val="24"/>
          <w:szCs w:val="24"/>
        </w:rPr>
        <w:t>H</w:t>
      </w:r>
      <w:r w:rsidRPr="00B14495">
        <w:rPr>
          <w:rFonts w:asciiTheme="majorBidi" w:eastAsia="Times New Roman" w:hAnsiTheme="majorBidi" w:cstheme="majorBidi"/>
          <w:color w:val="222222"/>
          <w:sz w:val="24"/>
          <w:szCs w:val="24"/>
        </w:rPr>
        <w:t>ypotheses</w:t>
      </w:r>
    </w:p>
    <w:p w:rsidR="00B14495" w:rsidRPr="00D24976" w:rsidRDefault="00492BC3" w:rsidP="00B14495">
      <w:pPr>
        <w:pStyle w:val="a3"/>
        <w:bidi w:val="0"/>
        <w:spacing w:line="240" w:lineRule="auto"/>
        <w:jc w:val="both"/>
        <w:rPr>
          <w:rFonts w:asciiTheme="majorBidi" w:hAnsiTheme="majorBidi" w:cstheme="majorBidi"/>
          <w:color w:val="000000"/>
          <w:sz w:val="24"/>
          <w:szCs w:val="24"/>
        </w:rPr>
      </w:pPr>
      <w:r w:rsidRPr="00C121C1">
        <w:rPr>
          <w:rFonts w:ascii="Tahoma" w:hAnsi="Tahoma" w:cs="Tahoma"/>
          <w:color w:val="000000"/>
          <w:sz w:val="7"/>
          <w:szCs w:val="7"/>
        </w:rPr>
        <w:br/>
      </w:r>
      <w:r w:rsidR="00C121C1">
        <w:rPr>
          <w:rFonts w:asciiTheme="majorBidi" w:hAnsiTheme="majorBidi" w:cstheme="majorBidi"/>
          <w:color w:val="000000"/>
          <w:sz w:val="24"/>
          <w:szCs w:val="24"/>
        </w:rPr>
        <w:t xml:space="preserve">         </w:t>
      </w:r>
      <w:r w:rsidRPr="00D24976">
        <w:rPr>
          <w:rFonts w:asciiTheme="majorBidi" w:hAnsiTheme="majorBidi" w:cstheme="majorBidi"/>
          <w:color w:val="000000"/>
          <w:sz w:val="24"/>
          <w:szCs w:val="24"/>
        </w:rPr>
        <w:t xml:space="preserve">In line with the objectives </w:t>
      </w:r>
      <w:proofErr w:type="gramStart"/>
      <w:r w:rsidRPr="00D24976">
        <w:rPr>
          <w:rFonts w:asciiTheme="majorBidi" w:hAnsiTheme="majorBidi" w:cstheme="majorBidi"/>
          <w:color w:val="000000"/>
          <w:sz w:val="24"/>
          <w:szCs w:val="24"/>
        </w:rPr>
        <w:t>of the research and to test its outline,</w:t>
      </w:r>
      <w:proofErr w:type="gramEnd"/>
      <w:r w:rsidRPr="00D24976">
        <w:rPr>
          <w:rFonts w:asciiTheme="majorBidi" w:hAnsiTheme="majorBidi" w:cstheme="majorBidi"/>
          <w:color w:val="000000"/>
          <w:sz w:val="24"/>
          <w:szCs w:val="24"/>
        </w:rPr>
        <w:t xml:space="preserve"> a set of main and sub-hypotheses have been developed and presented as follows:</w:t>
      </w:r>
    </w:p>
    <w:p w:rsidR="00C121C1" w:rsidRDefault="00C121C1" w:rsidP="00C121C1">
      <w:pPr>
        <w:pStyle w:val="a3"/>
        <w:bidi w:val="0"/>
        <w:spacing w:line="240" w:lineRule="auto"/>
        <w:ind w:hanging="720"/>
        <w:jc w:val="both"/>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00492BC3" w:rsidRPr="00D24976">
        <w:rPr>
          <w:rFonts w:asciiTheme="majorBidi" w:hAnsiTheme="majorBidi" w:cstheme="majorBidi"/>
          <w:b/>
          <w:bCs/>
          <w:color w:val="000000"/>
          <w:sz w:val="24"/>
          <w:szCs w:val="24"/>
        </w:rPr>
        <w:t xml:space="preserve">The </w:t>
      </w:r>
      <w:proofErr w:type="gramStart"/>
      <w:r w:rsidR="00492BC3" w:rsidRPr="00D24976">
        <w:rPr>
          <w:rFonts w:asciiTheme="majorBidi" w:hAnsiTheme="majorBidi" w:cstheme="majorBidi"/>
          <w:b/>
          <w:bCs/>
          <w:color w:val="000000"/>
          <w:sz w:val="24"/>
          <w:szCs w:val="24"/>
        </w:rPr>
        <w:t xml:space="preserve">first </w:t>
      </w:r>
      <w:r w:rsidR="00B14495" w:rsidRPr="00D24976">
        <w:rPr>
          <w:rFonts w:asciiTheme="majorBidi" w:eastAsia="Times New Roman" w:hAnsiTheme="majorBidi" w:cstheme="majorBidi"/>
          <w:b/>
          <w:bCs/>
          <w:color w:val="222222"/>
          <w:sz w:val="24"/>
          <w:szCs w:val="24"/>
        </w:rPr>
        <w:t xml:space="preserve"> main</w:t>
      </w:r>
      <w:proofErr w:type="gramEnd"/>
      <w:r w:rsidR="00B14495" w:rsidRPr="00D24976">
        <w:rPr>
          <w:rFonts w:asciiTheme="majorBidi" w:eastAsia="Times New Roman" w:hAnsiTheme="majorBidi" w:cstheme="majorBidi"/>
          <w:b/>
          <w:bCs/>
          <w:color w:val="222222"/>
          <w:sz w:val="24"/>
          <w:szCs w:val="24"/>
        </w:rPr>
        <w:t xml:space="preserve"> hypotheses</w:t>
      </w:r>
      <w:r w:rsidR="00B14495" w:rsidRPr="00D24976">
        <w:rPr>
          <w:rFonts w:asciiTheme="majorBidi" w:hAnsiTheme="majorBidi" w:cstheme="majorBidi"/>
          <w:b/>
          <w:bCs/>
          <w:color w:val="000000"/>
          <w:sz w:val="24"/>
          <w:szCs w:val="24"/>
        </w:rPr>
        <w:t>:</w:t>
      </w:r>
      <w:r w:rsidR="00B14495" w:rsidRPr="00D24976">
        <w:rPr>
          <w:rFonts w:asciiTheme="majorBidi" w:hAnsiTheme="majorBidi" w:cstheme="majorBidi"/>
          <w:color w:val="000000"/>
          <w:sz w:val="24"/>
          <w:szCs w:val="24"/>
        </w:rPr>
        <w:t xml:space="preserve"> </w:t>
      </w:r>
      <w:r w:rsidR="00492BC3" w:rsidRPr="00D24976">
        <w:rPr>
          <w:rFonts w:asciiTheme="majorBidi" w:hAnsiTheme="majorBidi" w:cstheme="majorBidi"/>
          <w:color w:val="000000"/>
          <w:sz w:val="24"/>
          <w:szCs w:val="24"/>
        </w:rPr>
        <w:t>There is a moral correlation between the dimensions of leadership and the development of knowledge in the organization in question.</w:t>
      </w:r>
    </w:p>
    <w:p w:rsidR="00B14495" w:rsidRPr="00D24976" w:rsidRDefault="00B14495" w:rsidP="00C121C1">
      <w:pPr>
        <w:pStyle w:val="a3"/>
        <w:bidi w:val="0"/>
        <w:spacing w:line="240" w:lineRule="auto"/>
        <w:ind w:hanging="720"/>
        <w:jc w:val="both"/>
        <w:rPr>
          <w:rFonts w:asciiTheme="majorBidi" w:hAnsiTheme="majorBidi" w:cstheme="majorBidi"/>
          <w:color w:val="000000"/>
          <w:sz w:val="24"/>
          <w:szCs w:val="24"/>
        </w:rPr>
      </w:pPr>
      <w:r w:rsidRPr="00D24976">
        <w:rPr>
          <w:rFonts w:asciiTheme="majorBidi" w:hAnsiTheme="majorBidi" w:cstheme="majorBidi"/>
          <w:b/>
          <w:bCs/>
          <w:color w:val="000000"/>
          <w:sz w:val="24"/>
          <w:szCs w:val="24"/>
        </w:rPr>
        <w:t>-</w:t>
      </w:r>
      <w:r w:rsidR="00C121C1">
        <w:rPr>
          <w:rFonts w:asciiTheme="majorBidi" w:hAnsiTheme="majorBidi" w:cstheme="majorBidi"/>
          <w:b/>
          <w:bCs/>
          <w:color w:val="000000"/>
          <w:sz w:val="24"/>
          <w:szCs w:val="24"/>
        </w:rPr>
        <w:t xml:space="preserve">  </w:t>
      </w:r>
      <w:r w:rsidRPr="00D24976">
        <w:rPr>
          <w:rFonts w:asciiTheme="majorBidi" w:hAnsiTheme="majorBidi" w:cstheme="majorBidi"/>
          <w:b/>
          <w:bCs/>
          <w:color w:val="000000"/>
          <w:sz w:val="24"/>
          <w:szCs w:val="24"/>
        </w:rPr>
        <w:t xml:space="preserve">The </w:t>
      </w:r>
      <w:proofErr w:type="gramStart"/>
      <w:r w:rsidRPr="00D24976">
        <w:rPr>
          <w:rFonts w:asciiTheme="majorBidi" w:hAnsiTheme="majorBidi" w:cstheme="majorBidi"/>
          <w:b/>
          <w:bCs/>
          <w:color w:val="000000"/>
          <w:sz w:val="24"/>
          <w:szCs w:val="24"/>
        </w:rPr>
        <w:t xml:space="preserve">Second </w:t>
      </w:r>
      <w:r w:rsidRPr="00D24976">
        <w:rPr>
          <w:rFonts w:asciiTheme="majorBidi" w:eastAsia="Times New Roman" w:hAnsiTheme="majorBidi" w:cstheme="majorBidi"/>
          <w:b/>
          <w:bCs/>
          <w:color w:val="222222"/>
          <w:sz w:val="24"/>
          <w:szCs w:val="24"/>
        </w:rPr>
        <w:t xml:space="preserve"> main</w:t>
      </w:r>
      <w:proofErr w:type="gramEnd"/>
      <w:r w:rsidRPr="00D24976">
        <w:rPr>
          <w:rFonts w:asciiTheme="majorBidi" w:eastAsia="Times New Roman" w:hAnsiTheme="majorBidi" w:cstheme="majorBidi"/>
          <w:b/>
          <w:bCs/>
          <w:color w:val="222222"/>
          <w:sz w:val="24"/>
          <w:szCs w:val="24"/>
        </w:rPr>
        <w:t xml:space="preserve"> hypotheses</w:t>
      </w:r>
      <w:r w:rsidR="00492BC3" w:rsidRPr="00D24976">
        <w:rPr>
          <w:rFonts w:asciiTheme="majorBidi" w:hAnsiTheme="majorBidi" w:cstheme="majorBidi"/>
          <w:color w:val="000000"/>
          <w:sz w:val="24"/>
          <w:szCs w:val="24"/>
        </w:rPr>
        <w:t>: There is a moral influence on the dimensions of visionary leadership in the development of knowledge for the organization in question, and the following hypothesis is subsection:</w:t>
      </w:r>
    </w:p>
    <w:p w:rsidR="00B14495" w:rsidRPr="00D24976" w:rsidRDefault="00492BC3" w:rsidP="0089127B">
      <w:pPr>
        <w:pStyle w:val="a3"/>
        <w:numPr>
          <w:ilvl w:val="0"/>
          <w:numId w:val="4"/>
        </w:numPr>
        <w:bidi w:val="0"/>
        <w:spacing w:line="240" w:lineRule="auto"/>
        <w:jc w:val="both"/>
        <w:rPr>
          <w:rFonts w:asciiTheme="majorBidi" w:hAnsiTheme="majorBidi" w:cstheme="majorBidi"/>
          <w:color w:val="000000"/>
          <w:sz w:val="24"/>
          <w:szCs w:val="24"/>
        </w:rPr>
      </w:pPr>
      <w:r w:rsidRPr="00D24976">
        <w:rPr>
          <w:rFonts w:asciiTheme="majorBidi" w:hAnsiTheme="majorBidi" w:cstheme="majorBidi"/>
          <w:color w:val="000000"/>
          <w:sz w:val="24"/>
          <w:szCs w:val="24"/>
        </w:rPr>
        <w:t>There is a moral impact for each dimension of leadership that is visionary in knowledge development. (Enable, View, Communications)</w:t>
      </w:r>
    </w:p>
    <w:p w:rsidR="009314C6" w:rsidRPr="00D24976" w:rsidRDefault="00492BC3" w:rsidP="0089127B">
      <w:pPr>
        <w:pStyle w:val="a3"/>
        <w:numPr>
          <w:ilvl w:val="0"/>
          <w:numId w:val="4"/>
        </w:numPr>
        <w:bidi w:val="0"/>
        <w:spacing w:line="240" w:lineRule="auto"/>
        <w:jc w:val="both"/>
        <w:rPr>
          <w:rFonts w:asciiTheme="majorBidi" w:hAnsiTheme="majorBidi" w:cstheme="majorBidi"/>
          <w:color w:val="000000"/>
          <w:sz w:val="24"/>
          <w:szCs w:val="24"/>
        </w:rPr>
      </w:pPr>
      <w:r w:rsidRPr="00D24976">
        <w:rPr>
          <w:rFonts w:asciiTheme="majorBidi" w:hAnsiTheme="majorBidi" w:cstheme="majorBidi"/>
          <w:color w:val="000000"/>
          <w:sz w:val="24"/>
          <w:szCs w:val="24"/>
        </w:rPr>
        <w:t xml:space="preserve"> There is a meaningful influence of the visionary leadership variable in the first dimension of knowledge development.</w:t>
      </w:r>
    </w:p>
    <w:p w:rsidR="009314C6" w:rsidRDefault="009314C6" w:rsidP="009314C6">
      <w:pPr>
        <w:bidi w:val="0"/>
        <w:spacing w:after="0" w:line="240" w:lineRule="auto"/>
        <w:rPr>
          <w:rFonts w:asciiTheme="majorBidi" w:eastAsia="Times New Roman" w:hAnsiTheme="majorBidi" w:cstheme="majorBidi"/>
          <w:b/>
          <w:bCs/>
          <w:color w:val="222222"/>
          <w:sz w:val="24"/>
          <w:szCs w:val="24"/>
        </w:rPr>
      </w:pPr>
      <w:r>
        <w:rPr>
          <w:rFonts w:asciiTheme="majorBidi" w:eastAsia="Times New Roman" w:hAnsiTheme="majorBidi" w:cstheme="majorBidi"/>
          <w:b/>
          <w:bCs/>
          <w:color w:val="222222"/>
          <w:sz w:val="24"/>
          <w:szCs w:val="24"/>
        </w:rPr>
        <w:t>Fifth:</w:t>
      </w:r>
      <w:r w:rsidR="00492BC3" w:rsidRPr="009314C6">
        <w:rPr>
          <w:rFonts w:asciiTheme="majorBidi" w:eastAsia="Times New Roman" w:hAnsiTheme="majorBidi" w:cstheme="majorBidi"/>
          <w:b/>
          <w:bCs/>
          <w:color w:val="222222"/>
          <w:sz w:val="24"/>
          <w:szCs w:val="24"/>
        </w:rPr>
        <w:t xml:space="preserve"> </w:t>
      </w:r>
      <w:r w:rsidR="00492BC3" w:rsidRPr="009314C6">
        <w:rPr>
          <w:rFonts w:asciiTheme="majorBidi" w:eastAsia="Times New Roman" w:hAnsiTheme="majorBidi" w:cstheme="majorBidi"/>
          <w:color w:val="222222"/>
          <w:sz w:val="24"/>
          <w:szCs w:val="24"/>
        </w:rPr>
        <w:t xml:space="preserve">Research </w:t>
      </w:r>
      <w:r>
        <w:rPr>
          <w:rFonts w:asciiTheme="majorBidi" w:eastAsia="Times New Roman" w:hAnsiTheme="majorBidi" w:cstheme="majorBidi"/>
          <w:color w:val="222222"/>
          <w:sz w:val="24"/>
          <w:szCs w:val="24"/>
        </w:rPr>
        <w:t xml:space="preserve">Methodology </w:t>
      </w:r>
    </w:p>
    <w:p w:rsidR="009314C6" w:rsidRPr="009314C6" w:rsidRDefault="009314C6" w:rsidP="009314C6">
      <w:pPr>
        <w:pStyle w:val="a3"/>
        <w:bidi w:val="0"/>
        <w:spacing w:line="240" w:lineRule="auto"/>
        <w:ind w:left="1440"/>
        <w:jc w:val="both"/>
        <w:rPr>
          <w:rFonts w:ascii="Tahoma" w:hAnsi="Tahoma" w:cs="Tahoma"/>
          <w:color w:val="000000"/>
          <w:sz w:val="2"/>
          <w:szCs w:val="2"/>
        </w:rPr>
      </w:pPr>
    </w:p>
    <w:p w:rsidR="009314C6" w:rsidRPr="00C121C1" w:rsidRDefault="00C121C1" w:rsidP="00C121C1">
      <w:pPr>
        <w:pStyle w:val="a3"/>
        <w:bidi w:val="0"/>
        <w:spacing w:line="240" w:lineRule="auto"/>
        <w:ind w:left="993"/>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492BC3" w:rsidRPr="00C121C1">
        <w:rPr>
          <w:rFonts w:asciiTheme="majorBidi" w:hAnsiTheme="majorBidi" w:cstheme="majorBidi"/>
          <w:color w:val="000000"/>
          <w:sz w:val="24"/>
          <w:szCs w:val="24"/>
        </w:rPr>
        <w:t xml:space="preserve">Research has adopted the descriptive approach to identifying the areas of interest of individuals who </w:t>
      </w:r>
      <w:proofErr w:type="gramStart"/>
      <w:r w:rsidR="00492BC3" w:rsidRPr="00C121C1">
        <w:rPr>
          <w:rFonts w:asciiTheme="majorBidi" w:hAnsiTheme="majorBidi" w:cstheme="majorBidi"/>
          <w:color w:val="000000"/>
          <w:sz w:val="24"/>
          <w:szCs w:val="24"/>
        </w:rPr>
        <w:t>are researched</w:t>
      </w:r>
      <w:proofErr w:type="gramEnd"/>
      <w:r w:rsidR="00492BC3" w:rsidRPr="00C121C1">
        <w:rPr>
          <w:rFonts w:asciiTheme="majorBidi" w:hAnsiTheme="majorBidi" w:cstheme="majorBidi"/>
          <w:color w:val="000000"/>
          <w:sz w:val="24"/>
          <w:szCs w:val="24"/>
        </w:rPr>
        <w:t xml:space="preserve"> about the dimensions of leadership vision and knowledge development in the organization under consideration.</w:t>
      </w:r>
    </w:p>
    <w:p w:rsidR="009314C6" w:rsidRPr="00C121C1" w:rsidRDefault="009314C6" w:rsidP="00C121C1">
      <w:pPr>
        <w:bidi w:val="0"/>
        <w:spacing w:after="0" w:line="240" w:lineRule="auto"/>
        <w:ind w:left="993"/>
        <w:rPr>
          <w:rFonts w:asciiTheme="majorBidi" w:eastAsia="Times New Roman" w:hAnsiTheme="majorBidi" w:cstheme="majorBidi"/>
          <w:b/>
          <w:bCs/>
          <w:color w:val="222222"/>
          <w:sz w:val="24"/>
          <w:szCs w:val="24"/>
        </w:rPr>
      </w:pPr>
    </w:p>
    <w:p w:rsidR="009314C6" w:rsidRPr="009314C6" w:rsidRDefault="009314C6" w:rsidP="00AA630A">
      <w:pPr>
        <w:bidi w:val="0"/>
        <w:spacing w:after="0" w:line="240" w:lineRule="auto"/>
        <w:jc w:val="center"/>
        <w:rPr>
          <w:rFonts w:asciiTheme="majorBidi" w:eastAsia="Times New Roman" w:hAnsiTheme="majorBidi" w:cstheme="majorBidi"/>
          <w:b/>
          <w:bCs/>
          <w:color w:val="222222"/>
          <w:sz w:val="24"/>
          <w:szCs w:val="24"/>
        </w:rPr>
      </w:pPr>
      <w:r w:rsidRPr="009314C6">
        <w:rPr>
          <w:rFonts w:asciiTheme="majorBidi" w:eastAsia="Times New Roman" w:hAnsiTheme="majorBidi" w:cstheme="majorBidi"/>
          <w:b/>
          <w:bCs/>
          <w:color w:val="222222"/>
          <w:sz w:val="24"/>
          <w:szCs w:val="24"/>
        </w:rPr>
        <w:t xml:space="preserve">Second: </w:t>
      </w:r>
      <w:r w:rsidR="0042423C">
        <w:rPr>
          <w:rFonts w:asciiTheme="majorBidi" w:eastAsia="Times New Roman" w:hAnsiTheme="majorBidi" w:cstheme="majorBidi"/>
          <w:b/>
          <w:bCs/>
          <w:color w:val="222222"/>
          <w:sz w:val="24"/>
          <w:szCs w:val="24"/>
        </w:rPr>
        <w:t xml:space="preserve">Knowledge </w:t>
      </w:r>
      <w:r w:rsidR="00AA630A">
        <w:rPr>
          <w:rFonts w:asciiTheme="majorBidi" w:eastAsia="Times New Roman" w:hAnsiTheme="majorBidi" w:cstheme="majorBidi"/>
          <w:b/>
          <w:bCs/>
          <w:color w:val="222222"/>
          <w:sz w:val="24"/>
          <w:szCs w:val="24"/>
        </w:rPr>
        <w:t>F</w:t>
      </w:r>
      <w:r w:rsidRPr="009314C6">
        <w:rPr>
          <w:rFonts w:asciiTheme="majorBidi" w:eastAsia="Times New Roman" w:hAnsiTheme="majorBidi" w:cstheme="majorBidi"/>
          <w:b/>
          <w:bCs/>
          <w:color w:val="222222"/>
          <w:sz w:val="24"/>
          <w:szCs w:val="24"/>
        </w:rPr>
        <w:t>ramework</w:t>
      </w:r>
    </w:p>
    <w:p w:rsidR="009314C6" w:rsidRPr="009314C6" w:rsidRDefault="009314C6" w:rsidP="005224F3">
      <w:pPr>
        <w:bidi w:val="0"/>
        <w:spacing w:after="0" w:line="240" w:lineRule="auto"/>
        <w:rPr>
          <w:rFonts w:asciiTheme="majorBidi" w:eastAsia="Times New Roman" w:hAnsiTheme="majorBidi" w:cstheme="majorBidi"/>
          <w:b/>
          <w:bCs/>
          <w:color w:val="222222"/>
          <w:sz w:val="24"/>
          <w:szCs w:val="24"/>
        </w:rPr>
      </w:pPr>
      <w:r w:rsidRPr="009314C6">
        <w:rPr>
          <w:rFonts w:asciiTheme="majorBidi" w:eastAsia="Times New Roman" w:hAnsiTheme="majorBidi" w:cstheme="majorBidi"/>
          <w:b/>
          <w:bCs/>
          <w:color w:val="222222"/>
          <w:sz w:val="24"/>
          <w:szCs w:val="24"/>
        </w:rPr>
        <w:br/>
      </w:r>
      <w:r w:rsidR="0042423C">
        <w:rPr>
          <w:rFonts w:asciiTheme="majorBidi" w:eastAsia="Times New Roman" w:hAnsiTheme="majorBidi" w:cstheme="majorBidi"/>
          <w:b/>
          <w:bCs/>
          <w:color w:val="222222"/>
          <w:sz w:val="24"/>
          <w:szCs w:val="24"/>
        </w:rPr>
        <w:t xml:space="preserve">First </w:t>
      </w:r>
      <w:proofErr w:type="gramStart"/>
      <w:r w:rsidR="005224F3">
        <w:rPr>
          <w:rFonts w:asciiTheme="majorBidi" w:eastAsia="Times New Roman" w:hAnsiTheme="majorBidi" w:cstheme="majorBidi"/>
          <w:b/>
          <w:bCs/>
          <w:color w:val="222222"/>
          <w:sz w:val="24"/>
          <w:szCs w:val="24"/>
        </w:rPr>
        <w:t>R</w:t>
      </w:r>
      <w:r w:rsidR="0042423C">
        <w:rPr>
          <w:rFonts w:asciiTheme="majorBidi" w:eastAsia="Times New Roman" w:hAnsiTheme="majorBidi" w:cstheme="majorBidi"/>
          <w:b/>
          <w:bCs/>
          <w:color w:val="222222"/>
          <w:sz w:val="24"/>
          <w:szCs w:val="24"/>
        </w:rPr>
        <w:t>equirement :</w:t>
      </w:r>
      <w:r w:rsidR="0042423C" w:rsidRPr="0042423C">
        <w:rPr>
          <w:rFonts w:asciiTheme="majorBidi" w:eastAsia="Times New Roman" w:hAnsiTheme="majorBidi" w:cstheme="majorBidi"/>
          <w:color w:val="222222"/>
          <w:sz w:val="24"/>
          <w:szCs w:val="24"/>
        </w:rPr>
        <w:t>The</w:t>
      </w:r>
      <w:proofErr w:type="gramEnd"/>
      <w:r w:rsidR="0042423C" w:rsidRPr="0042423C">
        <w:rPr>
          <w:rFonts w:asciiTheme="majorBidi" w:eastAsia="Times New Roman" w:hAnsiTheme="majorBidi" w:cstheme="majorBidi"/>
          <w:color w:val="222222"/>
          <w:sz w:val="24"/>
          <w:szCs w:val="24"/>
        </w:rPr>
        <w:t xml:space="preserve"> </w:t>
      </w:r>
      <w:r w:rsidR="005224F3">
        <w:rPr>
          <w:rFonts w:asciiTheme="majorBidi" w:eastAsia="Times New Roman" w:hAnsiTheme="majorBidi" w:cstheme="majorBidi"/>
          <w:color w:val="222222"/>
          <w:sz w:val="24"/>
          <w:szCs w:val="24"/>
        </w:rPr>
        <w:t>K</w:t>
      </w:r>
      <w:r w:rsidRPr="0042423C">
        <w:rPr>
          <w:rFonts w:asciiTheme="majorBidi" w:eastAsia="Times New Roman" w:hAnsiTheme="majorBidi" w:cstheme="majorBidi"/>
          <w:color w:val="222222"/>
          <w:sz w:val="24"/>
          <w:szCs w:val="24"/>
        </w:rPr>
        <w:t>nowledge</w:t>
      </w:r>
    </w:p>
    <w:p w:rsidR="0042423C" w:rsidRDefault="009314C6" w:rsidP="005224F3">
      <w:pPr>
        <w:bidi w:val="0"/>
        <w:spacing w:after="0" w:line="240" w:lineRule="auto"/>
        <w:rPr>
          <w:rFonts w:asciiTheme="majorBidi" w:eastAsia="Times New Roman" w:hAnsiTheme="majorBidi" w:cstheme="majorBidi"/>
          <w:b/>
          <w:bCs/>
          <w:color w:val="222222"/>
          <w:sz w:val="24"/>
          <w:szCs w:val="24"/>
        </w:rPr>
      </w:pPr>
      <w:r>
        <w:rPr>
          <w:rFonts w:ascii="Tahoma" w:hAnsi="Tahoma" w:cs="Tahoma"/>
          <w:color w:val="000000"/>
          <w:sz w:val="19"/>
          <w:szCs w:val="19"/>
        </w:rPr>
        <w:br/>
      </w:r>
      <w:r w:rsidRPr="0042423C">
        <w:rPr>
          <w:rFonts w:asciiTheme="majorBidi" w:eastAsia="Times New Roman" w:hAnsiTheme="majorBidi" w:cstheme="majorBidi"/>
          <w:b/>
          <w:bCs/>
          <w:color w:val="222222"/>
          <w:sz w:val="24"/>
          <w:szCs w:val="24"/>
        </w:rPr>
        <w:t xml:space="preserve">First: </w:t>
      </w:r>
      <w:r w:rsidRPr="0042423C">
        <w:rPr>
          <w:rFonts w:asciiTheme="majorBidi" w:eastAsia="Times New Roman" w:hAnsiTheme="majorBidi" w:cstheme="majorBidi"/>
          <w:color w:val="222222"/>
          <w:sz w:val="24"/>
          <w:szCs w:val="24"/>
        </w:rPr>
        <w:t xml:space="preserve">The </w:t>
      </w:r>
      <w:r w:rsidR="005224F3">
        <w:rPr>
          <w:rFonts w:asciiTheme="majorBidi" w:eastAsia="Times New Roman" w:hAnsiTheme="majorBidi" w:cstheme="majorBidi"/>
          <w:color w:val="222222"/>
          <w:sz w:val="24"/>
          <w:szCs w:val="24"/>
        </w:rPr>
        <w:t>C</w:t>
      </w:r>
      <w:r w:rsidRPr="0042423C">
        <w:rPr>
          <w:rFonts w:asciiTheme="majorBidi" w:eastAsia="Times New Roman" w:hAnsiTheme="majorBidi" w:cstheme="majorBidi"/>
          <w:color w:val="222222"/>
          <w:sz w:val="24"/>
          <w:szCs w:val="24"/>
        </w:rPr>
        <w:t xml:space="preserve">oncept of </w:t>
      </w:r>
      <w:r w:rsidR="005224F3">
        <w:rPr>
          <w:rFonts w:asciiTheme="majorBidi" w:eastAsia="Times New Roman" w:hAnsiTheme="majorBidi" w:cstheme="majorBidi"/>
          <w:color w:val="222222"/>
          <w:sz w:val="24"/>
          <w:szCs w:val="24"/>
        </w:rPr>
        <w:t>K</w:t>
      </w:r>
      <w:r w:rsidRPr="0042423C">
        <w:rPr>
          <w:rFonts w:asciiTheme="majorBidi" w:eastAsia="Times New Roman" w:hAnsiTheme="majorBidi" w:cstheme="majorBidi"/>
          <w:color w:val="222222"/>
          <w:sz w:val="24"/>
          <w:szCs w:val="24"/>
        </w:rPr>
        <w:t>nowledge</w:t>
      </w:r>
    </w:p>
    <w:p w:rsidR="0042423C" w:rsidRPr="0042423C" w:rsidRDefault="0042423C" w:rsidP="0042423C">
      <w:pPr>
        <w:bidi w:val="0"/>
        <w:spacing w:after="0" w:line="240" w:lineRule="auto"/>
        <w:rPr>
          <w:rFonts w:asciiTheme="majorBidi" w:eastAsia="Times New Roman" w:hAnsiTheme="majorBidi" w:cstheme="majorBidi"/>
          <w:b/>
          <w:bCs/>
          <w:color w:val="222222"/>
          <w:sz w:val="16"/>
          <w:szCs w:val="16"/>
        </w:rPr>
      </w:pPr>
    </w:p>
    <w:p w:rsidR="0042423C" w:rsidRPr="00C121C1" w:rsidRDefault="00C121C1" w:rsidP="0042423C">
      <w:pPr>
        <w:bidi w:val="0"/>
        <w:spacing w:after="0" w:line="240" w:lineRule="auto"/>
        <w:ind w:left="709" w:right="-199"/>
        <w:jc w:val="both"/>
        <w:rPr>
          <w:rFonts w:asciiTheme="majorBidi" w:hAnsiTheme="majorBidi" w:cstheme="majorBidi"/>
          <w:color w:val="000000"/>
          <w:sz w:val="24"/>
          <w:szCs w:val="24"/>
        </w:rPr>
      </w:pPr>
      <w:r>
        <w:rPr>
          <w:rFonts w:asciiTheme="majorBidi" w:hAnsiTheme="majorBidi" w:cstheme="majorBidi"/>
          <w:color w:val="000000"/>
          <w:sz w:val="24"/>
          <w:szCs w:val="24"/>
          <w:shd w:val="clear" w:color="auto" w:fill="FFFFFF"/>
        </w:rPr>
        <w:t xml:space="preserve">       </w:t>
      </w:r>
      <w:r w:rsidR="009314C6" w:rsidRPr="00C121C1">
        <w:rPr>
          <w:rFonts w:asciiTheme="majorBidi" w:hAnsiTheme="majorBidi" w:cstheme="majorBidi"/>
          <w:color w:val="000000"/>
          <w:sz w:val="24"/>
          <w:szCs w:val="24"/>
          <w:shd w:val="clear" w:color="auto" w:fill="FFFFFF"/>
        </w:rPr>
        <w:t xml:space="preserve"> Knowledge was defined </w:t>
      </w:r>
      <w:proofErr w:type="gramStart"/>
      <w:r w:rsidR="009314C6" w:rsidRPr="00C121C1">
        <w:rPr>
          <w:rFonts w:asciiTheme="majorBidi" w:hAnsiTheme="majorBidi" w:cstheme="majorBidi"/>
          <w:color w:val="000000"/>
          <w:sz w:val="24"/>
          <w:szCs w:val="24"/>
          <w:shd w:val="clear" w:color="auto" w:fill="FFFFFF"/>
        </w:rPr>
        <w:t>as:</w:t>
      </w:r>
      <w:proofErr w:type="gramEnd"/>
      <w:r w:rsidR="009314C6" w:rsidRPr="00C121C1">
        <w:rPr>
          <w:rFonts w:asciiTheme="majorBidi" w:hAnsiTheme="majorBidi" w:cstheme="majorBidi"/>
          <w:color w:val="000000"/>
          <w:sz w:val="24"/>
          <w:szCs w:val="24"/>
          <w:shd w:val="clear" w:color="auto" w:fill="FFFFFF"/>
        </w:rPr>
        <w:t xml:space="preserve"> "All mental processes in the individual; from the perception, learning, thinking and judgment issued by the individual and i</w:t>
      </w:r>
      <w:r w:rsidR="0042423C" w:rsidRPr="00C121C1">
        <w:rPr>
          <w:rFonts w:asciiTheme="majorBidi" w:hAnsiTheme="majorBidi" w:cstheme="majorBidi"/>
          <w:color w:val="000000"/>
          <w:sz w:val="24"/>
          <w:szCs w:val="24"/>
          <w:shd w:val="clear" w:color="auto" w:fill="FFFFFF"/>
        </w:rPr>
        <w:t>nteracting with his own world (</w:t>
      </w:r>
      <w:proofErr w:type="spellStart"/>
      <w:r w:rsidR="0042423C" w:rsidRPr="00C121C1">
        <w:rPr>
          <w:rFonts w:asciiTheme="majorBidi" w:hAnsiTheme="majorBidi" w:cstheme="majorBidi"/>
          <w:color w:val="000000"/>
          <w:sz w:val="24"/>
          <w:szCs w:val="24"/>
          <w:shd w:val="clear" w:color="auto" w:fill="FFFFFF"/>
        </w:rPr>
        <w:t>Muaayd</w:t>
      </w:r>
      <w:proofErr w:type="spellEnd"/>
      <w:r w:rsidR="009314C6" w:rsidRPr="00C121C1">
        <w:rPr>
          <w:rFonts w:asciiTheme="majorBidi" w:hAnsiTheme="majorBidi" w:cstheme="majorBidi"/>
          <w:color w:val="000000"/>
          <w:sz w:val="24"/>
          <w:szCs w:val="24"/>
          <w:shd w:val="clear" w:color="auto" w:fill="FFFFFF"/>
        </w:rPr>
        <w:t xml:space="preserve"> 2002, 184). It </w:t>
      </w:r>
      <w:proofErr w:type="gramStart"/>
      <w:r w:rsidR="009314C6" w:rsidRPr="00C121C1">
        <w:rPr>
          <w:rFonts w:asciiTheme="majorBidi" w:hAnsiTheme="majorBidi" w:cstheme="majorBidi"/>
          <w:color w:val="000000"/>
          <w:sz w:val="24"/>
          <w:szCs w:val="24"/>
          <w:shd w:val="clear" w:color="auto" w:fill="FFFFFF"/>
        </w:rPr>
        <w:t>is also known</w:t>
      </w:r>
      <w:proofErr w:type="gramEnd"/>
      <w:r w:rsidR="009314C6" w:rsidRPr="00C121C1">
        <w:rPr>
          <w:rFonts w:asciiTheme="majorBidi" w:hAnsiTheme="majorBidi" w:cstheme="majorBidi"/>
          <w:color w:val="000000"/>
          <w:sz w:val="24"/>
          <w:szCs w:val="24"/>
          <w:shd w:val="clear" w:color="auto" w:fill="FFFFFF"/>
        </w:rPr>
        <w:t xml:space="preserve"> (Claire </w:t>
      </w:r>
      <w:proofErr w:type="spellStart"/>
      <w:r w:rsidR="009314C6" w:rsidRPr="00C121C1">
        <w:rPr>
          <w:rFonts w:asciiTheme="majorBidi" w:hAnsiTheme="majorBidi" w:cstheme="majorBidi"/>
          <w:color w:val="000000"/>
          <w:sz w:val="24"/>
          <w:szCs w:val="24"/>
          <w:shd w:val="clear" w:color="auto" w:fill="FFFFFF"/>
        </w:rPr>
        <w:t>Beyou</w:t>
      </w:r>
      <w:proofErr w:type="spellEnd"/>
      <w:r w:rsidR="009314C6" w:rsidRPr="00C121C1">
        <w:rPr>
          <w:rFonts w:asciiTheme="majorBidi" w:hAnsiTheme="majorBidi" w:cstheme="majorBidi"/>
          <w:color w:val="000000"/>
          <w:sz w:val="24"/>
          <w:szCs w:val="24"/>
          <w:shd w:val="clear" w:color="auto" w:fill="FFFFFF"/>
        </w:rPr>
        <w:t>, 2003, 28) as a series or a hierarchy that starts with data. We obtain from the cumulative and specific information a specialized knowledge of a particular subject.</w:t>
      </w:r>
    </w:p>
    <w:p w:rsidR="0042423C" w:rsidRPr="00C121C1" w:rsidRDefault="0042423C" w:rsidP="0042423C">
      <w:pPr>
        <w:bidi w:val="0"/>
        <w:spacing w:after="0" w:line="240" w:lineRule="auto"/>
        <w:ind w:left="709" w:right="-199"/>
        <w:jc w:val="both"/>
        <w:rPr>
          <w:rFonts w:asciiTheme="majorBidi" w:hAnsiTheme="majorBidi" w:cstheme="majorBidi"/>
          <w:color w:val="000000"/>
          <w:sz w:val="24"/>
          <w:szCs w:val="24"/>
        </w:rPr>
      </w:pPr>
      <w:r w:rsidRPr="00C121C1">
        <w:rPr>
          <w:rFonts w:asciiTheme="majorBidi" w:hAnsiTheme="majorBidi" w:cstheme="majorBidi"/>
          <w:color w:val="000000"/>
          <w:sz w:val="24"/>
          <w:szCs w:val="24"/>
          <w:shd w:val="clear" w:color="auto" w:fill="FFFFFF"/>
        </w:rPr>
        <w:t xml:space="preserve">        </w:t>
      </w:r>
      <w:r w:rsidR="009314C6" w:rsidRPr="00C121C1">
        <w:rPr>
          <w:rFonts w:asciiTheme="majorBidi" w:hAnsiTheme="majorBidi" w:cstheme="majorBidi"/>
          <w:color w:val="000000"/>
          <w:sz w:val="24"/>
          <w:szCs w:val="24"/>
          <w:shd w:val="clear" w:color="auto" w:fill="FFFFFF"/>
        </w:rPr>
        <w:t>The above is a statement that knowledge is the product of the processing and specialization of information in a given topic. Through your knowledge, learning, understanding and thinking about the surroundings of the Organization.</w:t>
      </w:r>
    </w:p>
    <w:p w:rsidR="0042423C" w:rsidRPr="0042423C" w:rsidRDefault="009314C6" w:rsidP="00AA630A">
      <w:pPr>
        <w:bidi w:val="0"/>
        <w:spacing w:after="0" w:line="240" w:lineRule="auto"/>
        <w:rPr>
          <w:rFonts w:asciiTheme="majorBidi" w:eastAsia="Times New Roman" w:hAnsiTheme="majorBidi" w:cstheme="majorBidi"/>
          <w:color w:val="222222"/>
          <w:sz w:val="24"/>
          <w:szCs w:val="24"/>
        </w:rPr>
      </w:pPr>
      <w:r>
        <w:rPr>
          <w:rFonts w:ascii="Tahoma" w:hAnsi="Tahoma" w:cs="Tahoma"/>
          <w:color w:val="000000"/>
          <w:sz w:val="19"/>
          <w:szCs w:val="19"/>
        </w:rPr>
        <w:br/>
      </w:r>
      <w:r w:rsidRPr="0042423C">
        <w:rPr>
          <w:rFonts w:asciiTheme="majorBidi" w:eastAsia="Times New Roman" w:hAnsiTheme="majorBidi" w:cstheme="majorBidi"/>
          <w:b/>
          <w:bCs/>
          <w:color w:val="222222"/>
          <w:sz w:val="24"/>
          <w:szCs w:val="24"/>
        </w:rPr>
        <w:t xml:space="preserve">Second: </w:t>
      </w:r>
      <w:r w:rsidRPr="0042423C">
        <w:rPr>
          <w:rFonts w:asciiTheme="majorBidi" w:eastAsia="Times New Roman" w:hAnsiTheme="majorBidi" w:cstheme="majorBidi"/>
          <w:color w:val="222222"/>
          <w:sz w:val="24"/>
          <w:szCs w:val="24"/>
        </w:rPr>
        <w:t>T</w:t>
      </w:r>
      <w:r w:rsidR="0042423C" w:rsidRPr="0042423C">
        <w:rPr>
          <w:rFonts w:asciiTheme="majorBidi" w:eastAsia="Times New Roman" w:hAnsiTheme="majorBidi" w:cstheme="majorBidi"/>
          <w:color w:val="222222"/>
          <w:sz w:val="24"/>
          <w:szCs w:val="24"/>
        </w:rPr>
        <w:t xml:space="preserve">he </w:t>
      </w:r>
      <w:r w:rsidR="00AA630A">
        <w:rPr>
          <w:rFonts w:asciiTheme="majorBidi" w:eastAsia="Times New Roman" w:hAnsiTheme="majorBidi" w:cstheme="majorBidi"/>
          <w:color w:val="222222"/>
          <w:sz w:val="24"/>
          <w:szCs w:val="24"/>
        </w:rPr>
        <w:t>C</w:t>
      </w:r>
      <w:r w:rsidR="0042423C" w:rsidRPr="0042423C">
        <w:rPr>
          <w:rFonts w:asciiTheme="majorBidi" w:eastAsia="Times New Roman" w:hAnsiTheme="majorBidi" w:cstheme="majorBidi"/>
          <w:color w:val="222222"/>
          <w:sz w:val="24"/>
          <w:szCs w:val="24"/>
        </w:rPr>
        <w:t xml:space="preserve">haracteristics of </w:t>
      </w:r>
      <w:r w:rsidR="00AA630A">
        <w:rPr>
          <w:rFonts w:asciiTheme="majorBidi" w:eastAsia="Times New Roman" w:hAnsiTheme="majorBidi" w:cstheme="majorBidi"/>
          <w:color w:val="222222"/>
          <w:sz w:val="24"/>
          <w:szCs w:val="24"/>
        </w:rPr>
        <w:t>K</w:t>
      </w:r>
      <w:r w:rsidR="0042423C" w:rsidRPr="0042423C">
        <w:rPr>
          <w:rFonts w:asciiTheme="majorBidi" w:eastAsia="Times New Roman" w:hAnsiTheme="majorBidi" w:cstheme="majorBidi"/>
          <w:color w:val="222222"/>
          <w:sz w:val="24"/>
          <w:szCs w:val="24"/>
        </w:rPr>
        <w:t>nowledge</w:t>
      </w:r>
    </w:p>
    <w:p w:rsidR="0042423C" w:rsidRPr="0042423C" w:rsidRDefault="0042423C" w:rsidP="0042423C">
      <w:pPr>
        <w:bidi w:val="0"/>
        <w:spacing w:after="0" w:line="240" w:lineRule="auto"/>
        <w:rPr>
          <w:rFonts w:asciiTheme="majorBidi" w:eastAsia="Times New Roman" w:hAnsiTheme="majorBidi" w:cstheme="majorBidi"/>
          <w:b/>
          <w:bCs/>
          <w:color w:val="222222"/>
          <w:sz w:val="24"/>
          <w:szCs w:val="24"/>
        </w:rPr>
      </w:pPr>
    </w:p>
    <w:p w:rsidR="0042423C" w:rsidRPr="00C121C1" w:rsidRDefault="009314C6" w:rsidP="00C121C1">
      <w:pPr>
        <w:bidi w:val="0"/>
        <w:spacing w:line="240" w:lineRule="auto"/>
        <w:ind w:left="851" w:hanging="1135"/>
        <w:jc w:val="both"/>
        <w:rPr>
          <w:rFonts w:asciiTheme="majorBidi" w:hAnsiTheme="majorBidi" w:cstheme="majorBidi"/>
          <w:color w:val="000000"/>
          <w:sz w:val="24"/>
          <w:szCs w:val="24"/>
          <w:shd w:val="clear" w:color="auto" w:fill="FFFFFF"/>
        </w:rPr>
      </w:pPr>
      <w:r w:rsidRPr="00C121C1">
        <w:rPr>
          <w:rFonts w:ascii="Tahoma" w:hAnsi="Tahoma" w:cs="Tahoma"/>
          <w:color w:val="000000"/>
          <w:sz w:val="24"/>
          <w:szCs w:val="24"/>
          <w:shd w:val="clear" w:color="auto" w:fill="FFFFFF"/>
        </w:rPr>
        <w:t xml:space="preserve"> </w:t>
      </w:r>
      <w:r w:rsidR="000C533C" w:rsidRPr="00C121C1">
        <w:rPr>
          <w:rFonts w:ascii="Tahoma" w:hAnsi="Tahoma" w:cs="Tahoma"/>
          <w:color w:val="000000"/>
          <w:sz w:val="24"/>
          <w:szCs w:val="24"/>
          <w:shd w:val="clear" w:color="auto" w:fill="FFFFFF"/>
        </w:rPr>
        <w:t xml:space="preserve">         </w:t>
      </w:r>
      <w:r w:rsidR="000C533C" w:rsidRPr="00C121C1">
        <w:rPr>
          <w:rFonts w:asciiTheme="majorBidi" w:hAnsiTheme="majorBidi" w:cstheme="majorBidi"/>
          <w:color w:val="000000"/>
          <w:sz w:val="24"/>
          <w:szCs w:val="24"/>
          <w:shd w:val="clear" w:color="auto" w:fill="FFFFFF"/>
        </w:rPr>
        <w:t xml:space="preserve">    K</w:t>
      </w:r>
      <w:r w:rsidRPr="00C121C1">
        <w:rPr>
          <w:rFonts w:asciiTheme="majorBidi" w:hAnsiTheme="majorBidi" w:cstheme="majorBidi"/>
          <w:color w:val="000000"/>
          <w:sz w:val="24"/>
          <w:szCs w:val="24"/>
          <w:shd w:val="clear" w:color="auto" w:fill="FFFFFF"/>
        </w:rPr>
        <w:t xml:space="preserve">nowledge is </w:t>
      </w:r>
      <w:proofErr w:type="gramStart"/>
      <w:r w:rsidR="000C533C" w:rsidRPr="00C121C1">
        <w:rPr>
          <w:rFonts w:asciiTheme="majorBidi" w:hAnsiTheme="majorBidi" w:cstheme="majorBidi"/>
          <w:color w:val="000000"/>
          <w:sz w:val="24"/>
          <w:szCs w:val="24"/>
          <w:shd w:val="clear" w:color="auto" w:fill="FFFFFF"/>
        </w:rPr>
        <w:t>C</w:t>
      </w:r>
      <w:r w:rsidRPr="00C121C1">
        <w:rPr>
          <w:rFonts w:asciiTheme="majorBidi" w:hAnsiTheme="majorBidi" w:cstheme="majorBidi"/>
          <w:color w:val="000000"/>
          <w:sz w:val="24"/>
          <w:szCs w:val="24"/>
          <w:shd w:val="clear" w:color="auto" w:fill="FFFFFF"/>
        </w:rPr>
        <w:t>haracterized</w:t>
      </w:r>
      <w:proofErr w:type="gramEnd"/>
      <w:r w:rsidRPr="00C121C1">
        <w:rPr>
          <w:rFonts w:asciiTheme="majorBidi" w:hAnsiTheme="majorBidi" w:cstheme="majorBidi"/>
          <w:color w:val="000000"/>
          <w:sz w:val="24"/>
          <w:szCs w:val="24"/>
          <w:shd w:val="clear" w:color="auto" w:fill="FFFFFF"/>
        </w:rPr>
        <w:t xml:space="preserve"> by several characteristics, defined by (Hussein-2008, 3) as follows:</w:t>
      </w:r>
    </w:p>
    <w:p w:rsidR="0042423C" w:rsidRPr="000C533C" w:rsidRDefault="009314C6" w:rsidP="0089127B">
      <w:pPr>
        <w:pStyle w:val="a3"/>
        <w:numPr>
          <w:ilvl w:val="0"/>
          <w:numId w:val="5"/>
        </w:numPr>
        <w:bidi w:val="0"/>
        <w:spacing w:line="240" w:lineRule="auto"/>
        <w:ind w:left="709"/>
        <w:jc w:val="both"/>
        <w:rPr>
          <w:rFonts w:asciiTheme="majorBidi" w:hAnsiTheme="majorBidi" w:cstheme="majorBidi"/>
          <w:b/>
          <w:bCs/>
          <w:sz w:val="32"/>
          <w:szCs w:val="32"/>
          <w:lang w:bidi="ar-IQ"/>
        </w:rPr>
      </w:pPr>
      <w:r w:rsidRPr="000C533C">
        <w:rPr>
          <w:rFonts w:asciiTheme="majorBidi" w:hAnsiTheme="majorBidi" w:cstheme="majorBidi"/>
          <w:color w:val="000000"/>
          <w:sz w:val="24"/>
          <w:szCs w:val="24"/>
        </w:rPr>
        <w:t>The ability to generate knowledge: Some institutions have intellectual fertility by the distinct individuals that own them, because those privileged can create, generate, and sustain knowledge.</w:t>
      </w:r>
    </w:p>
    <w:p w:rsidR="0042423C" w:rsidRPr="000C533C" w:rsidRDefault="009314C6" w:rsidP="0089127B">
      <w:pPr>
        <w:pStyle w:val="a3"/>
        <w:numPr>
          <w:ilvl w:val="0"/>
          <w:numId w:val="5"/>
        </w:numPr>
        <w:bidi w:val="0"/>
        <w:spacing w:line="240" w:lineRule="auto"/>
        <w:ind w:left="709"/>
        <w:jc w:val="both"/>
        <w:rPr>
          <w:rFonts w:asciiTheme="majorBidi" w:hAnsiTheme="majorBidi" w:cstheme="majorBidi"/>
          <w:b/>
          <w:bCs/>
          <w:sz w:val="32"/>
          <w:szCs w:val="32"/>
          <w:lang w:bidi="ar-IQ"/>
        </w:rPr>
      </w:pPr>
      <w:r w:rsidRPr="000C533C">
        <w:rPr>
          <w:rFonts w:asciiTheme="majorBidi" w:hAnsiTheme="majorBidi" w:cstheme="majorBidi"/>
          <w:color w:val="000000"/>
          <w:sz w:val="24"/>
          <w:szCs w:val="24"/>
        </w:rPr>
        <w:t xml:space="preserve">Knowledge can die: Just as we generate knowledge, it also dies; few individual knowledge that </w:t>
      </w:r>
      <w:proofErr w:type="gramStart"/>
      <w:r w:rsidRPr="000C533C">
        <w:rPr>
          <w:rFonts w:asciiTheme="majorBidi" w:hAnsiTheme="majorBidi" w:cstheme="majorBidi"/>
          <w:color w:val="000000"/>
          <w:sz w:val="24"/>
          <w:szCs w:val="24"/>
        </w:rPr>
        <w:t>is recorded</w:t>
      </w:r>
      <w:proofErr w:type="gramEnd"/>
      <w:r w:rsidRPr="000C533C">
        <w:rPr>
          <w:rFonts w:asciiTheme="majorBidi" w:hAnsiTheme="majorBidi" w:cstheme="majorBidi"/>
          <w:color w:val="000000"/>
          <w:sz w:val="24"/>
          <w:szCs w:val="24"/>
        </w:rPr>
        <w:t xml:space="preserve"> in books or periodicals; some knowledge dies of the death of its owner and some others die of replacing old knowledge with new ones.</w:t>
      </w:r>
    </w:p>
    <w:p w:rsidR="0042423C" w:rsidRPr="000C533C" w:rsidRDefault="009314C6" w:rsidP="0089127B">
      <w:pPr>
        <w:pStyle w:val="a3"/>
        <w:numPr>
          <w:ilvl w:val="0"/>
          <w:numId w:val="5"/>
        </w:numPr>
        <w:bidi w:val="0"/>
        <w:spacing w:line="240" w:lineRule="auto"/>
        <w:ind w:left="709"/>
        <w:jc w:val="both"/>
        <w:rPr>
          <w:rFonts w:asciiTheme="majorBidi" w:hAnsiTheme="majorBidi" w:cstheme="majorBidi"/>
          <w:b/>
          <w:bCs/>
          <w:sz w:val="32"/>
          <w:szCs w:val="32"/>
          <w:lang w:bidi="ar-IQ"/>
        </w:rPr>
      </w:pPr>
      <w:r w:rsidRPr="000C533C">
        <w:rPr>
          <w:rFonts w:asciiTheme="majorBidi" w:hAnsiTheme="majorBidi" w:cstheme="majorBidi"/>
          <w:color w:val="000000"/>
          <w:sz w:val="24"/>
          <w:szCs w:val="24"/>
        </w:rPr>
        <w:lastRenderedPageBreak/>
        <w:t xml:space="preserve">Knowledge of ownership: That is, knowledge of high value </w:t>
      </w:r>
      <w:proofErr w:type="gramStart"/>
      <w:r w:rsidRPr="000C533C">
        <w:rPr>
          <w:rFonts w:asciiTheme="majorBidi" w:hAnsiTheme="majorBidi" w:cstheme="majorBidi"/>
          <w:color w:val="000000"/>
          <w:sz w:val="24"/>
          <w:szCs w:val="24"/>
        </w:rPr>
        <w:t>can be owned</w:t>
      </w:r>
      <w:proofErr w:type="gramEnd"/>
      <w:r w:rsidRPr="000C533C">
        <w:rPr>
          <w:rFonts w:asciiTheme="majorBidi" w:hAnsiTheme="majorBidi" w:cstheme="majorBidi"/>
          <w:color w:val="000000"/>
          <w:sz w:val="24"/>
          <w:szCs w:val="24"/>
        </w:rPr>
        <w:t>, and that some institutions adhere to such knowledge by patenting it.</w:t>
      </w:r>
    </w:p>
    <w:p w:rsidR="0042423C" w:rsidRPr="000C533C" w:rsidRDefault="009314C6" w:rsidP="0089127B">
      <w:pPr>
        <w:pStyle w:val="a3"/>
        <w:numPr>
          <w:ilvl w:val="0"/>
          <w:numId w:val="5"/>
        </w:numPr>
        <w:bidi w:val="0"/>
        <w:spacing w:line="240" w:lineRule="auto"/>
        <w:ind w:left="709"/>
        <w:jc w:val="both"/>
        <w:rPr>
          <w:rFonts w:asciiTheme="majorBidi" w:hAnsiTheme="majorBidi" w:cstheme="majorBidi"/>
          <w:b/>
          <w:bCs/>
          <w:sz w:val="32"/>
          <w:szCs w:val="32"/>
          <w:lang w:bidi="ar-IQ"/>
        </w:rPr>
      </w:pPr>
      <w:r w:rsidRPr="000C533C">
        <w:rPr>
          <w:rFonts w:asciiTheme="majorBidi" w:hAnsiTheme="majorBidi" w:cstheme="majorBidi"/>
          <w:color w:val="000000"/>
          <w:sz w:val="24"/>
          <w:szCs w:val="24"/>
        </w:rPr>
        <w:t>Knowledge is rooted in individuals: Not all the knowledge of the institution is straightforward and visible, but most of it is in the brains of its workers.</w:t>
      </w:r>
    </w:p>
    <w:p w:rsidR="0042423C" w:rsidRPr="000C533C" w:rsidRDefault="009314C6" w:rsidP="0089127B">
      <w:pPr>
        <w:pStyle w:val="a3"/>
        <w:numPr>
          <w:ilvl w:val="0"/>
          <w:numId w:val="5"/>
        </w:numPr>
        <w:bidi w:val="0"/>
        <w:spacing w:line="240" w:lineRule="auto"/>
        <w:ind w:left="709"/>
        <w:jc w:val="both"/>
        <w:rPr>
          <w:rFonts w:asciiTheme="majorBidi" w:hAnsiTheme="majorBidi" w:cstheme="majorBidi"/>
          <w:b/>
          <w:bCs/>
          <w:sz w:val="32"/>
          <w:szCs w:val="32"/>
          <w:lang w:bidi="ar-IQ"/>
        </w:rPr>
      </w:pPr>
      <w:r w:rsidRPr="000C533C">
        <w:rPr>
          <w:rFonts w:asciiTheme="majorBidi" w:hAnsiTheme="majorBidi" w:cstheme="majorBidi"/>
          <w:color w:val="000000"/>
          <w:sz w:val="24"/>
          <w:szCs w:val="24"/>
        </w:rPr>
        <w:t>Storability: An organization can store its knowledge in documents, tapes, on a computer.</w:t>
      </w:r>
    </w:p>
    <w:p w:rsidR="0042423C" w:rsidRPr="000C533C" w:rsidRDefault="009314C6" w:rsidP="0089127B">
      <w:pPr>
        <w:pStyle w:val="a3"/>
        <w:numPr>
          <w:ilvl w:val="0"/>
          <w:numId w:val="5"/>
        </w:numPr>
        <w:bidi w:val="0"/>
        <w:spacing w:line="240" w:lineRule="auto"/>
        <w:ind w:left="709"/>
        <w:jc w:val="both"/>
        <w:rPr>
          <w:rFonts w:asciiTheme="majorBidi" w:hAnsiTheme="majorBidi" w:cstheme="majorBidi"/>
          <w:color w:val="000000"/>
          <w:sz w:val="24"/>
          <w:szCs w:val="24"/>
        </w:rPr>
      </w:pPr>
      <w:r w:rsidRPr="000C533C">
        <w:rPr>
          <w:rFonts w:asciiTheme="majorBidi" w:hAnsiTheme="majorBidi" w:cstheme="majorBidi"/>
          <w:color w:val="000000"/>
          <w:sz w:val="24"/>
          <w:szCs w:val="24"/>
        </w:rPr>
        <w:t xml:space="preserve">The applicability of knowledge: </w:t>
      </w:r>
      <w:proofErr w:type="gramStart"/>
      <w:r w:rsidRPr="000C533C">
        <w:rPr>
          <w:rFonts w:asciiTheme="majorBidi" w:hAnsiTheme="majorBidi" w:cstheme="majorBidi"/>
          <w:color w:val="000000"/>
          <w:sz w:val="24"/>
          <w:szCs w:val="24"/>
        </w:rPr>
        <w:t>That is, knowledge can be embodied in its work by its owner</w:t>
      </w:r>
      <w:proofErr w:type="gramEnd"/>
      <w:r w:rsidRPr="000C533C">
        <w:rPr>
          <w:rFonts w:asciiTheme="majorBidi" w:hAnsiTheme="majorBidi" w:cstheme="majorBidi"/>
          <w:color w:val="000000"/>
          <w:sz w:val="24"/>
          <w:szCs w:val="24"/>
        </w:rPr>
        <w:t>.</w:t>
      </w:r>
    </w:p>
    <w:p w:rsidR="0042423C" w:rsidRPr="000C533C" w:rsidRDefault="009314C6" w:rsidP="0089127B">
      <w:pPr>
        <w:pStyle w:val="a3"/>
        <w:numPr>
          <w:ilvl w:val="0"/>
          <w:numId w:val="5"/>
        </w:numPr>
        <w:bidi w:val="0"/>
        <w:spacing w:line="240" w:lineRule="auto"/>
        <w:ind w:left="709"/>
        <w:jc w:val="both"/>
        <w:rPr>
          <w:rFonts w:asciiTheme="majorBidi" w:hAnsiTheme="majorBidi" w:cstheme="majorBidi"/>
          <w:color w:val="000000"/>
          <w:sz w:val="24"/>
          <w:szCs w:val="24"/>
        </w:rPr>
      </w:pPr>
      <w:r w:rsidRPr="000C533C">
        <w:rPr>
          <w:rFonts w:asciiTheme="majorBidi" w:hAnsiTheme="majorBidi" w:cstheme="majorBidi"/>
          <w:color w:val="000000"/>
          <w:sz w:val="24"/>
          <w:szCs w:val="24"/>
        </w:rPr>
        <w:t xml:space="preserve">Knowledge </w:t>
      </w:r>
      <w:proofErr w:type="gramStart"/>
      <w:r w:rsidRPr="000C533C">
        <w:rPr>
          <w:rFonts w:asciiTheme="majorBidi" w:hAnsiTheme="majorBidi" w:cstheme="majorBidi"/>
          <w:color w:val="000000"/>
          <w:sz w:val="24"/>
          <w:szCs w:val="24"/>
        </w:rPr>
        <w:t>is not depleted</w:t>
      </w:r>
      <w:proofErr w:type="gramEnd"/>
      <w:r w:rsidRPr="000C533C">
        <w:rPr>
          <w:rFonts w:asciiTheme="majorBidi" w:hAnsiTheme="majorBidi" w:cstheme="majorBidi"/>
          <w:color w:val="000000"/>
          <w:sz w:val="24"/>
          <w:szCs w:val="24"/>
        </w:rPr>
        <w:t xml:space="preserve"> (non-transferable): The use of knowledge does not lead to its entry into force, even if it is transferred to other individuals, it will not be lost, but, on the contrary, it will increase its knowledge by sharing knowledge with workers.</w:t>
      </w:r>
    </w:p>
    <w:p w:rsidR="009314C6" w:rsidRPr="000C533C" w:rsidRDefault="009314C6" w:rsidP="0089127B">
      <w:pPr>
        <w:pStyle w:val="a3"/>
        <w:numPr>
          <w:ilvl w:val="0"/>
          <w:numId w:val="5"/>
        </w:numPr>
        <w:bidi w:val="0"/>
        <w:spacing w:line="240" w:lineRule="auto"/>
        <w:ind w:left="709"/>
        <w:jc w:val="both"/>
        <w:rPr>
          <w:rFonts w:asciiTheme="majorBidi" w:hAnsiTheme="majorBidi" w:cstheme="majorBidi"/>
          <w:b/>
          <w:bCs/>
          <w:sz w:val="32"/>
          <w:szCs w:val="32"/>
          <w:lang w:bidi="ar-IQ"/>
        </w:rPr>
      </w:pPr>
      <w:r w:rsidRPr="000C533C">
        <w:rPr>
          <w:rFonts w:asciiTheme="majorBidi" w:hAnsiTheme="majorBidi" w:cstheme="majorBidi"/>
          <w:color w:val="000000"/>
          <w:sz w:val="24"/>
          <w:szCs w:val="24"/>
          <w:shd w:val="clear" w:color="auto" w:fill="FFFFFF"/>
        </w:rPr>
        <w:t>Knowledge Reproduction: If an organization can store the knowledge on which its workers are available, it can make multiple copies at low cost.</w:t>
      </w:r>
    </w:p>
    <w:p w:rsidR="002A5D0D" w:rsidRPr="000C533C" w:rsidRDefault="002A5D0D" w:rsidP="0042423C">
      <w:pPr>
        <w:bidi w:val="0"/>
        <w:spacing w:after="0" w:line="240" w:lineRule="auto"/>
        <w:rPr>
          <w:rFonts w:asciiTheme="majorBidi" w:eastAsia="Times New Roman" w:hAnsiTheme="majorBidi" w:cstheme="majorBidi"/>
          <w:b/>
          <w:bCs/>
          <w:color w:val="222222"/>
          <w:sz w:val="32"/>
          <w:szCs w:val="32"/>
        </w:rPr>
      </w:pPr>
    </w:p>
    <w:p w:rsidR="0042423C" w:rsidRPr="0042423C" w:rsidRDefault="0042423C" w:rsidP="002A5D0D">
      <w:pPr>
        <w:bidi w:val="0"/>
        <w:spacing w:after="0" w:line="240" w:lineRule="auto"/>
        <w:rPr>
          <w:rFonts w:asciiTheme="majorBidi" w:eastAsia="Times New Roman" w:hAnsiTheme="majorBidi" w:cstheme="majorBidi"/>
          <w:b/>
          <w:bCs/>
          <w:color w:val="222222"/>
          <w:sz w:val="24"/>
          <w:szCs w:val="24"/>
        </w:rPr>
      </w:pPr>
      <w:r w:rsidRPr="0042423C">
        <w:rPr>
          <w:rFonts w:asciiTheme="majorBidi" w:eastAsia="Times New Roman" w:hAnsiTheme="majorBidi" w:cstheme="majorBidi"/>
          <w:b/>
          <w:bCs/>
          <w:color w:val="222222"/>
          <w:sz w:val="24"/>
          <w:szCs w:val="24"/>
        </w:rPr>
        <w:t xml:space="preserve">Second requirement: </w:t>
      </w:r>
      <w:r w:rsidRPr="0042423C">
        <w:rPr>
          <w:rFonts w:asciiTheme="majorBidi" w:eastAsia="Times New Roman" w:hAnsiTheme="majorBidi" w:cstheme="majorBidi"/>
          <w:color w:val="222222"/>
          <w:sz w:val="24"/>
          <w:szCs w:val="24"/>
        </w:rPr>
        <w:t xml:space="preserve">Visionary </w:t>
      </w:r>
      <w:r w:rsidR="002A5D0D">
        <w:rPr>
          <w:rFonts w:asciiTheme="majorBidi" w:eastAsia="Times New Roman" w:hAnsiTheme="majorBidi" w:cstheme="majorBidi"/>
          <w:color w:val="222222"/>
          <w:sz w:val="24"/>
          <w:szCs w:val="24"/>
        </w:rPr>
        <w:t>L</w:t>
      </w:r>
      <w:r w:rsidRPr="0042423C">
        <w:rPr>
          <w:rFonts w:asciiTheme="majorBidi" w:eastAsia="Times New Roman" w:hAnsiTheme="majorBidi" w:cstheme="majorBidi"/>
          <w:color w:val="222222"/>
          <w:sz w:val="24"/>
          <w:szCs w:val="24"/>
        </w:rPr>
        <w:t>eadership</w:t>
      </w:r>
    </w:p>
    <w:p w:rsidR="0042423C" w:rsidRPr="0042423C" w:rsidRDefault="0042423C" w:rsidP="002A5D0D">
      <w:pPr>
        <w:bidi w:val="0"/>
        <w:spacing w:after="0" w:line="240" w:lineRule="auto"/>
        <w:rPr>
          <w:rFonts w:asciiTheme="majorBidi" w:eastAsia="Times New Roman" w:hAnsiTheme="majorBidi" w:cstheme="majorBidi"/>
          <w:b/>
          <w:bCs/>
          <w:color w:val="222222"/>
          <w:sz w:val="24"/>
          <w:szCs w:val="24"/>
        </w:rPr>
      </w:pPr>
      <w:r>
        <w:rPr>
          <w:rFonts w:ascii="Tahoma" w:hAnsi="Tahoma" w:cs="Tahoma"/>
          <w:color w:val="000000"/>
          <w:sz w:val="19"/>
          <w:szCs w:val="19"/>
        </w:rPr>
        <w:br/>
      </w:r>
      <w:r w:rsidRPr="0042423C">
        <w:rPr>
          <w:rFonts w:asciiTheme="majorBidi" w:eastAsia="Times New Roman" w:hAnsiTheme="majorBidi" w:cstheme="majorBidi"/>
          <w:b/>
          <w:bCs/>
          <w:color w:val="222222"/>
          <w:sz w:val="24"/>
          <w:szCs w:val="24"/>
        </w:rPr>
        <w:t xml:space="preserve">First: </w:t>
      </w:r>
      <w:r w:rsidRPr="0042423C">
        <w:rPr>
          <w:rFonts w:asciiTheme="majorBidi" w:eastAsia="Times New Roman" w:hAnsiTheme="majorBidi" w:cstheme="majorBidi"/>
          <w:color w:val="222222"/>
          <w:sz w:val="24"/>
          <w:szCs w:val="24"/>
        </w:rPr>
        <w:t xml:space="preserve">The </w:t>
      </w:r>
      <w:r w:rsidR="002A5D0D">
        <w:rPr>
          <w:rFonts w:asciiTheme="majorBidi" w:eastAsia="Times New Roman" w:hAnsiTheme="majorBidi" w:cstheme="majorBidi"/>
          <w:color w:val="222222"/>
          <w:sz w:val="24"/>
          <w:szCs w:val="24"/>
        </w:rPr>
        <w:t>C</w:t>
      </w:r>
      <w:r w:rsidRPr="0042423C">
        <w:rPr>
          <w:rFonts w:asciiTheme="majorBidi" w:eastAsia="Times New Roman" w:hAnsiTheme="majorBidi" w:cstheme="majorBidi"/>
          <w:color w:val="222222"/>
          <w:sz w:val="24"/>
          <w:szCs w:val="24"/>
        </w:rPr>
        <w:t xml:space="preserve">oncept of </w:t>
      </w:r>
      <w:r w:rsidR="002A5D0D">
        <w:rPr>
          <w:rFonts w:asciiTheme="majorBidi" w:eastAsia="Times New Roman" w:hAnsiTheme="majorBidi" w:cstheme="majorBidi"/>
          <w:color w:val="222222"/>
          <w:sz w:val="24"/>
          <w:szCs w:val="24"/>
        </w:rPr>
        <w:t>V</w:t>
      </w:r>
      <w:r w:rsidRPr="0042423C">
        <w:rPr>
          <w:rFonts w:asciiTheme="majorBidi" w:eastAsia="Times New Roman" w:hAnsiTheme="majorBidi" w:cstheme="majorBidi"/>
          <w:color w:val="222222"/>
          <w:sz w:val="24"/>
          <w:szCs w:val="24"/>
        </w:rPr>
        <w:t xml:space="preserve">isionary </w:t>
      </w:r>
      <w:r w:rsidR="002A5D0D">
        <w:rPr>
          <w:rFonts w:asciiTheme="majorBidi" w:eastAsia="Times New Roman" w:hAnsiTheme="majorBidi" w:cstheme="majorBidi"/>
          <w:color w:val="222222"/>
          <w:sz w:val="24"/>
          <w:szCs w:val="24"/>
        </w:rPr>
        <w:t>L</w:t>
      </w:r>
      <w:r w:rsidRPr="0042423C">
        <w:rPr>
          <w:rFonts w:asciiTheme="majorBidi" w:eastAsia="Times New Roman" w:hAnsiTheme="majorBidi" w:cstheme="majorBidi"/>
          <w:color w:val="222222"/>
          <w:sz w:val="24"/>
          <w:szCs w:val="24"/>
        </w:rPr>
        <w:t>eadership</w:t>
      </w:r>
    </w:p>
    <w:p w:rsidR="0042423C" w:rsidRPr="000C533C" w:rsidRDefault="0042423C" w:rsidP="0042423C">
      <w:pPr>
        <w:bidi w:val="0"/>
        <w:spacing w:line="240" w:lineRule="auto"/>
        <w:jc w:val="both"/>
        <w:rPr>
          <w:rFonts w:asciiTheme="majorBidi" w:hAnsiTheme="majorBidi" w:cstheme="majorBidi"/>
          <w:color w:val="000000"/>
          <w:sz w:val="24"/>
          <w:szCs w:val="24"/>
          <w:shd w:val="clear" w:color="auto" w:fill="FFFFFF"/>
        </w:rPr>
      </w:pPr>
      <w:r>
        <w:rPr>
          <w:rFonts w:ascii="Tahoma" w:hAnsi="Tahoma" w:cs="Tahoma"/>
          <w:color w:val="000000"/>
          <w:sz w:val="19"/>
          <w:szCs w:val="19"/>
        </w:rPr>
        <w:br/>
      </w:r>
      <w:r w:rsidRPr="000C533C">
        <w:rPr>
          <w:rFonts w:asciiTheme="majorBidi" w:hAnsiTheme="majorBidi" w:cstheme="majorBidi"/>
          <w:color w:val="000000"/>
          <w:sz w:val="19"/>
          <w:szCs w:val="19"/>
          <w:shd w:val="clear" w:color="auto" w:fill="FFFFFF"/>
        </w:rPr>
        <w:t xml:space="preserve">          </w:t>
      </w:r>
      <w:r w:rsidR="00C121C1">
        <w:rPr>
          <w:rFonts w:asciiTheme="majorBidi" w:hAnsiTheme="majorBidi" w:cstheme="majorBidi"/>
          <w:color w:val="000000"/>
          <w:sz w:val="19"/>
          <w:szCs w:val="19"/>
          <w:shd w:val="clear" w:color="auto" w:fill="FFFFFF"/>
        </w:rPr>
        <w:t xml:space="preserve">  </w:t>
      </w:r>
      <w:r w:rsidRPr="000C533C">
        <w:rPr>
          <w:rFonts w:asciiTheme="majorBidi" w:hAnsiTheme="majorBidi" w:cstheme="majorBidi"/>
          <w:color w:val="000000"/>
          <w:sz w:val="19"/>
          <w:szCs w:val="19"/>
          <w:shd w:val="clear" w:color="auto" w:fill="FFFFFF"/>
        </w:rPr>
        <w:t xml:space="preserve">Many definitions </w:t>
      </w:r>
      <w:proofErr w:type="gramStart"/>
      <w:r w:rsidRPr="000C533C">
        <w:rPr>
          <w:rFonts w:asciiTheme="majorBidi" w:hAnsiTheme="majorBidi" w:cstheme="majorBidi"/>
          <w:color w:val="000000"/>
          <w:sz w:val="19"/>
          <w:szCs w:val="19"/>
          <w:shd w:val="clear" w:color="auto" w:fill="FFFFFF"/>
        </w:rPr>
        <w:t>have been given</w:t>
      </w:r>
      <w:proofErr w:type="gramEnd"/>
      <w:r w:rsidRPr="000C533C">
        <w:rPr>
          <w:rFonts w:asciiTheme="majorBidi" w:hAnsiTheme="majorBidi" w:cstheme="majorBidi"/>
          <w:color w:val="000000"/>
          <w:sz w:val="19"/>
          <w:szCs w:val="19"/>
          <w:shd w:val="clear" w:color="auto" w:fill="FFFFFF"/>
        </w:rPr>
        <w:t xml:space="preserve"> to explain the concept of visionary leadership, since he kn</w:t>
      </w:r>
      <w:r w:rsidRPr="000C533C">
        <w:rPr>
          <w:rFonts w:asciiTheme="majorBidi" w:hAnsiTheme="majorBidi" w:cstheme="majorBidi"/>
          <w:color w:val="000000"/>
          <w:sz w:val="24"/>
          <w:szCs w:val="24"/>
          <w:shd w:val="clear" w:color="auto" w:fill="FFFFFF"/>
        </w:rPr>
        <w:t>ew both (</w:t>
      </w:r>
      <w:proofErr w:type="spellStart"/>
      <w:r w:rsidRPr="000C533C">
        <w:rPr>
          <w:rFonts w:asciiTheme="majorBidi" w:hAnsiTheme="majorBidi" w:cstheme="majorBidi"/>
          <w:color w:val="000000"/>
          <w:sz w:val="24"/>
          <w:szCs w:val="24"/>
          <w:shd w:val="clear" w:color="auto" w:fill="FFFFFF"/>
        </w:rPr>
        <w:t>taey</w:t>
      </w:r>
      <w:proofErr w:type="spellEnd"/>
      <w:r w:rsidRPr="000C533C">
        <w:rPr>
          <w:rFonts w:asciiTheme="majorBidi" w:hAnsiTheme="majorBidi" w:cstheme="majorBidi"/>
          <w:color w:val="000000"/>
          <w:sz w:val="24"/>
          <w:szCs w:val="24"/>
          <w:shd w:val="clear" w:color="auto" w:fill="FFFFFF"/>
        </w:rPr>
        <w:t xml:space="preserve"> and </w:t>
      </w:r>
      <w:proofErr w:type="spellStart"/>
      <w:r w:rsidRPr="000C533C">
        <w:rPr>
          <w:rFonts w:asciiTheme="majorBidi" w:hAnsiTheme="majorBidi" w:cstheme="majorBidi"/>
          <w:color w:val="000000"/>
          <w:sz w:val="24"/>
          <w:szCs w:val="24"/>
          <w:shd w:val="clear" w:color="auto" w:fill="FFFFFF"/>
        </w:rPr>
        <w:t>taimee</w:t>
      </w:r>
      <w:proofErr w:type="spellEnd"/>
      <w:r w:rsidRPr="000C533C">
        <w:rPr>
          <w:rFonts w:asciiTheme="majorBidi" w:hAnsiTheme="majorBidi" w:cstheme="majorBidi"/>
          <w:color w:val="000000"/>
          <w:sz w:val="24"/>
          <w:szCs w:val="24"/>
          <w:shd w:val="clear" w:color="auto" w:fill="FFFFFF"/>
        </w:rPr>
        <w:t xml:space="preserve"> 7.2017). </w:t>
      </w:r>
      <w:proofErr w:type="gramStart"/>
      <w:r w:rsidRPr="000C533C">
        <w:rPr>
          <w:rFonts w:asciiTheme="majorBidi" w:hAnsiTheme="majorBidi" w:cstheme="majorBidi"/>
          <w:color w:val="000000"/>
          <w:sz w:val="24"/>
          <w:szCs w:val="24"/>
          <w:shd w:val="clear" w:color="auto" w:fill="FFFFFF"/>
        </w:rPr>
        <w:t>Leadership vision is the process of influence of the leader by working in a spirit of understanding among them to develop a long-term vision through the leader's correct forecast in the future, either (</w:t>
      </w:r>
      <w:proofErr w:type="spellStart"/>
      <w:r w:rsidRPr="000C533C">
        <w:rPr>
          <w:rFonts w:asciiTheme="majorBidi" w:hAnsiTheme="majorBidi" w:cstheme="majorBidi"/>
          <w:color w:val="000000"/>
          <w:sz w:val="24"/>
          <w:szCs w:val="24"/>
          <w:shd w:val="clear" w:color="auto" w:fill="FFFFFF"/>
        </w:rPr>
        <w:t>Hamoud</w:t>
      </w:r>
      <w:proofErr w:type="spellEnd"/>
      <w:r w:rsidRPr="000C533C">
        <w:rPr>
          <w:rFonts w:asciiTheme="majorBidi" w:hAnsiTheme="majorBidi" w:cstheme="majorBidi"/>
          <w:color w:val="000000"/>
          <w:sz w:val="24"/>
          <w:szCs w:val="24"/>
          <w:shd w:val="clear" w:color="auto" w:fill="FFFFFF"/>
        </w:rPr>
        <w:t xml:space="preserve"> and Al-Uzi, 2008:336) Visionary leadership has demonstrated that it is one of the new approaches to the current environment and that its effectiveness lies in the vision and future ideas that its leaders hold in building ideas and participating in decision-making between the president and subordinates, which creates a common vision for reading the future.</w:t>
      </w:r>
      <w:r w:rsidRPr="000C533C">
        <w:rPr>
          <w:rFonts w:asciiTheme="majorBidi" w:hAnsiTheme="majorBidi" w:cstheme="majorBidi"/>
          <w:color w:val="000000"/>
          <w:sz w:val="24"/>
          <w:szCs w:val="24"/>
          <w:shd w:val="clear" w:color="auto" w:fill="F7F7F7"/>
        </w:rPr>
        <w:t> </w:t>
      </w:r>
      <w:proofErr w:type="gramEnd"/>
      <w:r w:rsidRPr="000C533C">
        <w:rPr>
          <w:rFonts w:asciiTheme="majorBidi" w:hAnsiTheme="majorBidi" w:cstheme="majorBidi"/>
          <w:color w:val="000000"/>
          <w:sz w:val="24"/>
          <w:szCs w:val="24"/>
          <w:shd w:val="clear" w:color="auto" w:fill="FFFFFF"/>
        </w:rPr>
        <w:t xml:space="preserve">The visionary leadership has the capacity to turn dreams into reality by bringing out the potential of humanity and building a spirit of challenge to the current situation and the need to renew them for the better (Jami's Bio, 2002:3). And </w:t>
      </w:r>
      <w:proofErr w:type="gramStart"/>
      <w:r w:rsidRPr="000C533C">
        <w:rPr>
          <w:rFonts w:asciiTheme="majorBidi" w:hAnsiTheme="majorBidi" w:cstheme="majorBidi"/>
          <w:color w:val="000000"/>
          <w:sz w:val="24"/>
          <w:szCs w:val="24"/>
          <w:shd w:val="clear" w:color="auto" w:fill="FFFFFF"/>
        </w:rPr>
        <w:t>( Chan,Chin</w:t>
      </w:r>
      <w:proofErr w:type="gramEnd"/>
      <w:r w:rsidRPr="000C533C">
        <w:rPr>
          <w:rFonts w:asciiTheme="majorBidi" w:hAnsiTheme="majorBidi" w:cstheme="majorBidi"/>
          <w:color w:val="000000"/>
          <w:sz w:val="24"/>
          <w:szCs w:val="24"/>
          <w:shd w:val="clear" w:color="auto" w:fill="FFFFFF"/>
        </w:rPr>
        <w:t>&amp;Lam,2006:1) To visionary leadership as the creation of a clear and workable vision that will guide the Organization to improve its current situation.</w:t>
      </w:r>
    </w:p>
    <w:p w:rsidR="0042423C" w:rsidRPr="000C533C" w:rsidRDefault="0042423C" w:rsidP="0042423C">
      <w:pPr>
        <w:bidi w:val="0"/>
        <w:spacing w:line="240" w:lineRule="auto"/>
        <w:jc w:val="both"/>
        <w:rPr>
          <w:rFonts w:asciiTheme="majorBidi" w:hAnsiTheme="majorBidi" w:cstheme="majorBidi"/>
          <w:color w:val="000000"/>
        </w:rPr>
      </w:pPr>
      <w:r w:rsidRPr="000C533C">
        <w:rPr>
          <w:rFonts w:asciiTheme="majorBidi" w:hAnsiTheme="majorBidi" w:cstheme="majorBidi"/>
          <w:color w:val="000000"/>
        </w:rPr>
        <w:t xml:space="preserve">       </w:t>
      </w:r>
      <w:r w:rsidR="00C121C1">
        <w:rPr>
          <w:rFonts w:asciiTheme="majorBidi" w:hAnsiTheme="majorBidi" w:cstheme="majorBidi"/>
          <w:color w:val="000000"/>
        </w:rPr>
        <w:t xml:space="preserve">   </w:t>
      </w:r>
      <w:r w:rsidRPr="000C533C">
        <w:rPr>
          <w:rFonts w:asciiTheme="majorBidi" w:hAnsiTheme="majorBidi" w:cstheme="majorBidi"/>
          <w:color w:val="000000"/>
        </w:rPr>
        <w:t xml:space="preserve">The vision leadership is as a process through which the leader can articulate the vision of the Organization, connect it to the individuals who work with it, become emotionally engaged and use it in their daily work </w:t>
      </w:r>
      <w:proofErr w:type="gramStart"/>
      <w:r w:rsidRPr="000C533C">
        <w:rPr>
          <w:rFonts w:asciiTheme="majorBidi" w:hAnsiTheme="majorBidi" w:cstheme="majorBidi"/>
          <w:color w:val="000000"/>
        </w:rPr>
        <w:t>To</w:t>
      </w:r>
      <w:proofErr w:type="gramEnd"/>
      <w:r w:rsidRPr="000C533C">
        <w:rPr>
          <w:rFonts w:asciiTheme="majorBidi" w:hAnsiTheme="majorBidi" w:cstheme="majorBidi"/>
          <w:color w:val="000000"/>
        </w:rPr>
        <w:t xml:space="preserve"> achieve the vision of the Organization. (</w:t>
      </w:r>
      <w:proofErr w:type="spellStart"/>
      <w:r w:rsidRPr="000C533C">
        <w:rPr>
          <w:rFonts w:asciiTheme="majorBidi" w:hAnsiTheme="majorBidi" w:cstheme="majorBidi"/>
          <w:color w:val="000000"/>
        </w:rPr>
        <w:t>Cantabutra</w:t>
      </w:r>
      <w:proofErr w:type="spellEnd"/>
      <w:r w:rsidRPr="000C533C">
        <w:rPr>
          <w:rFonts w:asciiTheme="majorBidi" w:hAnsiTheme="majorBidi" w:cstheme="majorBidi"/>
          <w:color w:val="000000"/>
        </w:rPr>
        <w:t>, 2006:33)</w:t>
      </w:r>
      <w:r w:rsidRPr="000C533C">
        <w:rPr>
          <w:rFonts w:asciiTheme="majorBidi" w:hAnsiTheme="majorBidi" w:cstheme="majorBidi"/>
          <w:color w:val="000000"/>
        </w:rPr>
        <w:br/>
        <w:t>(</w:t>
      </w:r>
      <w:proofErr w:type="spellStart"/>
      <w:r w:rsidRPr="000C533C">
        <w:rPr>
          <w:rFonts w:asciiTheme="majorBidi" w:hAnsiTheme="majorBidi" w:cstheme="majorBidi"/>
          <w:color w:val="000000"/>
        </w:rPr>
        <w:t>Taha</w:t>
      </w:r>
      <w:proofErr w:type="spellEnd"/>
      <w:r w:rsidRPr="000C533C">
        <w:rPr>
          <w:rFonts w:asciiTheme="majorBidi" w:hAnsiTheme="majorBidi" w:cstheme="majorBidi"/>
          <w:color w:val="000000"/>
        </w:rPr>
        <w:t>, 36:2008) referred to leadership vision as the ability to develop and develop an effective strategic vision consistent with the organization's objectives, clear and visible values, guidelines and high expectations that balance the needs of stakeholders as promised (</w:t>
      </w:r>
      <w:proofErr w:type="spellStart"/>
      <w:r w:rsidRPr="000C533C">
        <w:rPr>
          <w:rFonts w:asciiTheme="majorBidi" w:hAnsiTheme="majorBidi" w:cstheme="majorBidi"/>
          <w:color w:val="000000"/>
        </w:rPr>
        <w:t>Hinterhuber</w:t>
      </w:r>
      <w:proofErr w:type="spellEnd"/>
      <w:r w:rsidRPr="000C533C">
        <w:rPr>
          <w:rFonts w:asciiTheme="majorBidi" w:hAnsiTheme="majorBidi" w:cstheme="majorBidi"/>
          <w:color w:val="000000"/>
        </w:rPr>
        <w:t>, POPP, 106.1992) the two dimensions (ideal ideas, physical reality).</w:t>
      </w:r>
      <w:r w:rsidRPr="000C533C">
        <w:rPr>
          <w:rFonts w:asciiTheme="majorBidi" w:hAnsiTheme="majorBidi" w:cstheme="majorBidi"/>
          <w:color w:val="000000"/>
          <w:shd w:val="clear" w:color="auto" w:fill="F7F7F7"/>
        </w:rPr>
        <w:t> </w:t>
      </w:r>
      <w:r w:rsidRPr="000C533C">
        <w:rPr>
          <w:rFonts w:asciiTheme="majorBidi" w:hAnsiTheme="majorBidi" w:cstheme="majorBidi"/>
          <w:color w:val="000000"/>
        </w:rPr>
        <w:t>The leader has a role to play not only in formulating the vision but also in delivering it and providing the necessary means to implement it. This requires a distinct ability and characteristics that depend on the knowledge of the leader who can develop a vision in a rational, objective or intuitive, subjective way, and the credibility of that vision that fits the reality.</w:t>
      </w:r>
    </w:p>
    <w:p w:rsidR="0042423C" w:rsidRPr="000C533C" w:rsidRDefault="00C121C1" w:rsidP="00C121C1">
      <w:pPr>
        <w:bidi w:val="0"/>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42423C" w:rsidRPr="000C533C">
        <w:rPr>
          <w:rFonts w:asciiTheme="majorBidi" w:hAnsiTheme="majorBidi" w:cstheme="majorBidi"/>
          <w:color w:val="000000"/>
          <w:sz w:val="24"/>
          <w:szCs w:val="24"/>
        </w:rPr>
        <w:t>According to the above, the researchers believes that the vision leadership is one of the most successful leaders in the organizations because of its ways New and vision that accurately reflects its capabilities to what the Organization will be in the future by recognizing and reflecting future challenges and putting the possibilities beyond them.</w:t>
      </w:r>
    </w:p>
    <w:p w:rsidR="0042423C" w:rsidRPr="0042423C" w:rsidRDefault="0042423C" w:rsidP="002A5D0D">
      <w:pPr>
        <w:bidi w:val="0"/>
        <w:spacing w:after="0" w:line="240" w:lineRule="auto"/>
        <w:ind w:left="-567"/>
        <w:rPr>
          <w:rFonts w:asciiTheme="majorBidi" w:eastAsia="Times New Roman" w:hAnsiTheme="majorBidi" w:cstheme="majorBidi"/>
          <w:color w:val="222222"/>
          <w:sz w:val="24"/>
          <w:szCs w:val="24"/>
        </w:rPr>
      </w:pPr>
      <w:r>
        <w:rPr>
          <w:rFonts w:ascii="Tahoma" w:hAnsi="Tahoma" w:cs="Tahoma"/>
          <w:color w:val="000000"/>
          <w:sz w:val="19"/>
          <w:szCs w:val="19"/>
        </w:rPr>
        <w:lastRenderedPageBreak/>
        <w:br/>
      </w:r>
      <w:r>
        <w:rPr>
          <w:rFonts w:ascii="Tahoma" w:hAnsi="Tahoma" w:cs="Tahoma"/>
          <w:color w:val="000000"/>
          <w:sz w:val="19"/>
          <w:szCs w:val="19"/>
        </w:rPr>
        <w:br/>
      </w:r>
      <w:r w:rsidRPr="0042423C">
        <w:rPr>
          <w:rFonts w:asciiTheme="majorBidi" w:eastAsia="Times New Roman" w:hAnsiTheme="majorBidi" w:cstheme="majorBidi"/>
          <w:b/>
          <w:bCs/>
          <w:color w:val="222222"/>
          <w:sz w:val="24"/>
          <w:szCs w:val="24"/>
        </w:rPr>
        <w:t xml:space="preserve">Second: </w:t>
      </w:r>
      <w:r w:rsidRPr="0042423C">
        <w:rPr>
          <w:rFonts w:asciiTheme="majorBidi" w:eastAsia="Times New Roman" w:hAnsiTheme="majorBidi" w:cstheme="majorBidi"/>
          <w:color w:val="222222"/>
          <w:sz w:val="24"/>
          <w:szCs w:val="24"/>
        </w:rPr>
        <w:t xml:space="preserve">The </w:t>
      </w:r>
      <w:r w:rsidR="002A5D0D">
        <w:rPr>
          <w:rFonts w:asciiTheme="majorBidi" w:eastAsia="Times New Roman" w:hAnsiTheme="majorBidi" w:cstheme="majorBidi"/>
          <w:color w:val="222222"/>
          <w:sz w:val="24"/>
          <w:szCs w:val="24"/>
        </w:rPr>
        <w:t>I</w:t>
      </w:r>
      <w:r w:rsidRPr="0042423C">
        <w:rPr>
          <w:rFonts w:asciiTheme="majorBidi" w:eastAsia="Times New Roman" w:hAnsiTheme="majorBidi" w:cstheme="majorBidi"/>
          <w:color w:val="222222"/>
          <w:sz w:val="24"/>
          <w:szCs w:val="24"/>
        </w:rPr>
        <w:t xml:space="preserve">mportance of </w:t>
      </w:r>
      <w:r w:rsidR="002A5D0D">
        <w:rPr>
          <w:rFonts w:asciiTheme="majorBidi" w:eastAsia="Times New Roman" w:hAnsiTheme="majorBidi" w:cstheme="majorBidi"/>
          <w:color w:val="222222"/>
          <w:sz w:val="24"/>
          <w:szCs w:val="24"/>
        </w:rPr>
        <w:t>V</w:t>
      </w:r>
      <w:r w:rsidRPr="0042423C">
        <w:rPr>
          <w:rFonts w:asciiTheme="majorBidi" w:eastAsia="Times New Roman" w:hAnsiTheme="majorBidi" w:cstheme="majorBidi"/>
          <w:color w:val="222222"/>
          <w:sz w:val="24"/>
          <w:szCs w:val="24"/>
        </w:rPr>
        <w:t xml:space="preserve">isionary </w:t>
      </w:r>
      <w:r w:rsidR="002A5D0D">
        <w:rPr>
          <w:rFonts w:asciiTheme="majorBidi" w:eastAsia="Times New Roman" w:hAnsiTheme="majorBidi" w:cstheme="majorBidi"/>
          <w:color w:val="222222"/>
          <w:sz w:val="24"/>
          <w:szCs w:val="24"/>
        </w:rPr>
        <w:t>L</w:t>
      </w:r>
      <w:r w:rsidRPr="0042423C">
        <w:rPr>
          <w:rFonts w:asciiTheme="majorBidi" w:eastAsia="Times New Roman" w:hAnsiTheme="majorBidi" w:cstheme="majorBidi"/>
          <w:color w:val="222222"/>
          <w:sz w:val="24"/>
          <w:szCs w:val="24"/>
        </w:rPr>
        <w:t>eadership</w:t>
      </w:r>
    </w:p>
    <w:p w:rsidR="002A5D0D" w:rsidRPr="000C533C" w:rsidRDefault="0042423C" w:rsidP="002A5D0D">
      <w:pPr>
        <w:bidi w:val="0"/>
        <w:spacing w:line="240" w:lineRule="auto"/>
        <w:ind w:left="284"/>
        <w:jc w:val="both"/>
        <w:rPr>
          <w:rFonts w:asciiTheme="majorBidi" w:hAnsiTheme="majorBidi" w:cstheme="majorBidi"/>
          <w:color w:val="000000"/>
          <w:sz w:val="24"/>
          <w:szCs w:val="24"/>
        </w:rPr>
      </w:pPr>
      <w:r>
        <w:rPr>
          <w:rFonts w:ascii="Tahoma" w:hAnsi="Tahoma" w:cs="Tahoma"/>
          <w:color w:val="000000"/>
          <w:sz w:val="19"/>
          <w:szCs w:val="19"/>
        </w:rPr>
        <w:br/>
      </w:r>
      <w:r w:rsidR="00C121C1">
        <w:rPr>
          <w:rFonts w:asciiTheme="majorBidi" w:hAnsiTheme="majorBidi" w:cstheme="majorBidi"/>
          <w:color w:val="000000"/>
          <w:sz w:val="24"/>
          <w:szCs w:val="24"/>
        </w:rPr>
        <w:t xml:space="preserve">             </w:t>
      </w:r>
      <w:r w:rsidRPr="000C533C">
        <w:rPr>
          <w:rFonts w:asciiTheme="majorBidi" w:hAnsiTheme="majorBidi" w:cstheme="majorBidi"/>
          <w:color w:val="000000"/>
          <w:sz w:val="24"/>
          <w:szCs w:val="24"/>
        </w:rPr>
        <w:t>Visionary leadership is important by focusing on improving the organization's performance by communicating with and sharing its environment The organization, in accordance with their own vision, is chosen in a creative way rather than in communication styles that you find effective in communicating and understanding who follows the vision of the organization (</w:t>
      </w:r>
      <w:proofErr w:type="spellStart"/>
      <w:r w:rsidRPr="000C533C">
        <w:rPr>
          <w:rFonts w:asciiTheme="majorBidi" w:hAnsiTheme="majorBidi" w:cstheme="majorBidi"/>
          <w:color w:val="000000"/>
          <w:sz w:val="24"/>
          <w:szCs w:val="24"/>
        </w:rPr>
        <w:t>Shaat</w:t>
      </w:r>
      <w:proofErr w:type="spellEnd"/>
      <w:r w:rsidRPr="000C533C">
        <w:rPr>
          <w:rFonts w:asciiTheme="majorBidi" w:hAnsiTheme="majorBidi" w:cstheme="majorBidi"/>
          <w:color w:val="000000"/>
          <w:sz w:val="24"/>
          <w:szCs w:val="24"/>
        </w:rPr>
        <w:t xml:space="preserve"> 39:2009).</w:t>
      </w:r>
    </w:p>
    <w:p w:rsidR="0042423C" w:rsidRPr="000C533C" w:rsidRDefault="00C121C1" w:rsidP="002A5D0D">
      <w:pPr>
        <w:bidi w:val="0"/>
        <w:ind w:left="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42423C" w:rsidRPr="000C533C">
        <w:rPr>
          <w:rFonts w:asciiTheme="majorBidi" w:hAnsiTheme="majorBidi" w:cstheme="majorBidi"/>
          <w:color w:val="000000"/>
          <w:sz w:val="24"/>
          <w:szCs w:val="24"/>
        </w:rPr>
        <w:t xml:space="preserve">The importance of visionary leadership through actual and practical reality and in terms of the tasks and applications of its leaders can be summarized according to the views of writers and researchers (Ibrahim et al., 2004) </w:t>
      </w:r>
      <w:proofErr w:type="gramStart"/>
      <w:r w:rsidR="0042423C" w:rsidRPr="000C533C">
        <w:rPr>
          <w:rFonts w:asciiTheme="majorBidi" w:hAnsiTheme="majorBidi" w:cstheme="majorBidi"/>
          <w:color w:val="000000"/>
          <w:sz w:val="24"/>
          <w:szCs w:val="24"/>
        </w:rPr>
        <w:t>By</w:t>
      </w:r>
      <w:proofErr w:type="gramEnd"/>
      <w:r w:rsidR="0042423C" w:rsidRPr="000C533C">
        <w:rPr>
          <w:rFonts w:asciiTheme="majorBidi" w:hAnsiTheme="majorBidi" w:cstheme="majorBidi"/>
          <w:color w:val="000000"/>
          <w:sz w:val="24"/>
          <w:szCs w:val="24"/>
        </w:rPr>
        <w:t>:</w:t>
      </w:r>
    </w:p>
    <w:p w:rsidR="00D23D5C" w:rsidRPr="000C533C" w:rsidRDefault="0042423C" w:rsidP="0089127B">
      <w:pPr>
        <w:pStyle w:val="a3"/>
        <w:numPr>
          <w:ilvl w:val="0"/>
          <w:numId w:val="6"/>
        </w:numPr>
        <w:bidi w:val="0"/>
        <w:spacing w:line="240" w:lineRule="auto"/>
        <w:ind w:left="851"/>
        <w:jc w:val="both"/>
        <w:rPr>
          <w:rFonts w:asciiTheme="majorBidi" w:hAnsiTheme="majorBidi" w:cstheme="majorBidi"/>
          <w:b/>
          <w:bCs/>
          <w:sz w:val="24"/>
          <w:szCs w:val="24"/>
          <w:lang w:bidi="ar-IQ"/>
        </w:rPr>
      </w:pPr>
      <w:r w:rsidRPr="000C533C">
        <w:rPr>
          <w:rFonts w:asciiTheme="majorBidi" w:hAnsiTheme="majorBidi" w:cstheme="majorBidi"/>
          <w:color w:val="000000"/>
          <w:sz w:val="24"/>
          <w:szCs w:val="24"/>
        </w:rPr>
        <w:t xml:space="preserve"> Working people as well as senior management are interested in the success of their organization and in ways to develop their performance by diagnosing and solving problems, thus becoming fully and automatically aware of the responsibilities and duties of their work.</w:t>
      </w:r>
    </w:p>
    <w:p w:rsidR="00D23D5C" w:rsidRPr="000C533C" w:rsidRDefault="0042423C" w:rsidP="0089127B">
      <w:pPr>
        <w:pStyle w:val="a3"/>
        <w:numPr>
          <w:ilvl w:val="0"/>
          <w:numId w:val="6"/>
        </w:numPr>
        <w:bidi w:val="0"/>
        <w:spacing w:line="240" w:lineRule="auto"/>
        <w:ind w:left="851"/>
        <w:jc w:val="both"/>
        <w:rPr>
          <w:rFonts w:asciiTheme="majorBidi" w:hAnsiTheme="majorBidi" w:cstheme="majorBidi"/>
          <w:b/>
          <w:bCs/>
          <w:sz w:val="24"/>
          <w:szCs w:val="24"/>
          <w:lang w:bidi="ar-IQ"/>
        </w:rPr>
      </w:pPr>
      <w:r w:rsidRPr="000C533C">
        <w:rPr>
          <w:rFonts w:asciiTheme="majorBidi" w:hAnsiTheme="majorBidi" w:cstheme="majorBidi"/>
          <w:color w:val="000000"/>
          <w:sz w:val="24"/>
          <w:szCs w:val="24"/>
          <w:shd w:val="clear" w:color="auto" w:fill="FFFFFF"/>
        </w:rPr>
        <w:t>Makes working individuals more able to implement the target plan in conjunction with the organization's strategy.</w:t>
      </w:r>
    </w:p>
    <w:p w:rsidR="0042423C" w:rsidRPr="000C533C" w:rsidRDefault="0042423C" w:rsidP="0089127B">
      <w:pPr>
        <w:pStyle w:val="a3"/>
        <w:numPr>
          <w:ilvl w:val="0"/>
          <w:numId w:val="6"/>
        </w:numPr>
        <w:bidi w:val="0"/>
        <w:spacing w:line="240" w:lineRule="auto"/>
        <w:ind w:left="851"/>
        <w:jc w:val="both"/>
        <w:rPr>
          <w:rFonts w:asciiTheme="majorBidi" w:hAnsiTheme="majorBidi" w:cstheme="majorBidi"/>
          <w:b/>
          <w:bCs/>
          <w:sz w:val="24"/>
          <w:szCs w:val="24"/>
          <w:rtl/>
          <w:lang w:bidi="ar-IQ"/>
        </w:rPr>
      </w:pPr>
      <w:r w:rsidRPr="000C533C">
        <w:rPr>
          <w:rFonts w:asciiTheme="majorBidi" w:hAnsiTheme="majorBidi" w:cstheme="majorBidi"/>
          <w:color w:val="000000"/>
          <w:sz w:val="24"/>
          <w:szCs w:val="24"/>
          <w:shd w:val="clear" w:color="auto" w:fill="FFFFFF"/>
        </w:rPr>
        <w:t xml:space="preserve">The unity of language and purpose </w:t>
      </w:r>
      <w:proofErr w:type="gramStart"/>
      <w:r w:rsidRPr="000C533C">
        <w:rPr>
          <w:rFonts w:asciiTheme="majorBidi" w:hAnsiTheme="majorBidi" w:cstheme="majorBidi"/>
          <w:color w:val="000000"/>
          <w:sz w:val="24"/>
          <w:szCs w:val="24"/>
          <w:shd w:val="clear" w:color="auto" w:fill="FFFFFF"/>
        </w:rPr>
        <w:t>is achieved</w:t>
      </w:r>
      <w:proofErr w:type="gramEnd"/>
      <w:r w:rsidRPr="000C533C">
        <w:rPr>
          <w:rFonts w:asciiTheme="majorBidi" w:hAnsiTheme="majorBidi" w:cstheme="majorBidi"/>
          <w:color w:val="000000"/>
          <w:sz w:val="24"/>
          <w:szCs w:val="24"/>
          <w:shd w:val="clear" w:color="auto" w:fill="FFFFFF"/>
        </w:rPr>
        <w:t xml:space="preserve"> through the integration and interrelationship of the parts of the Organization, which is the result that management, by vision, addresses all administrative and operational levels.</w:t>
      </w:r>
      <w:r w:rsidRPr="000C533C">
        <w:rPr>
          <w:rFonts w:asciiTheme="majorBidi" w:hAnsiTheme="majorBidi" w:cstheme="majorBidi"/>
          <w:color w:val="000000"/>
          <w:sz w:val="24"/>
          <w:szCs w:val="24"/>
          <w:shd w:val="clear" w:color="auto" w:fill="F7F7F7"/>
        </w:rPr>
        <w:t> </w:t>
      </w:r>
      <w:r w:rsidRPr="000C533C">
        <w:rPr>
          <w:rFonts w:asciiTheme="majorBidi" w:hAnsiTheme="majorBidi" w:cstheme="majorBidi"/>
          <w:color w:val="000000"/>
          <w:sz w:val="24"/>
          <w:szCs w:val="24"/>
          <w:shd w:val="clear" w:color="auto" w:fill="FFFFFF"/>
        </w:rPr>
        <w:t>A shared vision of the administrative and operational machinery is the development of self-control.</w:t>
      </w:r>
      <w:r w:rsidRPr="000C533C">
        <w:rPr>
          <w:rFonts w:asciiTheme="majorBidi" w:hAnsiTheme="majorBidi" w:cstheme="majorBidi"/>
          <w:color w:val="000000"/>
          <w:sz w:val="24"/>
          <w:szCs w:val="24"/>
          <w:shd w:val="clear" w:color="auto" w:fill="F7F7F7"/>
        </w:rPr>
        <w:t> </w:t>
      </w:r>
      <w:r w:rsidRPr="000C533C">
        <w:rPr>
          <w:rFonts w:asciiTheme="majorBidi" w:hAnsiTheme="majorBidi" w:cstheme="majorBidi"/>
          <w:color w:val="000000"/>
          <w:sz w:val="24"/>
          <w:szCs w:val="24"/>
        </w:rPr>
        <w:t>When this vision prevails</w:t>
      </w:r>
    </w:p>
    <w:p w:rsidR="00D23D5C" w:rsidRPr="00C121C1" w:rsidRDefault="00D23D5C" w:rsidP="00F82BA6">
      <w:pPr>
        <w:spacing w:line="240" w:lineRule="auto"/>
        <w:rPr>
          <w:rFonts w:ascii="Simplified Arabic" w:hAnsi="Simplified Arabic" w:cs="Simplified Arabic"/>
          <w:b/>
          <w:bCs/>
          <w:sz w:val="10"/>
          <w:szCs w:val="10"/>
          <w:rtl/>
        </w:rPr>
      </w:pPr>
    </w:p>
    <w:p w:rsidR="00D23D5C" w:rsidRPr="00D23D5C" w:rsidRDefault="00D23D5C" w:rsidP="002A5D0D">
      <w:pPr>
        <w:bidi w:val="0"/>
        <w:spacing w:after="0" w:line="240" w:lineRule="auto"/>
        <w:ind w:left="-567"/>
        <w:rPr>
          <w:rFonts w:asciiTheme="majorBidi" w:eastAsia="Times New Roman" w:hAnsiTheme="majorBidi" w:cstheme="majorBidi"/>
          <w:b/>
          <w:bCs/>
          <w:color w:val="222222"/>
          <w:sz w:val="24"/>
          <w:szCs w:val="24"/>
        </w:rPr>
      </w:pPr>
      <w:r w:rsidRPr="00D23D5C">
        <w:rPr>
          <w:rFonts w:asciiTheme="majorBidi" w:eastAsia="Times New Roman" w:hAnsiTheme="majorBidi" w:cstheme="majorBidi"/>
          <w:b/>
          <w:bCs/>
          <w:color w:val="222222"/>
          <w:sz w:val="24"/>
          <w:szCs w:val="24"/>
        </w:rPr>
        <w:t>Third: T</w:t>
      </w:r>
      <w:r w:rsidRPr="00D23D5C">
        <w:rPr>
          <w:rFonts w:asciiTheme="majorBidi" w:eastAsia="Times New Roman" w:hAnsiTheme="majorBidi" w:cstheme="majorBidi"/>
          <w:color w:val="222222"/>
          <w:sz w:val="24"/>
          <w:szCs w:val="24"/>
        </w:rPr>
        <w:t xml:space="preserve">he </w:t>
      </w:r>
      <w:r w:rsidR="002A5D0D">
        <w:rPr>
          <w:rFonts w:asciiTheme="majorBidi" w:eastAsia="Times New Roman" w:hAnsiTheme="majorBidi" w:cstheme="majorBidi"/>
          <w:color w:val="222222"/>
          <w:sz w:val="24"/>
          <w:szCs w:val="24"/>
        </w:rPr>
        <w:t>C</w:t>
      </w:r>
      <w:r w:rsidRPr="00D23D5C">
        <w:rPr>
          <w:rFonts w:asciiTheme="majorBidi" w:eastAsia="Times New Roman" w:hAnsiTheme="majorBidi" w:cstheme="majorBidi"/>
          <w:color w:val="222222"/>
          <w:sz w:val="24"/>
          <w:szCs w:val="24"/>
        </w:rPr>
        <w:t xml:space="preserve">haracteristics of </w:t>
      </w:r>
      <w:r w:rsidR="002A5D0D">
        <w:rPr>
          <w:rFonts w:asciiTheme="majorBidi" w:eastAsia="Times New Roman" w:hAnsiTheme="majorBidi" w:cstheme="majorBidi"/>
          <w:color w:val="222222"/>
          <w:sz w:val="24"/>
          <w:szCs w:val="24"/>
        </w:rPr>
        <w:t>L</w:t>
      </w:r>
      <w:r w:rsidRPr="00D23D5C">
        <w:rPr>
          <w:rFonts w:asciiTheme="majorBidi" w:eastAsia="Times New Roman" w:hAnsiTheme="majorBidi" w:cstheme="majorBidi"/>
          <w:color w:val="222222"/>
          <w:sz w:val="24"/>
          <w:szCs w:val="24"/>
        </w:rPr>
        <w:t xml:space="preserve">eadership </w:t>
      </w:r>
      <w:r w:rsidR="002A5D0D">
        <w:rPr>
          <w:rFonts w:asciiTheme="majorBidi" w:eastAsia="Times New Roman" w:hAnsiTheme="majorBidi" w:cstheme="majorBidi"/>
          <w:color w:val="222222"/>
          <w:sz w:val="24"/>
          <w:szCs w:val="24"/>
        </w:rPr>
        <w:t>V</w:t>
      </w:r>
      <w:r w:rsidRPr="00D23D5C">
        <w:rPr>
          <w:rFonts w:asciiTheme="majorBidi" w:eastAsia="Times New Roman" w:hAnsiTheme="majorBidi" w:cstheme="majorBidi"/>
          <w:color w:val="222222"/>
          <w:sz w:val="24"/>
          <w:szCs w:val="24"/>
        </w:rPr>
        <w:t>ision</w:t>
      </w:r>
    </w:p>
    <w:p w:rsidR="00D23D5C" w:rsidRPr="000C533C" w:rsidRDefault="00D23D5C" w:rsidP="00C121C1">
      <w:pPr>
        <w:tabs>
          <w:tab w:val="center" w:pos="3982"/>
        </w:tabs>
        <w:bidi w:val="0"/>
        <w:spacing w:line="240" w:lineRule="auto"/>
        <w:jc w:val="both"/>
        <w:rPr>
          <w:rFonts w:asciiTheme="majorBidi" w:hAnsiTheme="majorBidi" w:cstheme="majorBidi"/>
          <w:color w:val="000000"/>
          <w:sz w:val="24"/>
          <w:szCs w:val="24"/>
        </w:rPr>
      </w:pPr>
      <w:r>
        <w:rPr>
          <w:rFonts w:ascii="Tahoma" w:hAnsi="Tahoma" w:cs="Tahoma"/>
          <w:color w:val="000000"/>
          <w:sz w:val="21"/>
          <w:szCs w:val="21"/>
        </w:rPr>
        <w:tab/>
      </w:r>
      <w:r>
        <w:rPr>
          <w:rFonts w:ascii="Tahoma" w:hAnsi="Tahoma" w:cs="Tahoma"/>
          <w:color w:val="000000"/>
          <w:sz w:val="21"/>
          <w:szCs w:val="21"/>
        </w:rPr>
        <w:br/>
      </w:r>
      <w:r w:rsidR="00C121C1">
        <w:rPr>
          <w:rFonts w:asciiTheme="majorBidi" w:hAnsiTheme="majorBidi" w:cstheme="majorBidi"/>
          <w:color w:val="000000"/>
          <w:sz w:val="24"/>
          <w:szCs w:val="24"/>
          <w:shd w:val="clear" w:color="auto" w:fill="FFFFFF"/>
        </w:rPr>
        <w:t xml:space="preserve">          </w:t>
      </w:r>
      <w:r w:rsidRPr="000C533C">
        <w:rPr>
          <w:rFonts w:asciiTheme="majorBidi" w:hAnsiTheme="majorBidi" w:cstheme="majorBidi"/>
          <w:color w:val="000000"/>
          <w:sz w:val="24"/>
          <w:szCs w:val="24"/>
          <w:shd w:val="clear" w:color="auto" w:fill="FFFFFF"/>
        </w:rPr>
        <w:t xml:space="preserve">The vision of the visionary leaders is beyond their </w:t>
      </w:r>
      <w:proofErr w:type="gramStart"/>
      <w:r w:rsidRPr="000C533C">
        <w:rPr>
          <w:rFonts w:asciiTheme="majorBidi" w:hAnsiTheme="majorBidi" w:cstheme="majorBidi"/>
          <w:color w:val="000000"/>
          <w:sz w:val="24"/>
          <w:szCs w:val="24"/>
          <w:shd w:val="clear" w:color="auto" w:fill="FFFFFF"/>
        </w:rPr>
        <w:t>current status</w:t>
      </w:r>
      <w:proofErr w:type="gramEnd"/>
      <w:r w:rsidRPr="000C533C">
        <w:rPr>
          <w:rFonts w:asciiTheme="majorBidi" w:hAnsiTheme="majorBidi" w:cstheme="majorBidi"/>
          <w:color w:val="000000"/>
          <w:sz w:val="24"/>
          <w:szCs w:val="24"/>
          <w:shd w:val="clear" w:color="auto" w:fill="FFFFFF"/>
        </w:rPr>
        <w:t xml:space="preserve"> as they create a vision for the future, thus achieving that vision that is realistic, reliable and attractive, and focusing on generating ideas that will enable them to reach the future based on the current situation of the organization (Robbins et, Al, 2004:11-34). One study found that the insights of the leadership that subordinates have evaluated in 53 countries are as follows (</w:t>
      </w:r>
      <w:proofErr w:type="spellStart"/>
      <w:r w:rsidRPr="000C533C">
        <w:rPr>
          <w:rFonts w:asciiTheme="majorBidi" w:hAnsiTheme="majorBidi" w:cstheme="majorBidi"/>
          <w:color w:val="000000"/>
          <w:sz w:val="24"/>
          <w:szCs w:val="24"/>
          <w:shd w:val="clear" w:color="auto" w:fill="FFFFFF"/>
        </w:rPr>
        <w:t>Caglayan</w:t>
      </w:r>
      <w:proofErr w:type="spellEnd"/>
      <w:r w:rsidRPr="000C533C">
        <w:rPr>
          <w:rFonts w:asciiTheme="majorBidi" w:hAnsiTheme="majorBidi" w:cstheme="majorBidi"/>
          <w:color w:val="000000"/>
          <w:sz w:val="24"/>
          <w:szCs w:val="24"/>
          <w:shd w:val="clear" w:color="auto" w:fill="FFFFFF"/>
        </w:rPr>
        <w:t xml:space="preserve">, 2003, </w:t>
      </w:r>
      <w:hyperlink r:id="rId8" w:history="1">
        <w:r w:rsidRPr="000C533C">
          <w:rPr>
            <w:rStyle w:val="Hyperlink"/>
            <w:rFonts w:asciiTheme="majorBidi" w:hAnsiTheme="majorBidi" w:cstheme="majorBidi"/>
            <w:sz w:val="24"/>
            <w:szCs w:val="24"/>
            <w:shd w:val="clear" w:color="auto" w:fill="FFFFFF"/>
          </w:rPr>
          <w:t>www.amrop-tr.com/</w:t>
        </w:r>
      </w:hyperlink>
      <w:r w:rsidRPr="000C533C">
        <w:rPr>
          <w:rFonts w:asciiTheme="majorBidi" w:hAnsiTheme="majorBidi" w:cstheme="majorBidi"/>
          <w:color w:val="000000"/>
          <w:sz w:val="24"/>
          <w:szCs w:val="24"/>
          <w:shd w:val="clear" w:color="auto" w:fill="FFFFFF"/>
        </w:rPr>
        <w:t>):</w:t>
      </w:r>
    </w:p>
    <w:p w:rsidR="00D23D5C" w:rsidRPr="000C533C" w:rsidRDefault="00D23D5C" w:rsidP="0089127B">
      <w:pPr>
        <w:pStyle w:val="a3"/>
        <w:numPr>
          <w:ilvl w:val="0"/>
          <w:numId w:val="7"/>
        </w:numPr>
        <w:tabs>
          <w:tab w:val="center" w:pos="3982"/>
        </w:tabs>
        <w:bidi w:val="0"/>
        <w:spacing w:line="240" w:lineRule="auto"/>
        <w:jc w:val="both"/>
        <w:rPr>
          <w:rFonts w:asciiTheme="majorBidi" w:hAnsiTheme="majorBidi" w:cstheme="majorBidi"/>
          <w:b/>
          <w:bCs/>
          <w:sz w:val="24"/>
          <w:szCs w:val="24"/>
          <w:lang w:bidi="ar-IQ"/>
        </w:rPr>
      </w:pPr>
      <w:r w:rsidRPr="000C533C">
        <w:rPr>
          <w:rFonts w:asciiTheme="majorBidi" w:hAnsiTheme="majorBidi" w:cstheme="majorBidi"/>
          <w:color w:val="000000"/>
          <w:sz w:val="24"/>
          <w:szCs w:val="24"/>
          <w:shd w:val="clear" w:color="auto" w:fill="FFFFFF"/>
        </w:rPr>
        <w:t xml:space="preserve">The leader is optimistic and confident about the Organization's capabilities. It must be credible and credible, and it </w:t>
      </w:r>
      <w:proofErr w:type="gramStart"/>
      <w:r w:rsidRPr="000C533C">
        <w:rPr>
          <w:rFonts w:asciiTheme="majorBidi" w:hAnsiTheme="majorBidi" w:cstheme="majorBidi"/>
          <w:color w:val="000000"/>
          <w:sz w:val="24"/>
          <w:szCs w:val="24"/>
          <w:shd w:val="clear" w:color="auto" w:fill="FFFFFF"/>
        </w:rPr>
        <w:t>is based</w:t>
      </w:r>
      <w:proofErr w:type="gramEnd"/>
      <w:r w:rsidRPr="000C533C">
        <w:rPr>
          <w:rFonts w:asciiTheme="majorBidi" w:hAnsiTheme="majorBidi" w:cstheme="majorBidi"/>
          <w:color w:val="000000"/>
          <w:sz w:val="24"/>
          <w:szCs w:val="24"/>
          <w:shd w:val="clear" w:color="auto" w:fill="FFFFFF"/>
        </w:rPr>
        <w:t xml:space="preserve"> on it to fulfill its promises.</w:t>
      </w:r>
    </w:p>
    <w:p w:rsidR="00D23D5C" w:rsidRPr="000C533C" w:rsidRDefault="00D23D5C" w:rsidP="0089127B">
      <w:pPr>
        <w:pStyle w:val="a3"/>
        <w:numPr>
          <w:ilvl w:val="0"/>
          <w:numId w:val="7"/>
        </w:numPr>
        <w:tabs>
          <w:tab w:val="center" w:pos="3982"/>
        </w:tabs>
        <w:bidi w:val="0"/>
        <w:spacing w:line="240" w:lineRule="auto"/>
        <w:jc w:val="both"/>
        <w:rPr>
          <w:rFonts w:asciiTheme="majorBidi" w:hAnsiTheme="majorBidi" w:cstheme="majorBidi"/>
          <w:b/>
          <w:bCs/>
          <w:sz w:val="24"/>
          <w:szCs w:val="24"/>
          <w:lang w:bidi="ar-IQ"/>
        </w:rPr>
      </w:pPr>
      <w:r w:rsidRPr="000C533C">
        <w:rPr>
          <w:rFonts w:asciiTheme="majorBidi" w:hAnsiTheme="majorBidi" w:cstheme="majorBidi"/>
          <w:color w:val="000000"/>
          <w:sz w:val="24"/>
          <w:szCs w:val="24"/>
          <w:shd w:val="clear" w:color="auto" w:fill="FFFFFF"/>
        </w:rPr>
        <w:t xml:space="preserve">To be courageous, by being </w:t>
      </w:r>
      <w:proofErr w:type="gramStart"/>
      <w:r w:rsidRPr="000C533C">
        <w:rPr>
          <w:rFonts w:asciiTheme="majorBidi" w:hAnsiTheme="majorBidi" w:cstheme="majorBidi"/>
          <w:color w:val="000000"/>
          <w:sz w:val="24"/>
          <w:szCs w:val="24"/>
          <w:shd w:val="clear" w:color="auto" w:fill="FFFFFF"/>
        </w:rPr>
        <w:t>confident and advised</w:t>
      </w:r>
      <w:proofErr w:type="gramEnd"/>
      <w:r w:rsidRPr="000C533C">
        <w:rPr>
          <w:rFonts w:asciiTheme="majorBidi" w:hAnsiTheme="majorBidi" w:cstheme="majorBidi"/>
          <w:color w:val="000000"/>
          <w:sz w:val="24"/>
          <w:szCs w:val="24"/>
          <w:shd w:val="clear" w:color="auto" w:fill="FFFFFF"/>
        </w:rPr>
        <w:t xml:space="preserve"> and able to inspire others to show confidence in them.</w:t>
      </w:r>
    </w:p>
    <w:p w:rsidR="00D23D5C" w:rsidRPr="000C533C" w:rsidRDefault="00D23D5C" w:rsidP="0089127B">
      <w:pPr>
        <w:pStyle w:val="a3"/>
        <w:numPr>
          <w:ilvl w:val="0"/>
          <w:numId w:val="7"/>
        </w:numPr>
        <w:tabs>
          <w:tab w:val="center" w:pos="3982"/>
        </w:tabs>
        <w:bidi w:val="0"/>
        <w:spacing w:line="240" w:lineRule="auto"/>
        <w:jc w:val="both"/>
        <w:rPr>
          <w:rFonts w:asciiTheme="majorBidi" w:hAnsiTheme="majorBidi" w:cstheme="majorBidi"/>
          <w:b/>
          <w:bCs/>
          <w:sz w:val="24"/>
          <w:szCs w:val="24"/>
          <w:lang w:bidi="ar-IQ"/>
        </w:rPr>
      </w:pPr>
      <w:r w:rsidRPr="000C533C">
        <w:rPr>
          <w:rFonts w:asciiTheme="majorBidi" w:hAnsiTheme="majorBidi" w:cstheme="majorBidi"/>
          <w:color w:val="000000"/>
          <w:sz w:val="24"/>
          <w:szCs w:val="24"/>
          <w:shd w:val="clear" w:color="auto" w:fill="FFFFFF"/>
        </w:rPr>
        <w:t>To operate with incentives and incentives, mobilize and activate workers. And to motivate others to make efforts above and beyond the call for duty and to make personal sacrifices</w:t>
      </w:r>
    </w:p>
    <w:p w:rsidR="00D23D5C" w:rsidRPr="000C533C" w:rsidRDefault="00D23D5C" w:rsidP="0089127B">
      <w:pPr>
        <w:pStyle w:val="a3"/>
        <w:numPr>
          <w:ilvl w:val="0"/>
          <w:numId w:val="7"/>
        </w:numPr>
        <w:tabs>
          <w:tab w:val="center" w:pos="3982"/>
        </w:tabs>
        <w:bidi w:val="0"/>
        <w:spacing w:line="240" w:lineRule="auto"/>
        <w:jc w:val="both"/>
        <w:rPr>
          <w:rFonts w:asciiTheme="majorBidi" w:hAnsiTheme="majorBidi" w:cstheme="majorBidi"/>
          <w:b/>
          <w:bCs/>
          <w:sz w:val="24"/>
          <w:szCs w:val="24"/>
          <w:lang w:bidi="ar-IQ"/>
        </w:rPr>
      </w:pPr>
      <w:r w:rsidRPr="000C533C">
        <w:rPr>
          <w:rFonts w:asciiTheme="majorBidi" w:hAnsiTheme="majorBidi" w:cstheme="majorBidi"/>
          <w:color w:val="000000"/>
          <w:sz w:val="24"/>
          <w:szCs w:val="24"/>
        </w:rPr>
        <w:t xml:space="preserve">Be mobile, active, motivated and motivated. </w:t>
      </w:r>
      <w:proofErr w:type="gramStart"/>
      <w:r w:rsidRPr="000C533C">
        <w:rPr>
          <w:rFonts w:asciiTheme="majorBidi" w:hAnsiTheme="majorBidi" w:cstheme="majorBidi"/>
          <w:color w:val="000000"/>
          <w:sz w:val="24"/>
          <w:szCs w:val="24"/>
        </w:rPr>
        <w:t>And</w:t>
      </w:r>
      <w:proofErr w:type="gramEnd"/>
      <w:r w:rsidRPr="000C533C">
        <w:rPr>
          <w:rFonts w:asciiTheme="majorBidi" w:hAnsiTheme="majorBidi" w:cstheme="majorBidi"/>
          <w:color w:val="000000"/>
          <w:sz w:val="24"/>
          <w:szCs w:val="24"/>
        </w:rPr>
        <w:t xml:space="preserve"> have the ability to persuade individuals to act as a team.</w:t>
      </w:r>
    </w:p>
    <w:p w:rsidR="00D23D5C" w:rsidRPr="000C533C" w:rsidRDefault="00D23D5C" w:rsidP="0089127B">
      <w:pPr>
        <w:pStyle w:val="a3"/>
        <w:numPr>
          <w:ilvl w:val="0"/>
          <w:numId w:val="7"/>
        </w:numPr>
        <w:tabs>
          <w:tab w:val="center" w:pos="3982"/>
        </w:tabs>
        <w:bidi w:val="0"/>
        <w:spacing w:line="240" w:lineRule="auto"/>
        <w:jc w:val="both"/>
        <w:rPr>
          <w:rFonts w:asciiTheme="majorBidi" w:hAnsiTheme="majorBidi" w:cstheme="majorBidi"/>
          <w:b/>
          <w:bCs/>
          <w:sz w:val="24"/>
          <w:szCs w:val="24"/>
          <w:lang w:bidi="ar-IQ"/>
        </w:rPr>
      </w:pPr>
      <w:r w:rsidRPr="000C533C">
        <w:rPr>
          <w:rFonts w:asciiTheme="majorBidi" w:hAnsiTheme="majorBidi" w:cstheme="majorBidi"/>
          <w:color w:val="000000"/>
          <w:sz w:val="24"/>
          <w:szCs w:val="24"/>
        </w:rPr>
        <w:t xml:space="preserve"> It shows the long-term outlook for the future and expects possible future events. </w:t>
      </w:r>
      <w:proofErr w:type="gramStart"/>
      <w:r w:rsidRPr="000C533C">
        <w:rPr>
          <w:rFonts w:asciiTheme="majorBidi" w:hAnsiTheme="majorBidi" w:cstheme="majorBidi"/>
          <w:color w:val="000000"/>
          <w:sz w:val="24"/>
          <w:szCs w:val="24"/>
        </w:rPr>
        <w:t>Plan ahead,</w:t>
      </w:r>
      <w:proofErr w:type="gramEnd"/>
      <w:r w:rsidRPr="000C533C">
        <w:rPr>
          <w:rFonts w:asciiTheme="majorBidi" w:hAnsiTheme="majorBidi" w:cstheme="majorBidi"/>
          <w:color w:val="000000"/>
          <w:sz w:val="24"/>
          <w:szCs w:val="24"/>
        </w:rPr>
        <w:t xml:space="preserve"> anticipate and prepare in advance.</w:t>
      </w:r>
    </w:p>
    <w:p w:rsidR="00D23D5C" w:rsidRPr="000C533C" w:rsidRDefault="00D23D5C" w:rsidP="0089127B">
      <w:pPr>
        <w:pStyle w:val="a3"/>
        <w:numPr>
          <w:ilvl w:val="0"/>
          <w:numId w:val="7"/>
        </w:numPr>
        <w:tabs>
          <w:tab w:val="center" w:pos="3982"/>
        </w:tabs>
        <w:bidi w:val="0"/>
        <w:spacing w:line="240" w:lineRule="auto"/>
        <w:jc w:val="both"/>
        <w:rPr>
          <w:rFonts w:asciiTheme="majorBidi" w:hAnsiTheme="majorBidi" w:cstheme="majorBidi"/>
          <w:b/>
          <w:bCs/>
          <w:sz w:val="24"/>
          <w:szCs w:val="24"/>
          <w:lang w:bidi="ar-IQ"/>
        </w:rPr>
      </w:pPr>
      <w:r w:rsidRPr="000C533C">
        <w:rPr>
          <w:rFonts w:asciiTheme="majorBidi" w:hAnsiTheme="majorBidi" w:cstheme="majorBidi"/>
          <w:color w:val="000000"/>
          <w:sz w:val="24"/>
          <w:szCs w:val="24"/>
        </w:rPr>
        <w:t>Be knowledgeable and aware of information. It is very much in touch with others</w:t>
      </w:r>
    </w:p>
    <w:p w:rsidR="00D23D5C" w:rsidRPr="000C533C" w:rsidRDefault="00D23D5C" w:rsidP="0089127B">
      <w:pPr>
        <w:pStyle w:val="a3"/>
        <w:numPr>
          <w:ilvl w:val="0"/>
          <w:numId w:val="7"/>
        </w:numPr>
        <w:tabs>
          <w:tab w:val="center" w:pos="3982"/>
        </w:tabs>
        <w:bidi w:val="0"/>
        <w:spacing w:line="240" w:lineRule="auto"/>
        <w:jc w:val="both"/>
        <w:rPr>
          <w:rFonts w:asciiTheme="majorBidi" w:hAnsiTheme="majorBidi" w:cstheme="majorBidi"/>
          <w:b/>
          <w:bCs/>
          <w:sz w:val="24"/>
          <w:szCs w:val="24"/>
          <w:lang w:bidi="ar-IQ"/>
        </w:rPr>
      </w:pPr>
      <w:r w:rsidRPr="000C533C">
        <w:rPr>
          <w:rFonts w:asciiTheme="majorBidi" w:hAnsiTheme="majorBidi" w:cstheme="majorBidi"/>
          <w:color w:val="000000"/>
          <w:sz w:val="24"/>
          <w:szCs w:val="24"/>
        </w:rPr>
        <w:t xml:space="preserve">Be able to coordinate work between subordinates. </w:t>
      </w:r>
      <w:proofErr w:type="gramStart"/>
      <w:r w:rsidRPr="000C533C">
        <w:rPr>
          <w:rFonts w:asciiTheme="majorBidi" w:hAnsiTheme="majorBidi" w:cstheme="majorBidi"/>
          <w:color w:val="000000"/>
          <w:sz w:val="24"/>
          <w:szCs w:val="24"/>
        </w:rPr>
        <w:t>And</w:t>
      </w:r>
      <w:proofErr w:type="gramEnd"/>
      <w:r w:rsidRPr="000C533C">
        <w:rPr>
          <w:rFonts w:asciiTheme="majorBidi" w:hAnsiTheme="majorBidi" w:cstheme="majorBidi"/>
          <w:color w:val="000000"/>
          <w:sz w:val="24"/>
          <w:szCs w:val="24"/>
        </w:rPr>
        <w:t xml:space="preserve"> to deal as it is true or just.</w:t>
      </w:r>
    </w:p>
    <w:p w:rsidR="00D23D5C" w:rsidRPr="000C533C" w:rsidRDefault="00D23D5C" w:rsidP="0089127B">
      <w:pPr>
        <w:pStyle w:val="a3"/>
        <w:numPr>
          <w:ilvl w:val="0"/>
          <w:numId w:val="7"/>
        </w:numPr>
        <w:tabs>
          <w:tab w:val="center" w:pos="3982"/>
        </w:tabs>
        <w:bidi w:val="0"/>
        <w:spacing w:line="240" w:lineRule="auto"/>
        <w:jc w:val="both"/>
        <w:rPr>
          <w:rFonts w:asciiTheme="majorBidi" w:hAnsiTheme="majorBidi" w:cstheme="majorBidi"/>
          <w:b/>
          <w:bCs/>
          <w:sz w:val="24"/>
          <w:szCs w:val="24"/>
          <w:lang w:bidi="ar-IQ"/>
        </w:rPr>
      </w:pPr>
      <w:r w:rsidRPr="000C533C">
        <w:rPr>
          <w:rFonts w:asciiTheme="majorBidi" w:hAnsiTheme="majorBidi" w:cstheme="majorBidi"/>
          <w:color w:val="000000"/>
          <w:sz w:val="24"/>
          <w:szCs w:val="24"/>
        </w:rPr>
        <w:t>Be administratively skilled and able to plan, organize, coordinate and control the work of a large number of individuals.</w:t>
      </w:r>
    </w:p>
    <w:p w:rsidR="00D23D5C" w:rsidRPr="000C533C" w:rsidRDefault="00D23D5C" w:rsidP="00D23D5C">
      <w:pPr>
        <w:pStyle w:val="a3"/>
        <w:tabs>
          <w:tab w:val="center" w:pos="3982"/>
        </w:tabs>
        <w:bidi w:val="0"/>
        <w:spacing w:line="240" w:lineRule="auto"/>
        <w:ind w:left="379"/>
        <w:jc w:val="both"/>
        <w:rPr>
          <w:rFonts w:asciiTheme="majorBidi" w:hAnsiTheme="majorBidi" w:cstheme="majorBidi"/>
          <w:color w:val="000000"/>
          <w:sz w:val="24"/>
          <w:szCs w:val="24"/>
        </w:rPr>
      </w:pPr>
      <w:r w:rsidRPr="000C533C">
        <w:rPr>
          <w:rFonts w:asciiTheme="majorBidi" w:hAnsiTheme="majorBidi" w:cstheme="majorBidi"/>
          <w:color w:val="000000"/>
          <w:sz w:val="24"/>
          <w:szCs w:val="24"/>
        </w:rPr>
        <w:t>In his personality (Chandprapalert&amp;SuwannapiROM</w:t>
      </w:r>
      <w:proofErr w:type="gramStart"/>
      <w:r w:rsidRPr="000C533C">
        <w:rPr>
          <w:rFonts w:asciiTheme="majorBidi" w:hAnsiTheme="majorBidi" w:cstheme="majorBidi"/>
          <w:color w:val="000000"/>
          <w:sz w:val="24"/>
          <w:szCs w:val="24"/>
        </w:rPr>
        <w:t>,2010:2</w:t>
      </w:r>
      <w:proofErr w:type="gramEnd"/>
      <w:r w:rsidRPr="000C533C">
        <w:rPr>
          <w:rFonts w:asciiTheme="majorBidi" w:hAnsiTheme="majorBidi" w:cstheme="majorBidi"/>
          <w:color w:val="000000"/>
          <w:sz w:val="24"/>
          <w:szCs w:val="24"/>
        </w:rPr>
        <w:t>) there are two of the most important characteristics of visionary leadership:</w:t>
      </w:r>
    </w:p>
    <w:p w:rsidR="00D23D5C" w:rsidRPr="000C533C" w:rsidRDefault="00D23D5C" w:rsidP="0089127B">
      <w:pPr>
        <w:pStyle w:val="a3"/>
        <w:numPr>
          <w:ilvl w:val="0"/>
          <w:numId w:val="8"/>
        </w:numPr>
        <w:tabs>
          <w:tab w:val="center" w:pos="3982"/>
        </w:tabs>
        <w:bidi w:val="0"/>
        <w:spacing w:line="240" w:lineRule="auto"/>
        <w:jc w:val="both"/>
        <w:rPr>
          <w:rFonts w:asciiTheme="majorBidi" w:hAnsiTheme="majorBidi" w:cstheme="majorBidi"/>
          <w:b/>
          <w:bCs/>
          <w:sz w:val="24"/>
          <w:szCs w:val="24"/>
          <w:lang w:bidi="ar-IQ"/>
        </w:rPr>
      </w:pPr>
      <w:r w:rsidRPr="000C533C">
        <w:rPr>
          <w:rFonts w:asciiTheme="majorBidi" w:hAnsiTheme="majorBidi" w:cstheme="majorBidi"/>
          <w:color w:val="000000"/>
          <w:sz w:val="24"/>
          <w:szCs w:val="24"/>
        </w:rPr>
        <w:lastRenderedPageBreak/>
        <w:t xml:space="preserve"> Mental abilities for example (visualization, patience, imagining, </w:t>
      </w:r>
      <w:proofErr w:type="gramStart"/>
      <w:r w:rsidRPr="000C533C">
        <w:rPr>
          <w:rFonts w:asciiTheme="majorBidi" w:hAnsiTheme="majorBidi" w:cstheme="majorBidi"/>
          <w:color w:val="000000"/>
          <w:sz w:val="24"/>
          <w:szCs w:val="24"/>
        </w:rPr>
        <w:t>Knowledge .)</w:t>
      </w:r>
      <w:proofErr w:type="gramEnd"/>
    </w:p>
    <w:p w:rsidR="00D23D5C" w:rsidRPr="000C533C" w:rsidRDefault="00D23D5C" w:rsidP="0089127B">
      <w:pPr>
        <w:pStyle w:val="a3"/>
        <w:numPr>
          <w:ilvl w:val="0"/>
          <w:numId w:val="8"/>
        </w:numPr>
        <w:tabs>
          <w:tab w:val="center" w:pos="3982"/>
        </w:tabs>
        <w:bidi w:val="0"/>
        <w:spacing w:line="240" w:lineRule="auto"/>
        <w:jc w:val="both"/>
        <w:rPr>
          <w:rFonts w:asciiTheme="majorBidi" w:hAnsiTheme="majorBidi" w:cstheme="majorBidi"/>
          <w:b/>
          <w:bCs/>
          <w:sz w:val="24"/>
          <w:szCs w:val="24"/>
          <w:lang w:bidi="ar-IQ"/>
        </w:rPr>
      </w:pPr>
      <w:r w:rsidRPr="000C533C">
        <w:rPr>
          <w:rFonts w:asciiTheme="majorBidi" w:hAnsiTheme="majorBidi" w:cstheme="majorBidi"/>
          <w:color w:val="000000"/>
          <w:sz w:val="24"/>
          <w:szCs w:val="24"/>
        </w:rPr>
        <w:t>He enjoys a range of psychological and social matters, such as (reaching and extrapolation of results)</w:t>
      </w:r>
    </w:p>
    <w:p w:rsidR="00D23D5C" w:rsidRPr="00D23D5C" w:rsidRDefault="00D23D5C" w:rsidP="002A5D0D">
      <w:pPr>
        <w:bidi w:val="0"/>
        <w:spacing w:after="0" w:line="240" w:lineRule="auto"/>
        <w:ind w:left="-567"/>
        <w:rPr>
          <w:rFonts w:asciiTheme="majorBidi" w:eastAsia="Times New Roman" w:hAnsiTheme="majorBidi" w:cstheme="majorBidi"/>
          <w:b/>
          <w:bCs/>
          <w:color w:val="222222"/>
          <w:sz w:val="24"/>
          <w:szCs w:val="24"/>
        </w:rPr>
      </w:pPr>
      <w:r w:rsidRPr="00D23D5C">
        <w:rPr>
          <w:rFonts w:asciiTheme="majorBidi" w:eastAsia="Times New Roman" w:hAnsiTheme="majorBidi" w:cstheme="majorBidi"/>
          <w:b/>
          <w:bCs/>
          <w:color w:val="222222"/>
          <w:sz w:val="24"/>
          <w:szCs w:val="24"/>
        </w:rPr>
        <w:t xml:space="preserve">Fourth: </w:t>
      </w:r>
      <w:r w:rsidRPr="00D23D5C">
        <w:rPr>
          <w:rFonts w:asciiTheme="majorBidi" w:eastAsia="Times New Roman" w:hAnsiTheme="majorBidi" w:cstheme="majorBidi"/>
          <w:color w:val="222222"/>
          <w:sz w:val="24"/>
          <w:szCs w:val="24"/>
        </w:rPr>
        <w:t xml:space="preserve">Innovation </w:t>
      </w:r>
      <w:proofErr w:type="gramStart"/>
      <w:r w:rsidRPr="00D23D5C">
        <w:rPr>
          <w:rFonts w:asciiTheme="majorBidi" w:eastAsia="Times New Roman" w:hAnsiTheme="majorBidi" w:cstheme="majorBidi"/>
          <w:color w:val="222222"/>
          <w:sz w:val="24"/>
          <w:szCs w:val="24"/>
        </w:rPr>
        <w:t xml:space="preserve">of </w:t>
      </w:r>
      <w:r w:rsidR="002A5D0D">
        <w:rPr>
          <w:rFonts w:asciiTheme="majorBidi" w:eastAsia="Times New Roman" w:hAnsiTheme="majorBidi" w:cstheme="majorBidi"/>
          <w:color w:val="222222"/>
          <w:sz w:val="24"/>
          <w:szCs w:val="24"/>
        </w:rPr>
        <w:t xml:space="preserve"> L</w:t>
      </w:r>
      <w:r w:rsidRPr="00D23D5C">
        <w:rPr>
          <w:rFonts w:asciiTheme="majorBidi" w:eastAsia="Times New Roman" w:hAnsiTheme="majorBidi" w:cstheme="majorBidi"/>
          <w:color w:val="222222"/>
          <w:sz w:val="24"/>
          <w:szCs w:val="24"/>
        </w:rPr>
        <w:t>eadership</w:t>
      </w:r>
      <w:proofErr w:type="gramEnd"/>
      <w:r w:rsidRPr="00D23D5C">
        <w:rPr>
          <w:rFonts w:asciiTheme="majorBidi" w:eastAsia="Times New Roman" w:hAnsiTheme="majorBidi" w:cstheme="majorBidi"/>
          <w:color w:val="222222"/>
          <w:sz w:val="24"/>
          <w:szCs w:val="24"/>
        </w:rPr>
        <w:t xml:space="preserve"> </w:t>
      </w:r>
      <w:r w:rsidR="002A5D0D">
        <w:rPr>
          <w:rFonts w:asciiTheme="majorBidi" w:eastAsia="Times New Roman" w:hAnsiTheme="majorBidi" w:cstheme="majorBidi"/>
          <w:color w:val="222222"/>
          <w:sz w:val="24"/>
          <w:szCs w:val="24"/>
        </w:rPr>
        <w:t>V</w:t>
      </w:r>
      <w:r w:rsidRPr="00D23D5C">
        <w:rPr>
          <w:rFonts w:asciiTheme="majorBidi" w:eastAsia="Times New Roman" w:hAnsiTheme="majorBidi" w:cstheme="majorBidi"/>
          <w:color w:val="222222"/>
          <w:sz w:val="24"/>
          <w:szCs w:val="24"/>
        </w:rPr>
        <w:t>ision</w:t>
      </w:r>
    </w:p>
    <w:p w:rsidR="00D23D5C" w:rsidRPr="00F30BDA" w:rsidRDefault="00D23D5C" w:rsidP="00D23D5C">
      <w:pPr>
        <w:pStyle w:val="a3"/>
        <w:tabs>
          <w:tab w:val="left" w:pos="2271"/>
        </w:tabs>
        <w:bidi w:val="0"/>
        <w:spacing w:line="240" w:lineRule="auto"/>
        <w:ind w:left="284"/>
        <w:jc w:val="both"/>
        <w:rPr>
          <w:rFonts w:asciiTheme="majorBidi" w:hAnsiTheme="majorBidi" w:cstheme="majorBidi"/>
          <w:color w:val="000000"/>
          <w:sz w:val="24"/>
          <w:szCs w:val="24"/>
        </w:rPr>
      </w:pPr>
      <w:r w:rsidRPr="00F30BDA">
        <w:rPr>
          <w:rFonts w:ascii="Tahoma" w:hAnsi="Tahoma" w:cs="Tahoma"/>
          <w:color w:val="000000"/>
          <w:sz w:val="5"/>
          <w:szCs w:val="5"/>
        </w:rPr>
        <w:br/>
      </w:r>
      <w:r w:rsidR="00C121C1">
        <w:rPr>
          <w:rFonts w:asciiTheme="majorBidi" w:hAnsiTheme="majorBidi" w:cstheme="majorBidi"/>
          <w:color w:val="000000"/>
          <w:sz w:val="24"/>
          <w:szCs w:val="24"/>
        </w:rPr>
        <w:t xml:space="preserve">           </w:t>
      </w:r>
      <w:r w:rsidRPr="00F30BDA">
        <w:rPr>
          <w:rFonts w:asciiTheme="majorBidi" w:hAnsiTheme="majorBidi" w:cstheme="majorBidi"/>
          <w:color w:val="000000"/>
          <w:sz w:val="24"/>
          <w:szCs w:val="24"/>
        </w:rPr>
        <w:t>Visionary leaders rely on innovation in visionary organizations, and five perceptions of leadership begin to set the stage for how an individual becomes a leader as follows (</w:t>
      </w:r>
      <w:proofErr w:type="spellStart"/>
      <w:r w:rsidRPr="00F30BDA">
        <w:rPr>
          <w:rFonts w:asciiTheme="majorBidi" w:hAnsiTheme="majorBidi" w:cstheme="majorBidi"/>
          <w:color w:val="000000"/>
          <w:sz w:val="24"/>
          <w:szCs w:val="24"/>
        </w:rPr>
        <w:t>Plantes</w:t>
      </w:r>
      <w:proofErr w:type="spellEnd"/>
      <w:r w:rsidRPr="00F30BDA">
        <w:rPr>
          <w:rFonts w:asciiTheme="majorBidi" w:hAnsiTheme="majorBidi" w:cstheme="majorBidi"/>
          <w:color w:val="000000"/>
          <w:sz w:val="24"/>
          <w:szCs w:val="24"/>
        </w:rPr>
        <w:t>, 2001,) (</w:t>
      </w:r>
      <w:proofErr w:type="spellStart"/>
      <w:r w:rsidRPr="00F30BDA">
        <w:rPr>
          <w:rFonts w:asciiTheme="majorBidi" w:hAnsiTheme="majorBidi" w:cstheme="majorBidi"/>
          <w:color w:val="000000"/>
          <w:sz w:val="24"/>
          <w:szCs w:val="24"/>
        </w:rPr>
        <w:t>Cozs</w:t>
      </w:r>
      <w:proofErr w:type="spellEnd"/>
      <w:r w:rsidRPr="00F30BDA">
        <w:rPr>
          <w:rFonts w:asciiTheme="majorBidi" w:hAnsiTheme="majorBidi" w:cstheme="majorBidi"/>
          <w:color w:val="000000"/>
          <w:sz w:val="24"/>
          <w:szCs w:val="24"/>
        </w:rPr>
        <w:t xml:space="preserve"> and </w:t>
      </w:r>
      <w:proofErr w:type="spellStart"/>
      <w:r w:rsidRPr="00F30BDA">
        <w:rPr>
          <w:rFonts w:asciiTheme="majorBidi" w:hAnsiTheme="majorBidi" w:cstheme="majorBidi"/>
          <w:color w:val="000000"/>
          <w:sz w:val="24"/>
          <w:szCs w:val="24"/>
        </w:rPr>
        <w:t>Bosner</w:t>
      </w:r>
      <w:proofErr w:type="spellEnd"/>
      <w:r w:rsidRPr="00F30BDA">
        <w:rPr>
          <w:rFonts w:asciiTheme="majorBidi" w:hAnsiTheme="majorBidi" w:cstheme="majorBidi"/>
          <w:color w:val="000000"/>
          <w:sz w:val="24"/>
          <w:szCs w:val="24"/>
        </w:rPr>
        <w:t>, 2005: 32-40)</w:t>
      </w:r>
    </w:p>
    <w:p w:rsidR="00D23D5C" w:rsidRPr="00F30BDA" w:rsidRDefault="00D23D5C" w:rsidP="0089127B">
      <w:pPr>
        <w:pStyle w:val="a3"/>
        <w:numPr>
          <w:ilvl w:val="0"/>
          <w:numId w:val="9"/>
        </w:numPr>
        <w:tabs>
          <w:tab w:val="left" w:pos="2271"/>
        </w:tabs>
        <w:bidi w:val="0"/>
        <w:spacing w:line="240" w:lineRule="auto"/>
        <w:ind w:left="851"/>
        <w:jc w:val="both"/>
        <w:rPr>
          <w:rFonts w:asciiTheme="majorBidi" w:hAnsiTheme="majorBidi" w:cstheme="majorBidi"/>
          <w:b/>
          <w:bCs/>
          <w:sz w:val="24"/>
          <w:szCs w:val="24"/>
          <w:lang w:bidi="ar-IQ"/>
        </w:rPr>
      </w:pPr>
      <w:proofErr w:type="gramStart"/>
      <w:r w:rsidRPr="00F30BDA">
        <w:rPr>
          <w:rFonts w:asciiTheme="majorBidi" w:hAnsiTheme="majorBidi" w:cstheme="majorBidi"/>
          <w:color w:val="000000"/>
          <w:sz w:val="24"/>
          <w:szCs w:val="24"/>
        </w:rPr>
        <w:t>leadership</w:t>
      </w:r>
      <w:proofErr w:type="gramEnd"/>
      <w:r w:rsidRPr="00F30BDA">
        <w:rPr>
          <w:rFonts w:asciiTheme="majorBidi" w:hAnsiTheme="majorBidi" w:cstheme="majorBidi"/>
          <w:color w:val="000000"/>
          <w:sz w:val="24"/>
          <w:szCs w:val="24"/>
        </w:rPr>
        <w:t xml:space="preserve"> does not arise from the position, If the power of office is used, it means hierarchical, not leadership, to effect change.</w:t>
      </w:r>
    </w:p>
    <w:p w:rsidR="00D23D5C" w:rsidRPr="00F30BDA" w:rsidRDefault="00D23D5C" w:rsidP="0089127B">
      <w:pPr>
        <w:pStyle w:val="a3"/>
        <w:numPr>
          <w:ilvl w:val="0"/>
          <w:numId w:val="9"/>
        </w:numPr>
        <w:tabs>
          <w:tab w:val="left" w:pos="2271"/>
        </w:tabs>
        <w:bidi w:val="0"/>
        <w:spacing w:line="240" w:lineRule="auto"/>
        <w:ind w:left="851"/>
        <w:jc w:val="both"/>
        <w:rPr>
          <w:rFonts w:asciiTheme="majorBidi" w:hAnsiTheme="majorBidi" w:cstheme="majorBidi"/>
          <w:b/>
          <w:bCs/>
          <w:sz w:val="24"/>
          <w:szCs w:val="24"/>
          <w:lang w:bidi="ar-IQ"/>
        </w:rPr>
      </w:pPr>
      <w:proofErr w:type="gramStart"/>
      <w:r w:rsidRPr="00F30BDA">
        <w:rPr>
          <w:rFonts w:asciiTheme="majorBidi" w:hAnsiTheme="majorBidi" w:cstheme="majorBidi"/>
          <w:color w:val="000000"/>
          <w:sz w:val="24"/>
          <w:szCs w:val="24"/>
        </w:rPr>
        <w:t>leadership</w:t>
      </w:r>
      <w:proofErr w:type="gramEnd"/>
      <w:r w:rsidRPr="00F30BDA">
        <w:rPr>
          <w:rFonts w:asciiTheme="majorBidi" w:hAnsiTheme="majorBidi" w:cstheme="majorBidi"/>
          <w:color w:val="000000"/>
          <w:sz w:val="24"/>
          <w:szCs w:val="24"/>
        </w:rPr>
        <w:t xml:space="preserve"> is demonstrated by actions and actions that match what has been spoken.</w:t>
      </w:r>
    </w:p>
    <w:p w:rsidR="00D23D5C" w:rsidRPr="00F30BDA" w:rsidRDefault="00D23D5C" w:rsidP="0089127B">
      <w:pPr>
        <w:pStyle w:val="a3"/>
        <w:numPr>
          <w:ilvl w:val="0"/>
          <w:numId w:val="9"/>
        </w:numPr>
        <w:tabs>
          <w:tab w:val="left" w:pos="2271"/>
        </w:tabs>
        <w:bidi w:val="0"/>
        <w:spacing w:line="240" w:lineRule="auto"/>
        <w:ind w:left="851"/>
        <w:jc w:val="both"/>
        <w:rPr>
          <w:rFonts w:asciiTheme="majorBidi" w:hAnsiTheme="majorBidi" w:cstheme="majorBidi"/>
          <w:color w:val="000000"/>
          <w:sz w:val="24"/>
          <w:szCs w:val="24"/>
          <w:shd w:val="clear" w:color="auto" w:fill="FFFFFF"/>
        </w:rPr>
      </w:pPr>
      <w:r w:rsidRPr="00F30BDA">
        <w:rPr>
          <w:rFonts w:asciiTheme="majorBidi" w:hAnsiTheme="majorBidi" w:cstheme="majorBidi"/>
          <w:color w:val="000000"/>
          <w:sz w:val="24"/>
          <w:szCs w:val="24"/>
          <w:shd w:val="clear" w:color="auto" w:fill="FFFFFF"/>
        </w:rPr>
        <w:t xml:space="preserve">The necessary condition for leadership is to have genuine follow-up and this is achieved through the relationship between the leader and potential followers when they meet their needs for credibility and inspiration </w:t>
      </w:r>
      <w:proofErr w:type="gramStart"/>
      <w:r w:rsidRPr="00F30BDA">
        <w:rPr>
          <w:rFonts w:asciiTheme="majorBidi" w:hAnsiTheme="majorBidi" w:cstheme="majorBidi"/>
          <w:color w:val="000000"/>
          <w:sz w:val="24"/>
          <w:szCs w:val="24"/>
          <w:shd w:val="clear" w:color="auto" w:fill="FFFFFF"/>
        </w:rPr>
        <w:t>And</w:t>
      </w:r>
      <w:proofErr w:type="gramEnd"/>
      <w:r w:rsidRPr="00F30BDA">
        <w:rPr>
          <w:rFonts w:asciiTheme="majorBidi" w:hAnsiTheme="majorBidi" w:cstheme="majorBidi"/>
          <w:color w:val="000000"/>
          <w:sz w:val="24"/>
          <w:szCs w:val="24"/>
          <w:shd w:val="clear" w:color="auto" w:fill="FFFFFF"/>
        </w:rPr>
        <w:t xml:space="preserve"> efficiency.</w:t>
      </w:r>
    </w:p>
    <w:p w:rsidR="00D23D5C" w:rsidRPr="00F30BDA" w:rsidRDefault="00D23D5C" w:rsidP="0089127B">
      <w:pPr>
        <w:pStyle w:val="a3"/>
        <w:numPr>
          <w:ilvl w:val="0"/>
          <w:numId w:val="9"/>
        </w:numPr>
        <w:tabs>
          <w:tab w:val="left" w:pos="2271"/>
        </w:tabs>
        <w:bidi w:val="0"/>
        <w:spacing w:line="240" w:lineRule="auto"/>
        <w:ind w:left="851"/>
        <w:jc w:val="both"/>
        <w:rPr>
          <w:rFonts w:asciiTheme="majorBidi" w:hAnsiTheme="majorBidi" w:cstheme="majorBidi"/>
          <w:b/>
          <w:bCs/>
          <w:sz w:val="24"/>
          <w:szCs w:val="24"/>
          <w:lang w:bidi="ar-IQ"/>
        </w:rPr>
      </w:pPr>
      <w:r w:rsidRPr="00F30BDA">
        <w:rPr>
          <w:rFonts w:asciiTheme="majorBidi" w:hAnsiTheme="majorBidi" w:cstheme="majorBidi"/>
          <w:color w:val="000000"/>
          <w:sz w:val="24"/>
          <w:szCs w:val="24"/>
          <w:shd w:val="clear" w:color="auto" w:fill="FFFFFF"/>
        </w:rPr>
        <w:t>Visionary leadership invents a meaningful leadership organization and one cartoon feature   with many followers is not a visionary leadership.</w:t>
      </w:r>
    </w:p>
    <w:p w:rsidR="00D23D5C" w:rsidRPr="00F30BDA" w:rsidRDefault="00D23D5C" w:rsidP="00D23D5C">
      <w:pPr>
        <w:bidi w:val="0"/>
        <w:spacing w:line="240" w:lineRule="auto"/>
        <w:ind w:left="-341"/>
        <w:jc w:val="both"/>
        <w:rPr>
          <w:rFonts w:asciiTheme="majorBidi" w:eastAsia="Times New Roman" w:hAnsiTheme="majorBidi" w:cstheme="majorBidi"/>
          <w:b/>
          <w:bCs/>
          <w:color w:val="222222"/>
          <w:sz w:val="2"/>
          <w:szCs w:val="2"/>
        </w:rPr>
      </w:pPr>
    </w:p>
    <w:p w:rsidR="00FF5EEE" w:rsidRPr="00FF5EEE" w:rsidRDefault="00FF5EEE" w:rsidP="002A5D0D">
      <w:pPr>
        <w:bidi w:val="0"/>
        <w:spacing w:after="0" w:line="240" w:lineRule="auto"/>
        <w:ind w:left="-567"/>
        <w:rPr>
          <w:rFonts w:asciiTheme="majorBidi" w:eastAsia="Times New Roman" w:hAnsiTheme="majorBidi" w:cstheme="majorBidi"/>
          <w:b/>
          <w:bCs/>
          <w:color w:val="222222"/>
          <w:sz w:val="24"/>
          <w:szCs w:val="24"/>
        </w:rPr>
      </w:pPr>
      <w:r>
        <w:rPr>
          <w:rFonts w:asciiTheme="majorBidi" w:eastAsia="Times New Roman" w:hAnsiTheme="majorBidi" w:cstheme="majorBidi"/>
          <w:b/>
          <w:bCs/>
          <w:color w:val="222222"/>
          <w:sz w:val="24"/>
          <w:szCs w:val="24"/>
        </w:rPr>
        <w:t>Fifth:</w:t>
      </w:r>
      <w:r w:rsidRPr="00FF5EEE">
        <w:rPr>
          <w:rFonts w:asciiTheme="majorBidi" w:eastAsia="Times New Roman" w:hAnsiTheme="majorBidi" w:cstheme="majorBidi"/>
          <w:b/>
          <w:bCs/>
          <w:color w:val="222222"/>
          <w:sz w:val="24"/>
          <w:szCs w:val="24"/>
        </w:rPr>
        <w:t xml:space="preserve"> </w:t>
      </w:r>
      <w:r w:rsidR="002A5D0D">
        <w:rPr>
          <w:rFonts w:asciiTheme="majorBidi" w:eastAsia="Times New Roman" w:hAnsiTheme="majorBidi" w:cstheme="majorBidi"/>
          <w:color w:val="222222"/>
          <w:sz w:val="24"/>
          <w:szCs w:val="24"/>
        </w:rPr>
        <w:t>D</w:t>
      </w:r>
      <w:r w:rsidRPr="00FF5EEE">
        <w:rPr>
          <w:rFonts w:asciiTheme="majorBidi" w:eastAsia="Times New Roman" w:hAnsiTheme="majorBidi" w:cstheme="majorBidi"/>
          <w:color w:val="222222"/>
          <w:sz w:val="24"/>
          <w:szCs w:val="24"/>
        </w:rPr>
        <w:t xml:space="preserve">imensions of </w:t>
      </w:r>
      <w:r w:rsidR="002A5D0D">
        <w:rPr>
          <w:rFonts w:asciiTheme="majorBidi" w:eastAsia="Times New Roman" w:hAnsiTheme="majorBidi" w:cstheme="majorBidi"/>
          <w:color w:val="222222"/>
          <w:sz w:val="24"/>
          <w:szCs w:val="24"/>
        </w:rPr>
        <w:t>L</w:t>
      </w:r>
      <w:r w:rsidRPr="00FF5EEE">
        <w:rPr>
          <w:rFonts w:asciiTheme="majorBidi" w:eastAsia="Times New Roman" w:hAnsiTheme="majorBidi" w:cstheme="majorBidi"/>
          <w:color w:val="222222"/>
          <w:sz w:val="24"/>
          <w:szCs w:val="24"/>
        </w:rPr>
        <w:t xml:space="preserve">eadership </w:t>
      </w:r>
      <w:r w:rsidR="002A5D0D">
        <w:rPr>
          <w:rFonts w:asciiTheme="majorBidi" w:eastAsia="Times New Roman" w:hAnsiTheme="majorBidi" w:cstheme="majorBidi"/>
          <w:color w:val="222222"/>
          <w:sz w:val="24"/>
          <w:szCs w:val="24"/>
        </w:rPr>
        <w:t>V</w:t>
      </w:r>
      <w:r w:rsidRPr="00FF5EEE">
        <w:rPr>
          <w:rFonts w:asciiTheme="majorBidi" w:eastAsia="Times New Roman" w:hAnsiTheme="majorBidi" w:cstheme="majorBidi"/>
          <w:color w:val="222222"/>
          <w:sz w:val="24"/>
          <w:szCs w:val="24"/>
        </w:rPr>
        <w:t>ision</w:t>
      </w:r>
    </w:p>
    <w:p w:rsidR="00FF5EEE" w:rsidRPr="00FF5EEE" w:rsidRDefault="00FF5EEE" w:rsidP="002A5D0D">
      <w:pPr>
        <w:bidi w:val="0"/>
        <w:spacing w:after="0" w:line="240" w:lineRule="auto"/>
        <w:ind w:left="-567"/>
        <w:rPr>
          <w:rFonts w:asciiTheme="majorBidi" w:eastAsia="Times New Roman" w:hAnsiTheme="majorBidi" w:cstheme="majorBidi"/>
          <w:b/>
          <w:bCs/>
          <w:color w:val="222222"/>
          <w:sz w:val="24"/>
          <w:szCs w:val="24"/>
        </w:rPr>
      </w:pPr>
      <w:r>
        <w:rPr>
          <w:rFonts w:ascii="Tahoma" w:hAnsi="Tahoma" w:cs="Tahoma"/>
          <w:color w:val="000000"/>
          <w:sz w:val="19"/>
          <w:szCs w:val="19"/>
        </w:rPr>
        <w:br/>
      </w:r>
      <w:r w:rsidRPr="00FF5EEE">
        <w:rPr>
          <w:rFonts w:asciiTheme="majorBidi" w:eastAsia="Times New Roman" w:hAnsiTheme="majorBidi" w:cstheme="majorBidi"/>
          <w:b/>
          <w:bCs/>
          <w:color w:val="222222"/>
          <w:sz w:val="24"/>
          <w:szCs w:val="24"/>
        </w:rPr>
        <w:t xml:space="preserve">The </w:t>
      </w:r>
      <w:r w:rsidR="002A5D0D">
        <w:rPr>
          <w:rFonts w:asciiTheme="majorBidi" w:eastAsia="Times New Roman" w:hAnsiTheme="majorBidi" w:cstheme="majorBidi"/>
          <w:b/>
          <w:bCs/>
          <w:color w:val="222222"/>
          <w:sz w:val="24"/>
          <w:szCs w:val="24"/>
        </w:rPr>
        <w:t>F</w:t>
      </w:r>
      <w:r w:rsidRPr="00FF5EEE">
        <w:rPr>
          <w:rFonts w:asciiTheme="majorBidi" w:eastAsia="Times New Roman" w:hAnsiTheme="majorBidi" w:cstheme="majorBidi"/>
          <w:b/>
          <w:bCs/>
          <w:color w:val="222222"/>
          <w:sz w:val="24"/>
          <w:szCs w:val="24"/>
        </w:rPr>
        <w:t xml:space="preserve">irst </w:t>
      </w:r>
      <w:r w:rsidR="002A5D0D">
        <w:rPr>
          <w:rFonts w:asciiTheme="majorBidi" w:eastAsia="Times New Roman" w:hAnsiTheme="majorBidi" w:cstheme="majorBidi"/>
          <w:b/>
          <w:bCs/>
          <w:color w:val="222222"/>
          <w:sz w:val="24"/>
          <w:szCs w:val="24"/>
        </w:rPr>
        <w:t>D</w:t>
      </w:r>
      <w:r w:rsidRPr="00FF5EEE">
        <w:rPr>
          <w:rFonts w:asciiTheme="majorBidi" w:eastAsia="Times New Roman" w:hAnsiTheme="majorBidi" w:cstheme="majorBidi"/>
          <w:b/>
          <w:bCs/>
          <w:color w:val="222222"/>
          <w:sz w:val="24"/>
          <w:szCs w:val="24"/>
        </w:rPr>
        <w:t>imension: Empowerment</w:t>
      </w:r>
    </w:p>
    <w:p w:rsidR="00FF5EEE" w:rsidRDefault="00FF5EEE" w:rsidP="00C121C1">
      <w:pPr>
        <w:bidi w:val="0"/>
        <w:spacing w:after="0" w:line="240" w:lineRule="auto"/>
        <w:ind w:left="142"/>
        <w:jc w:val="both"/>
        <w:rPr>
          <w:rFonts w:asciiTheme="majorBidi" w:hAnsiTheme="majorBidi" w:cstheme="majorBidi"/>
          <w:color w:val="000000"/>
          <w:sz w:val="24"/>
          <w:szCs w:val="24"/>
        </w:rPr>
      </w:pPr>
      <w:r>
        <w:rPr>
          <w:rFonts w:ascii="Tahoma" w:hAnsi="Tahoma" w:cs="Tahoma"/>
          <w:color w:val="000000"/>
          <w:sz w:val="19"/>
          <w:szCs w:val="19"/>
        </w:rPr>
        <w:br/>
      </w:r>
      <w:r w:rsidR="00C121C1">
        <w:rPr>
          <w:rFonts w:asciiTheme="majorBidi" w:hAnsiTheme="majorBidi" w:cstheme="majorBidi"/>
          <w:color w:val="000000"/>
          <w:sz w:val="24"/>
          <w:szCs w:val="24"/>
          <w:shd w:val="clear" w:color="auto" w:fill="F7F7F7"/>
        </w:rPr>
        <w:t xml:space="preserve">               </w:t>
      </w:r>
      <w:r w:rsidRPr="00F30BDA">
        <w:rPr>
          <w:rFonts w:asciiTheme="majorBidi" w:hAnsiTheme="majorBidi" w:cstheme="majorBidi"/>
          <w:color w:val="000000"/>
          <w:sz w:val="24"/>
          <w:szCs w:val="24"/>
          <w:shd w:val="clear" w:color="auto" w:fill="F7F7F7"/>
        </w:rPr>
        <w:t>Empowerment is the participation of the Organization's lower and higher decision-making levels, and accordingly the Commander is granted part of the powers to those at lower levels to reduce their supervisory pressure and to provide a detailed vision of the Organization, through the organizational structure the Commander can simply distribute his powers. The definition of empowerment (NJIE, 17, 2008) agrees with (</w:t>
      </w:r>
      <w:proofErr w:type="spellStart"/>
      <w:r w:rsidRPr="00F30BDA">
        <w:rPr>
          <w:rFonts w:asciiTheme="majorBidi" w:hAnsiTheme="majorBidi" w:cstheme="majorBidi"/>
          <w:color w:val="000000"/>
          <w:sz w:val="24"/>
          <w:szCs w:val="24"/>
          <w:shd w:val="clear" w:color="auto" w:fill="F7F7F7"/>
        </w:rPr>
        <w:t>Byars</w:t>
      </w:r>
      <w:proofErr w:type="spellEnd"/>
      <w:r w:rsidRPr="00F30BDA">
        <w:rPr>
          <w:rFonts w:asciiTheme="majorBidi" w:hAnsiTheme="majorBidi" w:cstheme="majorBidi"/>
          <w:color w:val="000000"/>
          <w:sz w:val="24"/>
          <w:szCs w:val="24"/>
          <w:shd w:val="clear" w:color="auto" w:fill="F7F7F7"/>
        </w:rPr>
        <w:t xml:space="preserve"> &amp; Rue, 2004, 10) as a form of decentralization that includes giving executive heads authority to decision-making. Empowerment is to give personnel working in organizations the responsibility for product improvements and the authority to make changes to achieve them with high force to achieve the Organization's goals. (Stevenson, 2005:399). And I know(Latif,2010:38) Empowerment is a process that involves a range of administrative and psychological practices among the labor parties, in a way that requires them to share power, to participate by force, to benefit from knowledge and information, and then to establish the idea of rewards in order to create conditions of satisfaction among workers and customers.</w:t>
      </w:r>
      <w:r w:rsidRPr="00F30BDA">
        <w:rPr>
          <w:rFonts w:asciiTheme="majorBidi" w:hAnsiTheme="majorBidi" w:cstheme="majorBidi"/>
          <w:color w:val="000000"/>
          <w:sz w:val="24"/>
          <w:szCs w:val="24"/>
        </w:rPr>
        <w:t xml:space="preserve"> Based on the above, the researcher considers that the idea of empowerment </w:t>
      </w:r>
      <w:proofErr w:type="gramStart"/>
      <w:r w:rsidRPr="00F30BDA">
        <w:rPr>
          <w:rFonts w:asciiTheme="majorBidi" w:hAnsiTheme="majorBidi" w:cstheme="majorBidi"/>
          <w:color w:val="000000"/>
          <w:sz w:val="24"/>
          <w:szCs w:val="24"/>
        </w:rPr>
        <w:t>is based</w:t>
      </w:r>
      <w:proofErr w:type="gramEnd"/>
      <w:r w:rsidRPr="00F30BDA">
        <w:rPr>
          <w:rFonts w:asciiTheme="majorBidi" w:hAnsiTheme="majorBidi" w:cstheme="majorBidi"/>
          <w:color w:val="000000"/>
          <w:sz w:val="24"/>
          <w:szCs w:val="24"/>
        </w:rPr>
        <w:t xml:space="preserve"> on that Decision-making authority that must be shared or delegated to employees to ensure that they respond directly to environmental changes surrounding a business environment that is both changing and changing rapidly.</w:t>
      </w:r>
    </w:p>
    <w:p w:rsidR="00F30BDA" w:rsidRPr="00F30BDA" w:rsidRDefault="00F30BDA" w:rsidP="00F30BDA">
      <w:pPr>
        <w:bidi w:val="0"/>
        <w:spacing w:after="0" w:line="240" w:lineRule="auto"/>
        <w:jc w:val="both"/>
        <w:rPr>
          <w:rFonts w:asciiTheme="majorBidi" w:hAnsiTheme="majorBidi" w:cstheme="majorBidi"/>
          <w:color w:val="000000"/>
          <w:sz w:val="24"/>
          <w:szCs w:val="24"/>
        </w:rPr>
      </w:pPr>
    </w:p>
    <w:p w:rsidR="00FF5EEE" w:rsidRPr="00FF5EEE" w:rsidRDefault="00FF5EEE" w:rsidP="00F30BDA">
      <w:pPr>
        <w:bidi w:val="0"/>
        <w:spacing w:after="0" w:line="240" w:lineRule="auto"/>
        <w:ind w:left="-567"/>
        <w:rPr>
          <w:rFonts w:asciiTheme="majorBidi" w:eastAsia="Times New Roman" w:hAnsiTheme="majorBidi" w:cstheme="majorBidi"/>
          <w:color w:val="222222"/>
          <w:sz w:val="24"/>
          <w:szCs w:val="24"/>
        </w:rPr>
      </w:pPr>
      <w:r w:rsidRPr="00FF5EEE">
        <w:rPr>
          <w:rFonts w:asciiTheme="majorBidi" w:eastAsia="Times New Roman" w:hAnsiTheme="majorBidi" w:cstheme="majorBidi"/>
          <w:b/>
          <w:bCs/>
          <w:color w:val="222222"/>
          <w:sz w:val="8"/>
          <w:szCs w:val="8"/>
        </w:rPr>
        <w:br/>
      </w:r>
      <w:r>
        <w:rPr>
          <w:rFonts w:asciiTheme="majorBidi" w:eastAsia="Times New Roman" w:hAnsiTheme="majorBidi" w:cstheme="majorBidi"/>
          <w:b/>
          <w:bCs/>
          <w:color w:val="222222"/>
          <w:sz w:val="24"/>
          <w:szCs w:val="24"/>
        </w:rPr>
        <w:t xml:space="preserve">The Second </w:t>
      </w:r>
      <w:proofErr w:type="gramStart"/>
      <w:r>
        <w:rPr>
          <w:rFonts w:asciiTheme="majorBidi" w:eastAsia="Times New Roman" w:hAnsiTheme="majorBidi" w:cstheme="majorBidi"/>
          <w:b/>
          <w:bCs/>
          <w:color w:val="222222"/>
          <w:sz w:val="24"/>
          <w:szCs w:val="24"/>
        </w:rPr>
        <w:t xml:space="preserve">Dimension </w:t>
      </w:r>
      <w:r w:rsidRPr="00FF5EEE">
        <w:rPr>
          <w:rFonts w:asciiTheme="majorBidi" w:eastAsia="Times New Roman" w:hAnsiTheme="majorBidi" w:cstheme="majorBidi"/>
          <w:b/>
          <w:bCs/>
          <w:color w:val="222222"/>
          <w:sz w:val="24"/>
          <w:szCs w:val="24"/>
        </w:rPr>
        <w:t>:</w:t>
      </w:r>
      <w:proofErr w:type="gramEnd"/>
      <w:r w:rsidRPr="00FF5EEE">
        <w:rPr>
          <w:rFonts w:asciiTheme="majorBidi" w:eastAsia="Times New Roman" w:hAnsiTheme="majorBidi" w:cstheme="majorBidi"/>
          <w:b/>
          <w:bCs/>
          <w:color w:val="222222"/>
          <w:sz w:val="24"/>
          <w:szCs w:val="24"/>
        </w:rPr>
        <w:t xml:space="preserve"> </w:t>
      </w:r>
      <w:r w:rsidRPr="00FF5EEE">
        <w:rPr>
          <w:rFonts w:asciiTheme="majorBidi" w:eastAsia="Times New Roman" w:hAnsiTheme="majorBidi" w:cstheme="majorBidi"/>
          <w:color w:val="222222"/>
          <w:sz w:val="24"/>
          <w:szCs w:val="24"/>
        </w:rPr>
        <w:t>Vision</w:t>
      </w:r>
    </w:p>
    <w:p w:rsidR="00FF5EEE" w:rsidRPr="00F30BDA" w:rsidRDefault="00FF5EEE" w:rsidP="00FF5EEE">
      <w:pPr>
        <w:bidi w:val="0"/>
        <w:spacing w:line="240" w:lineRule="auto"/>
        <w:jc w:val="both"/>
        <w:rPr>
          <w:rFonts w:asciiTheme="majorBidi" w:hAnsiTheme="majorBidi" w:cstheme="majorBidi"/>
          <w:color w:val="000000"/>
          <w:sz w:val="24"/>
          <w:szCs w:val="24"/>
        </w:rPr>
      </w:pPr>
      <w:r w:rsidRPr="00FF5EEE">
        <w:rPr>
          <w:rFonts w:ascii="Tahoma" w:hAnsi="Tahoma" w:cs="Tahoma"/>
          <w:color w:val="000000"/>
          <w:sz w:val="7"/>
          <w:szCs w:val="7"/>
        </w:rPr>
        <w:br/>
      </w:r>
      <w:r w:rsidR="00C121C1">
        <w:rPr>
          <w:rFonts w:asciiTheme="majorBidi" w:hAnsiTheme="majorBidi" w:cstheme="majorBidi"/>
          <w:color w:val="000000"/>
          <w:sz w:val="24"/>
          <w:szCs w:val="24"/>
        </w:rPr>
        <w:t xml:space="preserve">            </w:t>
      </w:r>
      <w:r w:rsidRPr="00F30BDA">
        <w:rPr>
          <w:rFonts w:asciiTheme="majorBidi" w:hAnsiTheme="majorBidi" w:cstheme="majorBidi"/>
          <w:color w:val="000000"/>
          <w:sz w:val="24"/>
          <w:szCs w:val="24"/>
        </w:rPr>
        <w:t>Between (</w:t>
      </w:r>
      <w:proofErr w:type="spellStart"/>
      <w:r w:rsidRPr="00F30BDA">
        <w:rPr>
          <w:rFonts w:asciiTheme="majorBidi" w:hAnsiTheme="majorBidi" w:cstheme="majorBidi"/>
          <w:color w:val="000000"/>
          <w:sz w:val="24"/>
          <w:szCs w:val="24"/>
        </w:rPr>
        <w:t>Tamimi</w:t>
      </w:r>
      <w:proofErr w:type="spellEnd"/>
      <w:r w:rsidRPr="00F30BDA">
        <w:rPr>
          <w:rFonts w:asciiTheme="majorBidi" w:hAnsiTheme="majorBidi" w:cstheme="majorBidi"/>
          <w:color w:val="000000"/>
          <w:sz w:val="24"/>
          <w:szCs w:val="24"/>
        </w:rPr>
        <w:t xml:space="preserve">, 75:2016) The vision is to encourage workers to participate in decision-making in a rational way based on the attitudes of the Organization and how to make use of them in the design of future programs and policies in order to achieve what the Organization aspires to in the management of its administrative process. </w:t>
      </w:r>
      <w:proofErr w:type="gramStart"/>
      <w:r w:rsidRPr="00F30BDA">
        <w:rPr>
          <w:rFonts w:asciiTheme="majorBidi" w:hAnsiTheme="majorBidi" w:cstheme="majorBidi"/>
          <w:color w:val="000000"/>
          <w:sz w:val="24"/>
          <w:szCs w:val="24"/>
        </w:rPr>
        <w:t xml:space="preserve">It is the attractive, clear and true vision of the future of the Organization or of the organizational unit that Through growth and improvement of the current situation, a reality-beyond-the-moment view is achieved by creating a vision of the future and </w:t>
      </w:r>
      <w:r w:rsidRPr="00F30BDA">
        <w:rPr>
          <w:rFonts w:asciiTheme="majorBidi" w:hAnsiTheme="majorBidi" w:cstheme="majorBidi"/>
          <w:color w:val="000000"/>
          <w:sz w:val="24"/>
          <w:szCs w:val="24"/>
        </w:rPr>
        <w:lastRenderedPageBreak/>
        <w:t xml:space="preserve">realizing that vision that is realistic, reliable and attractive by generating ideas that enable the Organization to reach the future based on the current and future stage ( Robbins, </w:t>
      </w:r>
      <w:proofErr w:type="spellStart"/>
      <w:r w:rsidRPr="00F30BDA">
        <w:rPr>
          <w:rFonts w:asciiTheme="majorBidi" w:hAnsiTheme="majorBidi" w:cstheme="majorBidi"/>
          <w:color w:val="000000"/>
          <w:sz w:val="24"/>
          <w:szCs w:val="24"/>
        </w:rPr>
        <w:t>et,al</w:t>
      </w:r>
      <w:proofErr w:type="spellEnd"/>
      <w:r w:rsidRPr="00F30BDA">
        <w:rPr>
          <w:rFonts w:asciiTheme="majorBidi" w:hAnsiTheme="majorBidi" w:cstheme="majorBidi"/>
          <w:color w:val="000000"/>
          <w:sz w:val="24"/>
          <w:szCs w:val="24"/>
        </w:rPr>
        <w:t>, 2004:12).</w:t>
      </w:r>
      <w:proofErr w:type="gramEnd"/>
      <w:r w:rsidRPr="00F30BDA">
        <w:rPr>
          <w:rFonts w:asciiTheme="majorBidi" w:hAnsiTheme="majorBidi" w:cstheme="majorBidi"/>
          <w:color w:val="000000"/>
          <w:sz w:val="24"/>
          <w:szCs w:val="24"/>
        </w:rPr>
        <w:t xml:space="preserve"> The vision was also described as "the dreams and aspirations of the Organization that cannot be realized under the present potential", although it can be reached in the long term (</w:t>
      </w:r>
      <w:proofErr w:type="spellStart"/>
      <w:r w:rsidRPr="00F30BDA">
        <w:rPr>
          <w:rFonts w:asciiTheme="majorBidi" w:hAnsiTheme="majorBidi" w:cstheme="majorBidi"/>
          <w:color w:val="000000"/>
          <w:sz w:val="24"/>
          <w:szCs w:val="24"/>
        </w:rPr>
        <w:t>Janabi</w:t>
      </w:r>
      <w:proofErr w:type="spellEnd"/>
      <w:r w:rsidRPr="00F30BDA">
        <w:rPr>
          <w:rFonts w:asciiTheme="majorBidi" w:hAnsiTheme="majorBidi" w:cstheme="majorBidi"/>
          <w:color w:val="000000"/>
          <w:sz w:val="24"/>
          <w:szCs w:val="24"/>
        </w:rPr>
        <w:t>, 25.2007). (</w:t>
      </w:r>
      <w:proofErr w:type="spellStart"/>
      <w:r w:rsidRPr="00F30BDA">
        <w:rPr>
          <w:rFonts w:asciiTheme="majorBidi" w:hAnsiTheme="majorBidi" w:cstheme="majorBidi"/>
          <w:color w:val="000000"/>
          <w:sz w:val="24"/>
          <w:szCs w:val="24"/>
        </w:rPr>
        <w:t>Fineman</w:t>
      </w:r>
      <w:proofErr w:type="spellEnd"/>
      <w:r w:rsidRPr="00F30BDA">
        <w:rPr>
          <w:rFonts w:asciiTheme="majorBidi" w:hAnsiTheme="majorBidi" w:cstheme="majorBidi"/>
          <w:color w:val="000000"/>
          <w:sz w:val="24"/>
          <w:szCs w:val="24"/>
        </w:rPr>
        <w:t>, 2002,198) it is considered that future vision is the main thrust of changing the present on the basis of the Organization's existing possibilities for reaching the Organization's goals.</w:t>
      </w:r>
      <w:r w:rsidRPr="00F30BDA">
        <w:rPr>
          <w:rFonts w:asciiTheme="majorBidi" w:hAnsiTheme="majorBidi" w:cstheme="majorBidi"/>
          <w:color w:val="000000"/>
          <w:sz w:val="24"/>
          <w:szCs w:val="24"/>
        </w:rPr>
        <w:br/>
        <w:t xml:space="preserve">      The vision is to reflect on the future state of the organization's direction, and to share the beliefs, values and behavior of senior management in a way that is consistent with future environment variables.</w:t>
      </w:r>
    </w:p>
    <w:p w:rsidR="00FF5EEE" w:rsidRPr="00FF5EEE" w:rsidRDefault="00FF5EEE" w:rsidP="00FF5EEE">
      <w:pPr>
        <w:bidi w:val="0"/>
        <w:spacing w:after="0" w:line="240" w:lineRule="auto"/>
        <w:ind w:left="-567"/>
        <w:rPr>
          <w:rFonts w:asciiTheme="majorBidi" w:eastAsia="Times New Roman" w:hAnsiTheme="majorBidi" w:cstheme="majorBidi"/>
          <w:b/>
          <w:bCs/>
          <w:color w:val="222222"/>
          <w:sz w:val="24"/>
          <w:szCs w:val="24"/>
        </w:rPr>
      </w:pPr>
      <w:r w:rsidRPr="00FF5EEE">
        <w:rPr>
          <w:rFonts w:ascii="Tahoma" w:hAnsi="Tahoma" w:cs="Tahoma"/>
          <w:color w:val="000000"/>
          <w:sz w:val="7"/>
          <w:szCs w:val="7"/>
        </w:rPr>
        <w:br/>
      </w:r>
      <w:r>
        <w:rPr>
          <w:rFonts w:asciiTheme="majorBidi" w:eastAsia="Times New Roman" w:hAnsiTheme="majorBidi" w:cstheme="majorBidi"/>
          <w:b/>
          <w:bCs/>
          <w:color w:val="222222"/>
          <w:sz w:val="24"/>
          <w:szCs w:val="24"/>
        </w:rPr>
        <w:t>The Third Dimension</w:t>
      </w:r>
      <w:r w:rsidRPr="00FF5EEE">
        <w:rPr>
          <w:rFonts w:asciiTheme="majorBidi" w:eastAsia="Times New Roman" w:hAnsiTheme="majorBidi" w:cstheme="majorBidi"/>
          <w:b/>
          <w:bCs/>
          <w:color w:val="222222"/>
          <w:sz w:val="24"/>
          <w:szCs w:val="24"/>
        </w:rPr>
        <w:t xml:space="preserve">: </w:t>
      </w:r>
      <w:r w:rsidRPr="00FF5EEE">
        <w:rPr>
          <w:rFonts w:asciiTheme="majorBidi" w:eastAsia="Times New Roman" w:hAnsiTheme="majorBidi" w:cstheme="majorBidi"/>
          <w:color w:val="222222"/>
          <w:sz w:val="24"/>
          <w:szCs w:val="24"/>
        </w:rPr>
        <w:t>Communications</w:t>
      </w:r>
    </w:p>
    <w:p w:rsidR="00FF5EEE" w:rsidRDefault="00FF5EEE" w:rsidP="00F30BDA">
      <w:pPr>
        <w:bidi w:val="0"/>
        <w:spacing w:after="0" w:line="240" w:lineRule="auto"/>
        <w:jc w:val="both"/>
        <w:rPr>
          <w:rFonts w:asciiTheme="majorBidi" w:hAnsiTheme="majorBidi" w:cstheme="majorBidi"/>
          <w:color w:val="000000"/>
          <w:sz w:val="24"/>
          <w:szCs w:val="24"/>
        </w:rPr>
      </w:pPr>
      <w:r w:rsidRPr="00FF5EEE">
        <w:rPr>
          <w:rFonts w:ascii="Tahoma" w:hAnsi="Tahoma" w:cs="Tahoma"/>
          <w:color w:val="000000"/>
          <w:sz w:val="9"/>
          <w:szCs w:val="9"/>
        </w:rPr>
        <w:br/>
      </w:r>
      <w:r w:rsidR="00C121C1">
        <w:rPr>
          <w:rFonts w:asciiTheme="majorBidi" w:hAnsiTheme="majorBidi" w:cstheme="majorBidi"/>
          <w:color w:val="000000"/>
          <w:sz w:val="24"/>
          <w:szCs w:val="24"/>
        </w:rPr>
        <w:t xml:space="preserve">            </w:t>
      </w:r>
      <w:proofErr w:type="gramStart"/>
      <w:r w:rsidRPr="00F30BDA">
        <w:rPr>
          <w:rFonts w:asciiTheme="majorBidi" w:hAnsiTheme="majorBidi" w:cstheme="majorBidi"/>
          <w:color w:val="000000"/>
          <w:sz w:val="24"/>
          <w:szCs w:val="24"/>
        </w:rPr>
        <w:t>Communications are an important pillar within the organization and is the means used by man to organize his work life, and communication is one of the oldest aspects of human activity, and different types of communication play a significant role in the life of every employee, whatever his job, and this is what Al-</w:t>
      </w:r>
      <w:proofErr w:type="spellStart"/>
      <w:r w:rsidRPr="00F30BDA">
        <w:rPr>
          <w:rFonts w:asciiTheme="majorBidi" w:hAnsiTheme="majorBidi" w:cstheme="majorBidi"/>
          <w:color w:val="000000"/>
          <w:sz w:val="24"/>
          <w:szCs w:val="24"/>
        </w:rPr>
        <w:t>Dawoud</w:t>
      </w:r>
      <w:proofErr w:type="spellEnd"/>
      <w:r w:rsidRPr="00F30BDA">
        <w:rPr>
          <w:rFonts w:asciiTheme="majorBidi" w:hAnsiTheme="majorBidi" w:cstheme="majorBidi"/>
          <w:color w:val="000000"/>
          <w:sz w:val="24"/>
          <w:szCs w:val="24"/>
        </w:rPr>
        <w:t xml:space="preserve"> said when he knew the contact (Al </w:t>
      </w:r>
      <w:proofErr w:type="spellStart"/>
      <w:r w:rsidRPr="00F30BDA">
        <w:rPr>
          <w:rFonts w:asciiTheme="majorBidi" w:hAnsiTheme="majorBidi" w:cstheme="majorBidi"/>
          <w:color w:val="000000"/>
          <w:sz w:val="24"/>
          <w:szCs w:val="24"/>
        </w:rPr>
        <w:t>Daoud</w:t>
      </w:r>
      <w:proofErr w:type="spellEnd"/>
      <w:r w:rsidRPr="00F30BDA">
        <w:rPr>
          <w:rFonts w:asciiTheme="majorBidi" w:hAnsiTheme="majorBidi" w:cstheme="majorBidi"/>
          <w:color w:val="000000"/>
          <w:sz w:val="24"/>
          <w:szCs w:val="24"/>
        </w:rPr>
        <w:t>, 2010: 20) it is an important tool to help fulfill the tasks of the employees and represents the backbone of its life in modern organizations.</w:t>
      </w:r>
      <w:proofErr w:type="gramEnd"/>
      <w:r w:rsidRPr="00F30BDA">
        <w:rPr>
          <w:rFonts w:asciiTheme="majorBidi" w:hAnsiTheme="majorBidi" w:cstheme="majorBidi"/>
          <w:color w:val="000000"/>
          <w:sz w:val="24"/>
          <w:szCs w:val="24"/>
        </w:rPr>
        <w:t xml:space="preserve"> Among (</w:t>
      </w:r>
      <w:proofErr w:type="spellStart"/>
      <w:r w:rsidRPr="00F30BDA">
        <w:rPr>
          <w:rFonts w:asciiTheme="majorBidi" w:hAnsiTheme="majorBidi" w:cstheme="majorBidi"/>
          <w:color w:val="000000"/>
          <w:sz w:val="24"/>
          <w:szCs w:val="24"/>
        </w:rPr>
        <w:t>Krizan&amp;ET.All</w:t>
      </w:r>
      <w:proofErr w:type="spellEnd"/>
      <w:r w:rsidRPr="00F30BDA">
        <w:rPr>
          <w:rFonts w:asciiTheme="majorBidi" w:hAnsiTheme="majorBidi" w:cstheme="majorBidi"/>
          <w:color w:val="000000"/>
          <w:sz w:val="24"/>
          <w:szCs w:val="24"/>
        </w:rPr>
        <w:t xml:space="preserve">, 2002:15), communication </w:t>
      </w:r>
      <w:proofErr w:type="gramStart"/>
      <w:r w:rsidRPr="00F30BDA">
        <w:rPr>
          <w:rFonts w:asciiTheme="majorBidi" w:hAnsiTheme="majorBidi" w:cstheme="majorBidi"/>
          <w:color w:val="000000"/>
          <w:sz w:val="24"/>
          <w:szCs w:val="24"/>
        </w:rPr>
        <w:t>is shared</w:t>
      </w:r>
      <w:proofErr w:type="gramEnd"/>
      <w:r w:rsidRPr="00F30BDA">
        <w:rPr>
          <w:rFonts w:asciiTheme="majorBidi" w:hAnsiTheme="majorBidi" w:cstheme="majorBidi"/>
          <w:color w:val="000000"/>
          <w:sz w:val="24"/>
          <w:szCs w:val="24"/>
        </w:rPr>
        <w:t xml:space="preserve"> between employees to reach a common understanding between employees within the organization. The importance of communication </w:t>
      </w:r>
      <w:proofErr w:type="gramStart"/>
      <w:r w:rsidRPr="00F30BDA">
        <w:rPr>
          <w:rFonts w:asciiTheme="majorBidi" w:hAnsiTheme="majorBidi" w:cstheme="majorBidi"/>
          <w:color w:val="000000"/>
          <w:sz w:val="24"/>
          <w:szCs w:val="24"/>
        </w:rPr>
        <w:t>is highlighted</w:t>
      </w:r>
      <w:proofErr w:type="gramEnd"/>
      <w:r w:rsidRPr="00F30BDA">
        <w:rPr>
          <w:rFonts w:asciiTheme="majorBidi" w:hAnsiTheme="majorBidi" w:cstheme="majorBidi"/>
          <w:color w:val="000000"/>
          <w:sz w:val="24"/>
          <w:szCs w:val="24"/>
        </w:rPr>
        <w:t xml:space="preserve"> in its being clear, easy and using verbal images in a process</w:t>
      </w:r>
      <w:r w:rsidR="00F30BDA">
        <w:rPr>
          <w:rFonts w:asciiTheme="majorBidi" w:hAnsiTheme="majorBidi" w:cstheme="majorBidi"/>
          <w:color w:val="000000"/>
          <w:sz w:val="24"/>
          <w:szCs w:val="24"/>
        </w:rPr>
        <w:t>.</w:t>
      </w:r>
    </w:p>
    <w:p w:rsidR="00F30BDA" w:rsidRPr="00F30BDA" w:rsidRDefault="00F30BDA" w:rsidP="00F30BDA">
      <w:pPr>
        <w:bidi w:val="0"/>
        <w:spacing w:after="0" w:line="240" w:lineRule="auto"/>
        <w:jc w:val="both"/>
        <w:rPr>
          <w:rFonts w:asciiTheme="majorBidi" w:hAnsiTheme="majorBidi" w:cstheme="majorBidi"/>
          <w:color w:val="000000"/>
          <w:sz w:val="24"/>
          <w:szCs w:val="24"/>
          <w:rtl/>
        </w:rPr>
      </w:pPr>
    </w:p>
    <w:p w:rsidR="00FF5EEE" w:rsidRPr="00FF5EEE" w:rsidRDefault="00FF5EEE" w:rsidP="00F30BDA">
      <w:pPr>
        <w:bidi w:val="0"/>
        <w:spacing w:after="0" w:line="240" w:lineRule="auto"/>
        <w:jc w:val="center"/>
        <w:rPr>
          <w:rFonts w:asciiTheme="majorBidi" w:eastAsia="Times New Roman" w:hAnsiTheme="majorBidi" w:cstheme="majorBidi"/>
          <w:b/>
          <w:bCs/>
          <w:color w:val="222222"/>
          <w:sz w:val="24"/>
          <w:szCs w:val="24"/>
        </w:rPr>
      </w:pPr>
      <w:r w:rsidRPr="00FF5EEE">
        <w:rPr>
          <w:rFonts w:asciiTheme="majorBidi" w:eastAsia="Times New Roman" w:hAnsiTheme="majorBidi" w:cstheme="majorBidi"/>
          <w:b/>
          <w:bCs/>
          <w:color w:val="222222"/>
          <w:sz w:val="24"/>
          <w:szCs w:val="24"/>
        </w:rPr>
        <w:t xml:space="preserve">Third: The </w:t>
      </w:r>
      <w:r w:rsidR="002A5D0D">
        <w:rPr>
          <w:rFonts w:asciiTheme="majorBidi" w:eastAsia="Times New Roman" w:hAnsiTheme="majorBidi" w:cstheme="majorBidi"/>
          <w:b/>
          <w:bCs/>
          <w:color w:val="222222"/>
          <w:sz w:val="24"/>
          <w:szCs w:val="24"/>
        </w:rPr>
        <w:t>P</w:t>
      </w:r>
      <w:r w:rsidRPr="00FF5EEE">
        <w:rPr>
          <w:rFonts w:asciiTheme="majorBidi" w:eastAsia="Times New Roman" w:hAnsiTheme="majorBidi" w:cstheme="majorBidi"/>
          <w:b/>
          <w:bCs/>
          <w:color w:val="222222"/>
          <w:sz w:val="24"/>
          <w:szCs w:val="24"/>
        </w:rPr>
        <w:t xml:space="preserve">ractical </w:t>
      </w:r>
      <w:r w:rsidR="002A5D0D">
        <w:rPr>
          <w:rFonts w:asciiTheme="majorBidi" w:eastAsia="Times New Roman" w:hAnsiTheme="majorBidi" w:cstheme="majorBidi"/>
          <w:b/>
          <w:bCs/>
          <w:color w:val="222222"/>
          <w:sz w:val="24"/>
          <w:szCs w:val="24"/>
        </w:rPr>
        <w:t>A</w:t>
      </w:r>
      <w:r w:rsidRPr="00FF5EEE">
        <w:rPr>
          <w:rFonts w:asciiTheme="majorBidi" w:eastAsia="Times New Roman" w:hAnsiTheme="majorBidi" w:cstheme="majorBidi"/>
          <w:b/>
          <w:bCs/>
          <w:color w:val="222222"/>
          <w:sz w:val="24"/>
          <w:szCs w:val="24"/>
        </w:rPr>
        <w:t>spect</w:t>
      </w:r>
    </w:p>
    <w:p w:rsidR="00FF5EEE" w:rsidRDefault="00FF5EEE" w:rsidP="00C121C1">
      <w:pPr>
        <w:bidi w:val="0"/>
        <w:spacing w:after="0" w:line="240" w:lineRule="auto"/>
        <w:ind w:left="-142"/>
        <w:jc w:val="both"/>
        <w:rPr>
          <w:rFonts w:asciiTheme="majorBidi" w:eastAsia="Times New Roman" w:hAnsiTheme="majorBidi" w:cstheme="majorBidi"/>
          <w:b/>
          <w:bCs/>
          <w:color w:val="222222"/>
          <w:sz w:val="24"/>
          <w:szCs w:val="24"/>
        </w:rPr>
      </w:pPr>
      <w:r>
        <w:rPr>
          <w:rFonts w:ascii="Tahoma" w:hAnsi="Tahoma" w:cs="Tahoma"/>
          <w:color w:val="000000"/>
          <w:sz w:val="19"/>
          <w:szCs w:val="19"/>
        </w:rPr>
        <w:br/>
      </w:r>
      <w:r w:rsidR="00C121C1">
        <w:rPr>
          <w:rFonts w:asciiTheme="majorBidi" w:eastAsia="Times New Roman" w:hAnsiTheme="majorBidi" w:cstheme="majorBidi"/>
          <w:b/>
          <w:bCs/>
          <w:color w:val="222222"/>
          <w:sz w:val="24"/>
          <w:szCs w:val="24"/>
        </w:rPr>
        <w:t xml:space="preserve">- </w:t>
      </w:r>
      <w:r w:rsidRPr="00FF5EEE">
        <w:rPr>
          <w:rFonts w:asciiTheme="majorBidi" w:eastAsia="Times New Roman" w:hAnsiTheme="majorBidi" w:cstheme="majorBidi"/>
          <w:b/>
          <w:bCs/>
          <w:color w:val="222222"/>
          <w:sz w:val="24"/>
          <w:szCs w:val="24"/>
        </w:rPr>
        <w:t>Introduction:</w:t>
      </w:r>
    </w:p>
    <w:p w:rsidR="00F30BDA" w:rsidRDefault="00C121C1" w:rsidP="00C121C1">
      <w:pPr>
        <w:bidi w:val="0"/>
        <w:spacing w:after="0" w:line="240" w:lineRule="auto"/>
        <w:ind w:left="426"/>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FF5EEE" w:rsidRPr="00F30BDA">
        <w:rPr>
          <w:rFonts w:asciiTheme="majorBidi" w:hAnsiTheme="majorBidi" w:cstheme="majorBidi"/>
          <w:color w:val="000000"/>
          <w:sz w:val="24"/>
          <w:szCs w:val="24"/>
          <w:shd w:val="clear" w:color="auto" w:fill="FFFFFF"/>
        </w:rPr>
        <w:t>In order to learn about the nature of the leadership in its dimensions (enablement, communication, vision), a random sample of academic leaders was selected from (faculty deans, their assistants and heads of scientific departments) working in Tikrit University.</w:t>
      </w:r>
    </w:p>
    <w:p w:rsidR="00FF5EEE" w:rsidRPr="00F30BDA" w:rsidRDefault="00C121C1" w:rsidP="00C121C1">
      <w:pPr>
        <w:bidi w:val="0"/>
        <w:spacing w:after="0" w:line="240" w:lineRule="auto"/>
        <w:ind w:left="426"/>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FF5EEE" w:rsidRPr="00F30BDA">
        <w:rPr>
          <w:rFonts w:asciiTheme="majorBidi" w:hAnsiTheme="majorBidi" w:cstheme="majorBidi"/>
          <w:color w:val="000000"/>
          <w:sz w:val="24"/>
          <w:szCs w:val="24"/>
          <w:shd w:val="clear" w:color="auto" w:fill="FFFFFF"/>
        </w:rPr>
        <w:t xml:space="preserve">A special modified measure </w:t>
      </w:r>
      <w:proofErr w:type="gramStart"/>
      <w:r w:rsidR="00FF5EEE" w:rsidRPr="00F30BDA">
        <w:rPr>
          <w:rFonts w:asciiTheme="majorBidi" w:hAnsiTheme="majorBidi" w:cstheme="majorBidi"/>
          <w:color w:val="000000"/>
          <w:sz w:val="24"/>
          <w:szCs w:val="24"/>
          <w:shd w:val="clear" w:color="auto" w:fill="FFFFFF"/>
        </w:rPr>
        <w:t>was used</w:t>
      </w:r>
      <w:proofErr w:type="gramEnd"/>
      <w:r w:rsidR="00FF5EEE" w:rsidRPr="00F30BDA">
        <w:rPr>
          <w:rFonts w:asciiTheme="majorBidi" w:hAnsiTheme="majorBidi" w:cstheme="majorBidi"/>
          <w:color w:val="000000"/>
          <w:sz w:val="24"/>
          <w:szCs w:val="24"/>
          <w:shd w:val="clear" w:color="auto" w:fill="FFFFFF"/>
        </w:rPr>
        <w:t xml:space="preserve">, according to experts' judgment of leadership. The results obtained </w:t>
      </w:r>
      <w:proofErr w:type="gramStart"/>
      <w:r w:rsidR="00FF5EEE" w:rsidRPr="00F30BDA">
        <w:rPr>
          <w:rFonts w:asciiTheme="majorBidi" w:hAnsiTheme="majorBidi" w:cstheme="majorBidi"/>
          <w:color w:val="000000"/>
          <w:sz w:val="24"/>
          <w:szCs w:val="24"/>
          <w:shd w:val="clear" w:color="auto" w:fill="FFFFFF"/>
        </w:rPr>
        <w:t>will be presented</w:t>
      </w:r>
      <w:proofErr w:type="gramEnd"/>
      <w:r w:rsidR="00FF5EEE" w:rsidRPr="00F30BDA">
        <w:rPr>
          <w:rFonts w:asciiTheme="majorBidi" w:hAnsiTheme="majorBidi" w:cstheme="majorBidi"/>
          <w:color w:val="000000"/>
          <w:sz w:val="24"/>
          <w:szCs w:val="24"/>
          <w:shd w:val="clear" w:color="auto" w:fill="FFFFFF"/>
        </w:rPr>
        <w:t xml:space="preserve"> according to the study's questions and perspectives, and the scale of importance of the study variables has been adopted (Visionary leadership and knowledge) in the current study through the arithmetic mean according to the following scale:</w:t>
      </w:r>
    </w:p>
    <w:p w:rsidR="00FF5EEE" w:rsidRPr="00F30BDA" w:rsidRDefault="00FF5EEE" w:rsidP="00C121C1">
      <w:pPr>
        <w:bidi w:val="0"/>
        <w:spacing w:after="0" w:line="240" w:lineRule="auto"/>
        <w:ind w:left="426"/>
        <w:rPr>
          <w:rFonts w:asciiTheme="majorBidi" w:hAnsiTheme="majorBidi" w:cstheme="majorBidi"/>
          <w:color w:val="000000"/>
          <w:sz w:val="24"/>
          <w:szCs w:val="24"/>
          <w:shd w:val="clear" w:color="auto" w:fill="FFFFFF"/>
        </w:rPr>
      </w:pPr>
      <w:r w:rsidRPr="00F30BDA">
        <w:rPr>
          <w:rFonts w:asciiTheme="majorBidi" w:hAnsiTheme="majorBidi" w:cstheme="majorBidi"/>
          <w:color w:val="000000"/>
          <w:sz w:val="24"/>
          <w:szCs w:val="24"/>
          <w:shd w:val="clear" w:color="auto" w:fill="FFFFFF"/>
        </w:rPr>
        <w:br/>
        <w:t>* (</w:t>
      </w:r>
      <w:proofErr w:type="gramStart"/>
      <w:r w:rsidRPr="00F30BDA">
        <w:rPr>
          <w:rFonts w:asciiTheme="majorBidi" w:hAnsiTheme="majorBidi" w:cstheme="majorBidi"/>
          <w:color w:val="000000"/>
          <w:sz w:val="24"/>
          <w:szCs w:val="24"/>
          <w:shd w:val="clear" w:color="auto" w:fill="FFFFFF"/>
        </w:rPr>
        <w:t>1 And</w:t>
      </w:r>
      <w:proofErr w:type="gramEnd"/>
      <w:r w:rsidRPr="00F30BDA">
        <w:rPr>
          <w:rFonts w:asciiTheme="majorBidi" w:hAnsiTheme="majorBidi" w:cstheme="majorBidi"/>
          <w:color w:val="000000"/>
          <w:sz w:val="24"/>
          <w:szCs w:val="24"/>
          <w:shd w:val="clear" w:color="auto" w:fill="FFFFFF"/>
        </w:rPr>
        <w:t xml:space="preserve"> less than) too low.</w:t>
      </w:r>
      <w:r w:rsidRPr="00F30BDA">
        <w:rPr>
          <w:rFonts w:asciiTheme="majorBidi" w:hAnsiTheme="majorBidi" w:cstheme="majorBidi"/>
          <w:color w:val="000000"/>
          <w:sz w:val="24"/>
          <w:szCs w:val="24"/>
        </w:rPr>
        <w:br/>
        <w:t>* (1.1-2) low.</w:t>
      </w:r>
      <w:r w:rsidRPr="00F30BDA">
        <w:rPr>
          <w:rFonts w:asciiTheme="majorBidi" w:hAnsiTheme="majorBidi" w:cstheme="majorBidi"/>
          <w:color w:val="000000"/>
          <w:sz w:val="24"/>
          <w:szCs w:val="24"/>
        </w:rPr>
        <w:br/>
      </w:r>
      <w:r w:rsidRPr="00F30BDA">
        <w:rPr>
          <w:rFonts w:asciiTheme="majorBidi" w:hAnsiTheme="majorBidi" w:cstheme="majorBidi"/>
          <w:color w:val="000000"/>
          <w:sz w:val="24"/>
          <w:szCs w:val="24"/>
          <w:shd w:val="clear" w:color="auto" w:fill="FFFFFF"/>
        </w:rPr>
        <w:t>* (2.1-3) is medium.</w:t>
      </w:r>
      <w:r w:rsidRPr="00F30BDA">
        <w:rPr>
          <w:rFonts w:asciiTheme="majorBidi" w:hAnsiTheme="majorBidi" w:cstheme="majorBidi"/>
          <w:color w:val="000000"/>
          <w:sz w:val="24"/>
          <w:szCs w:val="24"/>
        </w:rPr>
        <w:br/>
        <w:t>* (3.1-4) High</w:t>
      </w:r>
      <w:r w:rsidRPr="00F30BDA">
        <w:rPr>
          <w:rFonts w:asciiTheme="majorBidi" w:hAnsiTheme="majorBidi" w:cstheme="majorBidi"/>
          <w:color w:val="000000"/>
          <w:sz w:val="24"/>
          <w:szCs w:val="24"/>
        </w:rPr>
        <w:br/>
      </w:r>
      <w:r w:rsidRPr="00F30BDA">
        <w:rPr>
          <w:rFonts w:asciiTheme="majorBidi" w:hAnsiTheme="majorBidi" w:cstheme="majorBidi"/>
          <w:color w:val="000000"/>
          <w:sz w:val="24"/>
          <w:szCs w:val="24"/>
          <w:shd w:val="clear" w:color="auto" w:fill="FFFFFF"/>
        </w:rPr>
        <w:t>* (4.1+) is very high.</w:t>
      </w:r>
    </w:p>
    <w:p w:rsidR="00FF5EEE" w:rsidRDefault="00FF5EEE" w:rsidP="00FF5EEE">
      <w:pPr>
        <w:bidi w:val="0"/>
        <w:spacing w:after="0" w:line="240" w:lineRule="auto"/>
        <w:rPr>
          <w:rFonts w:ascii="Tahoma" w:hAnsi="Tahoma" w:cs="Tahoma"/>
          <w:color w:val="000000"/>
          <w:sz w:val="19"/>
          <w:szCs w:val="19"/>
          <w:shd w:val="clear" w:color="auto" w:fill="FFFFFF"/>
        </w:rPr>
      </w:pPr>
    </w:p>
    <w:p w:rsidR="00B52A70" w:rsidRPr="00F30BDA" w:rsidRDefault="00B47E47" w:rsidP="00B47E47">
      <w:pPr>
        <w:bidi w:val="0"/>
        <w:spacing w:after="0" w:line="240" w:lineRule="auto"/>
        <w:jc w:val="both"/>
        <w:rPr>
          <w:rFonts w:asciiTheme="majorBidi" w:hAnsiTheme="majorBidi" w:cstheme="majorBidi"/>
          <w:color w:val="000000"/>
          <w:sz w:val="19"/>
          <w:szCs w:val="19"/>
          <w:shd w:val="clear" w:color="auto" w:fill="FFFFFF"/>
        </w:rPr>
      </w:pPr>
      <w:r w:rsidRPr="00F30BDA">
        <w:rPr>
          <w:rFonts w:asciiTheme="majorBidi" w:hAnsiTheme="majorBidi" w:cstheme="majorBidi"/>
          <w:color w:val="000000"/>
          <w:sz w:val="19"/>
          <w:szCs w:val="19"/>
          <w:shd w:val="clear" w:color="auto" w:fill="FFFFFF"/>
        </w:rPr>
        <w:t>Table (1) the coefficient of Cronbach a for study variables:</w:t>
      </w:r>
    </w:p>
    <w:p w:rsidR="00B47E47" w:rsidRPr="00F30BDA" w:rsidRDefault="00B47E47" w:rsidP="00B47E47">
      <w:pPr>
        <w:bidi w:val="0"/>
        <w:spacing w:after="0" w:line="240" w:lineRule="auto"/>
        <w:jc w:val="both"/>
        <w:rPr>
          <w:rFonts w:asciiTheme="majorBidi" w:hAnsiTheme="majorBidi" w:cstheme="majorBidi"/>
          <w:color w:val="000000"/>
          <w:sz w:val="19"/>
          <w:szCs w:val="19"/>
          <w:shd w:val="clear" w:color="auto" w:fill="FFFFFF"/>
          <w:rtl/>
        </w:rPr>
      </w:pPr>
    </w:p>
    <w:tbl>
      <w:tblPr>
        <w:tblStyle w:val="a6"/>
        <w:bidiVisual/>
        <w:tblW w:w="0" w:type="auto"/>
        <w:tblInd w:w="26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4"/>
        <w:gridCol w:w="1701"/>
      </w:tblGrid>
      <w:tr w:rsidR="00B47E47" w:rsidRPr="00F30BDA" w:rsidTr="00B47E47">
        <w:tc>
          <w:tcPr>
            <w:tcW w:w="1984" w:type="dxa"/>
            <w:shd w:val="clear" w:color="auto" w:fill="D9D9D9" w:themeFill="background1" w:themeFillShade="D9"/>
          </w:tcPr>
          <w:p w:rsidR="00B47E47" w:rsidRPr="00F30BDA" w:rsidRDefault="00B47E47" w:rsidP="00742EBB">
            <w:pPr>
              <w:bidi w:val="0"/>
              <w:jc w:val="both"/>
              <w:rPr>
                <w:rFonts w:asciiTheme="majorBidi" w:hAnsiTheme="majorBidi" w:cstheme="majorBidi"/>
                <w:sz w:val="24"/>
                <w:szCs w:val="24"/>
                <w:lang w:bidi="ar-IQ"/>
              </w:rPr>
            </w:pPr>
            <w:r w:rsidRPr="00F30BDA">
              <w:rPr>
                <w:rFonts w:asciiTheme="majorBidi" w:hAnsiTheme="majorBidi" w:cstheme="majorBidi"/>
                <w:sz w:val="24"/>
                <w:szCs w:val="24"/>
                <w:lang w:bidi="ar-IQ"/>
              </w:rPr>
              <w:t>Cronbach's Alpha</w:t>
            </w:r>
          </w:p>
        </w:tc>
        <w:tc>
          <w:tcPr>
            <w:tcW w:w="1701" w:type="dxa"/>
            <w:shd w:val="clear" w:color="auto" w:fill="D9D9D9" w:themeFill="background1" w:themeFillShade="D9"/>
          </w:tcPr>
          <w:p w:rsidR="00B47E47" w:rsidRPr="00F30BDA" w:rsidRDefault="00B47E47" w:rsidP="002A5D0D">
            <w:pPr>
              <w:bidi w:val="0"/>
              <w:jc w:val="both"/>
              <w:rPr>
                <w:rFonts w:asciiTheme="majorBidi" w:hAnsiTheme="majorBidi" w:cstheme="majorBidi"/>
                <w:sz w:val="24"/>
                <w:szCs w:val="24"/>
                <w:lang w:bidi="ar-IQ"/>
              </w:rPr>
            </w:pPr>
            <w:r w:rsidRPr="00F30BDA">
              <w:rPr>
                <w:rFonts w:asciiTheme="majorBidi" w:hAnsiTheme="majorBidi" w:cstheme="majorBidi"/>
                <w:sz w:val="24"/>
                <w:szCs w:val="24"/>
                <w:lang w:bidi="ar-IQ"/>
              </w:rPr>
              <w:t xml:space="preserve">No. of </w:t>
            </w:r>
            <w:r w:rsidR="002A5D0D" w:rsidRPr="00F30BDA">
              <w:rPr>
                <w:rFonts w:asciiTheme="majorBidi" w:hAnsiTheme="majorBidi" w:cstheme="majorBidi"/>
                <w:sz w:val="24"/>
                <w:szCs w:val="24"/>
                <w:lang w:bidi="ar-IQ"/>
              </w:rPr>
              <w:t>I</w:t>
            </w:r>
            <w:r w:rsidRPr="00F30BDA">
              <w:rPr>
                <w:rFonts w:asciiTheme="majorBidi" w:hAnsiTheme="majorBidi" w:cstheme="majorBidi"/>
                <w:sz w:val="24"/>
                <w:szCs w:val="24"/>
                <w:lang w:bidi="ar-IQ"/>
              </w:rPr>
              <w:t>tem</w:t>
            </w:r>
          </w:p>
        </w:tc>
      </w:tr>
      <w:tr w:rsidR="00B47E47" w:rsidRPr="00AD4B99" w:rsidTr="00B47E47">
        <w:tc>
          <w:tcPr>
            <w:tcW w:w="1984" w:type="dxa"/>
            <w:vAlign w:val="center"/>
          </w:tcPr>
          <w:p w:rsidR="00B47E47" w:rsidRPr="00B52A70" w:rsidRDefault="00B47E47" w:rsidP="00B47E47">
            <w:pPr>
              <w:autoSpaceDE w:val="0"/>
              <w:autoSpaceDN w:val="0"/>
              <w:bidi w:val="0"/>
              <w:adjustRightInd w:val="0"/>
              <w:spacing w:line="320" w:lineRule="atLeast"/>
              <w:ind w:left="60" w:right="60"/>
              <w:jc w:val="center"/>
              <w:rPr>
                <w:rFonts w:ascii="Simplified Arabic" w:hAnsi="Simplified Arabic" w:cs="Simplified Arabic"/>
                <w:sz w:val="24"/>
                <w:szCs w:val="24"/>
                <w:lang w:bidi="ar-IQ"/>
              </w:rPr>
            </w:pPr>
            <w:r>
              <w:rPr>
                <w:rFonts w:ascii="Simplified Arabic" w:hAnsi="Simplified Arabic" w:cs="Simplified Arabic"/>
                <w:sz w:val="24"/>
                <w:szCs w:val="24"/>
                <w:lang w:bidi="ar-IQ"/>
              </w:rPr>
              <w:t>0</w:t>
            </w:r>
            <w:r w:rsidRPr="005A4588">
              <w:rPr>
                <w:rFonts w:ascii="Simplified Arabic" w:hAnsi="Simplified Arabic" w:cs="Simplified Arabic"/>
                <w:sz w:val="24"/>
                <w:szCs w:val="24"/>
                <w:lang w:bidi="ar-IQ"/>
              </w:rPr>
              <w:t>.923</w:t>
            </w:r>
          </w:p>
        </w:tc>
        <w:tc>
          <w:tcPr>
            <w:tcW w:w="1701" w:type="dxa"/>
            <w:vAlign w:val="center"/>
          </w:tcPr>
          <w:p w:rsidR="00B47E47" w:rsidRPr="00B52A70" w:rsidRDefault="00B47E47" w:rsidP="005A4588">
            <w:pPr>
              <w:autoSpaceDE w:val="0"/>
              <w:autoSpaceDN w:val="0"/>
              <w:bidi w:val="0"/>
              <w:adjustRightInd w:val="0"/>
              <w:spacing w:line="320" w:lineRule="atLeast"/>
              <w:ind w:left="60" w:right="60"/>
              <w:jc w:val="center"/>
              <w:rPr>
                <w:rFonts w:ascii="Simplified Arabic" w:hAnsi="Simplified Arabic" w:cs="Simplified Arabic"/>
                <w:sz w:val="24"/>
                <w:szCs w:val="24"/>
                <w:lang w:bidi="ar-IQ"/>
              </w:rPr>
            </w:pPr>
            <w:r w:rsidRPr="005A4588">
              <w:rPr>
                <w:rFonts w:ascii="Simplified Arabic" w:hAnsi="Simplified Arabic" w:cs="Simplified Arabic"/>
                <w:sz w:val="24"/>
                <w:szCs w:val="24"/>
                <w:lang w:bidi="ar-IQ"/>
              </w:rPr>
              <w:t>2</w:t>
            </w:r>
          </w:p>
        </w:tc>
      </w:tr>
    </w:tbl>
    <w:p w:rsidR="00B47E47" w:rsidRPr="00F30BDA" w:rsidRDefault="00B47E47" w:rsidP="00B47E47">
      <w:pPr>
        <w:bidi w:val="0"/>
        <w:spacing w:line="240" w:lineRule="auto"/>
        <w:ind w:left="-341"/>
        <w:jc w:val="both"/>
        <w:rPr>
          <w:rFonts w:ascii="Tahoma" w:hAnsi="Tahoma" w:cs="Tahoma"/>
          <w:color w:val="000000"/>
          <w:sz w:val="8"/>
          <w:szCs w:val="8"/>
          <w:shd w:val="clear" w:color="auto" w:fill="FFFFFF"/>
        </w:rPr>
      </w:pPr>
    </w:p>
    <w:p w:rsidR="00B47E47" w:rsidRPr="00B47E47" w:rsidRDefault="00B47E47" w:rsidP="002A5D0D">
      <w:pPr>
        <w:pStyle w:val="a3"/>
        <w:numPr>
          <w:ilvl w:val="0"/>
          <w:numId w:val="10"/>
        </w:numPr>
        <w:bidi w:val="0"/>
        <w:spacing w:after="0" w:line="240" w:lineRule="auto"/>
        <w:rPr>
          <w:rFonts w:asciiTheme="majorBidi" w:eastAsia="Times New Roman" w:hAnsiTheme="majorBidi" w:cstheme="majorBidi"/>
          <w:b/>
          <w:bCs/>
          <w:color w:val="222222"/>
          <w:sz w:val="24"/>
          <w:szCs w:val="24"/>
        </w:rPr>
      </w:pPr>
      <w:r w:rsidRPr="00B47E47">
        <w:rPr>
          <w:rFonts w:asciiTheme="majorBidi" w:eastAsia="Times New Roman" w:hAnsiTheme="majorBidi" w:cstheme="majorBidi"/>
          <w:b/>
          <w:bCs/>
          <w:color w:val="222222"/>
          <w:sz w:val="24"/>
          <w:szCs w:val="24"/>
        </w:rPr>
        <w:t xml:space="preserve">Diagnostic  of </w:t>
      </w:r>
      <w:r w:rsidR="002A5D0D">
        <w:rPr>
          <w:rFonts w:asciiTheme="majorBidi" w:eastAsia="Times New Roman" w:hAnsiTheme="majorBidi" w:cstheme="majorBidi"/>
          <w:b/>
          <w:bCs/>
          <w:color w:val="222222"/>
          <w:sz w:val="24"/>
          <w:szCs w:val="24"/>
        </w:rPr>
        <w:t>V</w:t>
      </w:r>
      <w:r w:rsidRPr="00B47E47">
        <w:rPr>
          <w:rFonts w:asciiTheme="majorBidi" w:eastAsia="Times New Roman" w:hAnsiTheme="majorBidi" w:cstheme="majorBidi"/>
          <w:b/>
          <w:bCs/>
          <w:color w:val="222222"/>
          <w:sz w:val="24"/>
          <w:szCs w:val="24"/>
        </w:rPr>
        <w:t xml:space="preserve">isionary Leadership </w:t>
      </w:r>
    </w:p>
    <w:p w:rsidR="00B47E47" w:rsidRPr="00F30BDA" w:rsidRDefault="00B47E47" w:rsidP="00B47E47">
      <w:pPr>
        <w:pStyle w:val="a3"/>
        <w:bidi w:val="0"/>
        <w:spacing w:line="240" w:lineRule="auto"/>
        <w:ind w:left="19"/>
        <w:jc w:val="both"/>
        <w:rPr>
          <w:rFonts w:asciiTheme="majorBidi" w:hAnsiTheme="majorBidi" w:cstheme="majorBidi"/>
          <w:color w:val="000000"/>
          <w:sz w:val="24"/>
          <w:szCs w:val="24"/>
          <w:shd w:val="clear" w:color="auto" w:fill="FFFFFF"/>
          <w:rtl/>
        </w:rPr>
      </w:pPr>
      <w:r w:rsidRPr="00F30BDA">
        <w:rPr>
          <w:rFonts w:asciiTheme="majorBidi" w:hAnsiTheme="majorBidi" w:cstheme="majorBidi"/>
          <w:color w:val="000000"/>
          <w:sz w:val="12"/>
          <w:szCs w:val="12"/>
        </w:rPr>
        <w:br/>
      </w:r>
      <w:r w:rsidR="00C121C1">
        <w:rPr>
          <w:rFonts w:asciiTheme="majorBidi" w:hAnsiTheme="majorBidi" w:cstheme="majorBidi"/>
          <w:color w:val="000000"/>
          <w:sz w:val="24"/>
          <w:szCs w:val="24"/>
          <w:shd w:val="clear" w:color="auto" w:fill="FFFFFF"/>
        </w:rPr>
        <w:t xml:space="preserve">            </w:t>
      </w:r>
      <w:r w:rsidRPr="00F30BDA">
        <w:rPr>
          <w:rFonts w:asciiTheme="majorBidi" w:hAnsiTheme="majorBidi" w:cstheme="majorBidi"/>
          <w:color w:val="000000"/>
          <w:sz w:val="24"/>
          <w:szCs w:val="24"/>
          <w:shd w:val="clear" w:color="auto" w:fill="FFFFFF"/>
        </w:rPr>
        <w:t xml:space="preserve">The vision leadership variable </w:t>
      </w:r>
      <w:proofErr w:type="gramStart"/>
      <w:r w:rsidRPr="00F30BDA">
        <w:rPr>
          <w:rFonts w:asciiTheme="majorBidi" w:hAnsiTheme="majorBidi" w:cstheme="majorBidi"/>
          <w:color w:val="000000"/>
          <w:sz w:val="24"/>
          <w:szCs w:val="24"/>
          <w:shd w:val="clear" w:color="auto" w:fill="FFFFFF"/>
        </w:rPr>
        <w:t>has been measured</w:t>
      </w:r>
      <w:proofErr w:type="gramEnd"/>
      <w:r w:rsidRPr="00F30BDA">
        <w:rPr>
          <w:rFonts w:asciiTheme="majorBidi" w:hAnsiTheme="majorBidi" w:cstheme="majorBidi"/>
          <w:color w:val="000000"/>
          <w:sz w:val="24"/>
          <w:szCs w:val="24"/>
          <w:shd w:val="clear" w:color="auto" w:fill="FFFFFF"/>
        </w:rPr>
        <w:t xml:space="preserve">, as table (1) refers to the computational and standard deviations from the perspective of the study sample individuals regarding the dimensions of the vision leadership at the university under </w:t>
      </w:r>
      <w:r w:rsidRPr="00F30BDA">
        <w:rPr>
          <w:rFonts w:asciiTheme="majorBidi" w:hAnsiTheme="majorBidi" w:cstheme="majorBidi"/>
          <w:color w:val="000000"/>
          <w:sz w:val="24"/>
          <w:szCs w:val="24"/>
          <w:shd w:val="clear" w:color="auto" w:fill="FFFFFF"/>
        </w:rPr>
        <w:lastRenderedPageBreak/>
        <w:t xml:space="preserve">study. </w:t>
      </w:r>
      <w:proofErr w:type="gramStart"/>
      <w:r w:rsidRPr="00F30BDA">
        <w:rPr>
          <w:rFonts w:asciiTheme="majorBidi" w:hAnsiTheme="majorBidi" w:cstheme="majorBidi"/>
          <w:color w:val="000000"/>
          <w:sz w:val="24"/>
          <w:szCs w:val="24"/>
          <w:shd w:val="clear" w:color="auto" w:fill="FFFFFF"/>
        </w:rPr>
        <w:t>Reflecting that the mean of the overall magnitude of the major driving variable was 4.2 and with a standard deviation of 0.396, the magnitude of the variable (high) was significant, indicating how important and relevant individuals were the sample of the study to the dimensions of the leadership vision, as well as the value of the standard deviation with a low dispersion.</w:t>
      </w:r>
      <w:proofErr w:type="gramEnd"/>
      <w:r w:rsidRPr="00F30BDA">
        <w:rPr>
          <w:rFonts w:asciiTheme="majorBidi" w:hAnsiTheme="majorBidi" w:cstheme="majorBidi"/>
          <w:color w:val="000000"/>
          <w:sz w:val="24"/>
          <w:szCs w:val="24"/>
          <w:shd w:val="clear" w:color="auto" w:fill="FFFFFF"/>
        </w:rPr>
        <w:t xml:space="preserve"> This shows that there is very high agreement on these results.</w:t>
      </w:r>
    </w:p>
    <w:tbl>
      <w:tblPr>
        <w:tblStyle w:val="a6"/>
        <w:bidiVisual/>
        <w:tblW w:w="0" w:type="auto"/>
        <w:tblInd w:w="-3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10"/>
        <w:gridCol w:w="2126"/>
        <w:gridCol w:w="1843"/>
        <w:gridCol w:w="2518"/>
      </w:tblGrid>
      <w:tr w:rsidR="00E65131" w:rsidRPr="00F30BDA" w:rsidTr="000501EB">
        <w:tc>
          <w:tcPr>
            <w:tcW w:w="8897" w:type="dxa"/>
            <w:gridSpan w:val="4"/>
            <w:shd w:val="clear" w:color="auto" w:fill="D9D9D9" w:themeFill="background1" w:themeFillShade="D9"/>
          </w:tcPr>
          <w:p w:rsidR="00E65131" w:rsidRPr="00F30BDA" w:rsidRDefault="00B47E47" w:rsidP="005A4588">
            <w:pPr>
              <w:jc w:val="center"/>
              <w:rPr>
                <w:rFonts w:asciiTheme="majorBidi" w:hAnsiTheme="majorBidi" w:cstheme="majorBidi"/>
                <w:sz w:val="24"/>
                <w:szCs w:val="24"/>
                <w:lang w:bidi="ar-IQ"/>
              </w:rPr>
            </w:pPr>
            <w:r w:rsidRPr="00F30BDA">
              <w:rPr>
                <w:rFonts w:asciiTheme="majorBidi" w:hAnsiTheme="majorBidi" w:cstheme="majorBidi"/>
                <w:sz w:val="24"/>
                <w:szCs w:val="24"/>
                <w:lang w:bidi="ar-IQ"/>
              </w:rPr>
              <w:t>Table 2 arithmetic averages and standard deviations of the visionary leadership variable</w:t>
            </w:r>
          </w:p>
        </w:tc>
      </w:tr>
      <w:tr w:rsidR="00E65131" w:rsidRPr="00F30BDA" w:rsidTr="005224F3">
        <w:tc>
          <w:tcPr>
            <w:tcW w:w="2410" w:type="dxa"/>
            <w:shd w:val="clear" w:color="auto" w:fill="D9D9D9" w:themeFill="background1" w:themeFillShade="D9"/>
            <w:vAlign w:val="center"/>
          </w:tcPr>
          <w:p w:rsidR="00E65131" w:rsidRPr="00F30BDA" w:rsidRDefault="000501EB" w:rsidP="005224F3">
            <w:pPr>
              <w:jc w:val="center"/>
              <w:rPr>
                <w:rFonts w:asciiTheme="majorBidi" w:hAnsiTheme="majorBidi" w:cstheme="majorBidi"/>
                <w:sz w:val="24"/>
                <w:szCs w:val="24"/>
                <w:rtl/>
                <w:lang w:bidi="ar-IQ"/>
              </w:rPr>
            </w:pPr>
            <w:r w:rsidRPr="00F30BDA">
              <w:rPr>
                <w:rFonts w:asciiTheme="majorBidi" w:hAnsiTheme="majorBidi" w:cstheme="majorBidi"/>
                <w:sz w:val="24"/>
                <w:szCs w:val="24"/>
                <w:lang w:bidi="ar-IQ"/>
              </w:rPr>
              <w:t>Recognize importance</w:t>
            </w:r>
          </w:p>
        </w:tc>
        <w:tc>
          <w:tcPr>
            <w:tcW w:w="2126" w:type="dxa"/>
            <w:shd w:val="clear" w:color="auto" w:fill="D9D9D9" w:themeFill="background1" w:themeFillShade="D9"/>
            <w:vAlign w:val="center"/>
          </w:tcPr>
          <w:p w:rsidR="00E65131" w:rsidRPr="00F30BDA" w:rsidRDefault="000501EB" w:rsidP="005224F3">
            <w:pPr>
              <w:jc w:val="center"/>
              <w:rPr>
                <w:rFonts w:asciiTheme="majorBidi" w:hAnsiTheme="majorBidi" w:cstheme="majorBidi"/>
                <w:sz w:val="24"/>
                <w:szCs w:val="24"/>
                <w:rtl/>
                <w:lang w:bidi="ar-IQ"/>
              </w:rPr>
            </w:pPr>
            <w:r w:rsidRPr="00F30BDA">
              <w:rPr>
                <w:rFonts w:asciiTheme="majorBidi" w:hAnsiTheme="majorBidi" w:cstheme="majorBidi"/>
                <w:sz w:val="24"/>
                <w:szCs w:val="24"/>
                <w:lang w:bidi="ar-IQ"/>
              </w:rPr>
              <w:t>Standard deviation</w:t>
            </w:r>
          </w:p>
        </w:tc>
        <w:tc>
          <w:tcPr>
            <w:tcW w:w="1843" w:type="dxa"/>
            <w:shd w:val="clear" w:color="auto" w:fill="D9D9D9" w:themeFill="background1" w:themeFillShade="D9"/>
            <w:vAlign w:val="center"/>
          </w:tcPr>
          <w:p w:rsidR="00E65131" w:rsidRPr="00F30BDA" w:rsidRDefault="000501EB" w:rsidP="005224F3">
            <w:pPr>
              <w:jc w:val="center"/>
              <w:rPr>
                <w:rFonts w:asciiTheme="majorBidi" w:hAnsiTheme="majorBidi" w:cstheme="majorBidi"/>
                <w:sz w:val="24"/>
                <w:szCs w:val="24"/>
                <w:rtl/>
                <w:lang w:bidi="ar-IQ"/>
              </w:rPr>
            </w:pPr>
            <w:r w:rsidRPr="00F30BDA">
              <w:rPr>
                <w:rFonts w:asciiTheme="majorBidi" w:hAnsiTheme="majorBidi" w:cstheme="majorBidi"/>
                <w:sz w:val="24"/>
                <w:szCs w:val="24"/>
                <w:lang w:bidi="ar-IQ"/>
              </w:rPr>
              <w:t>Arithmetic mean</w:t>
            </w:r>
          </w:p>
        </w:tc>
        <w:tc>
          <w:tcPr>
            <w:tcW w:w="2518" w:type="dxa"/>
            <w:shd w:val="clear" w:color="auto" w:fill="D9D9D9" w:themeFill="background1" w:themeFillShade="D9"/>
          </w:tcPr>
          <w:p w:rsidR="00E65131" w:rsidRPr="00F30BDA" w:rsidRDefault="002A5D0D" w:rsidP="000501EB">
            <w:pPr>
              <w:jc w:val="right"/>
              <w:rPr>
                <w:rFonts w:asciiTheme="majorBidi" w:hAnsiTheme="majorBidi" w:cstheme="majorBidi"/>
                <w:sz w:val="24"/>
                <w:szCs w:val="24"/>
                <w:rtl/>
                <w:lang w:bidi="ar-IQ"/>
              </w:rPr>
            </w:pPr>
            <w:r w:rsidRPr="00F30BDA">
              <w:rPr>
                <w:rFonts w:asciiTheme="majorBidi" w:hAnsiTheme="majorBidi" w:cstheme="majorBidi"/>
                <w:sz w:val="24"/>
                <w:szCs w:val="24"/>
                <w:lang w:bidi="ar-IQ"/>
              </w:rPr>
              <w:t>V</w:t>
            </w:r>
            <w:r w:rsidR="000501EB" w:rsidRPr="00F30BDA">
              <w:rPr>
                <w:rFonts w:asciiTheme="majorBidi" w:hAnsiTheme="majorBidi" w:cstheme="majorBidi"/>
                <w:sz w:val="24"/>
                <w:szCs w:val="24"/>
                <w:lang w:bidi="ar-IQ"/>
              </w:rPr>
              <w:t>ariable</w:t>
            </w:r>
          </w:p>
        </w:tc>
      </w:tr>
      <w:tr w:rsidR="000501EB" w:rsidRPr="00F30BDA" w:rsidTr="005224F3">
        <w:tc>
          <w:tcPr>
            <w:tcW w:w="2410" w:type="dxa"/>
            <w:shd w:val="clear" w:color="auto" w:fill="D9D9D9" w:themeFill="background1" w:themeFillShade="D9"/>
            <w:vAlign w:val="center"/>
          </w:tcPr>
          <w:p w:rsidR="000501EB" w:rsidRPr="00F30BDA" w:rsidRDefault="000501EB" w:rsidP="005224F3">
            <w:pPr>
              <w:jc w:val="center"/>
              <w:rPr>
                <w:rFonts w:asciiTheme="majorBidi" w:hAnsiTheme="majorBidi" w:cstheme="majorBidi"/>
                <w:sz w:val="24"/>
                <w:szCs w:val="24"/>
                <w:rtl/>
                <w:lang w:bidi="ar-IQ"/>
              </w:rPr>
            </w:pPr>
            <w:proofErr w:type="gramStart"/>
            <w:r w:rsidRPr="00F30BDA">
              <w:rPr>
                <w:rFonts w:asciiTheme="majorBidi" w:hAnsiTheme="majorBidi" w:cstheme="majorBidi"/>
                <w:sz w:val="24"/>
                <w:szCs w:val="24"/>
                <w:lang w:bidi="ar-IQ"/>
              </w:rPr>
              <w:t>very</w:t>
            </w:r>
            <w:proofErr w:type="gramEnd"/>
            <w:r w:rsidRPr="00F30BDA">
              <w:rPr>
                <w:rFonts w:asciiTheme="majorBidi" w:hAnsiTheme="majorBidi" w:cstheme="majorBidi"/>
                <w:sz w:val="24"/>
                <w:szCs w:val="24"/>
                <w:lang w:bidi="ar-IQ"/>
              </w:rPr>
              <w:t xml:space="preserve"> high.</w:t>
            </w:r>
          </w:p>
        </w:tc>
        <w:tc>
          <w:tcPr>
            <w:tcW w:w="2126" w:type="dxa"/>
            <w:vAlign w:val="center"/>
          </w:tcPr>
          <w:p w:rsidR="000501EB" w:rsidRPr="00F30BDA" w:rsidRDefault="000501EB" w:rsidP="005224F3">
            <w:pPr>
              <w:jc w:val="center"/>
              <w:rPr>
                <w:rFonts w:asciiTheme="majorBidi" w:hAnsiTheme="majorBidi" w:cstheme="majorBidi"/>
                <w:sz w:val="24"/>
                <w:szCs w:val="24"/>
                <w:rtl/>
              </w:rPr>
            </w:pPr>
            <w:r w:rsidRPr="00F30BDA">
              <w:rPr>
                <w:rFonts w:asciiTheme="majorBidi" w:hAnsiTheme="majorBidi" w:cstheme="majorBidi"/>
                <w:sz w:val="24"/>
                <w:szCs w:val="24"/>
                <w:rtl/>
                <w:lang w:bidi="ar-IQ"/>
              </w:rPr>
              <w:t>0.39</w:t>
            </w:r>
          </w:p>
        </w:tc>
        <w:tc>
          <w:tcPr>
            <w:tcW w:w="1843" w:type="dxa"/>
            <w:vAlign w:val="center"/>
          </w:tcPr>
          <w:p w:rsidR="000501EB" w:rsidRPr="00F30BDA" w:rsidRDefault="000501EB" w:rsidP="005224F3">
            <w:pPr>
              <w:jc w:val="center"/>
              <w:rPr>
                <w:rFonts w:asciiTheme="majorBidi" w:hAnsiTheme="majorBidi" w:cstheme="majorBidi"/>
                <w:sz w:val="24"/>
                <w:szCs w:val="24"/>
                <w:rtl/>
              </w:rPr>
            </w:pPr>
            <w:r w:rsidRPr="00F30BDA">
              <w:rPr>
                <w:rFonts w:asciiTheme="majorBidi" w:hAnsiTheme="majorBidi" w:cstheme="majorBidi"/>
                <w:sz w:val="24"/>
                <w:szCs w:val="24"/>
                <w:rtl/>
                <w:lang w:bidi="ar-IQ"/>
              </w:rPr>
              <w:t>4.2</w:t>
            </w:r>
          </w:p>
        </w:tc>
        <w:tc>
          <w:tcPr>
            <w:tcW w:w="2518" w:type="dxa"/>
          </w:tcPr>
          <w:p w:rsidR="000501EB" w:rsidRPr="00F30BDA" w:rsidRDefault="000501EB" w:rsidP="000501EB">
            <w:pPr>
              <w:jc w:val="right"/>
              <w:rPr>
                <w:rFonts w:asciiTheme="majorBidi" w:hAnsiTheme="majorBidi" w:cstheme="majorBidi"/>
                <w:sz w:val="24"/>
                <w:szCs w:val="24"/>
                <w:rtl/>
              </w:rPr>
            </w:pPr>
            <w:r w:rsidRPr="00F30BDA">
              <w:rPr>
                <w:rFonts w:asciiTheme="majorBidi" w:eastAsia="Times New Roman" w:hAnsiTheme="majorBidi" w:cstheme="majorBidi"/>
                <w:b/>
                <w:bCs/>
                <w:color w:val="222222"/>
                <w:sz w:val="24"/>
                <w:szCs w:val="24"/>
              </w:rPr>
              <w:t xml:space="preserve">Visionary Leadership </w:t>
            </w:r>
          </w:p>
        </w:tc>
      </w:tr>
    </w:tbl>
    <w:p w:rsidR="00E65131" w:rsidRPr="00F30BDA" w:rsidRDefault="00E65131" w:rsidP="00F82BA6">
      <w:pPr>
        <w:spacing w:line="240" w:lineRule="auto"/>
        <w:rPr>
          <w:rFonts w:asciiTheme="majorBidi" w:hAnsiTheme="majorBidi" w:cstheme="majorBidi"/>
          <w:sz w:val="24"/>
          <w:szCs w:val="24"/>
          <w:rtl/>
        </w:rPr>
      </w:pPr>
      <w:r w:rsidRPr="00F30BDA">
        <w:rPr>
          <w:rFonts w:asciiTheme="majorBidi" w:eastAsia="Calibri" w:hAnsiTheme="majorBidi" w:cstheme="majorBidi"/>
          <w:sz w:val="24"/>
          <w:szCs w:val="24"/>
          <w:rtl/>
          <w:lang w:bidi="ar-IQ"/>
        </w:rPr>
        <w:t xml:space="preserve"> </w:t>
      </w:r>
      <w:r w:rsidRPr="00F30BDA">
        <w:rPr>
          <w:rFonts w:asciiTheme="majorBidi" w:hAnsiTheme="majorBidi" w:cstheme="majorBidi"/>
          <w:sz w:val="24"/>
          <w:szCs w:val="24"/>
          <w:rtl/>
          <w:lang w:bidi="ar-IQ"/>
        </w:rPr>
        <w:t xml:space="preserve"> </w:t>
      </w:r>
    </w:p>
    <w:p w:rsidR="00A05177" w:rsidRPr="00F30BDA" w:rsidRDefault="00A05177" w:rsidP="00F30BDA">
      <w:pPr>
        <w:bidi w:val="0"/>
        <w:spacing w:line="240" w:lineRule="auto"/>
        <w:jc w:val="center"/>
        <w:rPr>
          <w:rFonts w:asciiTheme="majorBidi" w:hAnsiTheme="majorBidi" w:cstheme="majorBidi"/>
          <w:color w:val="000000"/>
          <w:sz w:val="24"/>
          <w:szCs w:val="24"/>
          <w:shd w:val="clear" w:color="auto" w:fill="FFFFFF"/>
          <w:lang w:val="en-GB"/>
        </w:rPr>
      </w:pPr>
      <w:r w:rsidRPr="00F30BDA">
        <w:rPr>
          <w:rFonts w:asciiTheme="majorBidi" w:hAnsiTheme="majorBidi" w:cstheme="majorBidi"/>
          <w:color w:val="000000"/>
          <w:sz w:val="24"/>
          <w:szCs w:val="24"/>
          <w:shd w:val="clear" w:color="auto" w:fill="FFFFFF"/>
        </w:rPr>
        <w:t xml:space="preserve">Table 3: </w:t>
      </w:r>
      <w:proofErr w:type="gramStart"/>
      <w:r w:rsidRPr="00F30BDA">
        <w:rPr>
          <w:rFonts w:asciiTheme="majorBidi" w:hAnsiTheme="majorBidi" w:cstheme="majorBidi"/>
          <w:color w:val="000000"/>
          <w:sz w:val="24"/>
          <w:szCs w:val="24"/>
          <w:shd w:val="clear" w:color="auto" w:fill="FFFFFF"/>
        </w:rPr>
        <w:t>Iterations ,</w:t>
      </w:r>
      <w:proofErr w:type="gramEnd"/>
      <w:r w:rsidRPr="00F30BDA">
        <w:rPr>
          <w:rFonts w:asciiTheme="majorBidi" w:hAnsiTheme="majorBidi" w:cstheme="majorBidi"/>
          <w:color w:val="000000"/>
          <w:sz w:val="24"/>
          <w:szCs w:val="24"/>
          <w:shd w:val="clear" w:color="auto" w:fill="FFFFFF"/>
        </w:rPr>
        <w:t xml:space="preserve"> percentages, arithmetic averages, and standard deviations of </w:t>
      </w:r>
      <w:r w:rsidR="007B01C7" w:rsidRPr="00F30BDA">
        <w:rPr>
          <w:rFonts w:asciiTheme="majorBidi" w:hAnsiTheme="majorBidi" w:cstheme="majorBidi"/>
          <w:color w:val="000000"/>
          <w:sz w:val="24"/>
          <w:szCs w:val="24"/>
          <w:shd w:val="clear" w:color="auto" w:fill="FFFFFF"/>
        </w:rPr>
        <w:t xml:space="preserve">Variable paragraphs </w:t>
      </w:r>
      <w:r w:rsidR="007B01C7" w:rsidRPr="00F30BDA">
        <w:rPr>
          <w:rFonts w:asciiTheme="majorBidi" w:hAnsiTheme="majorBidi" w:cstheme="majorBidi"/>
          <w:sz w:val="24"/>
          <w:szCs w:val="24"/>
          <w:lang w:bidi="ar-IQ"/>
        </w:rPr>
        <w:t>visionary leadership</w:t>
      </w:r>
    </w:p>
    <w:tbl>
      <w:tblPr>
        <w:tblStyle w:val="a6"/>
        <w:bidiVisual/>
        <w:tblW w:w="9782" w:type="dxa"/>
        <w:tblInd w:w="-10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31"/>
        <w:gridCol w:w="754"/>
        <w:gridCol w:w="754"/>
        <w:gridCol w:w="393"/>
        <w:gridCol w:w="359"/>
        <w:gridCol w:w="393"/>
        <w:gridCol w:w="359"/>
        <w:gridCol w:w="448"/>
        <w:gridCol w:w="554"/>
        <w:gridCol w:w="567"/>
        <w:gridCol w:w="567"/>
        <w:gridCol w:w="567"/>
        <w:gridCol w:w="709"/>
        <w:gridCol w:w="709"/>
        <w:gridCol w:w="1418"/>
      </w:tblGrid>
      <w:tr w:rsidR="00742EBB" w:rsidRPr="00742EBB" w:rsidTr="002A5D0D">
        <w:trPr>
          <w:cantSplit/>
          <w:trHeight w:val="1324"/>
        </w:trPr>
        <w:tc>
          <w:tcPr>
            <w:tcW w:w="1231" w:type="dxa"/>
            <w:vMerge w:val="restart"/>
            <w:shd w:val="clear" w:color="auto" w:fill="BFBFBF" w:themeFill="background1" w:themeFillShade="BF"/>
            <w:textDirection w:val="btLr"/>
          </w:tcPr>
          <w:p w:rsidR="00742EBB" w:rsidRPr="00742EBB" w:rsidRDefault="00742EBB" w:rsidP="00742EBB">
            <w:pPr>
              <w:ind w:left="113" w:right="113"/>
              <w:jc w:val="center"/>
              <w:rPr>
                <w:rFonts w:asciiTheme="majorBidi" w:hAnsiTheme="majorBidi" w:cstheme="majorBidi"/>
                <w:b/>
                <w:bCs/>
              </w:rPr>
            </w:pPr>
            <w:r w:rsidRPr="00742EBB">
              <w:rPr>
                <w:rFonts w:asciiTheme="majorBidi" w:hAnsiTheme="majorBidi" w:cstheme="majorBidi"/>
                <w:b/>
                <w:bCs/>
              </w:rPr>
              <w:t>Recognize importance</w:t>
            </w:r>
          </w:p>
        </w:tc>
        <w:tc>
          <w:tcPr>
            <w:tcW w:w="754" w:type="dxa"/>
            <w:vMerge w:val="restart"/>
            <w:shd w:val="clear" w:color="auto" w:fill="BFBFBF" w:themeFill="background1" w:themeFillShade="BF"/>
            <w:textDirection w:val="btLr"/>
            <w:vAlign w:val="center"/>
          </w:tcPr>
          <w:p w:rsidR="00742EBB" w:rsidRPr="00742EBB" w:rsidRDefault="00742EBB" w:rsidP="00742EBB">
            <w:pPr>
              <w:ind w:left="113" w:right="113"/>
              <w:jc w:val="center"/>
              <w:rPr>
                <w:rFonts w:asciiTheme="majorBidi" w:hAnsiTheme="majorBidi" w:cstheme="majorBidi"/>
                <w:b/>
                <w:bCs/>
                <w:rtl/>
              </w:rPr>
            </w:pPr>
            <w:r w:rsidRPr="00742EBB">
              <w:rPr>
                <w:rFonts w:asciiTheme="majorBidi" w:hAnsiTheme="majorBidi" w:cstheme="majorBidi"/>
                <w:b/>
                <w:bCs/>
                <w:lang w:bidi="ar-IQ"/>
              </w:rPr>
              <w:t>Standard deviation</w:t>
            </w:r>
          </w:p>
        </w:tc>
        <w:tc>
          <w:tcPr>
            <w:tcW w:w="754" w:type="dxa"/>
            <w:vMerge w:val="restart"/>
            <w:shd w:val="clear" w:color="auto" w:fill="BFBFBF" w:themeFill="background1" w:themeFillShade="BF"/>
            <w:textDirection w:val="btLr"/>
            <w:vAlign w:val="center"/>
          </w:tcPr>
          <w:p w:rsidR="00742EBB" w:rsidRPr="00742EBB" w:rsidRDefault="00742EBB" w:rsidP="00742EBB">
            <w:pPr>
              <w:ind w:left="113" w:right="113"/>
              <w:jc w:val="center"/>
              <w:rPr>
                <w:rFonts w:asciiTheme="majorBidi" w:hAnsiTheme="majorBidi" w:cstheme="majorBidi"/>
                <w:b/>
                <w:bCs/>
                <w:rtl/>
                <w:lang w:bidi="ar-IQ"/>
              </w:rPr>
            </w:pPr>
            <w:r w:rsidRPr="00742EBB">
              <w:rPr>
                <w:rFonts w:asciiTheme="majorBidi" w:hAnsiTheme="majorBidi" w:cstheme="majorBidi"/>
                <w:b/>
                <w:bCs/>
                <w:lang w:bidi="ar-IQ"/>
              </w:rPr>
              <w:t>Arithmetic mean</w:t>
            </w:r>
          </w:p>
        </w:tc>
        <w:tc>
          <w:tcPr>
            <w:tcW w:w="752" w:type="dxa"/>
            <w:gridSpan w:val="2"/>
            <w:shd w:val="clear" w:color="auto" w:fill="BFBFBF" w:themeFill="background1" w:themeFillShade="BF"/>
            <w:textDirection w:val="btLr"/>
            <w:vAlign w:val="center"/>
          </w:tcPr>
          <w:p w:rsidR="00742EBB" w:rsidRPr="00742EBB" w:rsidRDefault="00742EBB" w:rsidP="00742EBB">
            <w:pPr>
              <w:ind w:left="113" w:right="113"/>
              <w:jc w:val="center"/>
              <w:rPr>
                <w:rFonts w:asciiTheme="majorBidi" w:hAnsiTheme="majorBidi" w:cstheme="majorBidi"/>
                <w:b/>
                <w:bCs/>
                <w:rtl/>
                <w:lang w:bidi="ar-IQ"/>
              </w:rPr>
            </w:pPr>
          </w:p>
          <w:p w:rsidR="00742EBB" w:rsidRPr="00742EBB" w:rsidRDefault="00742EBB" w:rsidP="00742EBB">
            <w:pPr>
              <w:ind w:left="113" w:right="113"/>
              <w:jc w:val="center"/>
              <w:rPr>
                <w:rFonts w:asciiTheme="majorBidi" w:hAnsiTheme="majorBidi" w:cstheme="majorBidi"/>
                <w:b/>
                <w:bCs/>
                <w:rtl/>
                <w:lang w:bidi="ar-IQ"/>
              </w:rPr>
            </w:pPr>
            <w:r w:rsidRPr="00742EBB">
              <w:rPr>
                <w:rFonts w:asciiTheme="majorBidi" w:hAnsiTheme="majorBidi" w:cstheme="majorBidi"/>
                <w:b/>
                <w:bCs/>
                <w:lang w:bidi="ar-IQ"/>
              </w:rPr>
              <w:t>Strongly Disagree</w:t>
            </w:r>
          </w:p>
        </w:tc>
        <w:tc>
          <w:tcPr>
            <w:tcW w:w="752" w:type="dxa"/>
            <w:gridSpan w:val="2"/>
            <w:shd w:val="clear" w:color="auto" w:fill="BFBFBF" w:themeFill="background1" w:themeFillShade="BF"/>
            <w:textDirection w:val="btLr"/>
            <w:vAlign w:val="center"/>
          </w:tcPr>
          <w:p w:rsidR="00742EBB" w:rsidRPr="00742EBB" w:rsidRDefault="00742EBB" w:rsidP="00742EBB">
            <w:pPr>
              <w:ind w:left="113" w:right="113"/>
              <w:jc w:val="center"/>
              <w:rPr>
                <w:rFonts w:asciiTheme="majorBidi" w:hAnsiTheme="majorBidi" w:cstheme="majorBidi"/>
                <w:b/>
                <w:bCs/>
                <w:lang w:bidi="ar-IQ"/>
              </w:rPr>
            </w:pPr>
            <w:r w:rsidRPr="00742EBB">
              <w:rPr>
                <w:rFonts w:asciiTheme="majorBidi" w:hAnsiTheme="majorBidi" w:cstheme="majorBidi"/>
                <w:b/>
                <w:bCs/>
                <w:lang w:bidi="ar-IQ"/>
              </w:rPr>
              <w:t>Disagree</w:t>
            </w:r>
          </w:p>
        </w:tc>
        <w:tc>
          <w:tcPr>
            <w:tcW w:w="1002" w:type="dxa"/>
            <w:gridSpan w:val="2"/>
            <w:shd w:val="clear" w:color="auto" w:fill="BFBFBF" w:themeFill="background1" w:themeFillShade="BF"/>
            <w:textDirection w:val="btLr"/>
            <w:vAlign w:val="center"/>
          </w:tcPr>
          <w:p w:rsidR="00742EBB" w:rsidRPr="00742EBB" w:rsidRDefault="00742EBB" w:rsidP="00742EBB">
            <w:pPr>
              <w:ind w:left="113" w:right="113"/>
              <w:jc w:val="center"/>
              <w:rPr>
                <w:rFonts w:asciiTheme="majorBidi" w:hAnsiTheme="majorBidi" w:cstheme="majorBidi"/>
                <w:b/>
                <w:bCs/>
                <w:rtl/>
                <w:lang w:bidi="ar-IQ"/>
              </w:rPr>
            </w:pPr>
          </w:p>
          <w:p w:rsidR="00742EBB" w:rsidRPr="00742EBB" w:rsidRDefault="00742EBB" w:rsidP="00742EBB">
            <w:pPr>
              <w:ind w:left="113" w:right="113"/>
              <w:jc w:val="center"/>
              <w:rPr>
                <w:rFonts w:asciiTheme="majorBidi" w:hAnsiTheme="majorBidi" w:cstheme="majorBidi"/>
                <w:b/>
                <w:bCs/>
                <w:rtl/>
                <w:lang w:bidi="ar-IQ"/>
              </w:rPr>
            </w:pPr>
            <w:r w:rsidRPr="00742EBB">
              <w:rPr>
                <w:rFonts w:asciiTheme="majorBidi" w:hAnsiTheme="majorBidi" w:cstheme="majorBidi"/>
                <w:b/>
                <w:bCs/>
                <w:lang w:bidi="ar-IQ"/>
              </w:rPr>
              <w:t>Neutral</w:t>
            </w:r>
          </w:p>
        </w:tc>
        <w:tc>
          <w:tcPr>
            <w:tcW w:w="1134" w:type="dxa"/>
            <w:gridSpan w:val="2"/>
            <w:shd w:val="clear" w:color="auto" w:fill="BFBFBF" w:themeFill="background1" w:themeFillShade="BF"/>
            <w:textDirection w:val="btLr"/>
            <w:vAlign w:val="center"/>
          </w:tcPr>
          <w:p w:rsidR="00742EBB" w:rsidRPr="00742EBB" w:rsidRDefault="00742EBB" w:rsidP="00742EBB">
            <w:pPr>
              <w:ind w:left="113" w:right="113"/>
              <w:jc w:val="center"/>
              <w:rPr>
                <w:rFonts w:asciiTheme="majorBidi" w:hAnsiTheme="majorBidi" w:cstheme="majorBidi"/>
                <w:b/>
                <w:bCs/>
                <w:lang w:bidi="ar-IQ"/>
              </w:rPr>
            </w:pPr>
            <w:r w:rsidRPr="00742EBB">
              <w:rPr>
                <w:rFonts w:asciiTheme="majorBidi" w:hAnsiTheme="majorBidi" w:cstheme="majorBidi"/>
                <w:b/>
                <w:bCs/>
                <w:lang w:bidi="ar-IQ"/>
              </w:rPr>
              <w:t>Agree</w:t>
            </w:r>
          </w:p>
        </w:tc>
        <w:tc>
          <w:tcPr>
            <w:tcW w:w="1276" w:type="dxa"/>
            <w:gridSpan w:val="2"/>
            <w:shd w:val="clear" w:color="auto" w:fill="BFBFBF" w:themeFill="background1" w:themeFillShade="BF"/>
            <w:textDirection w:val="btLr"/>
            <w:vAlign w:val="center"/>
          </w:tcPr>
          <w:p w:rsidR="00742EBB" w:rsidRPr="00742EBB" w:rsidRDefault="00742EBB" w:rsidP="00742EBB">
            <w:pPr>
              <w:ind w:left="113" w:right="113"/>
              <w:jc w:val="center"/>
              <w:rPr>
                <w:rFonts w:asciiTheme="majorBidi" w:hAnsiTheme="majorBidi" w:cstheme="majorBidi"/>
                <w:b/>
                <w:bCs/>
                <w:rtl/>
              </w:rPr>
            </w:pPr>
          </w:p>
          <w:p w:rsidR="00742EBB" w:rsidRPr="00742EBB" w:rsidRDefault="00742EBB" w:rsidP="00742EBB">
            <w:pPr>
              <w:ind w:left="113" w:right="113"/>
              <w:jc w:val="center"/>
              <w:rPr>
                <w:rFonts w:asciiTheme="majorBidi" w:hAnsiTheme="majorBidi" w:cstheme="majorBidi"/>
                <w:b/>
                <w:bCs/>
                <w:rtl/>
                <w:lang w:bidi="ar-IQ"/>
              </w:rPr>
            </w:pPr>
            <w:r w:rsidRPr="00742EBB">
              <w:rPr>
                <w:rFonts w:asciiTheme="majorBidi" w:hAnsiTheme="majorBidi" w:cstheme="majorBidi"/>
                <w:b/>
                <w:bCs/>
                <w:lang w:bidi="ar-IQ"/>
              </w:rPr>
              <w:t>Strongly Agree</w:t>
            </w:r>
          </w:p>
        </w:tc>
        <w:tc>
          <w:tcPr>
            <w:tcW w:w="709" w:type="dxa"/>
            <w:vMerge w:val="restart"/>
            <w:shd w:val="clear" w:color="auto" w:fill="BFBFBF" w:themeFill="background1" w:themeFillShade="BF"/>
            <w:textDirection w:val="btLr"/>
            <w:vAlign w:val="center"/>
          </w:tcPr>
          <w:p w:rsidR="00742EBB" w:rsidRPr="00742EBB" w:rsidRDefault="00742EBB" w:rsidP="00742EBB">
            <w:pPr>
              <w:ind w:left="113" w:right="113"/>
              <w:jc w:val="center"/>
              <w:rPr>
                <w:rFonts w:asciiTheme="majorBidi" w:hAnsiTheme="majorBidi" w:cstheme="majorBidi"/>
                <w:b/>
                <w:bCs/>
                <w:rtl/>
                <w:lang w:bidi="ar-IQ"/>
              </w:rPr>
            </w:pPr>
            <w:r w:rsidRPr="00742EBB">
              <w:rPr>
                <w:rFonts w:asciiTheme="majorBidi" w:hAnsiTheme="majorBidi" w:cstheme="majorBidi"/>
                <w:b/>
                <w:bCs/>
                <w:lang w:bidi="ar-IQ"/>
              </w:rPr>
              <w:t>Paragraph</w:t>
            </w:r>
          </w:p>
        </w:tc>
        <w:tc>
          <w:tcPr>
            <w:tcW w:w="1418" w:type="dxa"/>
            <w:shd w:val="clear" w:color="auto" w:fill="BFBFBF" w:themeFill="background1" w:themeFillShade="BF"/>
            <w:textDirection w:val="btLr"/>
            <w:vAlign w:val="center"/>
          </w:tcPr>
          <w:p w:rsidR="00742EBB" w:rsidRPr="00742EBB" w:rsidRDefault="00742EBB" w:rsidP="00742EBB">
            <w:pPr>
              <w:ind w:left="113" w:right="113"/>
              <w:jc w:val="right"/>
              <w:rPr>
                <w:rFonts w:asciiTheme="majorBidi" w:hAnsiTheme="majorBidi" w:cstheme="majorBidi"/>
                <w:b/>
                <w:bCs/>
                <w:rtl/>
              </w:rPr>
            </w:pPr>
          </w:p>
          <w:p w:rsidR="00742EBB" w:rsidRPr="00742EBB" w:rsidRDefault="00742EBB" w:rsidP="00742EBB">
            <w:pPr>
              <w:ind w:left="113" w:right="113"/>
              <w:jc w:val="right"/>
              <w:rPr>
                <w:rFonts w:asciiTheme="majorBidi" w:hAnsiTheme="majorBidi" w:cstheme="majorBidi"/>
                <w:b/>
                <w:bCs/>
                <w:rtl/>
              </w:rPr>
            </w:pPr>
            <w:r w:rsidRPr="00742EBB">
              <w:rPr>
                <w:rFonts w:asciiTheme="majorBidi" w:hAnsiTheme="majorBidi" w:cstheme="majorBidi"/>
                <w:b/>
                <w:bCs/>
                <w:lang w:bidi="ar-IQ"/>
              </w:rPr>
              <w:t>Dimension`</w:t>
            </w:r>
          </w:p>
        </w:tc>
      </w:tr>
      <w:tr w:rsidR="00742EBB" w:rsidRPr="00742EBB" w:rsidTr="002A5D0D">
        <w:trPr>
          <w:trHeight w:val="333"/>
        </w:trPr>
        <w:tc>
          <w:tcPr>
            <w:tcW w:w="1231" w:type="dxa"/>
            <w:vMerge/>
          </w:tcPr>
          <w:p w:rsidR="00742EBB" w:rsidRPr="00742EBB" w:rsidRDefault="00742EBB" w:rsidP="00742EBB">
            <w:pPr>
              <w:jc w:val="center"/>
              <w:rPr>
                <w:rFonts w:ascii="Simplified Arabic" w:hAnsi="Simplified Arabic" w:cs="Simplified Arabic"/>
                <w:rtl/>
              </w:rPr>
            </w:pPr>
          </w:p>
        </w:tc>
        <w:tc>
          <w:tcPr>
            <w:tcW w:w="754" w:type="dxa"/>
            <w:vMerge/>
          </w:tcPr>
          <w:p w:rsidR="00742EBB" w:rsidRPr="00742EBB" w:rsidRDefault="00742EBB" w:rsidP="00742EBB">
            <w:pPr>
              <w:jc w:val="center"/>
              <w:rPr>
                <w:rFonts w:ascii="Simplified Arabic" w:hAnsi="Simplified Arabic" w:cs="Simplified Arabic"/>
                <w:rtl/>
                <w:lang w:bidi="ar-IQ"/>
              </w:rPr>
            </w:pPr>
          </w:p>
        </w:tc>
        <w:tc>
          <w:tcPr>
            <w:tcW w:w="754" w:type="dxa"/>
            <w:vMerge/>
          </w:tcPr>
          <w:p w:rsidR="00742EBB" w:rsidRPr="00742EBB" w:rsidRDefault="00742EBB" w:rsidP="00742EBB">
            <w:pPr>
              <w:jc w:val="center"/>
              <w:rPr>
                <w:rFonts w:ascii="Simplified Arabic" w:hAnsi="Simplified Arabic" w:cs="Simplified Arabic"/>
                <w:rtl/>
                <w:lang w:bidi="ar-IQ"/>
              </w:rPr>
            </w:pP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lang w:bidi="ar-IQ"/>
              </w:rPr>
              <w:t>%</w:t>
            </w:r>
          </w:p>
        </w:tc>
        <w:tc>
          <w:tcPr>
            <w:tcW w:w="359" w:type="dxa"/>
          </w:tcPr>
          <w:p w:rsidR="00742EBB" w:rsidRPr="00742EBB" w:rsidRDefault="00742EBB" w:rsidP="00742EBB">
            <w:pPr>
              <w:jc w:val="center"/>
              <w:rPr>
                <w:rFonts w:ascii="Simplified Arabic" w:hAnsi="Simplified Arabic" w:cs="Simplified Arabic"/>
                <w:lang w:val="en-GB"/>
              </w:rPr>
            </w:pPr>
            <w:r w:rsidRPr="00742EBB">
              <w:rPr>
                <w:rFonts w:ascii="Simplified Arabic" w:hAnsi="Simplified Arabic" w:cs="Simplified Arabic"/>
                <w:lang w:val="en-GB"/>
              </w:rPr>
              <w:t>N</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lang w:bidi="ar-IQ"/>
              </w:rPr>
              <w:t>%</w:t>
            </w:r>
          </w:p>
        </w:tc>
        <w:tc>
          <w:tcPr>
            <w:tcW w:w="359" w:type="dxa"/>
          </w:tcPr>
          <w:p w:rsidR="00742EBB" w:rsidRPr="00742EBB" w:rsidRDefault="00742EBB" w:rsidP="00742EBB">
            <w:pPr>
              <w:jc w:val="center"/>
              <w:rPr>
                <w:rFonts w:ascii="Simplified Arabic" w:hAnsi="Simplified Arabic" w:cs="Simplified Arabic"/>
                <w:lang w:val="en-GB"/>
              </w:rPr>
            </w:pPr>
            <w:r w:rsidRPr="00742EBB">
              <w:rPr>
                <w:rFonts w:ascii="Simplified Arabic" w:hAnsi="Simplified Arabic" w:cs="Simplified Arabic"/>
                <w:lang w:val="en-GB"/>
              </w:rPr>
              <w:t>N</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lang w:bidi="ar-IQ"/>
              </w:rPr>
              <w:t>%</w:t>
            </w:r>
          </w:p>
        </w:tc>
        <w:tc>
          <w:tcPr>
            <w:tcW w:w="554" w:type="dxa"/>
          </w:tcPr>
          <w:p w:rsidR="00742EBB" w:rsidRPr="00742EBB" w:rsidRDefault="00742EBB" w:rsidP="00742EBB">
            <w:pPr>
              <w:jc w:val="center"/>
              <w:rPr>
                <w:rFonts w:ascii="Simplified Arabic" w:hAnsi="Simplified Arabic" w:cs="Simplified Arabic"/>
                <w:lang w:val="en-GB"/>
              </w:rPr>
            </w:pPr>
            <w:r w:rsidRPr="00742EBB">
              <w:rPr>
                <w:rFonts w:ascii="Simplified Arabic" w:hAnsi="Simplified Arabic" w:cs="Simplified Arabic"/>
                <w:lang w:val="en-GB"/>
              </w:rPr>
              <w:t>N</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lang w:bidi="ar-IQ"/>
              </w:rPr>
              <w:t>%</w:t>
            </w:r>
          </w:p>
        </w:tc>
        <w:tc>
          <w:tcPr>
            <w:tcW w:w="567" w:type="dxa"/>
          </w:tcPr>
          <w:p w:rsidR="00742EBB" w:rsidRPr="00742EBB" w:rsidRDefault="00742EBB" w:rsidP="00742EBB">
            <w:pPr>
              <w:jc w:val="center"/>
              <w:rPr>
                <w:rFonts w:ascii="Simplified Arabic" w:hAnsi="Simplified Arabic" w:cs="Simplified Arabic"/>
                <w:lang w:val="en-GB"/>
              </w:rPr>
            </w:pPr>
            <w:r w:rsidRPr="00742EBB">
              <w:rPr>
                <w:rFonts w:ascii="Simplified Arabic" w:hAnsi="Simplified Arabic" w:cs="Simplified Arabic"/>
                <w:lang w:val="en-GB"/>
              </w:rPr>
              <w:t>N</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lang w:bidi="ar-IQ"/>
              </w:rPr>
              <w:t>%</w:t>
            </w:r>
          </w:p>
        </w:tc>
        <w:tc>
          <w:tcPr>
            <w:tcW w:w="709" w:type="dxa"/>
          </w:tcPr>
          <w:p w:rsidR="00742EBB" w:rsidRPr="00742EBB" w:rsidRDefault="00742EBB" w:rsidP="00742EBB">
            <w:pPr>
              <w:jc w:val="center"/>
              <w:rPr>
                <w:rFonts w:ascii="Simplified Arabic" w:hAnsi="Simplified Arabic" w:cs="Simplified Arabic"/>
                <w:lang w:val="en-GB"/>
              </w:rPr>
            </w:pPr>
            <w:r w:rsidRPr="00742EBB">
              <w:rPr>
                <w:rFonts w:ascii="Simplified Arabic" w:hAnsi="Simplified Arabic" w:cs="Simplified Arabic"/>
                <w:lang w:val="en-GB"/>
              </w:rPr>
              <w:t>N</w:t>
            </w:r>
          </w:p>
        </w:tc>
        <w:tc>
          <w:tcPr>
            <w:tcW w:w="709" w:type="dxa"/>
            <w:vMerge/>
          </w:tcPr>
          <w:p w:rsidR="00742EBB" w:rsidRPr="00742EBB" w:rsidRDefault="00742EBB" w:rsidP="00742EBB">
            <w:pPr>
              <w:jc w:val="center"/>
              <w:rPr>
                <w:rFonts w:ascii="Simplified Arabic" w:hAnsi="Simplified Arabic" w:cs="Simplified Arabic"/>
                <w:rtl/>
                <w:lang w:bidi="ar-IQ"/>
              </w:rPr>
            </w:pPr>
          </w:p>
        </w:tc>
        <w:tc>
          <w:tcPr>
            <w:tcW w:w="1418" w:type="dxa"/>
            <w:vMerge w:val="restart"/>
            <w:textDirection w:val="btLr"/>
            <w:vAlign w:val="center"/>
          </w:tcPr>
          <w:p w:rsidR="00742EBB" w:rsidRPr="00F30BDA" w:rsidRDefault="00742EBB" w:rsidP="00742EBB">
            <w:pPr>
              <w:ind w:left="113" w:right="113"/>
              <w:jc w:val="center"/>
              <w:rPr>
                <w:rFonts w:asciiTheme="majorBidi" w:hAnsiTheme="majorBidi" w:cstheme="majorBidi"/>
                <w:sz w:val="24"/>
                <w:szCs w:val="24"/>
                <w:rtl/>
              </w:rPr>
            </w:pPr>
            <w:proofErr w:type="spellStart"/>
            <w:r w:rsidRPr="00F30BDA">
              <w:rPr>
                <w:rFonts w:asciiTheme="majorBidi" w:hAnsiTheme="majorBidi" w:cstheme="majorBidi"/>
                <w:b/>
                <w:bCs/>
                <w:sz w:val="24"/>
                <w:szCs w:val="24"/>
                <w:lang w:val="en-GB"/>
              </w:rPr>
              <w:t>Powerment</w:t>
            </w:r>
            <w:proofErr w:type="spellEnd"/>
          </w:p>
        </w:tc>
      </w:tr>
      <w:tr w:rsidR="00742EBB" w:rsidRPr="00742EBB" w:rsidTr="002A5D0D">
        <w:tc>
          <w:tcPr>
            <w:tcW w:w="1231" w:type="dxa"/>
          </w:tcPr>
          <w:p w:rsidR="00742EBB" w:rsidRPr="00742EBB" w:rsidRDefault="00742EBB" w:rsidP="002A5D0D">
            <w:pPr>
              <w:autoSpaceDE w:val="0"/>
              <w:autoSpaceDN w:val="0"/>
              <w:bidi w:val="0"/>
              <w:adjustRightInd w:val="0"/>
              <w:ind w:left="60" w:right="60"/>
              <w:jc w:val="center"/>
              <w:rPr>
                <w:rFonts w:asciiTheme="majorBidi" w:hAnsiTheme="majorBidi" w:cstheme="majorBidi"/>
              </w:rPr>
            </w:pPr>
            <w:r w:rsidRPr="00742EBB">
              <w:rPr>
                <w:rFonts w:asciiTheme="majorBidi" w:hAnsiTheme="majorBidi" w:cstheme="majorBidi"/>
              </w:rPr>
              <w:t>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0.74</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3.98</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rPr>
            </w:pPr>
            <w:r w:rsidRPr="00742EBB">
              <w:rPr>
                <w:rFonts w:ascii="Simplified Arabic" w:hAnsi="Simplified Arabic" w:cs="Simplified Arabic"/>
                <w:rtl/>
                <w:lang w:bidi="ar-IQ"/>
              </w:rPr>
              <w:t>0</w:t>
            </w:r>
          </w:p>
        </w:tc>
        <w:tc>
          <w:tcPr>
            <w:tcW w:w="448" w:type="dxa"/>
          </w:tcPr>
          <w:p w:rsidR="00742EBB" w:rsidRPr="00742EBB" w:rsidRDefault="00742EBB" w:rsidP="00742EBB">
            <w:pPr>
              <w:jc w:val="center"/>
              <w:rPr>
                <w:rFonts w:ascii="Simplified Arabic" w:hAnsi="Simplified Arabic" w:cs="Simplified Arabic"/>
                <w:rtl/>
              </w:rPr>
            </w:pPr>
            <w:r w:rsidRPr="00742EBB">
              <w:rPr>
                <w:rFonts w:ascii="Simplified Arabic" w:hAnsi="Simplified Arabic" w:cs="Simplified Arabic"/>
                <w:rtl/>
                <w:lang w:bidi="ar-IQ"/>
              </w:rPr>
              <w:t>26</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17</w:t>
            </w:r>
          </w:p>
        </w:tc>
        <w:tc>
          <w:tcPr>
            <w:tcW w:w="567" w:type="dxa"/>
          </w:tcPr>
          <w:p w:rsidR="00742EBB" w:rsidRPr="00742EBB" w:rsidRDefault="00742EBB" w:rsidP="00742EBB">
            <w:pPr>
              <w:jc w:val="center"/>
              <w:rPr>
                <w:rFonts w:ascii="Simplified Arabic" w:hAnsi="Simplified Arabic" w:cs="Simplified Arabic"/>
                <w:rtl/>
              </w:rPr>
            </w:pPr>
            <w:r w:rsidRPr="00742EBB">
              <w:rPr>
                <w:rFonts w:ascii="Simplified Arabic" w:hAnsi="Simplified Arabic" w:cs="Simplified Arabic"/>
                <w:rtl/>
                <w:lang w:bidi="ar-IQ"/>
              </w:rPr>
              <w:t>46</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30</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28</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18</w:t>
            </w:r>
          </w:p>
        </w:tc>
        <w:tc>
          <w:tcPr>
            <w:tcW w:w="709" w:type="dxa"/>
          </w:tcPr>
          <w:p w:rsidR="00742EBB" w:rsidRPr="00742EBB" w:rsidRDefault="00742EBB" w:rsidP="00742EBB">
            <w:pPr>
              <w:jc w:val="center"/>
              <w:rPr>
                <w:rFonts w:ascii="Simplified Arabic" w:hAnsi="Simplified Arabic" w:cs="Simplified Arabic"/>
                <w:rtl/>
              </w:rPr>
            </w:pPr>
            <w:r w:rsidRPr="00742EBB">
              <w:rPr>
                <w:rFonts w:ascii="Simplified Arabic" w:hAnsi="Simplified Arabic" w:cs="Simplified Arabic"/>
                <w:rtl/>
                <w:lang w:bidi="ar-IQ"/>
              </w:rPr>
              <w:t>1</w:t>
            </w:r>
          </w:p>
        </w:tc>
        <w:tc>
          <w:tcPr>
            <w:tcW w:w="1418" w:type="dxa"/>
            <w:vMerge/>
            <w:textDirection w:val="btLr"/>
            <w:vAlign w:val="center"/>
          </w:tcPr>
          <w:p w:rsidR="00742EBB" w:rsidRPr="00F30BDA" w:rsidRDefault="00742EBB" w:rsidP="00742EBB">
            <w:pPr>
              <w:ind w:left="113" w:right="113"/>
              <w:jc w:val="center"/>
              <w:rPr>
                <w:rFonts w:asciiTheme="majorBidi" w:hAnsiTheme="majorBidi" w:cstheme="majorBidi"/>
                <w:b/>
                <w:bCs/>
                <w:sz w:val="24"/>
                <w:szCs w:val="24"/>
                <w:lang w:val="en-GB"/>
              </w:rPr>
            </w:pPr>
          </w:p>
        </w:tc>
      </w:tr>
      <w:tr w:rsidR="00742EBB" w:rsidRPr="00742EBB" w:rsidTr="002A5D0D">
        <w:trPr>
          <w:trHeight w:val="249"/>
        </w:trPr>
        <w:tc>
          <w:tcPr>
            <w:tcW w:w="1231" w:type="dxa"/>
          </w:tcPr>
          <w:p w:rsidR="00742EBB" w:rsidRPr="00742EBB" w:rsidRDefault="00742EBB" w:rsidP="002A5D0D">
            <w:pPr>
              <w:autoSpaceDE w:val="0"/>
              <w:autoSpaceDN w:val="0"/>
              <w:bidi w:val="0"/>
              <w:adjustRightInd w:val="0"/>
              <w:ind w:left="60" w:right="60"/>
              <w:jc w:val="center"/>
              <w:rPr>
                <w:rFonts w:asciiTheme="majorBidi" w:hAnsiTheme="majorBidi" w:cstheme="majorBidi"/>
              </w:rP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0.54</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4.34</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60</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39</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38</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25</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w:t>
            </w:r>
          </w:p>
        </w:tc>
        <w:tc>
          <w:tcPr>
            <w:tcW w:w="1418" w:type="dxa"/>
            <w:vMerge/>
          </w:tcPr>
          <w:p w:rsidR="00742EBB" w:rsidRPr="00F30BDA" w:rsidRDefault="00742EBB" w:rsidP="00742EBB">
            <w:pPr>
              <w:jc w:val="center"/>
              <w:rPr>
                <w:rFonts w:asciiTheme="majorBidi" w:hAnsiTheme="majorBidi" w:cstheme="majorBidi"/>
                <w:sz w:val="24"/>
                <w:szCs w:val="24"/>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0.79</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4.23</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22</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14</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34</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22</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44</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29</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w:t>
            </w:r>
          </w:p>
        </w:tc>
        <w:tc>
          <w:tcPr>
            <w:tcW w:w="1418" w:type="dxa"/>
            <w:vMerge/>
          </w:tcPr>
          <w:p w:rsidR="00742EBB" w:rsidRPr="00F30BDA" w:rsidRDefault="00742EBB" w:rsidP="00742EBB">
            <w:pPr>
              <w:jc w:val="center"/>
              <w:rPr>
                <w:rFonts w:asciiTheme="majorBidi" w:hAnsiTheme="majorBidi" w:cstheme="majorBidi"/>
                <w:sz w:val="24"/>
                <w:szCs w:val="24"/>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0.75</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4.15</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22</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14</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40</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26</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38</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25</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w:t>
            </w:r>
          </w:p>
        </w:tc>
        <w:tc>
          <w:tcPr>
            <w:tcW w:w="1418" w:type="dxa"/>
            <w:vMerge/>
          </w:tcPr>
          <w:p w:rsidR="00742EBB" w:rsidRPr="00F30BDA" w:rsidRDefault="00742EBB" w:rsidP="00742EBB">
            <w:pPr>
              <w:jc w:val="center"/>
              <w:rPr>
                <w:rFonts w:asciiTheme="majorBidi" w:hAnsiTheme="majorBidi" w:cstheme="majorBidi"/>
                <w:sz w:val="24"/>
                <w:szCs w:val="24"/>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0.79</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4.14</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20</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13</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42</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27</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37</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24</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5</w:t>
            </w:r>
          </w:p>
        </w:tc>
        <w:tc>
          <w:tcPr>
            <w:tcW w:w="1418" w:type="dxa"/>
            <w:vMerge/>
          </w:tcPr>
          <w:p w:rsidR="00742EBB" w:rsidRPr="00F30BDA" w:rsidRDefault="00742EBB" w:rsidP="00742EBB">
            <w:pPr>
              <w:jc w:val="center"/>
              <w:rPr>
                <w:rFonts w:asciiTheme="majorBidi" w:hAnsiTheme="majorBidi" w:cstheme="majorBidi"/>
                <w:sz w:val="24"/>
                <w:szCs w:val="24"/>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0.66</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4.48</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9</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6</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34</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22</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57</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37</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6</w:t>
            </w:r>
          </w:p>
        </w:tc>
        <w:tc>
          <w:tcPr>
            <w:tcW w:w="1418" w:type="dxa"/>
            <w:vMerge/>
          </w:tcPr>
          <w:p w:rsidR="00742EBB" w:rsidRPr="00F30BDA" w:rsidRDefault="00742EBB" w:rsidP="00742EBB">
            <w:pPr>
              <w:jc w:val="center"/>
              <w:rPr>
                <w:rFonts w:asciiTheme="majorBidi" w:hAnsiTheme="majorBidi" w:cstheme="majorBidi"/>
                <w:sz w:val="24"/>
                <w:szCs w:val="24"/>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0.71</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4.25</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15</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10</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45</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29</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40</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26</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7</w:t>
            </w:r>
          </w:p>
        </w:tc>
        <w:tc>
          <w:tcPr>
            <w:tcW w:w="1418" w:type="dxa"/>
            <w:vMerge/>
          </w:tcPr>
          <w:p w:rsidR="00742EBB" w:rsidRPr="00F30BDA" w:rsidRDefault="00742EBB" w:rsidP="00742EBB">
            <w:pPr>
              <w:jc w:val="center"/>
              <w:rPr>
                <w:rFonts w:asciiTheme="majorBidi" w:hAnsiTheme="majorBidi" w:cstheme="majorBidi"/>
                <w:sz w:val="24"/>
                <w:szCs w:val="24"/>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0.65</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4.29</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11</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7</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49</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32</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40</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26</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8</w:t>
            </w:r>
          </w:p>
        </w:tc>
        <w:tc>
          <w:tcPr>
            <w:tcW w:w="1418" w:type="dxa"/>
            <w:vMerge/>
          </w:tcPr>
          <w:p w:rsidR="00742EBB" w:rsidRPr="00F30BDA" w:rsidRDefault="00742EBB" w:rsidP="00742EBB">
            <w:pPr>
              <w:jc w:val="center"/>
              <w:rPr>
                <w:rFonts w:asciiTheme="majorBidi" w:hAnsiTheme="majorBidi" w:cstheme="majorBidi"/>
                <w:sz w:val="24"/>
                <w:szCs w:val="24"/>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0.66</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4.11</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12</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8</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60</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39</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27</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17</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9</w:t>
            </w:r>
          </w:p>
        </w:tc>
        <w:tc>
          <w:tcPr>
            <w:tcW w:w="1418" w:type="dxa"/>
            <w:vMerge w:val="restart"/>
            <w:textDirection w:val="btLr"/>
            <w:vAlign w:val="center"/>
          </w:tcPr>
          <w:p w:rsidR="00742EBB" w:rsidRPr="00F30BDA" w:rsidRDefault="002A5D0D" w:rsidP="00742EBB">
            <w:pPr>
              <w:ind w:left="113" w:right="113"/>
              <w:jc w:val="center"/>
              <w:rPr>
                <w:rFonts w:asciiTheme="majorBidi" w:hAnsiTheme="majorBidi" w:cstheme="majorBidi"/>
                <w:b/>
                <w:bCs/>
                <w:sz w:val="24"/>
                <w:szCs w:val="24"/>
                <w:rtl/>
                <w:lang w:val="en-GB"/>
              </w:rPr>
            </w:pPr>
            <w:r w:rsidRPr="00F30BDA">
              <w:rPr>
                <w:rFonts w:asciiTheme="majorBidi" w:hAnsiTheme="majorBidi" w:cstheme="majorBidi"/>
                <w:b/>
                <w:bCs/>
                <w:sz w:val="24"/>
                <w:szCs w:val="24"/>
                <w:lang w:val="en-GB"/>
              </w:rPr>
              <w:t>C</w:t>
            </w:r>
            <w:r w:rsidR="00742EBB" w:rsidRPr="00F30BDA">
              <w:rPr>
                <w:rFonts w:asciiTheme="majorBidi" w:hAnsiTheme="majorBidi" w:cstheme="majorBidi"/>
                <w:b/>
                <w:bCs/>
                <w:sz w:val="24"/>
                <w:szCs w:val="24"/>
                <w:lang w:val="en-GB"/>
              </w:rPr>
              <w:t>ommunication</w:t>
            </w:r>
          </w:p>
        </w:tc>
      </w:tr>
      <w:tr w:rsidR="00742EBB" w:rsidRPr="00742EBB" w:rsidTr="002A5D0D">
        <w:trPr>
          <w:trHeight w:val="511"/>
        </w:trPr>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0.78</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4.22</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17</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11</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42</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27</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40</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26</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10</w:t>
            </w:r>
          </w:p>
        </w:tc>
        <w:tc>
          <w:tcPr>
            <w:tcW w:w="1418" w:type="dxa"/>
            <w:vMerge/>
          </w:tcPr>
          <w:p w:rsidR="00742EBB" w:rsidRPr="00F30BDA" w:rsidRDefault="00742EBB" w:rsidP="00742EBB">
            <w:pPr>
              <w:jc w:val="center"/>
              <w:rPr>
                <w:rFonts w:asciiTheme="majorBidi" w:hAnsiTheme="majorBidi" w:cstheme="majorBidi"/>
                <w:sz w:val="24"/>
                <w:szCs w:val="24"/>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0.72</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4.28</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11</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7</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45</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29</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43</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28</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11</w:t>
            </w:r>
          </w:p>
        </w:tc>
        <w:tc>
          <w:tcPr>
            <w:tcW w:w="1418" w:type="dxa"/>
            <w:vMerge/>
          </w:tcPr>
          <w:p w:rsidR="00742EBB" w:rsidRPr="00F30BDA" w:rsidRDefault="00742EBB" w:rsidP="00742EBB">
            <w:pPr>
              <w:jc w:val="center"/>
              <w:rPr>
                <w:rFonts w:asciiTheme="majorBidi" w:hAnsiTheme="majorBidi" w:cstheme="majorBidi"/>
                <w:sz w:val="24"/>
                <w:szCs w:val="24"/>
                <w:rtl/>
                <w:lang w:bidi="ar-IQ"/>
              </w:rPr>
            </w:pPr>
          </w:p>
        </w:tc>
      </w:tr>
      <w:tr w:rsidR="00742EBB" w:rsidRPr="00742EBB" w:rsidTr="002A5D0D">
        <w:trPr>
          <w:trHeight w:val="438"/>
        </w:trPr>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0.80</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4.38</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11</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7</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31</w:t>
            </w:r>
          </w:p>
        </w:tc>
        <w:tc>
          <w:tcPr>
            <w:tcW w:w="567" w:type="dxa"/>
          </w:tcPr>
          <w:p w:rsidR="00742EBB" w:rsidRPr="00742EBB" w:rsidRDefault="00742EBB" w:rsidP="00742EBB">
            <w:pPr>
              <w:rPr>
                <w:rFonts w:ascii="Simplified Arabic" w:hAnsi="Simplified Arabic" w:cs="Simplified Arabic"/>
                <w:rtl/>
                <w:lang w:bidi="ar-IQ"/>
              </w:rPr>
            </w:pPr>
            <w:r w:rsidRPr="00742EBB">
              <w:rPr>
                <w:rFonts w:ascii="Simplified Arabic" w:hAnsi="Simplified Arabic" w:cs="Simplified Arabic"/>
                <w:rtl/>
                <w:lang w:bidi="ar-IQ"/>
              </w:rPr>
              <w:t>20</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55</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36</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12</w:t>
            </w:r>
          </w:p>
        </w:tc>
        <w:tc>
          <w:tcPr>
            <w:tcW w:w="1418" w:type="dxa"/>
            <w:vMerge/>
          </w:tcPr>
          <w:p w:rsidR="00742EBB" w:rsidRPr="00F30BDA" w:rsidRDefault="00742EBB" w:rsidP="00742EBB">
            <w:pPr>
              <w:jc w:val="center"/>
              <w:rPr>
                <w:rFonts w:asciiTheme="majorBidi" w:hAnsiTheme="majorBidi" w:cstheme="majorBidi"/>
                <w:sz w:val="24"/>
                <w:szCs w:val="24"/>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0.85</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3.86</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34</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22</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35</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23</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28</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18</w:t>
            </w:r>
          </w:p>
        </w:tc>
        <w:tc>
          <w:tcPr>
            <w:tcW w:w="709" w:type="dxa"/>
          </w:tcPr>
          <w:p w:rsidR="00742EBB" w:rsidRPr="00742EBB" w:rsidRDefault="00742EBB" w:rsidP="00742EBB">
            <w:pPr>
              <w:jc w:val="center"/>
              <w:rPr>
                <w:rFonts w:ascii="Simplified Arabic" w:hAnsi="Simplified Arabic" w:cs="Simplified Arabic"/>
                <w:rtl/>
              </w:rPr>
            </w:pPr>
            <w:r w:rsidRPr="00742EBB">
              <w:rPr>
                <w:rFonts w:ascii="Simplified Arabic" w:hAnsi="Simplified Arabic" w:cs="Simplified Arabic"/>
                <w:rtl/>
                <w:lang w:bidi="ar-IQ"/>
              </w:rPr>
              <w:t>13</w:t>
            </w:r>
          </w:p>
        </w:tc>
        <w:tc>
          <w:tcPr>
            <w:tcW w:w="1418" w:type="dxa"/>
            <w:vMerge/>
          </w:tcPr>
          <w:p w:rsidR="00742EBB" w:rsidRPr="00F30BDA" w:rsidRDefault="00742EBB" w:rsidP="00742EBB">
            <w:pPr>
              <w:jc w:val="center"/>
              <w:rPr>
                <w:rFonts w:asciiTheme="majorBidi" w:hAnsiTheme="majorBidi" w:cstheme="majorBidi"/>
                <w:sz w:val="24"/>
                <w:szCs w:val="24"/>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0.73</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3.97</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23</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15</w:t>
            </w:r>
          </w:p>
        </w:tc>
        <w:tc>
          <w:tcPr>
            <w:tcW w:w="567" w:type="dxa"/>
          </w:tcPr>
          <w:p w:rsidR="00742EBB" w:rsidRPr="00742EBB" w:rsidRDefault="00742EBB" w:rsidP="00742EBB">
            <w:pPr>
              <w:rPr>
                <w:rFonts w:ascii="Simplified Arabic" w:hAnsi="Simplified Arabic" w:cs="Simplified Arabic"/>
                <w:rtl/>
                <w:lang w:bidi="ar-IQ"/>
              </w:rPr>
            </w:pPr>
            <w:r w:rsidRPr="00742EBB">
              <w:rPr>
                <w:rFonts w:ascii="Simplified Arabic" w:hAnsi="Simplified Arabic" w:cs="Simplified Arabic"/>
                <w:rtl/>
                <w:lang w:bidi="ar-IQ"/>
              </w:rPr>
              <w:t>53</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34</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23</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15</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14</w:t>
            </w:r>
          </w:p>
        </w:tc>
        <w:tc>
          <w:tcPr>
            <w:tcW w:w="1418" w:type="dxa"/>
            <w:vMerge/>
          </w:tcPr>
          <w:p w:rsidR="00742EBB" w:rsidRPr="00F30BDA" w:rsidRDefault="00742EBB" w:rsidP="00742EBB">
            <w:pPr>
              <w:jc w:val="center"/>
              <w:rPr>
                <w:rFonts w:asciiTheme="majorBidi" w:hAnsiTheme="majorBidi" w:cstheme="majorBidi"/>
                <w:sz w:val="24"/>
                <w:szCs w:val="24"/>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0.91</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3.95</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6</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25</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16</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37</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24</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32</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21</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15</w:t>
            </w:r>
          </w:p>
        </w:tc>
        <w:tc>
          <w:tcPr>
            <w:tcW w:w="1418" w:type="dxa"/>
            <w:vMerge/>
          </w:tcPr>
          <w:p w:rsidR="00742EBB" w:rsidRPr="00F30BDA" w:rsidRDefault="00742EBB" w:rsidP="00742EBB">
            <w:pPr>
              <w:jc w:val="center"/>
              <w:rPr>
                <w:rFonts w:asciiTheme="majorBidi" w:hAnsiTheme="majorBidi" w:cstheme="majorBidi"/>
                <w:sz w:val="24"/>
                <w:szCs w:val="24"/>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0.75</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4.00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18</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12</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54</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35</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25</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16</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16</w:t>
            </w:r>
          </w:p>
        </w:tc>
        <w:tc>
          <w:tcPr>
            <w:tcW w:w="1418" w:type="dxa"/>
            <w:vMerge w:val="restart"/>
            <w:textDirection w:val="btLr"/>
            <w:vAlign w:val="center"/>
          </w:tcPr>
          <w:p w:rsidR="00742EBB" w:rsidRPr="00F30BDA" w:rsidRDefault="00742EBB" w:rsidP="00742EBB">
            <w:pPr>
              <w:ind w:left="113" w:right="113"/>
              <w:jc w:val="center"/>
              <w:rPr>
                <w:rFonts w:asciiTheme="majorBidi" w:hAnsiTheme="majorBidi" w:cstheme="majorBidi"/>
                <w:b/>
                <w:bCs/>
                <w:sz w:val="24"/>
                <w:szCs w:val="24"/>
                <w:lang w:val="en-GB"/>
              </w:rPr>
            </w:pPr>
            <w:r w:rsidRPr="00F30BDA">
              <w:rPr>
                <w:rFonts w:asciiTheme="majorBidi" w:hAnsiTheme="majorBidi" w:cstheme="majorBidi"/>
                <w:b/>
                <w:bCs/>
                <w:sz w:val="24"/>
                <w:szCs w:val="24"/>
                <w:lang w:val="en-GB"/>
              </w:rPr>
              <w:t>Vision</w:t>
            </w: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0.73</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4.26</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12</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8</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45</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29</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42</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27</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17</w:t>
            </w:r>
          </w:p>
        </w:tc>
        <w:tc>
          <w:tcPr>
            <w:tcW w:w="1418" w:type="dxa"/>
            <w:vMerge/>
          </w:tcPr>
          <w:p w:rsidR="00742EBB" w:rsidRPr="00742EBB" w:rsidRDefault="00742EBB" w:rsidP="00742EBB">
            <w:pPr>
              <w:jc w:val="center"/>
              <w:rPr>
                <w:rFonts w:ascii="Simplified Arabic" w:hAnsi="Simplified Arabic" w:cs="Simplified Arabic"/>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0.75</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4.23</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18</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12</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40</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26</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42</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27</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18</w:t>
            </w:r>
          </w:p>
        </w:tc>
        <w:tc>
          <w:tcPr>
            <w:tcW w:w="1418" w:type="dxa"/>
            <w:vMerge/>
          </w:tcPr>
          <w:p w:rsidR="00742EBB" w:rsidRPr="00742EBB" w:rsidRDefault="00742EBB" w:rsidP="00742EBB">
            <w:pPr>
              <w:jc w:val="center"/>
              <w:rPr>
                <w:rFonts w:ascii="Simplified Arabic" w:hAnsi="Simplified Arabic" w:cs="Simplified Arabic"/>
                <w:rtl/>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0.82</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4.12</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23</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15</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37</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24</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39</w:t>
            </w:r>
          </w:p>
        </w:tc>
        <w:tc>
          <w:tcPr>
            <w:tcW w:w="709" w:type="dxa"/>
          </w:tcPr>
          <w:p w:rsidR="00742EBB" w:rsidRPr="00742EBB" w:rsidRDefault="00742EBB" w:rsidP="00742EBB">
            <w:pPr>
              <w:rPr>
                <w:rFonts w:ascii="Simplified Arabic" w:hAnsi="Simplified Arabic" w:cs="Simplified Arabic"/>
                <w:rtl/>
                <w:lang w:bidi="ar-IQ"/>
              </w:rPr>
            </w:pPr>
            <w:r w:rsidRPr="00742EBB">
              <w:rPr>
                <w:rFonts w:ascii="Simplified Arabic" w:hAnsi="Simplified Arabic" w:cs="Simplified Arabic"/>
                <w:rtl/>
                <w:lang w:bidi="ar-IQ"/>
              </w:rPr>
              <w:t>25</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19</w:t>
            </w:r>
          </w:p>
        </w:tc>
        <w:tc>
          <w:tcPr>
            <w:tcW w:w="1418" w:type="dxa"/>
            <w:vMerge/>
          </w:tcPr>
          <w:p w:rsidR="00742EBB" w:rsidRPr="00742EBB" w:rsidRDefault="00742EBB" w:rsidP="00742EBB">
            <w:pPr>
              <w:jc w:val="center"/>
              <w:rPr>
                <w:rFonts w:ascii="Simplified Arabic" w:hAnsi="Simplified Arabic" w:cs="Simplified Arabic"/>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0.78</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4.08</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22</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14</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45</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29</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32</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21</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20</w:t>
            </w:r>
          </w:p>
        </w:tc>
        <w:tc>
          <w:tcPr>
            <w:tcW w:w="1418" w:type="dxa"/>
            <w:vMerge/>
          </w:tcPr>
          <w:p w:rsidR="00742EBB" w:rsidRPr="00742EBB" w:rsidRDefault="00742EBB" w:rsidP="00742EBB">
            <w:pPr>
              <w:jc w:val="center"/>
              <w:rPr>
                <w:rFonts w:ascii="Simplified Arabic" w:hAnsi="Simplified Arabic" w:cs="Simplified Arabic"/>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0.81</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4.11</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18</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12</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44</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28</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35</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23</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21</w:t>
            </w:r>
          </w:p>
        </w:tc>
        <w:tc>
          <w:tcPr>
            <w:tcW w:w="1418" w:type="dxa"/>
            <w:vMerge/>
          </w:tcPr>
          <w:p w:rsidR="00742EBB" w:rsidRPr="00742EBB" w:rsidRDefault="00742EBB" w:rsidP="00742EBB">
            <w:pPr>
              <w:jc w:val="center"/>
              <w:rPr>
                <w:rFonts w:ascii="Simplified Arabic" w:hAnsi="Simplified Arabic" w:cs="Simplified Arabic"/>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lastRenderedPageBreak/>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0.65</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4.35</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448"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9</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6</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46</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30</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45</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29</w:t>
            </w:r>
          </w:p>
        </w:tc>
        <w:tc>
          <w:tcPr>
            <w:tcW w:w="709" w:type="dxa"/>
          </w:tcPr>
          <w:p w:rsidR="00742EBB" w:rsidRPr="00742EBB" w:rsidRDefault="00742EBB" w:rsidP="00742EBB">
            <w:pPr>
              <w:jc w:val="center"/>
              <w:rPr>
                <w:rFonts w:ascii="Simplified Arabic" w:hAnsi="Simplified Arabic" w:cs="Simplified Arabic"/>
                <w:rtl/>
              </w:rPr>
            </w:pPr>
            <w:r w:rsidRPr="00742EBB">
              <w:rPr>
                <w:rFonts w:ascii="Simplified Arabic" w:hAnsi="Simplified Arabic" w:cs="Simplified Arabic"/>
                <w:rtl/>
                <w:lang w:bidi="ar-IQ"/>
              </w:rPr>
              <w:t>22</w:t>
            </w:r>
          </w:p>
        </w:tc>
        <w:tc>
          <w:tcPr>
            <w:tcW w:w="1418" w:type="dxa"/>
            <w:vMerge/>
          </w:tcPr>
          <w:p w:rsidR="00742EBB" w:rsidRPr="00742EBB" w:rsidRDefault="00742EBB" w:rsidP="00742EBB">
            <w:pPr>
              <w:jc w:val="center"/>
              <w:rPr>
                <w:rFonts w:ascii="Simplified Arabic" w:hAnsi="Simplified Arabic" w:cs="Simplified Arabic"/>
                <w:rtl/>
                <w:lang w:bidi="ar-IQ"/>
              </w:rPr>
            </w:pPr>
          </w:p>
        </w:tc>
      </w:tr>
      <w:tr w:rsidR="00742EBB" w:rsidRPr="00742EBB" w:rsidTr="002A5D0D">
        <w:tc>
          <w:tcPr>
            <w:tcW w:w="1231" w:type="dxa"/>
          </w:tcPr>
          <w:p w:rsidR="00742EBB" w:rsidRPr="00742EBB" w:rsidRDefault="00742EBB" w:rsidP="002A5D0D">
            <w:pPr>
              <w:jc w:val="center"/>
            </w:pPr>
            <w:r w:rsidRPr="00742EBB">
              <w:rPr>
                <w:rFonts w:asciiTheme="majorBidi" w:hAnsiTheme="majorBidi" w:cstheme="majorBidi"/>
              </w:rPr>
              <w:t>Very High</w:t>
            </w:r>
          </w:p>
        </w:tc>
        <w:tc>
          <w:tcPr>
            <w:tcW w:w="754" w:type="dxa"/>
            <w:vAlign w:val="center"/>
          </w:tcPr>
          <w:p w:rsidR="00742EBB" w:rsidRPr="00742EBB" w:rsidRDefault="00742EBB" w:rsidP="00742EBB">
            <w:pPr>
              <w:autoSpaceDE w:val="0"/>
              <w:autoSpaceDN w:val="0"/>
              <w:bidi w:val="0"/>
              <w:adjustRightInd w:val="0"/>
              <w:ind w:left="60" w:right="60"/>
              <w:jc w:val="center"/>
              <w:rPr>
                <w:rFonts w:ascii="Simplified Arabic" w:hAnsi="Simplified Arabic" w:cs="Simplified Arabic"/>
                <w:lang w:bidi="ar-IQ"/>
              </w:rPr>
            </w:pPr>
            <w:r w:rsidRPr="00742EBB">
              <w:rPr>
                <w:rFonts w:ascii="Simplified Arabic" w:hAnsi="Simplified Arabic" w:cs="Simplified Arabic"/>
                <w:lang w:bidi="ar-IQ"/>
              </w:rPr>
              <w:t>0.73</w:t>
            </w:r>
          </w:p>
        </w:tc>
        <w:tc>
          <w:tcPr>
            <w:tcW w:w="754" w:type="dxa"/>
            <w:vAlign w:val="center"/>
          </w:tcPr>
          <w:p w:rsidR="00742EBB" w:rsidRPr="00742EBB" w:rsidRDefault="00742EBB" w:rsidP="00742EBB">
            <w:pPr>
              <w:autoSpaceDE w:val="0"/>
              <w:autoSpaceDN w:val="0"/>
              <w:bidi w:val="0"/>
              <w:adjustRightInd w:val="0"/>
              <w:ind w:left="60" w:right="60"/>
              <w:jc w:val="right"/>
              <w:rPr>
                <w:rFonts w:ascii="Simplified Arabic" w:hAnsi="Simplified Arabic" w:cs="Simplified Arabic"/>
                <w:lang w:bidi="ar-IQ"/>
              </w:rPr>
            </w:pPr>
            <w:r w:rsidRPr="00742EBB">
              <w:rPr>
                <w:rFonts w:ascii="Simplified Arabic" w:hAnsi="Simplified Arabic" w:cs="Simplified Arabic"/>
                <w:lang w:bidi="ar-IQ"/>
              </w:rPr>
              <w:t>4.32</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0</w:t>
            </w:r>
          </w:p>
        </w:tc>
        <w:tc>
          <w:tcPr>
            <w:tcW w:w="393"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35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1</w:t>
            </w:r>
          </w:p>
        </w:tc>
        <w:tc>
          <w:tcPr>
            <w:tcW w:w="448" w:type="dxa"/>
          </w:tcPr>
          <w:p w:rsidR="00742EBB" w:rsidRPr="00742EBB" w:rsidRDefault="00742EBB" w:rsidP="00742EBB">
            <w:pPr>
              <w:rPr>
                <w:rFonts w:ascii="Simplified Arabic" w:hAnsi="Simplified Arabic" w:cs="Simplified Arabic"/>
                <w:rtl/>
                <w:lang w:bidi="ar-IQ"/>
              </w:rPr>
            </w:pPr>
            <w:r w:rsidRPr="00742EBB">
              <w:rPr>
                <w:rFonts w:ascii="Simplified Arabic" w:hAnsi="Simplified Arabic" w:cs="Simplified Arabic"/>
                <w:rtl/>
                <w:lang w:bidi="ar-IQ"/>
              </w:rPr>
              <w:t>11</w:t>
            </w:r>
          </w:p>
        </w:tc>
        <w:tc>
          <w:tcPr>
            <w:tcW w:w="554"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7</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42</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27</w:t>
            </w:r>
          </w:p>
        </w:tc>
        <w:tc>
          <w:tcPr>
            <w:tcW w:w="567"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46</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30</w:t>
            </w:r>
          </w:p>
        </w:tc>
        <w:tc>
          <w:tcPr>
            <w:tcW w:w="709" w:type="dxa"/>
          </w:tcPr>
          <w:p w:rsidR="00742EBB" w:rsidRPr="00742EBB" w:rsidRDefault="00742EBB" w:rsidP="00742EBB">
            <w:pPr>
              <w:jc w:val="center"/>
              <w:rPr>
                <w:rFonts w:ascii="Simplified Arabic" w:hAnsi="Simplified Arabic" w:cs="Simplified Arabic"/>
                <w:rtl/>
                <w:lang w:bidi="ar-IQ"/>
              </w:rPr>
            </w:pPr>
            <w:r w:rsidRPr="00742EBB">
              <w:rPr>
                <w:rFonts w:ascii="Simplified Arabic" w:hAnsi="Simplified Arabic" w:cs="Simplified Arabic"/>
                <w:rtl/>
                <w:lang w:bidi="ar-IQ"/>
              </w:rPr>
              <w:t>23</w:t>
            </w:r>
          </w:p>
        </w:tc>
        <w:tc>
          <w:tcPr>
            <w:tcW w:w="1418" w:type="dxa"/>
            <w:vMerge/>
          </w:tcPr>
          <w:p w:rsidR="00742EBB" w:rsidRPr="00742EBB" w:rsidRDefault="00742EBB" w:rsidP="00742EBB">
            <w:pPr>
              <w:jc w:val="center"/>
              <w:rPr>
                <w:rFonts w:ascii="Simplified Arabic" w:hAnsi="Simplified Arabic" w:cs="Simplified Arabic"/>
                <w:rtl/>
                <w:lang w:bidi="ar-IQ"/>
              </w:rPr>
            </w:pPr>
          </w:p>
        </w:tc>
      </w:tr>
    </w:tbl>
    <w:p w:rsidR="00742EBB" w:rsidRPr="00F30BDA" w:rsidRDefault="00742EBB" w:rsidP="005A4588">
      <w:pPr>
        <w:spacing w:after="0" w:line="240" w:lineRule="auto"/>
        <w:rPr>
          <w:rFonts w:ascii="Simplified Arabic" w:hAnsi="Simplified Arabic" w:cs="Simplified Arabic"/>
          <w:sz w:val="10"/>
          <w:szCs w:val="10"/>
          <w:rtl/>
        </w:rPr>
      </w:pPr>
    </w:p>
    <w:p w:rsidR="00D24976" w:rsidRPr="00D24976" w:rsidRDefault="00C121C1" w:rsidP="00A05177">
      <w:pPr>
        <w:bidi w:val="0"/>
        <w:spacing w:after="0" w:line="240" w:lineRule="auto"/>
        <w:ind w:left="360"/>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proofErr w:type="gramStart"/>
      <w:r w:rsidR="00742EBB" w:rsidRPr="00D24976">
        <w:rPr>
          <w:rFonts w:asciiTheme="majorBidi" w:hAnsiTheme="majorBidi" w:cstheme="majorBidi"/>
          <w:color w:val="000000"/>
          <w:sz w:val="24"/>
          <w:szCs w:val="24"/>
          <w:shd w:val="clear" w:color="auto" w:fill="FFFFFF"/>
        </w:rPr>
        <w:t>The table (3) lists the items that represent in the Insights leadership variable above the top of my account mean (4.48) are of very high importance and a standard deviation of (0.66) any very small dispersion in the study sample answers to paragraph (6), which demonstrates the high interest in the "information available to subordinates that contributes to the deepening of future vision At the university in study, the lowest mean of my account was (3.86) of high importance and a standard deviation (0.85), i.e. an average dispersion in the sample answers for the study, for paragraph (13), which indicates the high importance of the views of the sample study on what "the faculty conduct in college with behaviors that inspire confidence in students" at the university under study.</w:t>
      </w:r>
      <w:proofErr w:type="gramEnd"/>
      <w:r w:rsidR="00742EBB" w:rsidRPr="00D24976">
        <w:rPr>
          <w:rFonts w:asciiTheme="majorBidi" w:hAnsiTheme="majorBidi" w:cstheme="majorBidi"/>
          <w:color w:val="000000"/>
          <w:sz w:val="24"/>
          <w:szCs w:val="24"/>
          <w:shd w:val="clear" w:color="auto" w:fill="FFFFFF"/>
        </w:rPr>
        <w:t xml:space="preserve"> In general, we note </w:t>
      </w:r>
    </w:p>
    <w:tbl>
      <w:tblPr>
        <w:tblStyle w:val="a6"/>
        <w:tblpPr w:leftFromText="180" w:rightFromText="180" w:vertAnchor="page" w:horzAnchor="margin" w:tblpY="9887"/>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56"/>
        <w:gridCol w:w="636"/>
        <w:gridCol w:w="636"/>
        <w:gridCol w:w="416"/>
        <w:gridCol w:w="390"/>
        <w:gridCol w:w="416"/>
        <w:gridCol w:w="390"/>
        <w:gridCol w:w="456"/>
        <w:gridCol w:w="456"/>
        <w:gridCol w:w="456"/>
        <w:gridCol w:w="456"/>
        <w:gridCol w:w="456"/>
        <w:gridCol w:w="456"/>
        <w:gridCol w:w="498"/>
        <w:gridCol w:w="774"/>
      </w:tblGrid>
      <w:tr w:rsidR="00D24976" w:rsidRPr="00D24976" w:rsidTr="00AD287F">
        <w:trPr>
          <w:cantSplit/>
          <w:trHeight w:val="1324"/>
        </w:trPr>
        <w:tc>
          <w:tcPr>
            <w:tcW w:w="0" w:type="auto"/>
            <w:vMerge w:val="restart"/>
            <w:shd w:val="clear" w:color="auto" w:fill="BFBFBF" w:themeFill="background1" w:themeFillShade="BF"/>
            <w:textDirection w:val="btLr"/>
            <w:vAlign w:val="bottom"/>
          </w:tcPr>
          <w:p w:rsidR="00D24976" w:rsidRPr="00D24976" w:rsidRDefault="00C121C1" w:rsidP="00AD287F">
            <w:pPr>
              <w:ind w:left="113" w:right="113"/>
              <w:jc w:val="center"/>
              <w:rPr>
                <w:rFonts w:asciiTheme="majorBidi" w:hAnsiTheme="majorBidi" w:cstheme="majorBidi"/>
                <w:b/>
                <w:bCs/>
                <w:sz w:val="24"/>
                <w:szCs w:val="24"/>
                <w:rtl/>
              </w:rPr>
            </w:pPr>
            <w:r>
              <w:rPr>
                <w:rFonts w:asciiTheme="majorBidi" w:hAnsiTheme="majorBidi" w:cstheme="majorBidi"/>
                <w:b/>
                <w:bCs/>
                <w:sz w:val="24"/>
                <w:szCs w:val="24"/>
              </w:rPr>
              <w:t xml:space="preserve"> </w:t>
            </w:r>
            <w:r w:rsidR="00D24976" w:rsidRPr="00D24976">
              <w:rPr>
                <w:rFonts w:asciiTheme="majorBidi" w:hAnsiTheme="majorBidi" w:cstheme="majorBidi"/>
                <w:b/>
                <w:bCs/>
                <w:sz w:val="24"/>
                <w:szCs w:val="24"/>
              </w:rPr>
              <w:t>Recognize importance</w:t>
            </w:r>
          </w:p>
        </w:tc>
        <w:tc>
          <w:tcPr>
            <w:tcW w:w="0" w:type="auto"/>
            <w:vMerge w:val="restart"/>
            <w:shd w:val="clear" w:color="auto" w:fill="BFBFBF" w:themeFill="background1" w:themeFillShade="BF"/>
            <w:textDirection w:val="btLr"/>
            <w:vAlign w:val="bottom"/>
          </w:tcPr>
          <w:p w:rsidR="00D24976" w:rsidRPr="00D24976" w:rsidRDefault="00D24976" w:rsidP="00AD287F">
            <w:pPr>
              <w:ind w:left="113" w:right="113"/>
              <w:jc w:val="center"/>
              <w:rPr>
                <w:rFonts w:asciiTheme="majorBidi" w:hAnsiTheme="majorBidi" w:cstheme="majorBidi"/>
                <w:b/>
                <w:bCs/>
                <w:sz w:val="24"/>
                <w:szCs w:val="24"/>
                <w:rtl/>
              </w:rPr>
            </w:pPr>
            <w:r w:rsidRPr="00D24976">
              <w:rPr>
                <w:rFonts w:asciiTheme="majorBidi" w:hAnsiTheme="majorBidi" w:cstheme="majorBidi"/>
                <w:b/>
                <w:bCs/>
                <w:sz w:val="24"/>
                <w:szCs w:val="24"/>
                <w:lang w:bidi="ar-IQ"/>
              </w:rPr>
              <w:t>Standard deviation</w:t>
            </w:r>
          </w:p>
        </w:tc>
        <w:tc>
          <w:tcPr>
            <w:tcW w:w="0" w:type="auto"/>
            <w:vMerge w:val="restart"/>
            <w:shd w:val="clear" w:color="auto" w:fill="BFBFBF" w:themeFill="background1" w:themeFillShade="BF"/>
            <w:textDirection w:val="btLr"/>
            <w:vAlign w:val="bottom"/>
          </w:tcPr>
          <w:p w:rsidR="00D24976" w:rsidRPr="00D24976" w:rsidRDefault="00D24976" w:rsidP="00AD287F">
            <w:pPr>
              <w:ind w:left="113" w:right="113"/>
              <w:jc w:val="center"/>
              <w:rPr>
                <w:rFonts w:asciiTheme="majorBidi" w:hAnsiTheme="majorBidi" w:cstheme="majorBidi"/>
                <w:b/>
                <w:bCs/>
                <w:sz w:val="24"/>
                <w:szCs w:val="24"/>
                <w:rtl/>
              </w:rPr>
            </w:pPr>
            <w:r w:rsidRPr="00D24976">
              <w:rPr>
                <w:rFonts w:asciiTheme="majorBidi" w:hAnsiTheme="majorBidi" w:cstheme="majorBidi"/>
                <w:b/>
                <w:bCs/>
                <w:sz w:val="24"/>
                <w:szCs w:val="24"/>
                <w:lang w:bidi="ar-IQ"/>
              </w:rPr>
              <w:t>Arithmetic mean</w:t>
            </w:r>
          </w:p>
        </w:tc>
        <w:tc>
          <w:tcPr>
            <w:tcW w:w="0" w:type="auto"/>
            <w:gridSpan w:val="2"/>
            <w:shd w:val="clear" w:color="auto" w:fill="BFBFBF" w:themeFill="background1" w:themeFillShade="BF"/>
            <w:textDirection w:val="btLr"/>
            <w:vAlign w:val="bottom"/>
          </w:tcPr>
          <w:p w:rsidR="00D24976" w:rsidRPr="00D24976" w:rsidRDefault="00D24976" w:rsidP="00AD287F">
            <w:pPr>
              <w:ind w:left="113" w:right="113"/>
              <w:jc w:val="center"/>
              <w:rPr>
                <w:rFonts w:asciiTheme="majorBidi" w:hAnsiTheme="majorBidi" w:cstheme="majorBidi"/>
                <w:b/>
                <w:bCs/>
                <w:sz w:val="24"/>
                <w:szCs w:val="24"/>
                <w:rtl/>
              </w:rPr>
            </w:pPr>
          </w:p>
          <w:p w:rsidR="00D24976" w:rsidRPr="00D24976" w:rsidRDefault="00D24976" w:rsidP="00AD287F">
            <w:pPr>
              <w:ind w:left="113" w:right="113"/>
              <w:jc w:val="center"/>
              <w:rPr>
                <w:rFonts w:asciiTheme="majorBidi" w:hAnsiTheme="majorBidi" w:cstheme="majorBidi"/>
                <w:b/>
                <w:bCs/>
                <w:sz w:val="24"/>
                <w:szCs w:val="24"/>
                <w:rtl/>
                <w:lang w:bidi="ar-IQ"/>
              </w:rPr>
            </w:pPr>
            <w:r w:rsidRPr="00D24976">
              <w:rPr>
                <w:rFonts w:asciiTheme="majorBidi" w:hAnsiTheme="majorBidi" w:cstheme="majorBidi"/>
                <w:b/>
                <w:bCs/>
                <w:sz w:val="24"/>
                <w:szCs w:val="24"/>
                <w:lang w:bidi="ar-IQ"/>
              </w:rPr>
              <w:t>Strongly Disagree</w:t>
            </w:r>
          </w:p>
        </w:tc>
        <w:tc>
          <w:tcPr>
            <w:tcW w:w="0" w:type="auto"/>
            <w:gridSpan w:val="2"/>
            <w:shd w:val="clear" w:color="auto" w:fill="BFBFBF" w:themeFill="background1" w:themeFillShade="BF"/>
            <w:textDirection w:val="btLr"/>
            <w:vAlign w:val="center"/>
          </w:tcPr>
          <w:p w:rsidR="00D24976" w:rsidRPr="00D24976" w:rsidRDefault="00D24976" w:rsidP="00AD287F">
            <w:pPr>
              <w:ind w:left="113" w:right="113"/>
              <w:jc w:val="center"/>
              <w:rPr>
                <w:rFonts w:asciiTheme="majorBidi" w:hAnsiTheme="majorBidi" w:cstheme="majorBidi"/>
                <w:b/>
                <w:bCs/>
                <w:sz w:val="24"/>
                <w:szCs w:val="24"/>
                <w:rtl/>
                <w:lang w:bidi="ar-IQ"/>
              </w:rPr>
            </w:pPr>
            <w:r w:rsidRPr="00D24976">
              <w:rPr>
                <w:rFonts w:asciiTheme="majorBidi" w:hAnsiTheme="majorBidi" w:cstheme="majorBidi"/>
                <w:b/>
                <w:bCs/>
                <w:sz w:val="24"/>
                <w:szCs w:val="24"/>
                <w:lang w:bidi="ar-IQ"/>
              </w:rPr>
              <w:t>Disagree</w:t>
            </w:r>
          </w:p>
        </w:tc>
        <w:tc>
          <w:tcPr>
            <w:tcW w:w="0" w:type="auto"/>
            <w:gridSpan w:val="2"/>
            <w:shd w:val="clear" w:color="auto" w:fill="BFBFBF" w:themeFill="background1" w:themeFillShade="BF"/>
            <w:textDirection w:val="btLr"/>
            <w:vAlign w:val="center"/>
          </w:tcPr>
          <w:p w:rsidR="00D24976" w:rsidRPr="00D24976" w:rsidRDefault="00D24976" w:rsidP="00AD287F">
            <w:pPr>
              <w:ind w:left="113" w:right="113"/>
              <w:jc w:val="center"/>
              <w:rPr>
                <w:rFonts w:asciiTheme="majorBidi" w:hAnsiTheme="majorBidi" w:cstheme="majorBidi"/>
                <w:b/>
                <w:bCs/>
                <w:sz w:val="24"/>
                <w:szCs w:val="24"/>
                <w:rtl/>
              </w:rPr>
            </w:pPr>
          </w:p>
          <w:p w:rsidR="00D24976" w:rsidRPr="00D24976" w:rsidRDefault="00D24976" w:rsidP="00AD287F">
            <w:pPr>
              <w:ind w:left="113" w:right="113"/>
              <w:jc w:val="center"/>
              <w:rPr>
                <w:rFonts w:asciiTheme="majorBidi" w:hAnsiTheme="majorBidi" w:cstheme="majorBidi"/>
                <w:b/>
                <w:bCs/>
                <w:sz w:val="24"/>
                <w:szCs w:val="24"/>
                <w:rtl/>
                <w:lang w:bidi="ar-IQ"/>
              </w:rPr>
            </w:pPr>
            <w:r w:rsidRPr="00D24976">
              <w:rPr>
                <w:rFonts w:asciiTheme="majorBidi" w:hAnsiTheme="majorBidi" w:cstheme="majorBidi"/>
                <w:b/>
                <w:bCs/>
                <w:sz w:val="24"/>
                <w:szCs w:val="24"/>
                <w:lang w:bidi="ar-IQ"/>
              </w:rPr>
              <w:t>Neutral</w:t>
            </w:r>
          </w:p>
        </w:tc>
        <w:tc>
          <w:tcPr>
            <w:tcW w:w="0" w:type="auto"/>
            <w:gridSpan w:val="2"/>
            <w:shd w:val="clear" w:color="auto" w:fill="BFBFBF" w:themeFill="background1" w:themeFillShade="BF"/>
            <w:textDirection w:val="btLr"/>
            <w:vAlign w:val="center"/>
          </w:tcPr>
          <w:p w:rsidR="00D24976" w:rsidRPr="00D24976" w:rsidRDefault="00D24976" w:rsidP="00AD287F">
            <w:pPr>
              <w:ind w:left="113" w:right="113"/>
              <w:jc w:val="center"/>
              <w:rPr>
                <w:rFonts w:asciiTheme="majorBidi" w:hAnsiTheme="majorBidi" w:cstheme="majorBidi"/>
                <w:b/>
                <w:bCs/>
                <w:sz w:val="24"/>
                <w:szCs w:val="24"/>
                <w:rtl/>
                <w:lang w:bidi="ar-IQ"/>
              </w:rPr>
            </w:pPr>
            <w:r w:rsidRPr="00D24976">
              <w:rPr>
                <w:rFonts w:asciiTheme="majorBidi" w:hAnsiTheme="majorBidi" w:cstheme="majorBidi"/>
                <w:b/>
                <w:bCs/>
                <w:sz w:val="24"/>
                <w:szCs w:val="24"/>
                <w:lang w:bidi="ar-IQ"/>
              </w:rPr>
              <w:t>Agree</w:t>
            </w:r>
          </w:p>
        </w:tc>
        <w:tc>
          <w:tcPr>
            <w:tcW w:w="0" w:type="auto"/>
            <w:gridSpan w:val="2"/>
            <w:shd w:val="clear" w:color="auto" w:fill="BFBFBF" w:themeFill="background1" w:themeFillShade="BF"/>
            <w:textDirection w:val="btLr"/>
            <w:vAlign w:val="bottom"/>
          </w:tcPr>
          <w:p w:rsidR="00D24976" w:rsidRPr="00D24976" w:rsidRDefault="00D24976" w:rsidP="00AD287F">
            <w:pPr>
              <w:ind w:left="113" w:right="113"/>
              <w:jc w:val="center"/>
              <w:rPr>
                <w:rFonts w:asciiTheme="majorBidi" w:hAnsiTheme="majorBidi" w:cstheme="majorBidi"/>
                <w:b/>
                <w:bCs/>
                <w:sz w:val="24"/>
                <w:szCs w:val="24"/>
                <w:rtl/>
              </w:rPr>
            </w:pPr>
          </w:p>
          <w:p w:rsidR="00D24976" w:rsidRPr="00D24976" w:rsidRDefault="00D24976" w:rsidP="00AD287F">
            <w:pPr>
              <w:ind w:left="113" w:right="113"/>
              <w:jc w:val="center"/>
              <w:rPr>
                <w:rFonts w:asciiTheme="majorBidi" w:hAnsiTheme="majorBidi" w:cstheme="majorBidi"/>
                <w:b/>
                <w:bCs/>
                <w:sz w:val="24"/>
                <w:szCs w:val="24"/>
                <w:rtl/>
                <w:lang w:bidi="ar-IQ"/>
              </w:rPr>
            </w:pPr>
            <w:r w:rsidRPr="00D24976">
              <w:rPr>
                <w:rFonts w:asciiTheme="majorBidi" w:hAnsiTheme="majorBidi" w:cstheme="majorBidi"/>
                <w:b/>
                <w:bCs/>
                <w:sz w:val="24"/>
                <w:szCs w:val="24"/>
                <w:lang w:bidi="ar-IQ"/>
              </w:rPr>
              <w:t>Strongly Agree</w:t>
            </w:r>
          </w:p>
        </w:tc>
        <w:tc>
          <w:tcPr>
            <w:tcW w:w="0" w:type="auto"/>
            <w:vMerge w:val="restart"/>
            <w:shd w:val="clear" w:color="auto" w:fill="BFBFBF" w:themeFill="background1" w:themeFillShade="BF"/>
            <w:textDirection w:val="btLr"/>
            <w:vAlign w:val="bottom"/>
          </w:tcPr>
          <w:p w:rsidR="00D24976" w:rsidRPr="00D24976" w:rsidRDefault="00D24976" w:rsidP="00AD287F">
            <w:pPr>
              <w:ind w:left="113" w:right="113"/>
              <w:jc w:val="center"/>
              <w:rPr>
                <w:rFonts w:asciiTheme="majorBidi" w:hAnsiTheme="majorBidi" w:cstheme="majorBidi"/>
                <w:b/>
                <w:bCs/>
                <w:sz w:val="24"/>
                <w:szCs w:val="24"/>
                <w:rtl/>
                <w:lang w:bidi="ar-IQ"/>
              </w:rPr>
            </w:pPr>
            <w:r w:rsidRPr="00D24976">
              <w:rPr>
                <w:rFonts w:asciiTheme="majorBidi" w:hAnsiTheme="majorBidi" w:cstheme="majorBidi"/>
                <w:b/>
                <w:bCs/>
                <w:sz w:val="24"/>
                <w:szCs w:val="24"/>
                <w:lang w:bidi="ar-IQ"/>
              </w:rPr>
              <w:t>Paragraph</w:t>
            </w:r>
          </w:p>
        </w:tc>
        <w:tc>
          <w:tcPr>
            <w:tcW w:w="0" w:type="auto"/>
            <w:shd w:val="clear" w:color="auto" w:fill="BFBFBF" w:themeFill="background1" w:themeFillShade="BF"/>
            <w:textDirection w:val="btLr"/>
            <w:vAlign w:val="bottom"/>
          </w:tcPr>
          <w:p w:rsidR="00D24976" w:rsidRPr="00D24976" w:rsidRDefault="00D24976" w:rsidP="00AD287F">
            <w:pPr>
              <w:ind w:left="113" w:right="113"/>
              <w:jc w:val="center"/>
              <w:rPr>
                <w:rFonts w:asciiTheme="majorBidi" w:hAnsiTheme="majorBidi" w:cstheme="majorBidi"/>
                <w:b/>
                <w:bCs/>
                <w:sz w:val="24"/>
                <w:szCs w:val="24"/>
                <w:rtl/>
              </w:rPr>
            </w:pPr>
          </w:p>
          <w:p w:rsidR="00D24976" w:rsidRPr="00D24976" w:rsidRDefault="00D24976" w:rsidP="00AD287F">
            <w:pPr>
              <w:ind w:left="113" w:right="113"/>
              <w:jc w:val="center"/>
              <w:rPr>
                <w:rFonts w:asciiTheme="majorBidi" w:hAnsiTheme="majorBidi" w:cstheme="majorBidi"/>
                <w:b/>
                <w:bCs/>
                <w:sz w:val="24"/>
                <w:szCs w:val="24"/>
                <w:rtl/>
              </w:rPr>
            </w:pPr>
            <w:r w:rsidRPr="00D24976">
              <w:rPr>
                <w:rFonts w:asciiTheme="majorBidi" w:hAnsiTheme="majorBidi" w:cstheme="majorBidi"/>
                <w:b/>
                <w:bCs/>
                <w:sz w:val="24"/>
                <w:szCs w:val="24"/>
                <w:lang w:bidi="ar-IQ"/>
              </w:rPr>
              <w:t>Dimension`</w:t>
            </w:r>
          </w:p>
        </w:tc>
      </w:tr>
      <w:tr w:rsidR="00D24976" w:rsidRPr="00D24976" w:rsidTr="00AD287F">
        <w:trPr>
          <w:trHeight w:val="333"/>
        </w:trPr>
        <w:tc>
          <w:tcPr>
            <w:tcW w:w="0" w:type="auto"/>
            <w:vMerge/>
          </w:tcPr>
          <w:p w:rsidR="00D24976" w:rsidRPr="00D24976" w:rsidRDefault="00D24976" w:rsidP="00AD287F">
            <w:pPr>
              <w:jc w:val="center"/>
              <w:rPr>
                <w:rFonts w:asciiTheme="majorBidi" w:hAnsiTheme="majorBidi" w:cstheme="majorBidi"/>
                <w:sz w:val="24"/>
                <w:szCs w:val="24"/>
                <w:rtl/>
              </w:rPr>
            </w:pPr>
          </w:p>
        </w:tc>
        <w:tc>
          <w:tcPr>
            <w:tcW w:w="0" w:type="auto"/>
            <w:vMerge/>
          </w:tcPr>
          <w:p w:rsidR="00D24976" w:rsidRPr="00D24976" w:rsidRDefault="00D24976" w:rsidP="00AD287F">
            <w:pPr>
              <w:jc w:val="center"/>
              <w:rPr>
                <w:rFonts w:asciiTheme="majorBidi" w:hAnsiTheme="majorBidi" w:cstheme="majorBidi"/>
                <w:sz w:val="24"/>
                <w:szCs w:val="24"/>
                <w:rtl/>
                <w:lang w:bidi="ar-IQ"/>
              </w:rPr>
            </w:pPr>
          </w:p>
        </w:tc>
        <w:tc>
          <w:tcPr>
            <w:tcW w:w="0" w:type="auto"/>
            <w:vMerge/>
          </w:tcPr>
          <w:p w:rsidR="00D24976" w:rsidRPr="00D24976" w:rsidRDefault="00D24976" w:rsidP="00AD287F">
            <w:pPr>
              <w:jc w:val="center"/>
              <w:rPr>
                <w:rFonts w:asciiTheme="majorBidi" w:hAnsiTheme="majorBidi" w:cstheme="majorBidi"/>
                <w:sz w:val="24"/>
                <w:szCs w:val="24"/>
                <w:rtl/>
                <w:lang w:bidi="ar-IQ"/>
              </w:rPr>
            </w:pPr>
          </w:p>
        </w:tc>
        <w:tc>
          <w:tcPr>
            <w:tcW w:w="0" w:type="auto"/>
          </w:tcPr>
          <w:p w:rsidR="00D24976" w:rsidRPr="00D24976" w:rsidRDefault="00D24976" w:rsidP="00AD287F">
            <w:pPr>
              <w:jc w:val="center"/>
              <w:rPr>
                <w:rFonts w:asciiTheme="majorBidi" w:hAnsiTheme="majorBidi" w:cstheme="majorBidi"/>
                <w:sz w:val="24"/>
                <w:szCs w:val="24"/>
                <w:rtl/>
                <w:lang w:bidi="ar-IQ"/>
              </w:rPr>
            </w:pPr>
            <w:r w:rsidRPr="00D24976">
              <w:rPr>
                <w:rFonts w:asciiTheme="majorBidi" w:hAnsiTheme="majorBidi" w:cstheme="majorBidi"/>
                <w:sz w:val="24"/>
                <w:szCs w:val="24"/>
                <w:lang w:bidi="ar-IQ"/>
              </w:rPr>
              <w:t>%</w:t>
            </w:r>
          </w:p>
        </w:tc>
        <w:tc>
          <w:tcPr>
            <w:tcW w:w="0" w:type="auto"/>
          </w:tcPr>
          <w:p w:rsidR="00D24976" w:rsidRPr="00D24976" w:rsidRDefault="00D24976" w:rsidP="00AD287F">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N</w:t>
            </w:r>
          </w:p>
        </w:tc>
        <w:tc>
          <w:tcPr>
            <w:tcW w:w="0" w:type="auto"/>
          </w:tcPr>
          <w:p w:rsidR="00D24976" w:rsidRPr="00D24976" w:rsidRDefault="00D24976" w:rsidP="00AD287F">
            <w:pPr>
              <w:jc w:val="center"/>
              <w:rPr>
                <w:rFonts w:asciiTheme="majorBidi" w:hAnsiTheme="majorBidi" w:cstheme="majorBidi"/>
                <w:sz w:val="24"/>
                <w:szCs w:val="24"/>
                <w:rtl/>
                <w:lang w:bidi="ar-IQ"/>
              </w:rPr>
            </w:pPr>
            <w:r w:rsidRPr="00D24976">
              <w:rPr>
                <w:rFonts w:asciiTheme="majorBidi" w:hAnsiTheme="majorBidi" w:cstheme="majorBidi"/>
                <w:sz w:val="24"/>
                <w:szCs w:val="24"/>
                <w:lang w:bidi="ar-IQ"/>
              </w:rPr>
              <w:t>%</w:t>
            </w:r>
          </w:p>
        </w:tc>
        <w:tc>
          <w:tcPr>
            <w:tcW w:w="0" w:type="auto"/>
          </w:tcPr>
          <w:p w:rsidR="00D24976" w:rsidRPr="00D24976" w:rsidRDefault="00D24976" w:rsidP="00AD287F">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N</w:t>
            </w:r>
          </w:p>
        </w:tc>
        <w:tc>
          <w:tcPr>
            <w:tcW w:w="0" w:type="auto"/>
          </w:tcPr>
          <w:p w:rsidR="00D24976" w:rsidRPr="00D24976" w:rsidRDefault="00D24976" w:rsidP="00AD287F">
            <w:pPr>
              <w:jc w:val="center"/>
              <w:rPr>
                <w:rFonts w:asciiTheme="majorBidi" w:hAnsiTheme="majorBidi" w:cstheme="majorBidi"/>
                <w:sz w:val="24"/>
                <w:szCs w:val="24"/>
                <w:rtl/>
                <w:lang w:bidi="ar-IQ"/>
              </w:rPr>
            </w:pPr>
            <w:r w:rsidRPr="00D24976">
              <w:rPr>
                <w:rFonts w:asciiTheme="majorBidi" w:hAnsiTheme="majorBidi" w:cstheme="majorBidi"/>
                <w:sz w:val="24"/>
                <w:szCs w:val="24"/>
                <w:lang w:bidi="ar-IQ"/>
              </w:rPr>
              <w:t>%</w:t>
            </w:r>
          </w:p>
        </w:tc>
        <w:tc>
          <w:tcPr>
            <w:tcW w:w="0" w:type="auto"/>
          </w:tcPr>
          <w:p w:rsidR="00D24976" w:rsidRPr="00D24976" w:rsidRDefault="00D24976" w:rsidP="00AD287F">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N</w:t>
            </w:r>
          </w:p>
        </w:tc>
        <w:tc>
          <w:tcPr>
            <w:tcW w:w="0" w:type="auto"/>
          </w:tcPr>
          <w:p w:rsidR="00D24976" w:rsidRPr="00D24976" w:rsidRDefault="00D24976" w:rsidP="00AD287F">
            <w:pPr>
              <w:jc w:val="center"/>
              <w:rPr>
                <w:rFonts w:asciiTheme="majorBidi" w:hAnsiTheme="majorBidi" w:cstheme="majorBidi"/>
                <w:sz w:val="24"/>
                <w:szCs w:val="24"/>
                <w:rtl/>
                <w:lang w:bidi="ar-IQ"/>
              </w:rPr>
            </w:pPr>
            <w:r w:rsidRPr="00D24976">
              <w:rPr>
                <w:rFonts w:asciiTheme="majorBidi" w:hAnsiTheme="majorBidi" w:cstheme="majorBidi"/>
                <w:sz w:val="24"/>
                <w:szCs w:val="24"/>
                <w:lang w:bidi="ar-IQ"/>
              </w:rPr>
              <w:t>%</w:t>
            </w:r>
          </w:p>
        </w:tc>
        <w:tc>
          <w:tcPr>
            <w:tcW w:w="0" w:type="auto"/>
          </w:tcPr>
          <w:p w:rsidR="00D24976" w:rsidRPr="00D24976" w:rsidRDefault="00D24976" w:rsidP="00AD287F">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N</w:t>
            </w:r>
          </w:p>
        </w:tc>
        <w:tc>
          <w:tcPr>
            <w:tcW w:w="0" w:type="auto"/>
          </w:tcPr>
          <w:p w:rsidR="00D24976" w:rsidRPr="00D24976" w:rsidRDefault="00D24976" w:rsidP="00AD287F">
            <w:pPr>
              <w:jc w:val="center"/>
              <w:rPr>
                <w:rFonts w:asciiTheme="majorBidi" w:hAnsiTheme="majorBidi" w:cstheme="majorBidi"/>
                <w:sz w:val="24"/>
                <w:szCs w:val="24"/>
                <w:rtl/>
                <w:lang w:bidi="ar-IQ"/>
              </w:rPr>
            </w:pPr>
            <w:r w:rsidRPr="00D24976">
              <w:rPr>
                <w:rFonts w:asciiTheme="majorBidi" w:hAnsiTheme="majorBidi" w:cstheme="majorBidi"/>
                <w:sz w:val="24"/>
                <w:szCs w:val="24"/>
                <w:lang w:bidi="ar-IQ"/>
              </w:rPr>
              <w:t>%</w:t>
            </w:r>
          </w:p>
        </w:tc>
        <w:tc>
          <w:tcPr>
            <w:tcW w:w="0" w:type="auto"/>
          </w:tcPr>
          <w:p w:rsidR="00D24976" w:rsidRPr="00D24976" w:rsidRDefault="00D24976" w:rsidP="00AD287F">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N</w:t>
            </w:r>
          </w:p>
        </w:tc>
        <w:tc>
          <w:tcPr>
            <w:tcW w:w="0" w:type="auto"/>
            <w:vMerge/>
          </w:tcPr>
          <w:p w:rsidR="00D24976" w:rsidRPr="00D24976" w:rsidRDefault="00D24976" w:rsidP="00AD287F">
            <w:pPr>
              <w:jc w:val="center"/>
              <w:rPr>
                <w:rFonts w:asciiTheme="majorBidi" w:hAnsiTheme="majorBidi" w:cstheme="majorBidi"/>
                <w:sz w:val="24"/>
                <w:szCs w:val="24"/>
                <w:rtl/>
                <w:lang w:bidi="ar-IQ"/>
              </w:rPr>
            </w:pPr>
          </w:p>
        </w:tc>
        <w:tc>
          <w:tcPr>
            <w:tcW w:w="0" w:type="auto"/>
            <w:vMerge w:val="restart"/>
            <w:textDirection w:val="btLr"/>
            <w:vAlign w:val="center"/>
          </w:tcPr>
          <w:p w:rsidR="00D24976" w:rsidRPr="00D24976" w:rsidRDefault="00D24976" w:rsidP="00AD287F">
            <w:pPr>
              <w:ind w:left="113" w:right="113"/>
              <w:jc w:val="center"/>
              <w:rPr>
                <w:rFonts w:asciiTheme="majorBidi" w:hAnsiTheme="majorBidi" w:cstheme="majorBidi"/>
                <w:sz w:val="24"/>
                <w:szCs w:val="24"/>
                <w:lang w:val="en-GB"/>
              </w:rPr>
            </w:pPr>
            <w:r w:rsidRPr="00D24976">
              <w:rPr>
                <w:rFonts w:asciiTheme="majorBidi" w:eastAsia="Times New Roman" w:hAnsiTheme="majorBidi" w:cstheme="majorBidi"/>
                <w:b/>
                <w:bCs/>
                <w:color w:val="222222"/>
                <w:sz w:val="24"/>
                <w:szCs w:val="24"/>
              </w:rPr>
              <w:t>knowledge Developing</w:t>
            </w:r>
          </w:p>
        </w:tc>
      </w:tr>
      <w:tr w:rsidR="00D24976" w:rsidRPr="00D24976" w:rsidTr="00AD287F">
        <w:tc>
          <w:tcPr>
            <w:tcW w:w="0" w:type="auto"/>
          </w:tcPr>
          <w:p w:rsidR="00D24976" w:rsidRPr="00D24976" w:rsidRDefault="00D24976" w:rsidP="00AD287F">
            <w:pPr>
              <w:jc w:val="center"/>
              <w:rPr>
                <w:rFonts w:asciiTheme="majorBidi" w:hAnsiTheme="majorBidi" w:cstheme="majorBidi"/>
                <w:sz w:val="24"/>
                <w:szCs w:val="24"/>
              </w:rPr>
            </w:pPr>
            <w:r w:rsidRPr="00D24976">
              <w:rPr>
                <w:rFonts w:asciiTheme="majorBidi" w:hAnsiTheme="majorBidi" w:cstheme="majorBidi"/>
                <w:sz w:val="24"/>
                <w:szCs w:val="24"/>
              </w:rPr>
              <w:t>Very High</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0.76</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4.0</w:t>
            </w:r>
            <w:r w:rsidRPr="00D24976">
              <w:rPr>
                <w:rFonts w:asciiTheme="majorBidi" w:hAnsiTheme="majorBidi" w:cstheme="majorBidi"/>
                <w:sz w:val="24"/>
                <w:szCs w:val="24"/>
                <w:rtl/>
                <w:lang w:bidi="ar-IQ"/>
              </w:rPr>
              <w:t>2</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rPr>
            </w:pPr>
            <w:r w:rsidRPr="00D24976">
              <w:rPr>
                <w:rFonts w:asciiTheme="majorBidi" w:hAnsiTheme="majorBidi" w:cstheme="majorBidi"/>
                <w:sz w:val="24"/>
                <w:szCs w:val="24"/>
                <w:rtl/>
                <w:lang w:bidi="ar-IQ"/>
              </w:rPr>
              <w:t>1</w:t>
            </w:r>
          </w:p>
        </w:tc>
        <w:tc>
          <w:tcPr>
            <w:tcW w:w="0" w:type="auto"/>
          </w:tcPr>
          <w:p w:rsidR="00D24976" w:rsidRPr="00D24976" w:rsidRDefault="00D24976" w:rsidP="00AD287F">
            <w:pPr>
              <w:spacing w:after="200"/>
              <w:jc w:val="center"/>
              <w:rPr>
                <w:rFonts w:asciiTheme="majorBidi" w:hAnsiTheme="majorBidi" w:cstheme="majorBidi"/>
                <w:sz w:val="24"/>
                <w:szCs w:val="24"/>
                <w:rtl/>
              </w:rPr>
            </w:pPr>
            <w:r w:rsidRPr="00D24976">
              <w:rPr>
                <w:rFonts w:asciiTheme="majorBidi" w:hAnsiTheme="majorBidi" w:cstheme="majorBidi"/>
                <w:sz w:val="24"/>
                <w:szCs w:val="24"/>
                <w:rtl/>
                <w:lang w:bidi="ar-IQ"/>
              </w:rPr>
              <w:t>1</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19</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12</w:t>
            </w:r>
          </w:p>
        </w:tc>
        <w:tc>
          <w:tcPr>
            <w:tcW w:w="0" w:type="auto"/>
          </w:tcPr>
          <w:p w:rsidR="00D24976" w:rsidRPr="00D24976" w:rsidRDefault="00D24976" w:rsidP="00AD287F">
            <w:pPr>
              <w:spacing w:after="200"/>
              <w:jc w:val="center"/>
              <w:rPr>
                <w:rFonts w:asciiTheme="majorBidi" w:hAnsiTheme="majorBidi" w:cstheme="majorBidi"/>
                <w:sz w:val="24"/>
                <w:szCs w:val="24"/>
                <w:rtl/>
              </w:rPr>
            </w:pPr>
            <w:r w:rsidRPr="00D24976">
              <w:rPr>
                <w:rFonts w:asciiTheme="majorBidi" w:hAnsiTheme="majorBidi" w:cstheme="majorBidi"/>
                <w:sz w:val="24"/>
                <w:szCs w:val="24"/>
                <w:rtl/>
                <w:lang w:bidi="ar-IQ"/>
              </w:rPr>
              <w:t>54</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35</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26</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17</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24</w:t>
            </w:r>
          </w:p>
        </w:tc>
        <w:tc>
          <w:tcPr>
            <w:tcW w:w="0" w:type="auto"/>
            <w:vMerge/>
            <w:textDirection w:val="btLr"/>
            <w:vAlign w:val="center"/>
          </w:tcPr>
          <w:p w:rsidR="00D24976" w:rsidRPr="00D24976" w:rsidRDefault="00D24976" w:rsidP="00AD287F">
            <w:pPr>
              <w:ind w:left="113" w:right="113"/>
              <w:jc w:val="center"/>
              <w:rPr>
                <w:rFonts w:asciiTheme="majorBidi" w:hAnsiTheme="majorBidi" w:cstheme="majorBidi"/>
                <w:b/>
                <w:bCs/>
                <w:sz w:val="24"/>
                <w:szCs w:val="24"/>
                <w:lang w:val="en-GB"/>
              </w:rPr>
            </w:pPr>
          </w:p>
        </w:tc>
      </w:tr>
      <w:tr w:rsidR="00D24976" w:rsidRPr="00D24976" w:rsidTr="00AD287F">
        <w:trPr>
          <w:trHeight w:val="249"/>
        </w:trPr>
        <w:tc>
          <w:tcPr>
            <w:tcW w:w="0" w:type="auto"/>
          </w:tcPr>
          <w:p w:rsidR="00D24976" w:rsidRPr="00D24976" w:rsidRDefault="00D24976" w:rsidP="00AD287F">
            <w:pPr>
              <w:autoSpaceDE w:val="0"/>
              <w:autoSpaceDN w:val="0"/>
              <w:bidi w:val="0"/>
              <w:adjustRightInd w:val="0"/>
              <w:ind w:left="60" w:right="60"/>
              <w:jc w:val="center"/>
              <w:rPr>
                <w:rFonts w:asciiTheme="majorBidi" w:hAnsiTheme="majorBidi" w:cstheme="majorBidi"/>
                <w:sz w:val="24"/>
                <w:szCs w:val="24"/>
              </w:rPr>
            </w:pPr>
            <w:r w:rsidRPr="00D24976">
              <w:rPr>
                <w:rFonts w:asciiTheme="majorBidi" w:hAnsiTheme="majorBidi" w:cstheme="majorBidi"/>
                <w:sz w:val="24"/>
                <w:szCs w:val="24"/>
              </w:rPr>
              <w:t>Very High</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0.75</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4.16</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17</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11</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46</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36</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23</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25</w:t>
            </w:r>
          </w:p>
        </w:tc>
        <w:tc>
          <w:tcPr>
            <w:tcW w:w="0" w:type="auto"/>
            <w:vMerge/>
          </w:tcPr>
          <w:p w:rsidR="00D24976" w:rsidRPr="00D24976" w:rsidRDefault="00D24976" w:rsidP="00AD287F">
            <w:pPr>
              <w:jc w:val="center"/>
              <w:rPr>
                <w:rFonts w:asciiTheme="majorBidi" w:hAnsiTheme="majorBidi" w:cstheme="majorBidi"/>
                <w:sz w:val="24"/>
                <w:szCs w:val="24"/>
                <w:rtl/>
                <w:lang w:bidi="ar-IQ"/>
              </w:rPr>
            </w:pPr>
          </w:p>
        </w:tc>
      </w:tr>
      <w:tr w:rsidR="00D24976" w:rsidRPr="00D24976" w:rsidTr="00AD287F">
        <w:tc>
          <w:tcPr>
            <w:tcW w:w="0" w:type="auto"/>
          </w:tcPr>
          <w:p w:rsidR="00D24976" w:rsidRPr="00D24976" w:rsidRDefault="00D24976" w:rsidP="00AD287F">
            <w:pPr>
              <w:jc w:val="center"/>
              <w:rPr>
                <w:rFonts w:asciiTheme="majorBidi" w:hAnsiTheme="majorBidi" w:cstheme="majorBidi"/>
                <w:sz w:val="24"/>
                <w:szCs w:val="24"/>
              </w:rPr>
            </w:pPr>
            <w:r w:rsidRPr="00D24976">
              <w:rPr>
                <w:rFonts w:asciiTheme="majorBidi" w:hAnsiTheme="majorBidi" w:cstheme="majorBidi"/>
                <w:sz w:val="24"/>
                <w:szCs w:val="24"/>
              </w:rPr>
              <w:t>Very High</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0.84</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4.17</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18</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12</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37</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24</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42</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27</w:t>
            </w:r>
          </w:p>
        </w:tc>
        <w:tc>
          <w:tcPr>
            <w:tcW w:w="0" w:type="auto"/>
          </w:tcPr>
          <w:p w:rsidR="00D24976" w:rsidRPr="00D24976" w:rsidRDefault="00D24976" w:rsidP="00AD287F">
            <w:pPr>
              <w:spacing w:after="200"/>
              <w:jc w:val="center"/>
              <w:rPr>
                <w:rFonts w:asciiTheme="majorBidi" w:hAnsiTheme="majorBidi" w:cstheme="majorBidi"/>
                <w:sz w:val="24"/>
                <w:szCs w:val="24"/>
                <w:rtl/>
              </w:rPr>
            </w:pPr>
            <w:r w:rsidRPr="00D24976">
              <w:rPr>
                <w:rFonts w:asciiTheme="majorBidi" w:hAnsiTheme="majorBidi" w:cstheme="majorBidi"/>
                <w:sz w:val="24"/>
                <w:szCs w:val="24"/>
                <w:rtl/>
                <w:lang w:bidi="ar-IQ"/>
              </w:rPr>
              <w:t>26</w:t>
            </w:r>
          </w:p>
        </w:tc>
        <w:tc>
          <w:tcPr>
            <w:tcW w:w="0" w:type="auto"/>
            <w:vMerge/>
          </w:tcPr>
          <w:p w:rsidR="00D24976" w:rsidRPr="00D24976" w:rsidRDefault="00D24976" w:rsidP="00AD287F">
            <w:pPr>
              <w:jc w:val="center"/>
              <w:rPr>
                <w:rFonts w:asciiTheme="majorBidi" w:hAnsiTheme="majorBidi" w:cstheme="majorBidi"/>
                <w:sz w:val="24"/>
                <w:szCs w:val="24"/>
                <w:lang w:bidi="ar-IQ"/>
              </w:rPr>
            </w:pPr>
          </w:p>
        </w:tc>
      </w:tr>
      <w:tr w:rsidR="00D24976" w:rsidRPr="00D24976" w:rsidTr="00AD287F">
        <w:tc>
          <w:tcPr>
            <w:tcW w:w="0" w:type="auto"/>
          </w:tcPr>
          <w:p w:rsidR="00D24976" w:rsidRPr="00D24976" w:rsidRDefault="00D24976" w:rsidP="00AD287F">
            <w:pPr>
              <w:jc w:val="center"/>
              <w:rPr>
                <w:rFonts w:asciiTheme="majorBidi" w:hAnsiTheme="majorBidi" w:cstheme="majorBidi"/>
                <w:sz w:val="24"/>
                <w:szCs w:val="24"/>
              </w:rPr>
            </w:pPr>
            <w:r w:rsidRPr="00D24976">
              <w:rPr>
                <w:rFonts w:asciiTheme="majorBidi" w:hAnsiTheme="majorBidi" w:cstheme="majorBidi"/>
                <w:sz w:val="24"/>
                <w:szCs w:val="24"/>
              </w:rPr>
              <w:t>Very High</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0.72</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4.10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21</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14</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48</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31</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31</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27</w:t>
            </w:r>
          </w:p>
        </w:tc>
        <w:tc>
          <w:tcPr>
            <w:tcW w:w="0" w:type="auto"/>
            <w:vMerge/>
          </w:tcPr>
          <w:p w:rsidR="00D24976" w:rsidRPr="00D24976" w:rsidRDefault="00D24976" w:rsidP="00AD287F">
            <w:pPr>
              <w:jc w:val="center"/>
              <w:rPr>
                <w:rFonts w:asciiTheme="majorBidi" w:hAnsiTheme="majorBidi" w:cstheme="majorBidi"/>
                <w:sz w:val="24"/>
                <w:szCs w:val="24"/>
                <w:rtl/>
                <w:lang w:bidi="ar-IQ"/>
              </w:rPr>
            </w:pPr>
          </w:p>
        </w:tc>
      </w:tr>
      <w:tr w:rsidR="00D24976" w:rsidRPr="00D24976" w:rsidTr="00AD287F">
        <w:tc>
          <w:tcPr>
            <w:tcW w:w="0" w:type="auto"/>
          </w:tcPr>
          <w:p w:rsidR="00D24976" w:rsidRPr="00D24976" w:rsidRDefault="00D24976" w:rsidP="00AD287F">
            <w:pPr>
              <w:jc w:val="center"/>
              <w:rPr>
                <w:rFonts w:asciiTheme="majorBidi" w:hAnsiTheme="majorBidi" w:cstheme="majorBidi"/>
                <w:sz w:val="24"/>
                <w:szCs w:val="24"/>
              </w:rPr>
            </w:pPr>
            <w:r w:rsidRPr="00D24976">
              <w:rPr>
                <w:rFonts w:asciiTheme="majorBidi" w:hAnsiTheme="majorBidi" w:cstheme="majorBidi"/>
                <w:sz w:val="24"/>
                <w:szCs w:val="24"/>
              </w:rPr>
              <w:t>Very High</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0.66</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4.18</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29</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19</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39</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25</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32</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21</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28</w:t>
            </w:r>
          </w:p>
        </w:tc>
        <w:tc>
          <w:tcPr>
            <w:tcW w:w="0" w:type="auto"/>
            <w:vMerge/>
          </w:tcPr>
          <w:p w:rsidR="00D24976" w:rsidRPr="00D24976" w:rsidRDefault="00D24976" w:rsidP="00AD287F">
            <w:pPr>
              <w:jc w:val="center"/>
              <w:rPr>
                <w:rFonts w:asciiTheme="majorBidi" w:hAnsiTheme="majorBidi" w:cstheme="majorBidi"/>
                <w:sz w:val="24"/>
                <w:szCs w:val="24"/>
                <w:rtl/>
                <w:lang w:bidi="ar-IQ"/>
              </w:rPr>
            </w:pPr>
          </w:p>
        </w:tc>
      </w:tr>
      <w:tr w:rsidR="00D24976" w:rsidRPr="00D24976" w:rsidTr="00AD287F">
        <w:tc>
          <w:tcPr>
            <w:tcW w:w="0" w:type="auto"/>
          </w:tcPr>
          <w:p w:rsidR="00D24976" w:rsidRPr="00D24976" w:rsidRDefault="00D24976" w:rsidP="00AD287F">
            <w:pPr>
              <w:jc w:val="center"/>
              <w:rPr>
                <w:rFonts w:asciiTheme="majorBidi" w:hAnsiTheme="majorBidi" w:cstheme="majorBidi"/>
                <w:sz w:val="24"/>
                <w:szCs w:val="24"/>
              </w:rPr>
            </w:pPr>
            <w:r w:rsidRPr="00D24976">
              <w:rPr>
                <w:rFonts w:asciiTheme="majorBidi" w:hAnsiTheme="majorBidi" w:cstheme="majorBidi"/>
                <w:sz w:val="24"/>
                <w:szCs w:val="24"/>
              </w:rPr>
              <w:t>High</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0.83</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3.94</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5</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23</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15</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46</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26</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17</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29</w:t>
            </w:r>
          </w:p>
        </w:tc>
        <w:tc>
          <w:tcPr>
            <w:tcW w:w="0" w:type="auto"/>
            <w:vMerge/>
          </w:tcPr>
          <w:p w:rsidR="00D24976" w:rsidRPr="00D24976" w:rsidRDefault="00D24976" w:rsidP="00AD287F">
            <w:pPr>
              <w:jc w:val="center"/>
              <w:rPr>
                <w:rFonts w:asciiTheme="majorBidi" w:hAnsiTheme="majorBidi" w:cstheme="majorBidi"/>
                <w:sz w:val="24"/>
                <w:szCs w:val="24"/>
                <w:rtl/>
                <w:lang w:bidi="ar-IQ"/>
              </w:rPr>
            </w:pPr>
          </w:p>
        </w:tc>
      </w:tr>
      <w:tr w:rsidR="00D24976" w:rsidRPr="00D24976" w:rsidTr="00AD287F">
        <w:tc>
          <w:tcPr>
            <w:tcW w:w="0" w:type="auto"/>
          </w:tcPr>
          <w:p w:rsidR="00D24976" w:rsidRPr="00D24976" w:rsidRDefault="00D24976" w:rsidP="00AD287F">
            <w:pPr>
              <w:jc w:val="center"/>
              <w:rPr>
                <w:rFonts w:asciiTheme="majorBidi" w:hAnsiTheme="majorBidi" w:cstheme="majorBidi"/>
                <w:sz w:val="24"/>
                <w:szCs w:val="24"/>
              </w:rPr>
            </w:pPr>
            <w:r w:rsidRPr="00D24976">
              <w:rPr>
                <w:rFonts w:asciiTheme="majorBidi" w:hAnsiTheme="majorBidi" w:cstheme="majorBidi"/>
                <w:sz w:val="24"/>
                <w:szCs w:val="24"/>
              </w:rPr>
              <w:t>Very High</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0.71</w:t>
            </w:r>
          </w:p>
        </w:tc>
        <w:tc>
          <w:tcPr>
            <w:tcW w:w="0" w:type="auto"/>
            <w:vAlign w:val="center"/>
          </w:tcPr>
          <w:p w:rsidR="00D24976" w:rsidRPr="00D24976" w:rsidRDefault="00D24976" w:rsidP="00AD287F">
            <w:pPr>
              <w:spacing w:after="20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4.03</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w:t>
            </w:r>
          </w:p>
        </w:tc>
        <w:tc>
          <w:tcPr>
            <w:tcW w:w="0" w:type="auto"/>
          </w:tcPr>
          <w:p w:rsidR="00D24976" w:rsidRPr="00D24976" w:rsidRDefault="00D24976" w:rsidP="00AD287F">
            <w:pPr>
              <w:spacing w:after="200"/>
              <w:jc w:val="center"/>
              <w:rPr>
                <w:rFonts w:asciiTheme="majorBidi" w:hAnsiTheme="majorBidi" w:cstheme="majorBidi"/>
                <w:sz w:val="24"/>
                <w:szCs w:val="24"/>
                <w:rtl/>
              </w:rPr>
            </w:pPr>
            <w:r w:rsidRPr="00D24976">
              <w:rPr>
                <w:rFonts w:asciiTheme="majorBidi" w:hAnsiTheme="majorBidi" w:cstheme="majorBidi"/>
                <w:sz w:val="24"/>
                <w:szCs w:val="24"/>
                <w:rtl/>
                <w:lang w:bidi="ar-IQ"/>
              </w:rPr>
              <w:t>2</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14</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9</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60</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39</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23</w:t>
            </w:r>
          </w:p>
        </w:tc>
        <w:tc>
          <w:tcPr>
            <w:tcW w:w="0" w:type="auto"/>
          </w:tcPr>
          <w:p w:rsidR="00D24976" w:rsidRPr="00D24976" w:rsidRDefault="00D24976" w:rsidP="00AD287F">
            <w:pPr>
              <w:spacing w:after="200"/>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15</w:t>
            </w:r>
          </w:p>
        </w:tc>
        <w:tc>
          <w:tcPr>
            <w:tcW w:w="0" w:type="auto"/>
          </w:tcPr>
          <w:p w:rsidR="00D24976" w:rsidRPr="00D24976" w:rsidRDefault="00D24976" w:rsidP="00AD287F">
            <w:pPr>
              <w:spacing w:after="200"/>
              <w:jc w:val="center"/>
              <w:rPr>
                <w:rFonts w:asciiTheme="majorBidi" w:hAnsiTheme="majorBidi" w:cstheme="majorBidi"/>
                <w:sz w:val="24"/>
                <w:szCs w:val="24"/>
                <w:rtl/>
              </w:rPr>
            </w:pPr>
            <w:r w:rsidRPr="00D24976">
              <w:rPr>
                <w:rFonts w:asciiTheme="majorBidi" w:hAnsiTheme="majorBidi" w:cstheme="majorBidi"/>
                <w:sz w:val="24"/>
                <w:szCs w:val="24"/>
                <w:rtl/>
                <w:lang w:bidi="ar-IQ"/>
              </w:rPr>
              <w:t>30</w:t>
            </w:r>
          </w:p>
        </w:tc>
        <w:tc>
          <w:tcPr>
            <w:tcW w:w="0" w:type="auto"/>
            <w:vMerge/>
          </w:tcPr>
          <w:p w:rsidR="00D24976" w:rsidRPr="00D24976" w:rsidRDefault="00D24976" w:rsidP="00AD287F">
            <w:pPr>
              <w:jc w:val="center"/>
              <w:rPr>
                <w:rFonts w:asciiTheme="majorBidi" w:hAnsiTheme="majorBidi" w:cstheme="majorBidi"/>
                <w:sz w:val="24"/>
                <w:szCs w:val="24"/>
                <w:rtl/>
                <w:lang w:bidi="ar-IQ"/>
              </w:rPr>
            </w:pPr>
          </w:p>
        </w:tc>
      </w:tr>
    </w:tbl>
    <w:p w:rsidR="00A05177" w:rsidRPr="00D24976" w:rsidRDefault="00742EBB" w:rsidP="00A05177">
      <w:pPr>
        <w:bidi w:val="0"/>
        <w:spacing w:after="0" w:line="240" w:lineRule="auto"/>
        <w:ind w:left="360"/>
        <w:jc w:val="both"/>
        <w:rPr>
          <w:rFonts w:asciiTheme="majorBidi" w:hAnsiTheme="majorBidi" w:cstheme="majorBidi"/>
          <w:color w:val="000000"/>
          <w:sz w:val="24"/>
          <w:szCs w:val="24"/>
          <w:shd w:val="clear" w:color="auto" w:fill="FFFFFF"/>
        </w:rPr>
      </w:pPr>
      <w:proofErr w:type="gramStart"/>
      <w:r w:rsidRPr="00D24976">
        <w:rPr>
          <w:rFonts w:asciiTheme="majorBidi" w:hAnsiTheme="majorBidi" w:cstheme="majorBidi"/>
          <w:color w:val="000000"/>
          <w:sz w:val="24"/>
          <w:szCs w:val="24"/>
          <w:shd w:val="clear" w:color="auto" w:fill="FFFFFF"/>
        </w:rPr>
        <w:t>that</w:t>
      </w:r>
      <w:proofErr w:type="gramEnd"/>
      <w:r w:rsidRPr="00D24976">
        <w:rPr>
          <w:rFonts w:asciiTheme="majorBidi" w:hAnsiTheme="majorBidi" w:cstheme="majorBidi"/>
          <w:color w:val="000000"/>
          <w:sz w:val="24"/>
          <w:szCs w:val="24"/>
          <w:shd w:val="clear" w:color="auto" w:fill="FFFFFF"/>
        </w:rPr>
        <w:t xml:space="preserve"> all the paragraphs were of very high importance, except for four paragraphs that were of high importance, and this is an indication of the interest of the University studied through its faculties in leadership and dimensions (empowerment, communication, vision).</w:t>
      </w:r>
    </w:p>
    <w:p w:rsidR="00A05177" w:rsidRDefault="00742EBB" w:rsidP="00D24976">
      <w:pPr>
        <w:bidi w:val="0"/>
        <w:spacing w:after="0" w:line="240" w:lineRule="auto"/>
        <w:ind w:left="360"/>
        <w:jc w:val="both"/>
        <w:rPr>
          <w:rFonts w:asciiTheme="majorBidi" w:hAnsiTheme="majorBidi" w:cstheme="majorBidi"/>
          <w:color w:val="000000"/>
          <w:sz w:val="24"/>
          <w:szCs w:val="24"/>
          <w:shd w:val="clear" w:color="auto" w:fill="FFFFFF"/>
        </w:rPr>
      </w:pPr>
      <w:r w:rsidRPr="00D24976">
        <w:rPr>
          <w:rFonts w:asciiTheme="majorBidi" w:hAnsiTheme="majorBidi" w:cstheme="majorBidi"/>
          <w:color w:val="000000"/>
          <w:sz w:val="24"/>
          <w:szCs w:val="24"/>
          <w:shd w:val="clear" w:color="auto" w:fill="FFFFFF"/>
        </w:rPr>
        <w:t xml:space="preserve">It is clear from tables (1) and (2) that the arithmetic circles were between (4.48) the highest mean of my account and (3.86) for both the leadership and its reading. In the first case, the University of the Middle East (UNWB) is a university that is studying the dimensions of the leadership and is committed to the importance of the vision and </w:t>
      </w:r>
      <w:proofErr w:type="gramStart"/>
      <w:r w:rsidRPr="00D24976">
        <w:rPr>
          <w:rFonts w:asciiTheme="majorBidi" w:hAnsiTheme="majorBidi" w:cstheme="majorBidi"/>
          <w:color w:val="000000"/>
          <w:sz w:val="24"/>
          <w:szCs w:val="24"/>
          <w:shd w:val="clear" w:color="auto" w:fill="FFFFFF"/>
        </w:rPr>
        <w:t xml:space="preserve">the </w:t>
      </w:r>
      <w:r w:rsidR="00D24976">
        <w:rPr>
          <w:rFonts w:asciiTheme="majorBidi" w:hAnsiTheme="majorBidi" w:cstheme="majorBidi"/>
          <w:color w:val="000000"/>
          <w:sz w:val="24"/>
          <w:szCs w:val="24"/>
          <w:shd w:val="clear" w:color="auto" w:fill="FFFFFF"/>
        </w:rPr>
        <w:t xml:space="preserve"> I</w:t>
      </w:r>
      <w:r w:rsidRPr="00D24976">
        <w:rPr>
          <w:rFonts w:asciiTheme="majorBidi" w:hAnsiTheme="majorBidi" w:cstheme="majorBidi"/>
          <w:color w:val="000000"/>
          <w:sz w:val="24"/>
          <w:szCs w:val="24"/>
          <w:shd w:val="clear" w:color="auto" w:fill="FFFFFF"/>
        </w:rPr>
        <w:t>mportance</w:t>
      </w:r>
      <w:proofErr w:type="gramEnd"/>
      <w:r w:rsidRPr="00D24976">
        <w:rPr>
          <w:rFonts w:asciiTheme="majorBidi" w:hAnsiTheme="majorBidi" w:cstheme="majorBidi"/>
          <w:color w:val="000000"/>
          <w:sz w:val="24"/>
          <w:szCs w:val="24"/>
          <w:shd w:val="clear" w:color="auto" w:fill="FFFFFF"/>
        </w:rPr>
        <w:t xml:space="preserve"> of the </w:t>
      </w:r>
      <w:r w:rsidR="00D24976">
        <w:rPr>
          <w:rFonts w:asciiTheme="majorBidi" w:hAnsiTheme="majorBidi" w:cstheme="majorBidi"/>
          <w:color w:val="000000"/>
          <w:sz w:val="24"/>
          <w:szCs w:val="24"/>
          <w:shd w:val="clear" w:color="auto" w:fill="FFFFFF"/>
        </w:rPr>
        <w:t>V</w:t>
      </w:r>
      <w:r w:rsidRPr="00D24976">
        <w:rPr>
          <w:rFonts w:asciiTheme="majorBidi" w:hAnsiTheme="majorBidi" w:cstheme="majorBidi"/>
          <w:color w:val="000000"/>
          <w:sz w:val="24"/>
          <w:szCs w:val="24"/>
          <w:shd w:val="clear" w:color="auto" w:fill="FFFFFF"/>
        </w:rPr>
        <w:t>ision</w:t>
      </w:r>
    </w:p>
    <w:p w:rsidR="00D24976" w:rsidRPr="00D24976" w:rsidRDefault="00D24976" w:rsidP="00D24976">
      <w:pPr>
        <w:bidi w:val="0"/>
        <w:spacing w:after="0" w:line="240" w:lineRule="auto"/>
        <w:ind w:left="360"/>
        <w:jc w:val="both"/>
        <w:rPr>
          <w:rFonts w:asciiTheme="majorBidi" w:hAnsiTheme="majorBidi" w:cstheme="majorBidi"/>
          <w:color w:val="000000"/>
          <w:sz w:val="24"/>
          <w:szCs w:val="24"/>
          <w:shd w:val="clear" w:color="auto" w:fill="FFFFFF"/>
        </w:rPr>
      </w:pPr>
    </w:p>
    <w:p w:rsidR="007B01C7" w:rsidRPr="007B01C7" w:rsidRDefault="007B01C7" w:rsidP="00D24976">
      <w:pPr>
        <w:pStyle w:val="a3"/>
        <w:numPr>
          <w:ilvl w:val="0"/>
          <w:numId w:val="10"/>
        </w:numPr>
        <w:bidi w:val="0"/>
        <w:spacing w:after="0" w:line="240" w:lineRule="auto"/>
        <w:rPr>
          <w:rFonts w:asciiTheme="majorBidi" w:eastAsia="Times New Roman" w:hAnsiTheme="majorBidi" w:cstheme="majorBidi"/>
          <w:b/>
          <w:bCs/>
          <w:color w:val="222222"/>
          <w:sz w:val="24"/>
          <w:szCs w:val="24"/>
        </w:rPr>
      </w:pPr>
      <w:r w:rsidRPr="007B01C7">
        <w:rPr>
          <w:rFonts w:asciiTheme="majorBidi" w:eastAsia="Times New Roman" w:hAnsiTheme="majorBidi" w:cstheme="majorBidi"/>
          <w:b/>
          <w:bCs/>
          <w:color w:val="222222"/>
          <w:sz w:val="24"/>
          <w:szCs w:val="24"/>
        </w:rPr>
        <w:t xml:space="preserve">Develop </w:t>
      </w:r>
      <w:r w:rsidR="00D24976">
        <w:rPr>
          <w:rFonts w:asciiTheme="majorBidi" w:eastAsia="Times New Roman" w:hAnsiTheme="majorBidi" w:cstheme="majorBidi"/>
          <w:b/>
          <w:bCs/>
          <w:color w:val="222222"/>
          <w:sz w:val="24"/>
          <w:szCs w:val="24"/>
        </w:rPr>
        <w:t>K</w:t>
      </w:r>
      <w:r w:rsidRPr="007B01C7">
        <w:rPr>
          <w:rFonts w:asciiTheme="majorBidi" w:eastAsia="Times New Roman" w:hAnsiTheme="majorBidi" w:cstheme="majorBidi"/>
          <w:b/>
          <w:bCs/>
          <w:color w:val="222222"/>
          <w:sz w:val="24"/>
          <w:szCs w:val="24"/>
        </w:rPr>
        <w:t xml:space="preserve">nowledge and </w:t>
      </w:r>
      <w:r w:rsidR="00D24976">
        <w:rPr>
          <w:rFonts w:asciiTheme="majorBidi" w:eastAsia="Times New Roman" w:hAnsiTheme="majorBidi" w:cstheme="majorBidi"/>
          <w:b/>
          <w:bCs/>
          <w:color w:val="222222"/>
          <w:sz w:val="24"/>
          <w:szCs w:val="24"/>
        </w:rPr>
        <w:t>I</w:t>
      </w:r>
      <w:r w:rsidRPr="00D24976">
        <w:rPr>
          <w:rFonts w:asciiTheme="majorBidi" w:eastAsia="Times New Roman" w:hAnsiTheme="majorBidi" w:cstheme="majorBidi"/>
          <w:b/>
          <w:bCs/>
          <w:color w:val="222222"/>
          <w:sz w:val="24"/>
          <w:szCs w:val="24"/>
        </w:rPr>
        <w:t>ts</w:t>
      </w:r>
      <w:r w:rsidRPr="007B01C7">
        <w:rPr>
          <w:rFonts w:asciiTheme="majorBidi" w:eastAsia="Times New Roman" w:hAnsiTheme="majorBidi" w:cstheme="majorBidi"/>
          <w:b/>
          <w:bCs/>
          <w:color w:val="222222"/>
          <w:sz w:val="24"/>
          <w:szCs w:val="24"/>
        </w:rPr>
        <w:t xml:space="preserve"> </w:t>
      </w:r>
      <w:r w:rsidR="00D24976">
        <w:rPr>
          <w:rFonts w:ascii="Tahoma" w:hAnsi="Tahoma" w:cs="Tahoma"/>
          <w:b/>
          <w:bCs/>
          <w:color w:val="000000"/>
          <w:shd w:val="clear" w:color="auto" w:fill="FFFFFF"/>
        </w:rPr>
        <w:t>P</w:t>
      </w:r>
      <w:r w:rsidRPr="007B01C7">
        <w:rPr>
          <w:rFonts w:ascii="Tahoma" w:hAnsi="Tahoma" w:cs="Tahoma"/>
          <w:b/>
          <w:bCs/>
          <w:color w:val="000000"/>
          <w:shd w:val="clear" w:color="auto" w:fill="FFFFFF"/>
        </w:rPr>
        <w:t>aragraphs</w:t>
      </w:r>
    </w:p>
    <w:p w:rsidR="007B01C7" w:rsidRPr="00D24976" w:rsidRDefault="00AD287F" w:rsidP="007B01C7">
      <w:pPr>
        <w:bidi w:val="0"/>
        <w:spacing w:line="240" w:lineRule="auto"/>
        <w:ind w:left="360"/>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7B01C7" w:rsidRPr="00D24976">
        <w:rPr>
          <w:rFonts w:asciiTheme="majorBidi" w:hAnsiTheme="majorBidi" w:cstheme="majorBidi"/>
          <w:color w:val="000000"/>
          <w:sz w:val="24"/>
          <w:szCs w:val="24"/>
          <w:shd w:val="clear" w:color="auto" w:fill="FFFFFF"/>
        </w:rPr>
        <w:t>This purpose addresses the development of knowledge, which is one of the dimensions of the organization. Table 3 shows the repetitions and percentages of the study sample responses, as well as the arithmetic and standard variations of the following paragraphs after knowledge development:</w:t>
      </w:r>
    </w:p>
    <w:p w:rsidR="00D24976" w:rsidRPr="00D24976" w:rsidRDefault="007B01C7" w:rsidP="00AD287F">
      <w:pPr>
        <w:bidi w:val="0"/>
        <w:spacing w:after="0" w:line="240" w:lineRule="auto"/>
        <w:ind w:left="360"/>
        <w:jc w:val="center"/>
        <w:rPr>
          <w:rFonts w:asciiTheme="majorBidi" w:hAnsiTheme="majorBidi" w:cstheme="majorBidi"/>
          <w:color w:val="000000"/>
          <w:sz w:val="24"/>
          <w:szCs w:val="24"/>
          <w:shd w:val="clear" w:color="auto" w:fill="FFFFFF"/>
        </w:rPr>
      </w:pPr>
      <w:r w:rsidRPr="00D24976">
        <w:rPr>
          <w:rFonts w:asciiTheme="majorBidi" w:hAnsiTheme="majorBidi" w:cstheme="majorBidi"/>
          <w:color w:val="000000"/>
          <w:sz w:val="24"/>
          <w:szCs w:val="24"/>
          <w:shd w:val="clear" w:color="auto" w:fill="FFFFFF"/>
        </w:rPr>
        <w:t>Table (4) Repetitions, percents, arithmetic averages, and standard verbiage of vertebrae after knowledge development</w:t>
      </w:r>
    </w:p>
    <w:p w:rsidR="005224F3" w:rsidRDefault="00DB6841" w:rsidP="005224F3">
      <w:pPr>
        <w:bidi w:val="0"/>
        <w:spacing w:after="0" w:line="240" w:lineRule="auto"/>
        <w:jc w:val="both"/>
        <w:rPr>
          <w:rFonts w:ascii="Tahoma" w:hAnsi="Tahoma" w:cs="Tahoma"/>
          <w:color w:val="000000"/>
          <w:sz w:val="19"/>
          <w:szCs w:val="19"/>
          <w:shd w:val="clear" w:color="auto" w:fill="F7F7F7"/>
        </w:rPr>
      </w:pPr>
      <w:r>
        <w:rPr>
          <w:rFonts w:ascii="Tahoma" w:hAnsi="Tahoma" w:cs="Tahoma"/>
          <w:color w:val="000000"/>
          <w:sz w:val="19"/>
          <w:szCs w:val="19"/>
          <w:shd w:val="clear" w:color="auto" w:fill="F7F7F7"/>
        </w:rPr>
        <w:t xml:space="preserve">           </w:t>
      </w:r>
    </w:p>
    <w:p w:rsidR="005224F3" w:rsidRPr="005224F3" w:rsidRDefault="005224F3" w:rsidP="005224F3">
      <w:pPr>
        <w:bidi w:val="0"/>
        <w:spacing w:after="0" w:line="240" w:lineRule="auto"/>
        <w:ind w:hanging="142"/>
        <w:jc w:val="both"/>
        <w:rPr>
          <w:rFonts w:ascii="Tahoma" w:hAnsi="Tahoma" w:cs="Tahoma"/>
          <w:color w:val="000000"/>
          <w:sz w:val="3"/>
          <w:szCs w:val="3"/>
          <w:shd w:val="clear" w:color="auto" w:fill="F7F7F7"/>
        </w:rPr>
      </w:pPr>
    </w:p>
    <w:p w:rsidR="00DB6841" w:rsidRPr="00D24976" w:rsidRDefault="005224F3" w:rsidP="005224F3">
      <w:pPr>
        <w:bidi w:val="0"/>
        <w:spacing w:after="0" w:line="240" w:lineRule="auto"/>
        <w:ind w:hanging="142"/>
        <w:jc w:val="both"/>
        <w:rPr>
          <w:rFonts w:asciiTheme="majorBidi" w:hAnsiTheme="majorBidi" w:cstheme="majorBidi"/>
          <w:color w:val="000000"/>
          <w:sz w:val="24"/>
          <w:szCs w:val="24"/>
          <w:shd w:val="clear" w:color="auto" w:fill="F7F7F7"/>
          <w:rtl/>
        </w:rPr>
      </w:pPr>
      <w:r w:rsidRPr="00D24976">
        <w:rPr>
          <w:rFonts w:asciiTheme="majorBidi" w:hAnsiTheme="majorBidi" w:cstheme="majorBidi"/>
          <w:color w:val="000000"/>
          <w:sz w:val="24"/>
          <w:szCs w:val="24"/>
          <w:shd w:val="clear" w:color="auto" w:fill="F7F7F7"/>
        </w:rPr>
        <w:lastRenderedPageBreak/>
        <w:t xml:space="preserve">        </w:t>
      </w:r>
      <w:r w:rsidR="00AD287F">
        <w:rPr>
          <w:rFonts w:asciiTheme="majorBidi" w:hAnsiTheme="majorBidi" w:cstheme="majorBidi"/>
          <w:color w:val="000000"/>
          <w:sz w:val="24"/>
          <w:szCs w:val="24"/>
          <w:shd w:val="clear" w:color="auto" w:fill="F7F7F7"/>
        </w:rPr>
        <w:t xml:space="preserve">     </w:t>
      </w:r>
      <w:r w:rsidRPr="00D24976">
        <w:rPr>
          <w:rFonts w:asciiTheme="majorBidi" w:hAnsiTheme="majorBidi" w:cstheme="majorBidi"/>
          <w:color w:val="000000"/>
          <w:sz w:val="24"/>
          <w:szCs w:val="24"/>
          <w:shd w:val="clear" w:color="auto" w:fill="F7F7F7"/>
        </w:rPr>
        <w:t xml:space="preserve"> </w:t>
      </w:r>
      <w:r w:rsidR="00DB6841" w:rsidRPr="00D24976">
        <w:rPr>
          <w:rFonts w:asciiTheme="majorBidi" w:hAnsiTheme="majorBidi" w:cstheme="majorBidi"/>
          <w:color w:val="000000"/>
          <w:sz w:val="24"/>
          <w:szCs w:val="24"/>
          <w:shd w:val="clear" w:color="auto" w:fill="F7F7F7"/>
        </w:rPr>
        <w:t xml:space="preserve"> </w:t>
      </w:r>
      <w:proofErr w:type="gramStart"/>
      <w:r w:rsidR="00B06236" w:rsidRPr="00D24976">
        <w:rPr>
          <w:rFonts w:asciiTheme="majorBidi" w:hAnsiTheme="majorBidi" w:cstheme="majorBidi"/>
          <w:color w:val="000000"/>
          <w:sz w:val="24"/>
          <w:szCs w:val="24"/>
          <w:shd w:val="clear" w:color="auto" w:fill="F7F7F7"/>
        </w:rPr>
        <w:t>It is clear from table (4) paragraphs representing after the development of knowledge that the highest mean of my account (4.18) is of very high importance and with a standard deviation of (0.66), for paragraph (28), indicating the high interest in the focus of the University's smart organizations under study on the fact that (the College's organizational structure allows teaching to communicate and exchange information).</w:t>
      </w:r>
      <w:proofErr w:type="gramEnd"/>
      <w:r w:rsidR="00B06236" w:rsidRPr="00D24976">
        <w:rPr>
          <w:rFonts w:asciiTheme="majorBidi" w:hAnsiTheme="majorBidi" w:cstheme="majorBidi"/>
          <w:color w:val="000000"/>
          <w:sz w:val="24"/>
          <w:szCs w:val="24"/>
          <w:shd w:val="clear" w:color="auto" w:fill="F7F7F7"/>
        </w:rPr>
        <w:t xml:space="preserve"> </w:t>
      </w:r>
      <w:proofErr w:type="gramStart"/>
      <w:r w:rsidR="00B06236" w:rsidRPr="00D24976">
        <w:rPr>
          <w:rFonts w:asciiTheme="majorBidi" w:hAnsiTheme="majorBidi" w:cstheme="majorBidi"/>
          <w:color w:val="000000"/>
          <w:sz w:val="24"/>
          <w:szCs w:val="24"/>
          <w:shd w:val="clear" w:color="auto" w:fill="F7F7F7"/>
        </w:rPr>
        <w:t>The lowest mean of my account was (3.94) of high importance and with a standard deviation of (0.83), that is, a small dispersion in the answers of the study sample for paragraph (29), which shows that the information systems in the college support the free flow and the wide availability of useful information, as it can be noted that all the paragraphs after the development of knowledge have come of very high importance.</w:t>
      </w:r>
      <w:proofErr w:type="gramEnd"/>
      <w:r w:rsidR="00B06236" w:rsidRPr="00D24976">
        <w:rPr>
          <w:rFonts w:asciiTheme="majorBidi" w:hAnsiTheme="majorBidi" w:cstheme="majorBidi"/>
          <w:color w:val="000000"/>
          <w:sz w:val="24"/>
          <w:szCs w:val="24"/>
          <w:shd w:val="clear" w:color="auto" w:fill="F7F7F7"/>
        </w:rPr>
        <w:t xml:space="preserve"> This is evidence that the University is under </w:t>
      </w:r>
      <w:proofErr w:type="gramStart"/>
      <w:r w:rsidR="00B06236" w:rsidRPr="00D24976">
        <w:rPr>
          <w:rFonts w:asciiTheme="majorBidi" w:hAnsiTheme="majorBidi" w:cstheme="majorBidi"/>
          <w:color w:val="000000"/>
          <w:sz w:val="24"/>
          <w:szCs w:val="24"/>
          <w:shd w:val="clear" w:color="auto" w:fill="F7F7F7"/>
        </w:rPr>
        <w:t xml:space="preserve">study </w:t>
      </w:r>
      <w:r w:rsidR="00DB6841" w:rsidRPr="00D24976">
        <w:rPr>
          <w:rFonts w:asciiTheme="majorBidi" w:hAnsiTheme="majorBidi" w:cstheme="majorBidi"/>
          <w:color w:val="000000"/>
          <w:sz w:val="24"/>
          <w:szCs w:val="24"/>
          <w:shd w:val="clear" w:color="auto" w:fill="F7F7F7"/>
        </w:rPr>
        <w:t xml:space="preserve"> </w:t>
      </w:r>
      <w:r w:rsidR="00B06236" w:rsidRPr="00D24976">
        <w:rPr>
          <w:rFonts w:asciiTheme="majorBidi" w:hAnsiTheme="majorBidi" w:cstheme="majorBidi"/>
          <w:color w:val="000000"/>
          <w:sz w:val="24"/>
          <w:szCs w:val="24"/>
          <w:shd w:val="clear" w:color="auto" w:fill="F7F7F7"/>
        </w:rPr>
        <w:t>paying</w:t>
      </w:r>
      <w:proofErr w:type="gramEnd"/>
      <w:r w:rsidR="00B06236" w:rsidRPr="00D24976">
        <w:rPr>
          <w:rFonts w:asciiTheme="majorBidi" w:hAnsiTheme="majorBidi" w:cstheme="majorBidi"/>
          <w:color w:val="000000"/>
          <w:sz w:val="24"/>
          <w:szCs w:val="24"/>
          <w:shd w:val="clear" w:color="auto" w:fill="F7F7F7"/>
        </w:rPr>
        <w:t xml:space="preserve"> high attention to the dimension of knowledge development.</w:t>
      </w:r>
      <w:r w:rsidR="00E65131" w:rsidRPr="00D24976">
        <w:rPr>
          <w:rFonts w:asciiTheme="majorBidi" w:hAnsiTheme="majorBidi" w:cstheme="majorBidi"/>
          <w:b/>
          <w:bCs/>
          <w:sz w:val="24"/>
          <w:szCs w:val="24"/>
          <w:rtl/>
          <w:lang w:bidi="ar-IQ"/>
        </w:rPr>
        <w:t xml:space="preserve"> </w:t>
      </w:r>
    </w:p>
    <w:p w:rsidR="00DB6841" w:rsidRDefault="00DB6841" w:rsidP="00DB6841">
      <w:pPr>
        <w:bidi w:val="0"/>
        <w:spacing w:after="0" w:line="240" w:lineRule="auto"/>
        <w:ind w:hanging="142"/>
        <w:jc w:val="both"/>
        <w:rPr>
          <w:rFonts w:ascii="Simplified Arabic" w:hAnsi="Simplified Arabic" w:cs="Simplified Arabic"/>
          <w:b/>
          <w:bCs/>
          <w:sz w:val="28"/>
          <w:szCs w:val="28"/>
          <w:rtl/>
        </w:rPr>
      </w:pPr>
    </w:p>
    <w:p w:rsidR="00DB6841" w:rsidRDefault="00DB6841" w:rsidP="0089127B">
      <w:pPr>
        <w:pStyle w:val="a3"/>
        <w:numPr>
          <w:ilvl w:val="0"/>
          <w:numId w:val="10"/>
        </w:numPr>
        <w:bidi w:val="0"/>
        <w:spacing w:after="0" w:line="240" w:lineRule="auto"/>
        <w:rPr>
          <w:rFonts w:asciiTheme="majorBidi" w:eastAsia="Times New Roman" w:hAnsiTheme="majorBidi" w:cstheme="majorBidi"/>
          <w:b/>
          <w:bCs/>
          <w:color w:val="222222"/>
          <w:sz w:val="28"/>
          <w:szCs w:val="28"/>
        </w:rPr>
      </w:pPr>
      <w:r w:rsidRPr="00DB6841">
        <w:rPr>
          <w:rFonts w:asciiTheme="majorBidi" w:eastAsia="Times New Roman" w:hAnsiTheme="majorBidi" w:cstheme="majorBidi"/>
          <w:b/>
          <w:bCs/>
          <w:color w:val="222222"/>
          <w:sz w:val="28"/>
          <w:szCs w:val="28"/>
        </w:rPr>
        <w:t>Influence relationship of the leadership's visionary variable on the dimension knowledge development</w:t>
      </w:r>
    </w:p>
    <w:p w:rsidR="00DB6841" w:rsidRPr="00DE4CBA" w:rsidRDefault="00DB6841" w:rsidP="00DB6841">
      <w:pPr>
        <w:bidi w:val="0"/>
        <w:spacing w:after="0" w:line="240" w:lineRule="auto"/>
        <w:rPr>
          <w:rFonts w:asciiTheme="majorBidi" w:eastAsia="Times New Roman" w:hAnsiTheme="majorBidi" w:cstheme="majorBidi"/>
          <w:b/>
          <w:bCs/>
          <w:color w:val="222222"/>
          <w:sz w:val="8"/>
          <w:szCs w:val="8"/>
        </w:rPr>
      </w:pPr>
    </w:p>
    <w:p w:rsidR="00DB6841" w:rsidRPr="00D24976" w:rsidRDefault="00D24976" w:rsidP="00DB6841">
      <w:pPr>
        <w:bidi w:val="0"/>
        <w:spacing w:after="0" w:line="240" w:lineRule="auto"/>
        <w:jc w:val="both"/>
        <w:rPr>
          <w:rFonts w:asciiTheme="majorBidi" w:hAnsiTheme="majorBidi" w:cstheme="majorBidi"/>
          <w:color w:val="000000"/>
          <w:sz w:val="24"/>
          <w:szCs w:val="24"/>
          <w:shd w:val="clear" w:color="auto" w:fill="F7F7F7"/>
        </w:rPr>
      </w:pPr>
      <w:r>
        <w:rPr>
          <w:rFonts w:asciiTheme="majorBidi" w:hAnsiTheme="majorBidi" w:cstheme="majorBidi"/>
          <w:color w:val="000000"/>
          <w:sz w:val="24"/>
          <w:szCs w:val="24"/>
          <w:shd w:val="clear" w:color="auto" w:fill="F7F7F7"/>
        </w:rPr>
        <w:t xml:space="preserve">       </w:t>
      </w:r>
      <w:r w:rsidR="00DB6841" w:rsidRPr="00D24976">
        <w:rPr>
          <w:rFonts w:asciiTheme="majorBidi" w:hAnsiTheme="majorBidi" w:cstheme="majorBidi"/>
          <w:color w:val="000000"/>
          <w:sz w:val="24"/>
          <w:szCs w:val="24"/>
          <w:shd w:val="clear" w:color="auto" w:fill="F7F7F7"/>
        </w:rPr>
        <w:t xml:space="preserve">The study shows the degree to which the visionary leadership variable contributes to the interpretation of the variation to the degree of dimension knowledge development, as the results </w:t>
      </w:r>
      <w:proofErr w:type="gramStart"/>
      <w:r w:rsidR="00DB6841" w:rsidRPr="00D24976">
        <w:rPr>
          <w:rFonts w:asciiTheme="majorBidi" w:hAnsiTheme="majorBidi" w:cstheme="majorBidi"/>
          <w:color w:val="000000"/>
          <w:sz w:val="24"/>
          <w:szCs w:val="24"/>
          <w:shd w:val="clear" w:color="auto" w:fill="F7F7F7"/>
        </w:rPr>
        <w:t>are extracted</w:t>
      </w:r>
      <w:proofErr w:type="gramEnd"/>
      <w:r w:rsidR="00DB6841" w:rsidRPr="00D24976">
        <w:rPr>
          <w:rFonts w:asciiTheme="majorBidi" w:hAnsiTheme="majorBidi" w:cstheme="majorBidi"/>
          <w:color w:val="000000"/>
          <w:sz w:val="24"/>
          <w:szCs w:val="24"/>
          <w:shd w:val="clear" w:color="auto" w:fill="F7F7F7"/>
        </w:rPr>
        <w:t xml:space="preserve"> for simple linear regression analysis as follows:</w:t>
      </w:r>
    </w:p>
    <w:p w:rsidR="00DB6841" w:rsidRDefault="00DB6841" w:rsidP="00DB6841">
      <w:pPr>
        <w:bidi w:val="0"/>
        <w:spacing w:after="0" w:line="240" w:lineRule="auto"/>
        <w:jc w:val="both"/>
        <w:rPr>
          <w:rFonts w:ascii="Tahoma" w:hAnsi="Tahoma" w:cs="Tahoma"/>
          <w:color w:val="000000"/>
          <w:sz w:val="19"/>
          <w:szCs w:val="19"/>
          <w:shd w:val="clear" w:color="auto" w:fill="F7F7F7"/>
        </w:rPr>
      </w:pPr>
    </w:p>
    <w:p w:rsidR="00DB6841" w:rsidRPr="00DE4CBA" w:rsidRDefault="00DB6841" w:rsidP="00DB6841">
      <w:pPr>
        <w:bidi w:val="0"/>
        <w:spacing w:after="0" w:line="240" w:lineRule="auto"/>
        <w:jc w:val="both"/>
        <w:rPr>
          <w:rFonts w:ascii="Tahoma" w:hAnsi="Tahoma" w:cs="Tahoma"/>
          <w:color w:val="000000"/>
          <w:sz w:val="3"/>
          <w:szCs w:val="3"/>
          <w:shd w:val="clear" w:color="auto" w:fill="F7F7F7"/>
        </w:rPr>
      </w:pPr>
    </w:p>
    <w:tbl>
      <w:tblPr>
        <w:tblStyle w:val="a6"/>
        <w:bidiVisual/>
        <w:tblW w:w="0" w:type="auto"/>
        <w:tblInd w:w="-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127"/>
        <w:gridCol w:w="1786"/>
        <w:gridCol w:w="1154"/>
        <w:gridCol w:w="1137"/>
      </w:tblGrid>
      <w:tr w:rsidR="00DB6841" w:rsidRPr="00F82BA6" w:rsidTr="00DE4CBA">
        <w:tc>
          <w:tcPr>
            <w:tcW w:w="9039" w:type="dxa"/>
            <w:gridSpan w:val="5"/>
            <w:shd w:val="clear" w:color="auto" w:fill="D9D9D9" w:themeFill="background1" w:themeFillShade="D9"/>
          </w:tcPr>
          <w:p w:rsidR="00DB6841" w:rsidRPr="00D24976" w:rsidRDefault="00DE4CBA" w:rsidP="005B7506">
            <w:pPr>
              <w:jc w:val="center"/>
              <w:rPr>
                <w:rFonts w:asciiTheme="majorBidi" w:hAnsiTheme="majorBidi" w:cstheme="majorBidi"/>
                <w:sz w:val="24"/>
                <w:szCs w:val="24"/>
                <w:rtl/>
              </w:rPr>
            </w:pPr>
            <w:r w:rsidRPr="00D24976">
              <w:rPr>
                <w:rFonts w:asciiTheme="majorBidi" w:hAnsiTheme="majorBidi" w:cstheme="majorBidi"/>
                <w:b/>
                <w:bCs/>
                <w:sz w:val="24"/>
                <w:szCs w:val="24"/>
                <w:lang w:bidi="ar-IQ"/>
              </w:rPr>
              <w:t>Table(5) analyzing the impact of the Insights leadership Variable on the dimension knowledge Development</w:t>
            </w:r>
          </w:p>
        </w:tc>
      </w:tr>
      <w:tr w:rsidR="00DE4CBA" w:rsidRPr="00F82BA6" w:rsidTr="00DE4CBA">
        <w:tc>
          <w:tcPr>
            <w:tcW w:w="2835" w:type="dxa"/>
            <w:shd w:val="clear" w:color="auto" w:fill="D9D9D9" w:themeFill="background1" w:themeFillShade="D9"/>
          </w:tcPr>
          <w:p w:rsidR="00DE4CBA" w:rsidRPr="00D24976" w:rsidRDefault="00DE4CBA" w:rsidP="005B7506">
            <w:pPr>
              <w:jc w:val="right"/>
              <w:rPr>
                <w:rFonts w:asciiTheme="majorBidi" w:hAnsiTheme="majorBidi" w:cstheme="majorBidi"/>
                <w:sz w:val="24"/>
                <w:szCs w:val="24"/>
                <w:rtl/>
                <w:lang w:bidi="ar-IQ"/>
              </w:rPr>
            </w:pPr>
            <w:r w:rsidRPr="00D24976">
              <w:rPr>
                <w:rFonts w:asciiTheme="majorBidi" w:hAnsiTheme="majorBidi" w:cstheme="majorBidi"/>
                <w:sz w:val="24"/>
                <w:szCs w:val="24"/>
                <w:lang w:bidi="ar-IQ"/>
              </w:rPr>
              <w:t>Standard error in estimate</w:t>
            </w:r>
          </w:p>
        </w:tc>
        <w:tc>
          <w:tcPr>
            <w:tcW w:w="2127" w:type="dxa"/>
            <w:shd w:val="clear" w:color="auto" w:fill="D9D9D9" w:themeFill="background1" w:themeFillShade="D9"/>
          </w:tcPr>
          <w:p w:rsidR="00DE4CBA" w:rsidRPr="00D24976" w:rsidRDefault="00DE4CBA" w:rsidP="00DB6841">
            <w:pPr>
              <w:jc w:val="right"/>
              <w:rPr>
                <w:rFonts w:asciiTheme="majorBidi" w:hAnsiTheme="majorBidi" w:cstheme="majorBidi"/>
                <w:sz w:val="24"/>
                <w:szCs w:val="24"/>
              </w:rPr>
            </w:pPr>
            <w:r w:rsidRPr="00D24976">
              <w:rPr>
                <w:rFonts w:asciiTheme="majorBidi" w:hAnsiTheme="majorBidi" w:cstheme="majorBidi"/>
                <w:sz w:val="24"/>
                <w:szCs w:val="24"/>
                <w:lang w:bidi="ar-IQ"/>
              </w:rPr>
              <w:t>Adjusted R Square Value</w:t>
            </w:r>
          </w:p>
        </w:tc>
        <w:tc>
          <w:tcPr>
            <w:tcW w:w="1786" w:type="dxa"/>
            <w:shd w:val="clear" w:color="auto" w:fill="D9D9D9" w:themeFill="background1" w:themeFillShade="D9"/>
          </w:tcPr>
          <w:p w:rsidR="00DE4CBA" w:rsidRPr="00D24976" w:rsidRDefault="00DE4CBA" w:rsidP="00DB6841">
            <w:pPr>
              <w:jc w:val="right"/>
              <w:rPr>
                <w:rFonts w:asciiTheme="majorBidi" w:hAnsiTheme="majorBidi" w:cstheme="majorBidi"/>
                <w:sz w:val="24"/>
                <w:szCs w:val="24"/>
              </w:rPr>
            </w:pPr>
            <w:r w:rsidRPr="00D24976">
              <w:rPr>
                <w:rFonts w:asciiTheme="majorBidi" w:hAnsiTheme="majorBidi" w:cstheme="majorBidi"/>
                <w:sz w:val="24"/>
                <w:szCs w:val="24"/>
                <w:lang w:bidi="ar-IQ"/>
              </w:rPr>
              <w:t>R Square</w:t>
            </w:r>
            <w:r w:rsidRPr="00D24976">
              <w:rPr>
                <w:rFonts w:asciiTheme="majorBidi" w:hAnsiTheme="majorBidi" w:cstheme="majorBidi"/>
                <w:sz w:val="24"/>
                <w:szCs w:val="24"/>
              </w:rPr>
              <w:t xml:space="preserve"> Value</w:t>
            </w:r>
          </w:p>
        </w:tc>
        <w:tc>
          <w:tcPr>
            <w:tcW w:w="1154" w:type="dxa"/>
            <w:shd w:val="clear" w:color="auto" w:fill="D9D9D9" w:themeFill="background1" w:themeFillShade="D9"/>
          </w:tcPr>
          <w:p w:rsidR="00DE4CBA" w:rsidRPr="00D24976" w:rsidRDefault="00DE4CBA" w:rsidP="00DB6841">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R Value</w:t>
            </w:r>
          </w:p>
        </w:tc>
        <w:tc>
          <w:tcPr>
            <w:tcW w:w="1137" w:type="dxa"/>
            <w:shd w:val="clear" w:color="auto" w:fill="D9D9D9" w:themeFill="background1" w:themeFillShade="D9"/>
          </w:tcPr>
          <w:p w:rsidR="00DE4CBA" w:rsidRPr="00D24976" w:rsidRDefault="00DE4CBA" w:rsidP="00DB6841">
            <w:pPr>
              <w:jc w:val="right"/>
              <w:rPr>
                <w:rFonts w:asciiTheme="majorBidi" w:hAnsiTheme="majorBidi" w:cstheme="majorBidi"/>
                <w:sz w:val="24"/>
                <w:szCs w:val="24"/>
                <w:rtl/>
                <w:lang w:bidi="ar-IQ"/>
              </w:rPr>
            </w:pPr>
            <w:r w:rsidRPr="00D24976">
              <w:rPr>
                <w:rFonts w:asciiTheme="majorBidi" w:hAnsiTheme="majorBidi" w:cstheme="majorBidi"/>
                <w:sz w:val="24"/>
                <w:szCs w:val="24"/>
                <w:lang w:bidi="ar-IQ"/>
              </w:rPr>
              <w:t>Model</w:t>
            </w:r>
          </w:p>
        </w:tc>
      </w:tr>
      <w:tr w:rsidR="00DE4CBA" w:rsidRPr="00F82BA6" w:rsidTr="00DE4CBA">
        <w:tc>
          <w:tcPr>
            <w:tcW w:w="2835" w:type="dxa"/>
            <w:shd w:val="clear" w:color="auto" w:fill="D9D9D9" w:themeFill="background1" w:themeFillShade="D9"/>
          </w:tcPr>
          <w:p w:rsidR="00DE4CBA" w:rsidRPr="00D24976" w:rsidRDefault="00DE4CBA" w:rsidP="005B7506">
            <w:pPr>
              <w:jc w:val="center"/>
              <w:rPr>
                <w:rFonts w:asciiTheme="majorBidi" w:hAnsiTheme="majorBidi" w:cstheme="majorBidi"/>
                <w:sz w:val="24"/>
                <w:szCs w:val="24"/>
                <w:rtl/>
                <w:lang w:bidi="ar-IQ"/>
              </w:rPr>
            </w:pPr>
            <w:r w:rsidRPr="00D24976">
              <w:rPr>
                <w:rFonts w:asciiTheme="majorBidi" w:hAnsiTheme="majorBidi" w:cstheme="majorBidi"/>
                <w:sz w:val="24"/>
                <w:szCs w:val="24"/>
                <w:lang w:bidi="ar-IQ"/>
              </w:rPr>
              <w:t>.29433</w:t>
            </w:r>
            <w:r w:rsidRPr="00D24976">
              <w:rPr>
                <w:rFonts w:asciiTheme="majorBidi" w:hAnsiTheme="majorBidi" w:cstheme="majorBidi"/>
                <w:sz w:val="24"/>
                <w:szCs w:val="24"/>
                <w:rtl/>
                <w:lang w:bidi="ar-IQ"/>
              </w:rPr>
              <w:t>0</w:t>
            </w:r>
          </w:p>
        </w:tc>
        <w:tc>
          <w:tcPr>
            <w:tcW w:w="2127" w:type="dxa"/>
          </w:tcPr>
          <w:p w:rsidR="00DE4CBA" w:rsidRPr="00D24976" w:rsidRDefault="00DE4CBA"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0.587</w:t>
            </w:r>
          </w:p>
        </w:tc>
        <w:tc>
          <w:tcPr>
            <w:tcW w:w="1786" w:type="dxa"/>
          </w:tcPr>
          <w:p w:rsidR="00DE4CBA" w:rsidRPr="00D24976" w:rsidRDefault="00DE4CBA" w:rsidP="005B7506">
            <w:pPr>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0.593</w:t>
            </w:r>
          </w:p>
        </w:tc>
        <w:tc>
          <w:tcPr>
            <w:tcW w:w="1154" w:type="dxa"/>
          </w:tcPr>
          <w:p w:rsidR="00DE4CBA" w:rsidRPr="00D24976" w:rsidRDefault="00DE4CBA"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0.770</w:t>
            </w:r>
          </w:p>
        </w:tc>
        <w:tc>
          <w:tcPr>
            <w:tcW w:w="1137" w:type="dxa"/>
          </w:tcPr>
          <w:p w:rsidR="00DE4CBA" w:rsidRPr="00D24976" w:rsidRDefault="00DE4CBA"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1</w:t>
            </w:r>
          </w:p>
        </w:tc>
      </w:tr>
      <w:tr w:rsidR="00DE4CBA" w:rsidRPr="00F82BA6" w:rsidTr="005B7506">
        <w:tc>
          <w:tcPr>
            <w:tcW w:w="9039" w:type="dxa"/>
            <w:gridSpan w:val="5"/>
            <w:shd w:val="clear" w:color="auto" w:fill="D9D9D9" w:themeFill="background1" w:themeFillShade="D9"/>
          </w:tcPr>
          <w:p w:rsidR="00DE4CBA" w:rsidRPr="00D24976" w:rsidRDefault="00DE4CBA" w:rsidP="00DE4CBA">
            <w:pPr>
              <w:bidi w:val="0"/>
              <w:rPr>
                <w:rFonts w:asciiTheme="majorBidi" w:hAnsiTheme="majorBidi" w:cstheme="majorBidi"/>
                <w:sz w:val="24"/>
                <w:szCs w:val="24"/>
                <w:rtl/>
                <w:lang w:bidi="ar-IQ"/>
              </w:rPr>
            </w:pPr>
            <w:r w:rsidRPr="00D24976">
              <w:rPr>
                <w:rFonts w:asciiTheme="majorBidi" w:hAnsiTheme="majorBidi" w:cstheme="majorBidi"/>
                <w:sz w:val="24"/>
                <w:szCs w:val="24"/>
                <w:lang w:bidi="ar-IQ"/>
              </w:rPr>
              <w:t>a .predictors:(Constant)</w:t>
            </w:r>
            <w:r w:rsidRPr="00D24976">
              <w:rPr>
                <w:rFonts w:asciiTheme="majorBidi" w:hAnsiTheme="majorBidi" w:cstheme="majorBidi"/>
                <w:sz w:val="24"/>
                <w:szCs w:val="24"/>
                <w:lang w:val="en-GB"/>
              </w:rPr>
              <w:t xml:space="preserve"> , Visionary </w:t>
            </w:r>
            <w:proofErr w:type="spellStart"/>
            <w:r w:rsidRPr="00D24976">
              <w:rPr>
                <w:rFonts w:asciiTheme="majorBidi" w:hAnsiTheme="majorBidi" w:cstheme="majorBidi"/>
                <w:sz w:val="24"/>
                <w:szCs w:val="24"/>
                <w:lang w:val="en-GB"/>
              </w:rPr>
              <w:t>Leadersip</w:t>
            </w:r>
            <w:proofErr w:type="spellEnd"/>
            <w:r w:rsidRPr="00D24976">
              <w:rPr>
                <w:rFonts w:asciiTheme="majorBidi" w:hAnsiTheme="majorBidi" w:cstheme="majorBidi"/>
                <w:sz w:val="24"/>
                <w:szCs w:val="24"/>
                <w:rtl/>
                <w:lang w:bidi="ar-IQ"/>
              </w:rPr>
              <w:t xml:space="preserve"> </w:t>
            </w:r>
            <w:r w:rsidRPr="00D24976">
              <w:rPr>
                <w:rFonts w:asciiTheme="majorBidi" w:hAnsiTheme="majorBidi" w:cstheme="majorBidi"/>
                <w:sz w:val="24"/>
                <w:szCs w:val="24"/>
                <w:lang w:bidi="ar-IQ"/>
              </w:rPr>
              <w:t xml:space="preserve"> </w:t>
            </w:r>
          </w:p>
        </w:tc>
      </w:tr>
    </w:tbl>
    <w:p w:rsidR="00DB6841" w:rsidRPr="00D24976" w:rsidRDefault="00DE4CBA" w:rsidP="00DB6841">
      <w:pPr>
        <w:bidi w:val="0"/>
        <w:spacing w:after="0" w:line="240" w:lineRule="auto"/>
        <w:jc w:val="both"/>
        <w:rPr>
          <w:rFonts w:asciiTheme="majorBidi" w:hAnsiTheme="majorBidi" w:cstheme="majorBidi"/>
          <w:color w:val="000000"/>
          <w:sz w:val="24"/>
          <w:szCs w:val="24"/>
          <w:shd w:val="clear" w:color="auto" w:fill="F7F7F7"/>
          <w:lang w:bidi="ar-IQ"/>
        </w:rPr>
      </w:pPr>
      <w:r w:rsidRPr="00D24976">
        <w:rPr>
          <w:rFonts w:asciiTheme="majorBidi" w:hAnsiTheme="majorBidi" w:cstheme="majorBidi"/>
          <w:color w:val="000000"/>
          <w:sz w:val="24"/>
          <w:szCs w:val="24"/>
          <w:shd w:val="clear" w:color="auto" w:fill="F7F7F7"/>
        </w:rPr>
        <w:t>Table (5) shows that the leadership Insights variable interprets 0.60 of the variation in knowledge development, and the remainder (0.40) returns to other random variables that are not included in the regression model.</w:t>
      </w:r>
    </w:p>
    <w:p w:rsidR="000B22BC" w:rsidRPr="00AD287F" w:rsidRDefault="000B22BC" w:rsidP="000B22BC">
      <w:pPr>
        <w:bidi w:val="0"/>
        <w:spacing w:after="0" w:line="240" w:lineRule="auto"/>
        <w:jc w:val="both"/>
        <w:rPr>
          <w:rFonts w:ascii="Tahoma" w:hAnsi="Tahoma" w:cs="Tahoma"/>
          <w:b/>
          <w:bCs/>
          <w:color w:val="000000"/>
          <w:sz w:val="19"/>
          <w:szCs w:val="19"/>
          <w:shd w:val="clear" w:color="auto" w:fill="F7F7F7"/>
          <w:lang w:bidi="ar-IQ"/>
        </w:rPr>
      </w:pPr>
    </w:p>
    <w:tbl>
      <w:tblPr>
        <w:tblStyle w:val="a6"/>
        <w:bidiVisual/>
        <w:tblW w:w="0" w:type="auto"/>
        <w:tblInd w:w="-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6"/>
        <w:gridCol w:w="1334"/>
        <w:gridCol w:w="1258"/>
        <w:gridCol w:w="1555"/>
        <w:gridCol w:w="1120"/>
        <w:gridCol w:w="1309"/>
        <w:gridCol w:w="377"/>
      </w:tblGrid>
      <w:tr w:rsidR="00262212" w:rsidRPr="00AD287F" w:rsidTr="005B7506">
        <w:tc>
          <w:tcPr>
            <w:tcW w:w="9039" w:type="dxa"/>
            <w:gridSpan w:val="7"/>
            <w:shd w:val="clear" w:color="auto" w:fill="D9D9D9" w:themeFill="background1" w:themeFillShade="D9"/>
          </w:tcPr>
          <w:p w:rsidR="00262212" w:rsidRPr="00AD287F" w:rsidRDefault="00262212" w:rsidP="005B7506">
            <w:pPr>
              <w:jc w:val="center"/>
              <w:rPr>
                <w:rFonts w:asciiTheme="majorBidi" w:hAnsiTheme="majorBidi" w:cstheme="majorBidi"/>
                <w:b/>
                <w:bCs/>
                <w:sz w:val="24"/>
                <w:szCs w:val="24"/>
                <w:rtl/>
              </w:rPr>
            </w:pPr>
            <w:r w:rsidRPr="00AD287F">
              <w:rPr>
                <w:rFonts w:asciiTheme="majorBidi" w:hAnsiTheme="majorBidi" w:cstheme="majorBidi"/>
                <w:b/>
                <w:bCs/>
                <w:sz w:val="24"/>
                <w:szCs w:val="24"/>
                <w:lang w:bidi="ar-IQ"/>
              </w:rPr>
              <w:t>Table(6) contrast Analysis of the VRM in the knowledge Development dimension</w:t>
            </w:r>
          </w:p>
        </w:tc>
      </w:tr>
      <w:tr w:rsidR="00262212" w:rsidRPr="00F82BA6" w:rsidTr="0069450D">
        <w:tc>
          <w:tcPr>
            <w:tcW w:w="2086" w:type="dxa"/>
            <w:shd w:val="clear" w:color="auto" w:fill="D9D9D9" w:themeFill="background1" w:themeFillShade="D9"/>
          </w:tcPr>
          <w:p w:rsidR="00262212" w:rsidRPr="00D24976" w:rsidRDefault="00262212" w:rsidP="005B7506">
            <w:pPr>
              <w:jc w:val="right"/>
              <w:rPr>
                <w:rFonts w:asciiTheme="majorBidi" w:hAnsiTheme="majorBidi" w:cstheme="majorBidi"/>
                <w:sz w:val="24"/>
                <w:szCs w:val="24"/>
                <w:rtl/>
                <w:lang w:bidi="ar-IQ"/>
              </w:rPr>
            </w:pPr>
            <w:r w:rsidRPr="00D24976">
              <w:rPr>
                <w:rFonts w:asciiTheme="majorBidi" w:hAnsiTheme="majorBidi" w:cstheme="majorBidi"/>
                <w:sz w:val="24"/>
                <w:szCs w:val="24"/>
                <w:lang w:bidi="ar-IQ"/>
              </w:rPr>
              <w:t xml:space="preserve">Level of significance </w:t>
            </w:r>
          </w:p>
        </w:tc>
        <w:tc>
          <w:tcPr>
            <w:tcW w:w="1334" w:type="dxa"/>
            <w:shd w:val="clear" w:color="auto" w:fill="D9D9D9" w:themeFill="background1" w:themeFillShade="D9"/>
          </w:tcPr>
          <w:p w:rsidR="00262212" w:rsidRPr="00D24976" w:rsidRDefault="00262212" w:rsidP="005B7506">
            <w:pPr>
              <w:jc w:val="right"/>
              <w:rPr>
                <w:rFonts w:asciiTheme="majorBidi" w:hAnsiTheme="majorBidi" w:cstheme="majorBidi"/>
                <w:sz w:val="24"/>
                <w:szCs w:val="24"/>
                <w:lang w:val="en-GB" w:bidi="ar-IQ"/>
              </w:rPr>
            </w:pPr>
            <w:r w:rsidRPr="00D24976">
              <w:rPr>
                <w:rFonts w:asciiTheme="majorBidi" w:hAnsiTheme="majorBidi" w:cstheme="majorBidi"/>
                <w:sz w:val="24"/>
                <w:szCs w:val="24"/>
                <w:lang w:val="en-GB" w:bidi="ar-IQ"/>
              </w:rPr>
              <w:t xml:space="preserve">F Value </w:t>
            </w:r>
          </w:p>
        </w:tc>
        <w:tc>
          <w:tcPr>
            <w:tcW w:w="1258" w:type="dxa"/>
            <w:shd w:val="clear" w:color="auto" w:fill="D9D9D9" w:themeFill="background1" w:themeFillShade="D9"/>
          </w:tcPr>
          <w:p w:rsidR="00262212" w:rsidRPr="00D24976" w:rsidRDefault="00262212" w:rsidP="005B7506">
            <w:pPr>
              <w:jc w:val="right"/>
              <w:rPr>
                <w:rFonts w:asciiTheme="majorBidi" w:hAnsiTheme="majorBidi" w:cstheme="majorBidi"/>
                <w:sz w:val="24"/>
                <w:szCs w:val="24"/>
              </w:rPr>
            </w:pPr>
            <w:r w:rsidRPr="00D24976">
              <w:rPr>
                <w:rFonts w:asciiTheme="majorBidi" w:hAnsiTheme="majorBidi" w:cstheme="majorBidi"/>
                <w:sz w:val="24"/>
                <w:szCs w:val="24"/>
                <w:lang w:bidi="ar-IQ"/>
              </w:rPr>
              <w:t>Average Squares</w:t>
            </w:r>
          </w:p>
        </w:tc>
        <w:tc>
          <w:tcPr>
            <w:tcW w:w="1555" w:type="dxa"/>
            <w:shd w:val="clear" w:color="auto" w:fill="D9D9D9" w:themeFill="background1" w:themeFillShade="D9"/>
          </w:tcPr>
          <w:p w:rsidR="00262212" w:rsidRPr="00D24976" w:rsidRDefault="00262212" w:rsidP="005B7506">
            <w:pPr>
              <w:jc w:val="right"/>
              <w:rPr>
                <w:rFonts w:asciiTheme="majorBidi" w:hAnsiTheme="majorBidi" w:cstheme="majorBidi"/>
                <w:sz w:val="24"/>
                <w:szCs w:val="24"/>
              </w:rPr>
            </w:pPr>
            <w:r w:rsidRPr="00D24976">
              <w:rPr>
                <w:rFonts w:asciiTheme="majorBidi" w:hAnsiTheme="majorBidi" w:cstheme="majorBidi"/>
                <w:sz w:val="24"/>
                <w:szCs w:val="24"/>
                <w:lang w:bidi="ar-IQ"/>
              </w:rPr>
              <w:t>Degree of freedom</w:t>
            </w:r>
          </w:p>
        </w:tc>
        <w:tc>
          <w:tcPr>
            <w:tcW w:w="1120" w:type="dxa"/>
            <w:shd w:val="clear" w:color="auto" w:fill="D9D9D9" w:themeFill="background1" w:themeFillShade="D9"/>
          </w:tcPr>
          <w:p w:rsidR="00262212" w:rsidRPr="00D24976" w:rsidRDefault="00262212" w:rsidP="005B7506">
            <w:pPr>
              <w:jc w:val="center"/>
              <w:rPr>
                <w:rFonts w:asciiTheme="majorBidi" w:hAnsiTheme="majorBidi" w:cstheme="majorBidi"/>
                <w:sz w:val="24"/>
                <w:szCs w:val="24"/>
                <w:rtl/>
                <w:lang w:val="en-GB"/>
              </w:rPr>
            </w:pPr>
            <w:r w:rsidRPr="00D24976">
              <w:rPr>
                <w:rFonts w:asciiTheme="majorBidi" w:hAnsiTheme="majorBidi" w:cstheme="majorBidi"/>
                <w:sz w:val="24"/>
                <w:szCs w:val="24"/>
                <w:lang w:bidi="ar-IQ"/>
              </w:rPr>
              <w:t>Sum of Square</w:t>
            </w:r>
          </w:p>
        </w:tc>
        <w:tc>
          <w:tcPr>
            <w:tcW w:w="1686" w:type="dxa"/>
            <w:gridSpan w:val="2"/>
            <w:shd w:val="clear" w:color="auto" w:fill="D9D9D9" w:themeFill="background1" w:themeFillShade="D9"/>
          </w:tcPr>
          <w:p w:rsidR="00262212" w:rsidRPr="00D24976" w:rsidRDefault="00262212" w:rsidP="005B7506">
            <w:pPr>
              <w:jc w:val="right"/>
              <w:rPr>
                <w:rFonts w:asciiTheme="majorBidi" w:hAnsiTheme="majorBidi" w:cstheme="majorBidi"/>
                <w:sz w:val="24"/>
                <w:szCs w:val="24"/>
                <w:rtl/>
                <w:lang w:bidi="ar-IQ"/>
              </w:rPr>
            </w:pPr>
            <w:r w:rsidRPr="00D24976">
              <w:rPr>
                <w:rFonts w:asciiTheme="majorBidi" w:hAnsiTheme="majorBidi" w:cstheme="majorBidi"/>
                <w:sz w:val="24"/>
                <w:szCs w:val="24"/>
                <w:lang w:bidi="ar-IQ"/>
              </w:rPr>
              <w:t>Model</w:t>
            </w:r>
          </w:p>
        </w:tc>
      </w:tr>
      <w:tr w:rsidR="00262212" w:rsidRPr="00F82BA6" w:rsidTr="0069450D">
        <w:tc>
          <w:tcPr>
            <w:tcW w:w="2086" w:type="dxa"/>
            <w:shd w:val="clear" w:color="auto" w:fill="D9D9D9" w:themeFill="background1" w:themeFillShade="D9"/>
          </w:tcPr>
          <w:p w:rsidR="00262212" w:rsidRPr="00D24976" w:rsidRDefault="00262212" w:rsidP="005B7506">
            <w:pPr>
              <w:jc w:val="both"/>
              <w:rPr>
                <w:rFonts w:asciiTheme="majorBidi" w:hAnsiTheme="majorBidi" w:cstheme="majorBidi"/>
                <w:sz w:val="24"/>
                <w:szCs w:val="24"/>
                <w:rtl/>
                <w:lang w:bidi="ar-IQ"/>
              </w:rPr>
            </w:pPr>
            <w:r w:rsidRPr="00D24976">
              <w:rPr>
                <w:rFonts w:asciiTheme="majorBidi" w:hAnsiTheme="majorBidi" w:cstheme="majorBidi"/>
                <w:sz w:val="24"/>
                <w:szCs w:val="24"/>
                <w:rtl/>
                <w:lang w:bidi="ar-IQ"/>
              </w:rPr>
              <w:t>0.000</w:t>
            </w:r>
          </w:p>
        </w:tc>
        <w:tc>
          <w:tcPr>
            <w:tcW w:w="1334" w:type="dxa"/>
          </w:tcPr>
          <w:p w:rsidR="00262212" w:rsidRPr="00D24976" w:rsidRDefault="00262212" w:rsidP="005B7506">
            <w:pPr>
              <w:jc w:val="both"/>
              <w:rPr>
                <w:rFonts w:asciiTheme="majorBidi" w:hAnsiTheme="majorBidi" w:cstheme="majorBidi"/>
                <w:sz w:val="24"/>
                <w:szCs w:val="24"/>
                <w:rtl/>
                <w:lang w:bidi="ar-IQ"/>
              </w:rPr>
            </w:pPr>
            <w:r w:rsidRPr="00D24976">
              <w:rPr>
                <w:rFonts w:asciiTheme="majorBidi" w:hAnsiTheme="majorBidi" w:cstheme="majorBidi"/>
                <w:sz w:val="24"/>
                <w:szCs w:val="24"/>
                <w:rtl/>
                <w:lang w:bidi="ar-IQ"/>
              </w:rPr>
              <w:t>91.955</w:t>
            </w:r>
          </w:p>
        </w:tc>
        <w:tc>
          <w:tcPr>
            <w:tcW w:w="1258" w:type="dxa"/>
            <w:shd w:val="clear" w:color="auto" w:fill="auto"/>
            <w:vAlign w:val="center"/>
          </w:tcPr>
          <w:p w:rsidR="00262212" w:rsidRPr="00D24976" w:rsidRDefault="00262212" w:rsidP="005B7506">
            <w:pPr>
              <w:autoSpaceDE w:val="0"/>
              <w:autoSpaceDN w:val="0"/>
              <w:bidi w:val="0"/>
              <w:adjustRightInd w:val="0"/>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7.966</w:t>
            </w:r>
          </w:p>
        </w:tc>
        <w:tc>
          <w:tcPr>
            <w:tcW w:w="1555" w:type="dxa"/>
            <w:shd w:val="clear" w:color="auto" w:fill="auto"/>
          </w:tcPr>
          <w:p w:rsidR="00262212" w:rsidRPr="00D24976" w:rsidRDefault="00262212"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1</w:t>
            </w:r>
          </w:p>
        </w:tc>
        <w:tc>
          <w:tcPr>
            <w:tcW w:w="1120" w:type="dxa"/>
            <w:shd w:val="clear" w:color="auto" w:fill="auto"/>
            <w:vAlign w:val="center"/>
          </w:tcPr>
          <w:p w:rsidR="00262212" w:rsidRPr="00D24976" w:rsidRDefault="00262212" w:rsidP="005B7506">
            <w:pPr>
              <w:autoSpaceDE w:val="0"/>
              <w:autoSpaceDN w:val="0"/>
              <w:bidi w:val="0"/>
              <w:adjustRightInd w:val="0"/>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7.966</w:t>
            </w:r>
          </w:p>
        </w:tc>
        <w:tc>
          <w:tcPr>
            <w:tcW w:w="1309" w:type="dxa"/>
            <w:shd w:val="clear" w:color="auto" w:fill="auto"/>
          </w:tcPr>
          <w:p w:rsidR="00262212" w:rsidRPr="00D24976" w:rsidRDefault="00262212" w:rsidP="000B22BC">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Regression</w:t>
            </w:r>
          </w:p>
        </w:tc>
        <w:tc>
          <w:tcPr>
            <w:tcW w:w="377" w:type="dxa"/>
            <w:vMerge w:val="restart"/>
            <w:shd w:val="clear" w:color="auto" w:fill="auto"/>
            <w:vAlign w:val="center"/>
          </w:tcPr>
          <w:p w:rsidR="00262212" w:rsidRPr="00D24976" w:rsidRDefault="00262212" w:rsidP="000B22BC">
            <w:pPr>
              <w:jc w:val="center"/>
              <w:rPr>
                <w:rFonts w:asciiTheme="majorBidi" w:hAnsiTheme="majorBidi" w:cstheme="majorBidi"/>
                <w:sz w:val="24"/>
                <w:szCs w:val="24"/>
                <w:rtl/>
              </w:rPr>
            </w:pPr>
            <w:r w:rsidRPr="00D24976">
              <w:rPr>
                <w:rFonts w:asciiTheme="majorBidi" w:hAnsiTheme="majorBidi" w:cstheme="majorBidi"/>
                <w:sz w:val="24"/>
                <w:szCs w:val="24"/>
                <w:rtl/>
                <w:lang w:bidi="ar-IQ"/>
              </w:rPr>
              <w:t>1</w:t>
            </w:r>
          </w:p>
        </w:tc>
      </w:tr>
      <w:tr w:rsidR="00262212" w:rsidRPr="00F82BA6" w:rsidTr="002A5D0D">
        <w:tc>
          <w:tcPr>
            <w:tcW w:w="2086" w:type="dxa"/>
            <w:shd w:val="clear" w:color="auto" w:fill="D9D9D9" w:themeFill="background1" w:themeFillShade="D9"/>
          </w:tcPr>
          <w:p w:rsidR="00262212" w:rsidRPr="00D24976" w:rsidRDefault="00262212" w:rsidP="005B7506">
            <w:pPr>
              <w:bidi w:val="0"/>
              <w:rPr>
                <w:rFonts w:asciiTheme="majorBidi" w:hAnsiTheme="majorBidi" w:cstheme="majorBidi"/>
                <w:sz w:val="24"/>
                <w:szCs w:val="24"/>
                <w:lang w:bidi="ar-IQ"/>
              </w:rPr>
            </w:pPr>
          </w:p>
        </w:tc>
        <w:tc>
          <w:tcPr>
            <w:tcW w:w="1334" w:type="dxa"/>
          </w:tcPr>
          <w:p w:rsidR="00262212" w:rsidRPr="00D24976" w:rsidRDefault="00262212" w:rsidP="000B22BC">
            <w:pPr>
              <w:jc w:val="center"/>
              <w:rPr>
                <w:rFonts w:asciiTheme="majorBidi" w:hAnsiTheme="majorBidi" w:cstheme="majorBidi"/>
                <w:sz w:val="24"/>
                <w:szCs w:val="24"/>
                <w:lang w:bidi="ar-IQ"/>
              </w:rPr>
            </w:pPr>
          </w:p>
        </w:tc>
        <w:tc>
          <w:tcPr>
            <w:tcW w:w="1258" w:type="dxa"/>
            <w:shd w:val="clear" w:color="auto" w:fill="auto"/>
            <w:vAlign w:val="center"/>
          </w:tcPr>
          <w:p w:rsidR="00262212" w:rsidRPr="00D24976" w:rsidRDefault="00262212" w:rsidP="005B7506">
            <w:pPr>
              <w:autoSpaceDE w:val="0"/>
              <w:autoSpaceDN w:val="0"/>
              <w:bidi w:val="0"/>
              <w:adjustRightInd w:val="0"/>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0.087</w:t>
            </w:r>
          </w:p>
        </w:tc>
        <w:tc>
          <w:tcPr>
            <w:tcW w:w="1555" w:type="dxa"/>
            <w:shd w:val="clear" w:color="auto" w:fill="auto"/>
          </w:tcPr>
          <w:p w:rsidR="00262212" w:rsidRPr="00D24976" w:rsidRDefault="00262212" w:rsidP="005B7506">
            <w:pPr>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63</w:t>
            </w:r>
          </w:p>
        </w:tc>
        <w:tc>
          <w:tcPr>
            <w:tcW w:w="1120" w:type="dxa"/>
            <w:shd w:val="clear" w:color="auto" w:fill="auto"/>
            <w:vAlign w:val="center"/>
          </w:tcPr>
          <w:p w:rsidR="00262212" w:rsidRPr="00D24976" w:rsidRDefault="00262212" w:rsidP="005B7506">
            <w:pPr>
              <w:autoSpaceDE w:val="0"/>
              <w:autoSpaceDN w:val="0"/>
              <w:bidi w:val="0"/>
              <w:adjustRightInd w:val="0"/>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5.458</w:t>
            </w:r>
          </w:p>
        </w:tc>
        <w:tc>
          <w:tcPr>
            <w:tcW w:w="1309" w:type="dxa"/>
            <w:shd w:val="clear" w:color="auto" w:fill="auto"/>
          </w:tcPr>
          <w:p w:rsidR="00262212" w:rsidRPr="00D24976" w:rsidRDefault="00262212" w:rsidP="000B22BC">
            <w:pPr>
              <w:jc w:val="center"/>
              <w:rPr>
                <w:rFonts w:asciiTheme="majorBidi" w:hAnsiTheme="majorBidi" w:cstheme="majorBidi"/>
                <w:sz w:val="24"/>
                <w:szCs w:val="24"/>
                <w:rtl/>
                <w:lang w:val="en-GB"/>
              </w:rPr>
            </w:pPr>
            <w:r w:rsidRPr="00D24976">
              <w:rPr>
                <w:rFonts w:asciiTheme="majorBidi" w:hAnsiTheme="majorBidi" w:cstheme="majorBidi"/>
                <w:sz w:val="24"/>
                <w:szCs w:val="24"/>
                <w:lang w:val="en-GB"/>
              </w:rPr>
              <w:t>Rest</w:t>
            </w:r>
          </w:p>
        </w:tc>
        <w:tc>
          <w:tcPr>
            <w:tcW w:w="377" w:type="dxa"/>
            <w:vMerge/>
            <w:shd w:val="clear" w:color="auto" w:fill="auto"/>
          </w:tcPr>
          <w:p w:rsidR="00262212" w:rsidRPr="00D24976" w:rsidRDefault="00262212" w:rsidP="000B22BC">
            <w:pPr>
              <w:jc w:val="center"/>
              <w:rPr>
                <w:rFonts w:asciiTheme="majorBidi" w:hAnsiTheme="majorBidi" w:cstheme="majorBidi"/>
                <w:sz w:val="24"/>
                <w:szCs w:val="24"/>
                <w:lang w:bidi="ar-IQ"/>
              </w:rPr>
            </w:pPr>
          </w:p>
        </w:tc>
      </w:tr>
      <w:tr w:rsidR="00262212" w:rsidRPr="00F82BA6" w:rsidTr="002A5D0D">
        <w:tc>
          <w:tcPr>
            <w:tcW w:w="2086" w:type="dxa"/>
            <w:shd w:val="clear" w:color="auto" w:fill="D9D9D9" w:themeFill="background1" w:themeFillShade="D9"/>
          </w:tcPr>
          <w:p w:rsidR="00262212" w:rsidRPr="00D24976" w:rsidRDefault="00262212" w:rsidP="005B7506">
            <w:pPr>
              <w:bidi w:val="0"/>
              <w:rPr>
                <w:rFonts w:asciiTheme="majorBidi" w:hAnsiTheme="majorBidi" w:cstheme="majorBidi"/>
                <w:sz w:val="24"/>
                <w:szCs w:val="24"/>
                <w:lang w:bidi="ar-IQ"/>
              </w:rPr>
            </w:pPr>
          </w:p>
        </w:tc>
        <w:tc>
          <w:tcPr>
            <w:tcW w:w="1334" w:type="dxa"/>
          </w:tcPr>
          <w:p w:rsidR="00262212" w:rsidRPr="00D24976" w:rsidRDefault="00262212" w:rsidP="000B22BC">
            <w:pPr>
              <w:jc w:val="center"/>
              <w:rPr>
                <w:rFonts w:asciiTheme="majorBidi" w:hAnsiTheme="majorBidi" w:cstheme="majorBidi"/>
                <w:sz w:val="24"/>
                <w:szCs w:val="24"/>
                <w:lang w:bidi="ar-IQ"/>
              </w:rPr>
            </w:pPr>
          </w:p>
        </w:tc>
        <w:tc>
          <w:tcPr>
            <w:tcW w:w="1258" w:type="dxa"/>
            <w:shd w:val="clear" w:color="auto" w:fill="auto"/>
          </w:tcPr>
          <w:p w:rsidR="00262212" w:rsidRPr="00D24976" w:rsidRDefault="00262212" w:rsidP="000B22BC">
            <w:pPr>
              <w:jc w:val="center"/>
              <w:rPr>
                <w:rFonts w:asciiTheme="majorBidi" w:hAnsiTheme="majorBidi" w:cstheme="majorBidi"/>
                <w:sz w:val="24"/>
                <w:szCs w:val="24"/>
              </w:rPr>
            </w:pPr>
          </w:p>
        </w:tc>
        <w:tc>
          <w:tcPr>
            <w:tcW w:w="1555" w:type="dxa"/>
            <w:shd w:val="clear" w:color="auto" w:fill="auto"/>
          </w:tcPr>
          <w:p w:rsidR="00262212" w:rsidRPr="00D24976" w:rsidRDefault="00262212" w:rsidP="005B7506">
            <w:pPr>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64</w:t>
            </w:r>
          </w:p>
        </w:tc>
        <w:tc>
          <w:tcPr>
            <w:tcW w:w="1120" w:type="dxa"/>
            <w:shd w:val="clear" w:color="auto" w:fill="auto"/>
            <w:vAlign w:val="center"/>
          </w:tcPr>
          <w:p w:rsidR="00262212" w:rsidRPr="00D24976" w:rsidRDefault="00262212" w:rsidP="005B7506">
            <w:pPr>
              <w:autoSpaceDE w:val="0"/>
              <w:autoSpaceDN w:val="0"/>
              <w:bidi w:val="0"/>
              <w:adjustRightInd w:val="0"/>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13.424</w:t>
            </w:r>
          </w:p>
        </w:tc>
        <w:tc>
          <w:tcPr>
            <w:tcW w:w="1309" w:type="dxa"/>
            <w:shd w:val="clear" w:color="auto" w:fill="auto"/>
          </w:tcPr>
          <w:p w:rsidR="00262212" w:rsidRPr="00D24976" w:rsidRDefault="00262212" w:rsidP="000B22BC">
            <w:pPr>
              <w:jc w:val="center"/>
              <w:rPr>
                <w:rFonts w:asciiTheme="majorBidi" w:hAnsiTheme="majorBidi" w:cstheme="majorBidi"/>
                <w:sz w:val="24"/>
                <w:szCs w:val="24"/>
                <w:rtl/>
                <w:lang w:val="en-GB"/>
              </w:rPr>
            </w:pPr>
            <w:r w:rsidRPr="00D24976">
              <w:rPr>
                <w:rFonts w:asciiTheme="majorBidi" w:hAnsiTheme="majorBidi" w:cstheme="majorBidi"/>
                <w:sz w:val="24"/>
                <w:szCs w:val="24"/>
                <w:lang w:val="en-GB"/>
              </w:rPr>
              <w:t>Kidney</w:t>
            </w:r>
          </w:p>
        </w:tc>
        <w:tc>
          <w:tcPr>
            <w:tcW w:w="377" w:type="dxa"/>
            <w:vMerge/>
            <w:shd w:val="clear" w:color="auto" w:fill="auto"/>
          </w:tcPr>
          <w:p w:rsidR="00262212" w:rsidRPr="00D24976" w:rsidRDefault="00262212" w:rsidP="000B22BC">
            <w:pPr>
              <w:jc w:val="center"/>
              <w:rPr>
                <w:rFonts w:asciiTheme="majorBidi" w:hAnsiTheme="majorBidi" w:cstheme="majorBidi"/>
                <w:sz w:val="24"/>
                <w:szCs w:val="24"/>
                <w:lang w:bidi="ar-IQ"/>
              </w:rPr>
            </w:pPr>
          </w:p>
        </w:tc>
      </w:tr>
      <w:tr w:rsidR="00262212" w:rsidRPr="00F82BA6" w:rsidTr="005B7506">
        <w:tc>
          <w:tcPr>
            <w:tcW w:w="9039" w:type="dxa"/>
            <w:gridSpan w:val="7"/>
            <w:shd w:val="clear" w:color="auto" w:fill="D9D9D9" w:themeFill="background1" w:themeFillShade="D9"/>
          </w:tcPr>
          <w:p w:rsidR="00262212" w:rsidRPr="00D24976" w:rsidRDefault="00262212" w:rsidP="00262212">
            <w:pPr>
              <w:bidi w:val="0"/>
              <w:rPr>
                <w:rFonts w:asciiTheme="majorBidi" w:hAnsiTheme="majorBidi" w:cstheme="majorBidi"/>
                <w:sz w:val="24"/>
                <w:szCs w:val="24"/>
                <w:lang w:bidi="ar-IQ"/>
              </w:rPr>
            </w:pPr>
            <w:r w:rsidRPr="00D24976">
              <w:rPr>
                <w:rFonts w:asciiTheme="majorBidi" w:hAnsiTheme="majorBidi" w:cstheme="majorBidi"/>
                <w:sz w:val="24"/>
                <w:szCs w:val="24"/>
                <w:lang w:bidi="ar-IQ"/>
              </w:rPr>
              <w:t xml:space="preserve"> a. Dependent Variable: Developing Knowledge </w:t>
            </w:r>
          </w:p>
        </w:tc>
      </w:tr>
      <w:tr w:rsidR="00262212" w:rsidRPr="00F82BA6" w:rsidTr="005B7506">
        <w:tc>
          <w:tcPr>
            <w:tcW w:w="9039" w:type="dxa"/>
            <w:gridSpan w:val="7"/>
            <w:shd w:val="clear" w:color="auto" w:fill="D9D9D9" w:themeFill="background1" w:themeFillShade="D9"/>
          </w:tcPr>
          <w:p w:rsidR="00262212" w:rsidRPr="00D24976" w:rsidRDefault="00262212" w:rsidP="005B7506">
            <w:pPr>
              <w:bidi w:val="0"/>
              <w:rPr>
                <w:rFonts w:asciiTheme="majorBidi" w:hAnsiTheme="majorBidi" w:cstheme="majorBidi"/>
                <w:sz w:val="24"/>
                <w:szCs w:val="24"/>
                <w:lang w:bidi="ar-IQ"/>
              </w:rPr>
            </w:pPr>
            <w:r w:rsidRPr="00D24976">
              <w:rPr>
                <w:rFonts w:asciiTheme="majorBidi" w:hAnsiTheme="majorBidi" w:cstheme="majorBidi"/>
                <w:sz w:val="24"/>
                <w:szCs w:val="24"/>
                <w:lang w:bidi="ar-IQ"/>
              </w:rPr>
              <w:t>a .predictors:(Constant)</w:t>
            </w:r>
            <w:r w:rsidRPr="00D24976">
              <w:rPr>
                <w:rFonts w:asciiTheme="majorBidi" w:hAnsiTheme="majorBidi" w:cstheme="majorBidi"/>
                <w:sz w:val="24"/>
                <w:szCs w:val="24"/>
                <w:lang w:val="en-GB"/>
              </w:rPr>
              <w:t xml:space="preserve"> , Visionary Leadership</w:t>
            </w:r>
            <w:r w:rsidRPr="00D24976">
              <w:rPr>
                <w:rFonts w:asciiTheme="majorBidi" w:hAnsiTheme="majorBidi" w:cstheme="majorBidi"/>
                <w:sz w:val="24"/>
                <w:szCs w:val="24"/>
                <w:rtl/>
                <w:lang w:bidi="ar-IQ"/>
              </w:rPr>
              <w:t xml:space="preserve"> </w:t>
            </w:r>
            <w:r w:rsidRPr="00D24976">
              <w:rPr>
                <w:rFonts w:asciiTheme="majorBidi" w:hAnsiTheme="majorBidi" w:cstheme="majorBidi"/>
                <w:sz w:val="24"/>
                <w:szCs w:val="24"/>
                <w:lang w:bidi="ar-IQ"/>
              </w:rPr>
              <w:t xml:space="preserve"> </w:t>
            </w:r>
          </w:p>
        </w:tc>
      </w:tr>
    </w:tbl>
    <w:p w:rsidR="000B22BC" w:rsidRDefault="000B22BC" w:rsidP="000B22BC">
      <w:pPr>
        <w:bidi w:val="0"/>
        <w:spacing w:after="0" w:line="240" w:lineRule="auto"/>
        <w:jc w:val="both"/>
        <w:rPr>
          <w:rFonts w:ascii="Tahoma" w:hAnsi="Tahoma" w:cs="Tahoma"/>
          <w:color w:val="000000"/>
          <w:sz w:val="19"/>
          <w:szCs w:val="19"/>
          <w:shd w:val="clear" w:color="auto" w:fill="F7F7F7"/>
          <w:lang w:bidi="ar-IQ"/>
        </w:rPr>
      </w:pPr>
    </w:p>
    <w:p w:rsidR="009579E4" w:rsidRPr="00D24976" w:rsidRDefault="00262212" w:rsidP="00262212">
      <w:pPr>
        <w:bidi w:val="0"/>
        <w:spacing w:after="0" w:line="240" w:lineRule="auto"/>
        <w:jc w:val="both"/>
        <w:rPr>
          <w:rFonts w:asciiTheme="majorBidi" w:hAnsiTheme="majorBidi" w:cstheme="majorBidi"/>
          <w:sz w:val="24"/>
          <w:szCs w:val="24"/>
        </w:rPr>
      </w:pPr>
      <w:r w:rsidRPr="00D24976">
        <w:rPr>
          <w:rFonts w:asciiTheme="majorBidi" w:hAnsiTheme="majorBidi" w:cstheme="majorBidi"/>
          <w:color w:val="000000"/>
          <w:sz w:val="24"/>
          <w:szCs w:val="24"/>
          <w:shd w:val="clear" w:color="auto" w:fill="F7F7F7"/>
        </w:rPr>
        <w:t xml:space="preserve">Table (6) shows the moral test at a significant level (0.000) showing the influence of the visionary leadership variable in the dimension knowledge development, and indicates that the slope curve is good to describe the relationship between them. The results obtained indicate acceptance of the fourth key hypothesis, which </w:t>
      </w:r>
      <w:proofErr w:type="gramStart"/>
      <w:r w:rsidRPr="00D24976">
        <w:rPr>
          <w:rFonts w:asciiTheme="majorBidi" w:hAnsiTheme="majorBidi" w:cstheme="majorBidi"/>
          <w:color w:val="000000"/>
          <w:sz w:val="24"/>
          <w:szCs w:val="24"/>
          <w:shd w:val="clear" w:color="auto" w:fill="F7F7F7"/>
        </w:rPr>
        <w:t>states that</w:t>
      </w:r>
      <w:proofErr w:type="gramEnd"/>
      <w:r w:rsidRPr="00D24976">
        <w:rPr>
          <w:rFonts w:asciiTheme="majorBidi" w:hAnsiTheme="majorBidi" w:cstheme="majorBidi"/>
          <w:color w:val="000000"/>
          <w:sz w:val="24"/>
          <w:szCs w:val="24"/>
          <w:shd w:val="clear" w:color="auto" w:fill="F7F7F7"/>
        </w:rPr>
        <w:t xml:space="preserve"> "there is a significant </w:t>
      </w:r>
      <w:proofErr w:type="spellStart"/>
      <w:r w:rsidRPr="00D24976">
        <w:rPr>
          <w:rFonts w:asciiTheme="majorBidi" w:hAnsiTheme="majorBidi" w:cstheme="majorBidi"/>
          <w:color w:val="000000"/>
          <w:sz w:val="24"/>
          <w:szCs w:val="24"/>
          <w:shd w:val="clear" w:color="auto" w:fill="F7F7F7"/>
        </w:rPr>
        <w:t>significant</w:t>
      </w:r>
      <w:proofErr w:type="spellEnd"/>
      <w:r w:rsidRPr="00D24976">
        <w:rPr>
          <w:rFonts w:asciiTheme="majorBidi" w:hAnsiTheme="majorBidi" w:cstheme="majorBidi"/>
          <w:color w:val="000000"/>
          <w:sz w:val="24"/>
          <w:szCs w:val="24"/>
          <w:shd w:val="clear" w:color="auto" w:fill="F7F7F7"/>
        </w:rPr>
        <w:t xml:space="preserve"> influence of the visionary leadership variable in the first dimension of knowledge development".</w:t>
      </w:r>
    </w:p>
    <w:p w:rsidR="00262212" w:rsidRPr="0069450D" w:rsidRDefault="00262212" w:rsidP="00262212">
      <w:pPr>
        <w:bidi w:val="0"/>
        <w:spacing w:after="0" w:line="240" w:lineRule="auto"/>
        <w:jc w:val="both"/>
        <w:rPr>
          <w:rFonts w:ascii="Simplified Arabic" w:hAnsi="Simplified Arabic" w:cs="Simplified Arabic"/>
          <w:sz w:val="12"/>
          <w:szCs w:val="12"/>
        </w:rPr>
      </w:pPr>
    </w:p>
    <w:tbl>
      <w:tblPr>
        <w:tblStyle w:val="a6"/>
        <w:bidiVisual/>
        <w:tblW w:w="0" w:type="auto"/>
        <w:tblInd w:w="-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46"/>
        <w:gridCol w:w="1296"/>
        <w:gridCol w:w="1795"/>
        <w:gridCol w:w="1224"/>
        <w:gridCol w:w="1134"/>
        <w:gridCol w:w="1303"/>
        <w:gridCol w:w="341"/>
      </w:tblGrid>
      <w:tr w:rsidR="00262212" w:rsidRPr="00F82BA6" w:rsidTr="002A5D0D">
        <w:tc>
          <w:tcPr>
            <w:tcW w:w="0" w:type="auto"/>
            <w:gridSpan w:val="7"/>
            <w:shd w:val="clear" w:color="auto" w:fill="D9D9D9" w:themeFill="background1" w:themeFillShade="D9"/>
          </w:tcPr>
          <w:p w:rsidR="00262212" w:rsidRPr="00D24976" w:rsidRDefault="0069450D" w:rsidP="005B7506">
            <w:pPr>
              <w:jc w:val="center"/>
              <w:rPr>
                <w:rFonts w:asciiTheme="majorBidi" w:hAnsiTheme="majorBidi" w:cstheme="majorBidi"/>
                <w:sz w:val="24"/>
                <w:szCs w:val="24"/>
                <w:rtl/>
              </w:rPr>
            </w:pPr>
            <w:r w:rsidRPr="00D24976">
              <w:rPr>
                <w:rFonts w:asciiTheme="majorBidi" w:hAnsiTheme="majorBidi" w:cstheme="majorBidi"/>
                <w:sz w:val="24"/>
                <w:szCs w:val="24"/>
                <w:lang w:bidi="ar-IQ"/>
              </w:rPr>
              <w:t>Table(7) contrast Analysis of the Variable Slope Model knowledge Development in Empowerment dimension</w:t>
            </w:r>
          </w:p>
        </w:tc>
      </w:tr>
      <w:tr w:rsidR="00262212" w:rsidRPr="00F82BA6" w:rsidTr="002A5D0D">
        <w:tc>
          <w:tcPr>
            <w:tcW w:w="1787" w:type="dxa"/>
            <w:shd w:val="clear" w:color="auto" w:fill="D9D9D9" w:themeFill="background1" w:themeFillShade="D9"/>
          </w:tcPr>
          <w:p w:rsidR="00262212" w:rsidRPr="00D24976" w:rsidRDefault="00262212" w:rsidP="002A5D0D">
            <w:pPr>
              <w:jc w:val="center"/>
              <w:rPr>
                <w:rFonts w:asciiTheme="majorBidi" w:hAnsiTheme="majorBidi" w:cstheme="majorBidi"/>
                <w:sz w:val="24"/>
                <w:szCs w:val="24"/>
                <w:rtl/>
                <w:lang w:bidi="ar-IQ"/>
              </w:rPr>
            </w:pPr>
            <w:r w:rsidRPr="00D24976">
              <w:rPr>
                <w:rFonts w:asciiTheme="majorBidi" w:hAnsiTheme="majorBidi" w:cstheme="majorBidi"/>
                <w:sz w:val="24"/>
                <w:szCs w:val="24"/>
                <w:lang w:bidi="ar-IQ"/>
              </w:rPr>
              <w:t>Level of significance</w:t>
            </w:r>
          </w:p>
        </w:tc>
        <w:tc>
          <w:tcPr>
            <w:tcW w:w="1190" w:type="dxa"/>
            <w:shd w:val="clear" w:color="auto" w:fill="D9D9D9" w:themeFill="background1" w:themeFillShade="D9"/>
          </w:tcPr>
          <w:p w:rsidR="00262212" w:rsidRPr="00D24976" w:rsidRDefault="00262212" w:rsidP="002A5D0D">
            <w:pPr>
              <w:jc w:val="center"/>
              <w:rPr>
                <w:rFonts w:asciiTheme="majorBidi" w:hAnsiTheme="majorBidi" w:cstheme="majorBidi"/>
                <w:sz w:val="24"/>
                <w:szCs w:val="24"/>
                <w:lang w:val="en-GB" w:bidi="ar-IQ"/>
              </w:rPr>
            </w:pPr>
            <w:r w:rsidRPr="00D24976">
              <w:rPr>
                <w:rFonts w:asciiTheme="majorBidi" w:hAnsiTheme="majorBidi" w:cstheme="majorBidi"/>
                <w:sz w:val="24"/>
                <w:szCs w:val="24"/>
                <w:lang w:val="en-GB" w:bidi="ar-IQ"/>
              </w:rPr>
              <w:t>F Value</w:t>
            </w:r>
          </w:p>
        </w:tc>
        <w:tc>
          <w:tcPr>
            <w:tcW w:w="1648" w:type="dxa"/>
            <w:shd w:val="clear" w:color="auto" w:fill="D9D9D9" w:themeFill="background1" w:themeFillShade="D9"/>
          </w:tcPr>
          <w:p w:rsidR="00262212" w:rsidRPr="00D24976" w:rsidRDefault="00262212" w:rsidP="002A5D0D">
            <w:pPr>
              <w:jc w:val="center"/>
              <w:rPr>
                <w:rFonts w:asciiTheme="majorBidi" w:hAnsiTheme="majorBidi" w:cstheme="majorBidi"/>
                <w:sz w:val="24"/>
                <w:szCs w:val="24"/>
              </w:rPr>
            </w:pPr>
            <w:r w:rsidRPr="00D24976">
              <w:rPr>
                <w:rFonts w:asciiTheme="majorBidi" w:hAnsiTheme="majorBidi" w:cstheme="majorBidi"/>
                <w:sz w:val="24"/>
                <w:szCs w:val="24"/>
                <w:lang w:bidi="ar-IQ"/>
              </w:rPr>
              <w:t>Average Squares</w:t>
            </w:r>
          </w:p>
        </w:tc>
        <w:tc>
          <w:tcPr>
            <w:tcW w:w="0" w:type="auto"/>
            <w:shd w:val="clear" w:color="auto" w:fill="D9D9D9" w:themeFill="background1" w:themeFillShade="D9"/>
          </w:tcPr>
          <w:p w:rsidR="00262212" w:rsidRPr="00D24976" w:rsidRDefault="00262212" w:rsidP="002A5D0D">
            <w:pPr>
              <w:jc w:val="center"/>
              <w:rPr>
                <w:rFonts w:asciiTheme="majorBidi" w:hAnsiTheme="majorBidi" w:cstheme="majorBidi"/>
                <w:sz w:val="24"/>
                <w:szCs w:val="24"/>
              </w:rPr>
            </w:pPr>
            <w:r w:rsidRPr="00D24976">
              <w:rPr>
                <w:rFonts w:asciiTheme="majorBidi" w:hAnsiTheme="majorBidi" w:cstheme="majorBidi"/>
                <w:sz w:val="24"/>
                <w:szCs w:val="24"/>
                <w:lang w:bidi="ar-IQ"/>
              </w:rPr>
              <w:t>Degree of freedom</w:t>
            </w:r>
          </w:p>
        </w:tc>
        <w:tc>
          <w:tcPr>
            <w:tcW w:w="0" w:type="auto"/>
            <w:shd w:val="clear" w:color="auto" w:fill="D9D9D9" w:themeFill="background1" w:themeFillShade="D9"/>
          </w:tcPr>
          <w:p w:rsidR="00262212" w:rsidRPr="00D24976" w:rsidRDefault="00262212" w:rsidP="002A5D0D">
            <w:pPr>
              <w:jc w:val="center"/>
              <w:rPr>
                <w:rFonts w:asciiTheme="majorBidi" w:hAnsiTheme="majorBidi" w:cstheme="majorBidi"/>
                <w:sz w:val="24"/>
                <w:szCs w:val="24"/>
                <w:rtl/>
                <w:lang w:val="en-GB"/>
              </w:rPr>
            </w:pPr>
            <w:r w:rsidRPr="00D24976">
              <w:rPr>
                <w:rFonts w:asciiTheme="majorBidi" w:hAnsiTheme="majorBidi" w:cstheme="majorBidi"/>
                <w:sz w:val="24"/>
                <w:szCs w:val="24"/>
                <w:lang w:bidi="ar-IQ"/>
              </w:rPr>
              <w:t>Sum of Square</w:t>
            </w:r>
          </w:p>
        </w:tc>
        <w:tc>
          <w:tcPr>
            <w:tcW w:w="0" w:type="auto"/>
            <w:gridSpan w:val="2"/>
            <w:shd w:val="clear" w:color="auto" w:fill="D9D9D9" w:themeFill="background1" w:themeFillShade="D9"/>
          </w:tcPr>
          <w:p w:rsidR="00262212" w:rsidRPr="00D24976" w:rsidRDefault="00262212" w:rsidP="002A5D0D">
            <w:pPr>
              <w:jc w:val="center"/>
              <w:rPr>
                <w:rFonts w:asciiTheme="majorBidi" w:hAnsiTheme="majorBidi" w:cstheme="majorBidi"/>
                <w:sz w:val="24"/>
                <w:szCs w:val="24"/>
                <w:rtl/>
                <w:lang w:bidi="ar-IQ"/>
              </w:rPr>
            </w:pPr>
            <w:r w:rsidRPr="00D24976">
              <w:rPr>
                <w:rFonts w:asciiTheme="majorBidi" w:hAnsiTheme="majorBidi" w:cstheme="majorBidi"/>
                <w:sz w:val="24"/>
                <w:szCs w:val="24"/>
                <w:lang w:bidi="ar-IQ"/>
              </w:rPr>
              <w:t>Model</w:t>
            </w:r>
          </w:p>
        </w:tc>
      </w:tr>
      <w:tr w:rsidR="0069450D" w:rsidRPr="00F82BA6" w:rsidTr="002A5D0D">
        <w:tc>
          <w:tcPr>
            <w:tcW w:w="1787" w:type="dxa"/>
            <w:shd w:val="clear" w:color="auto" w:fill="D9D9D9" w:themeFill="background1" w:themeFillShade="D9"/>
          </w:tcPr>
          <w:p w:rsidR="0069450D" w:rsidRPr="00D24976" w:rsidRDefault="0069450D" w:rsidP="005B7506">
            <w:pPr>
              <w:jc w:val="both"/>
              <w:rPr>
                <w:rFonts w:asciiTheme="majorBidi" w:hAnsiTheme="majorBidi" w:cstheme="majorBidi"/>
                <w:sz w:val="24"/>
                <w:szCs w:val="24"/>
                <w:lang w:bidi="ar-IQ"/>
              </w:rPr>
            </w:pPr>
            <w:r w:rsidRPr="00D24976">
              <w:rPr>
                <w:rFonts w:asciiTheme="majorBidi" w:hAnsiTheme="majorBidi" w:cstheme="majorBidi"/>
                <w:sz w:val="24"/>
                <w:szCs w:val="24"/>
                <w:lang w:bidi="ar-IQ"/>
              </w:rPr>
              <w:lastRenderedPageBreak/>
              <w:t>54.745</w:t>
            </w:r>
          </w:p>
        </w:tc>
        <w:tc>
          <w:tcPr>
            <w:tcW w:w="1190" w:type="dxa"/>
          </w:tcPr>
          <w:p w:rsidR="0069450D" w:rsidRPr="00D24976" w:rsidRDefault="0069450D" w:rsidP="005B7506">
            <w:pPr>
              <w:jc w:val="both"/>
              <w:rPr>
                <w:rFonts w:asciiTheme="majorBidi" w:hAnsiTheme="majorBidi" w:cstheme="majorBidi"/>
                <w:sz w:val="24"/>
                <w:szCs w:val="24"/>
                <w:rtl/>
              </w:rPr>
            </w:pPr>
            <w:r w:rsidRPr="00D24976">
              <w:rPr>
                <w:rFonts w:asciiTheme="majorBidi" w:hAnsiTheme="majorBidi" w:cstheme="majorBidi"/>
                <w:sz w:val="24"/>
                <w:szCs w:val="24"/>
                <w:lang w:bidi="ar-IQ"/>
              </w:rPr>
              <w:t>.000</w:t>
            </w:r>
            <w:r w:rsidRPr="00D24976">
              <w:rPr>
                <w:rFonts w:asciiTheme="majorBidi" w:hAnsiTheme="majorBidi" w:cstheme="majorBidi"/>
                <w:sz w:val="24"/>
                <w:szCs w:val="24"/>
                <w:rtl/>
              </w:rPr>
              <w:t>0</w:t>
            </w:r>
          </w:p>
        </w:tc>
        <w:tc>
          <w:tcPr>
            <w:tcW w:w="1648" w:type="dxa"/>
            <w:shd w:val="clear" w:color="auto" w:fill="auto"/>
            <w:vAlign w:val="center"/>
          </w:tcPr>
          <w:p w:rsidR="0069450D" w:rsidRPr="00D24976" w:rsidRDefault="0069450D" w:rsidP="002A5D0D">
            <w:pPr>
              <w:jc w:val="center"/>
              <w:rPr>
                <w:rFonts w:asciiTheme="majorBidi" w:hAnsiTheme="majorBidi" w:cstheme="majorBidi"/>
                <w:sz w:val="24"/>
                <w:szCs w:val="24"/>
                <w:lang w:bidi="ar-IQ"/>
              </w:rPr>
            </w:pPr>
            <w:r w:rsidRPr="00D24976">
              <w:rPr>
                <w:rFonts w:asciiTheme="majorBidi" w:hAnsiTheme="majorBidi" w:cstheme="majorBidi"/>
                <w:sz w:val="24"/>
                <w:szCs w:val="24"/>
                <w:lang w:bidi="ar-IQ"/>
              </w:rPr>
              <w:t>6.242</w:t>
            </w:r>
          </w:p>
        </w:tc>
        <w:tc>
          <w:tcPr>
            <w:tcW w:w="0" w:type="auto"/>
            <w:shd w:val="clear" w:color="auto" w:fill="auto"/>
          </w:tcPr>
          <w:p w:rsidR="0069450D" w:rsidRPr="00D24976" w:rsidRDefault="0069450D"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1</w:t>
            </w:r>
          </w:p>
        </w:tc>
        <w:tc>
          <w:tcPr>
            <w:tcW w:w="0" w:type="auto"/>
            <w:shd w:val="clear" w:color="auto" w:fill="auto"/>
          </w:tcPr>
          <w:p w:rsidR="0069450D" w:rsidRPr="00D24976" w:rsidRDefault="0069450D" w:rsidP="005B7506">
            <w:pPr>
              <w:jc w:val="both"/>
              <w:rPr>
                <w:rFonts w:asciiTheme="majorBidi" w:hAnsiTheme="majorBidi" w:cstheme="majorBidi"/>
                <w:sz w:val="24"/>
                <w:szCs w:val="24"/>
                <w:lang w:bidi="ar-IQ"/>
              </w:rPr>
            </w:pPr>
            <w:r w:rsidRPr="00D24976">
              <w:rPr>
                <w:rFonts w:asciiTheme="majorBidi" w:hAnsiTheme="majorBidi" w:cstheme="majorBidi"/>
                <w:sz w:val="24"/>
                <w:szCs w:val="24"/>
                <w:lang w:bidi="ar-IQ"/>
              </w:rPr>
              <w:t>6.242</w:t>
            </w:r>
          </w:p>
        </w:tc>
        <w:tc>
          <w:tcPr>
            <w:tcW w:w="0" w:type="auto"/>
            <w:shd w:val="clear" w:color="auto" w:fill="auto"/>
          </w:tcPr>
          <w:p w:rsidR="0069450D" w:rsidRPr="00D24976" w:rsidRDefault="0069450D" w:rsidP="005B7506">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Regression</w:t>
            </w:r>
          </w:p>
        </w:tc>
        <w:tc>
          <w:tcPr>
            <w:tcW w:w="0" w:type="auto"/>
            <w:vMerge w:val="restart"/>
            <w:shd w:val="clear" w:color="auto" w:fill="auto"/>
            <w:vAlign w:val="center"/>
          </w:tcPr>
          <w:p w:rsidR="0069450D" w:rsidRPr="00D24976" w:rsidRDefault="0069450D"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1</w:t>
            </w:r>
          </w:p>
        </w:tc>
      </w:tr>
      <w:tr w:rsidR="0069450D" w:rsidRPr="00F82BA6" w:rsidTr="002A5D0D">
        <w:tc>
          <w:tcPr>
            <w:tcW w:w="1787" w:type="dxa"/>
            <w:shd w:val="clear" w:color="auto" w:fill="D9D9D9" w:themeFill="background1" w:themeFillShade="D9"/>
          </w:tcPr>
          <w:p w:rsidR="0069450D" w:rsidRPr="00D24976" w:rsidRDefault="0069450D" w:rsidP="005B7506">
            <w:pPr>
              <w:bidi w:val="0"/>
              <w:rPr>
                <w:rFonts w:asciiTheme="majorBidi" w:hAnsiTheme="majorBidi" w:cstheme="majorBidi"/>
                <w:sz w:val="24"/>
                <w:szCs w:val="24"/>
                <w:lang w:bidi="ar-IQ"/>
              </w:rPr>
            </w:pPr>
          </w:p>
        </w:tc>
        <w:tc>
          <w:tcPr>
            <w:tcW w:w="1190" w:type="dxa"/>
          </w:tcPr>
          <w:p w:rsidR="0069450D" w:rsidRPr="00D24976" w:rsidRDefault="0069450D" w:rsidP="005B7506">
            <w:pPr>
              <w:jc w:val="center"/>
              <w:rPr>
                <w:rFonts w:asciiTheme="majorBidi" w:hAnsiTheme="majorBidi" w:cstheme="majorBidi"/>
                <w:sz w:val="24"/>
                <w:szCs w:val="24"/>
                <w:lang w:bidi="ar-IQ"/>
              </w:rPr>
            </w:pPr>
          </w:p>
        </w:tc>
        <w:tc>
          <w:tcPr>
            <w:tcW w:w="1648" w:type="dxa"/>
            <w:shd w:val="clear" w:color="auto" w:fill="auto"/>
            <w:vAlign w:val="center"/>
          </w:tcPr>
          <w:p w:rsidR="0069450D" w:rsidRPr="00D24976" w:rsidRDefault="0069450D" w:rsidP="002A5D0D">
            <w:pPr>
              <w:autoSpaceDE w:val="0"/>
              <w:autoSpaceDN w:val="0"/>
              <w:bidi w:val="0"/>
              <w:adjustRightInd w:val="0"/>
              <w:spacing w:line="320" w:lineRule="atLeast"/>
              <w:ind w:left="60" w:right="6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0.114</w:t>
            </w:r>
          </w:p>
        </w:tc>
        <w:tc>
          <w:tcPr>
            <w:tcW w:w="0" w:type="auto"/>
            <w:shd w:val="clear" w:color="auto" w:fill="auto"/>
          </w:tcPr>
          <w:p w:rsidR="0069450D" w:rsidRPr="00D24976" w:rsidRDefault="0069450D" w:rsidP="005B7506">
            <w:pPr>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63</w:t>
            </w:r>
          </w:p>
        </w:tc>
        <w:tc>
          <w:tcPr>
            <w:tcW w:w="0" w:type="auto"/>
            <w:shd w:val="clear" w:color="auto" w:fill="auto"/>
          </w:tcPr>
          <w:p w:rsidR="0069450D" w:rsidRPr="00D24976" w:rsidRDefault="0069450D"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7.183</w:t>
            </w:r>
          </w:p>
        </w:tc>
        <w:tc>
          <w:tcPr>
            <w:tcW w:w="0" w:type="auto"/>
            <w:shd w:val="clear" w:color="auto" w:fill="auto"/>
          </w:tcPr>
          <w:p w:rsidR="0069450D" w:rsidRPr="00D24976" w:rsidRDefault="0069450D" w:rsidP="005B7506">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Rest</w:t>
            </w:r>
          </w:p>
        </w:tc>
        <w:tc>
          <w:tcPr>
            <w:tcW w:w="0" w:type="auto"/>
            <w:vMerge/>
            <w:shd w:val="clear" w:color="auto" w:fill="auto"/>
          </w:tcPr>
          <w:p w:rsidR="0069450D" w:rsidRPr="00D24976" w:rsidRDefault="0069450D" w:rsidP="005B7506">
            <w:pPr>
              <w:jc w:val="center"/>
              <w:rPr>
                <w:rFonts w:asciiTheme="majorBidi" w:hAnsiTheme="majorBidi" w:cstheme="majorBidi"/>
                <w:sz w:val="24"/>
                <w:szCs w:val="24"/>
                <w:lang w:bidi="ar-IQ"/>
              </w:rPr>
            </w:pPr>
          </w:p>
        </w:tc>
      </w:tr>
      <w:tr w:rsidR="0069450D" w:rsidRPr="00F82BA6" w:rsidTr="002A5D0D">
        <w:tc>
          <w:tcPr>
            <w:tcW w:w="1787" w:type="dxa"/>
            <w:shd w:val="clear" w:color="auto" w:fill="D9D9D9" w:themeFill="background1" w:themeFillShade="D9"/>
          </w:tcPr>
          <w:p w:rsidR="0069450D" w:rsidRPr="00D24976" w:rsidRDefault="0069450D" w:rsidP="005B7506">
            <w:pPr>
              <w:bidi w:val="0"/>
              <w:rPr>
                <w:rFonts w:asciiTheme="majorBidi" w:hAnsiTheme="majorBidi" w:cstheme="majorBidi"/>
                <w:sz w:val="24"/>
                <w:szCs w:val="24"/>
                <w:lang w:bidi="ar-IQ"/>
              </w:rPr>
            </w:pPr>
          </w:p>
        </w:tc>
        <w:tc>
          <w:tcPr>
            <w:tcW w:w="1190" w:type="dxa"/>
          </w:tcPr>
          <w:p w:rsidR="0069450D" w:rsidRPr="00D24976" w:rsidRDefault="0069450D" w:rsidP="005B7506">
            <w:pPr>
              <w:jc w:val="center"/>
              <w:rPr>
                <w:rFonts w:asciiTheme="majorBidi" w:hAnsiTheme="majorBidi" w:cstheme="majorBidi"/>
                <w:sz w:val="24"/>
                <w:szCs w:val="24"/>
                <w:lang w:bidi="ar-IQ"/>
              </w:rPr>
            </w:pPr>
          </w:p>
        </w:tc>
        <w:tc>
          <w:tcPr>
            <w:tcW w:w="1648" w:type="dxa"/>
            <w:shd w:val="clear" w:color="auto" w:fill="auto"/>
          </w:tcPr>
          <w:p w:rsidR="0069450D" w:rsidRPr="00D24976" w:rsidRDefault="0069450D" w:rsidP="005B7506">
            <w:pPr>
              <w:jc w:val="center"/>
              <w:rPr>
                <w:rFonts w:asciiTheme="majorBidi" w:hAnsiTheme="majorBidi" w:cstheme="majorBidi"/>
                <w:sz w:val="24"/>
                <w:szCs w:val="24"/>
              </w:rPr>
            </w:pPr>
          </w:p>
        </w:tc>
        <w:tc>
          <w:tcPr>
            <w:tcW w:w="0" w:type="auto"/>
            <w:shd w:val="clear" w:color="auto" w:fill="auto"/>
          </w:tcPr>
          <w:p w:rsidR="0069450D" w:rsidRPr="00D24976" w:rsidRDefault="0069450D"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64</w:t>
            </w:r>
          </w:p>
        </w:tc>
        <w:tc>
          <w:tcPr>
            <w:tcW w:w="0" w:type="auto"/>
            <w:shd w:val="clear" w:color="auto" w:fill="auto"/>
          </w:tcPr>
          <w:p w:rsidR="0069450D" w:rsidRPr="00D24976" w:rsidRDefault="0069450D"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13.424</w:t>
            </w:r>
          </w:p>
        </w:tc>
        <w:tc>
          <w:tcPr>
            <w:tcW w:w="0" w:type="auto"/>
            <w:shd w:val="clear" w:color="auto" w:fill="auto"/>
          </w:tcPr>
          <w:p w:rsidR="0069450D" w:rsidRPr="00D24976" w:rsidRDefault="0069450D" w:rsidP="005B7506">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Kidney</w:t>
            </w:r>
          </w:p>
        </w:tc>
        <w:tc>
          <w:tcPr>
            <w:tcW w:w="0" w:type="auto"/>
            <w:vMerge/>
            <w:shd w:val="clear" w:color="auto" w:fill="auto"/>
          </w:tcPr>
          <w:p w:rsidR="0069450D" w:rsidRPr="00D24976" w:rsidRDefault="0069450D" w:rsidP="005B7506">
            <w:pPr>
              <w:jc w:val="center"/>
              <w:rPr>
                <w:rFonts w:asciiTheme="majorBidi" w:hAnsiTheme="majorBidi" w:cstheme="majorBidi"/>
                <w:sz w:val="24"/>
                <w:szCs w:val="24"/>
                <w:lang w:bidi="ar-IQ"/>
              </w:rPr>
            </w:pPr>
          </w:p>
        </w:tc>
      </w:tr>
      <w:tr w:rsidR="00262212" w:rsidRPr="00F82BA6" w:rsidTr="002A5D0D">
        <w:tc>
          <w:tcPr>
            <w:tcW w:w="0" w:type="auto"/>
            <w:gridSpan w:val="7"/>
            <w:shd w:val="clear" w:color="auto" w:fill="D9D9D9" w:themeFill="background1" w:themeFillShade="D9"/>
          </w:tcPr>
          <w:p w:rsidR="00262212" w:rsidRPr="00D24976" w:rsidRDefault="00262212" w:rsidP="005B7506">
            <w:pPr>
              <w:bidi w:val="0"/>
              <w:rPr>
                <w:rFonts w:asciiTheme="majorBidi" w:hAnsiTheme="majorBidi" w:cstheme="majorBidi"/>
                <w:sz w:val="24"/>
                <w:szCs w:val="24"/>
                <w:lang w:bidi="ar-IQ"/>
              </w:rPr>
            </w:pPr>
            <w:r w:rsidRPr="00D24976">
              <w:rPr>
                <w:rFonts w:asciiTheme="majorBidi" w:hAnsiTheme="majorBidi" w:cstheme="majorBidi"/>
                <w:sz w:val="24"/>
                <w:szCs w:val="24"/>
                <w:lang w:bidi="ar-IQ"/>
              </w:rPr>
              <w:t xml:space="preserve"> a. Dependent Variable: Developing Knowledge </w:t>
            </w:r>
          </w:p>
        </w:tc>
      </w:tr>
      <w:tr w:rsidR="00262212" w:rsidRPr="00F82BA6" w:rsidTr="002A5D0D">
        <w:tc>
          <w:tcPr>
            <w:tcW w:w="0" w:type="auto"/>
            <w:gridSpan w:val="7"/>
            <w:shd w:val="clear" w:color="auto" w:fill="D9D9D9" w:themeFill="background1" w:themeFillShade="D9"/>
          </w:tcPr>
          <w:p w:rsidR="00262212" w:rsidRPr="00D24976" w:rsidRDefault="00262212" w:rsidP="005B7506">
            <w:pPr>
              <w:bidi w:val="0"/>
              <w:rPr>
                <w:rFonts w:asciiTheme="majorBidi" w:hAnsiTheme="majorBidi" w:cstheme="majorBidi"/>
                <w:sz w:val="24"/>
                <w:szCs w:val="24"/>
                <w:lang w:val="en-GB"/>
              </w:rPr>
            </w:pPr>
            <w:r w:rsidRPr="00D24976">
              <w:rPr>
                <w:rFonts w:asciiTheme="majorBidi" w:hAnsiTheme="majorBidi" w:cstheme="majorBidi"/>
                <w:sz w:val="24"/>
                <w:szCs w:val="24"/>
                <w:lang w:bidi="ar-IQ"/>
              </w:rPr>
              <w:t>a .predictors:(Constant)</w:t>
            </w:r>
            <w:r w:rsidRPr="00D24976">
              <w:rPr>
                <w:rFonts w:asciiTheme="majorBidi" w:hAnsiTheme="majorBidi" w:cstheme="majorBidi"/>
                <w:sz w:val="24"/>
                <w:szCs w:val="24"/>
                <w:lang w:val="en-GB"/>
              </w:rPr>
              <w:t xml:space="preserve"> , </w:t>
            </w:r>
            <w:r w:rsidR="0069450D" w:rsidRPr="00D24976">
              <w:rPr>
                <w:rFonts w:asciiTheme="majorBidi" w:hAnsiTheme="majorBidi" w:cstheme="majorBidi"/>
                <w:sz w:val="24"/>
                <w:szCs w:val="24"/>
                <w:lang w:val="en-GB"/>
              </w:rPr>
              <w:t>Empowerment</w:t>
            </w:r>
          </w:p>
        </w:tc>
      </w:tr>
    </w:tbl>
    <w:p w:rsidR="00262212" w:rsidRPr="0069450D" w:rsidRDefault="00262212" w:rsidP="00262212">
      <w:pPr>
        <w:bidi w:val="0"/>
        <w:spacing w:after="0" w:line="240" w:lineRule="auto"/>
        <w:jc w:val="both"/>
        <w:rPr>
          <w:rFonts w:ascii="Simplified Arabic" w:hAnsi="Simplified Arabic" w:cs="Simplified Arabic"/>
          <w:sz w:val="2"/>
          <w:szCs w:val="2"/>
        </w:rPr>
      </w:pPr>
    </w:p>
    <w:p w:rsidR="009579E4" w:rsidRPr="006D0F3B" w:rsidRDefault="009579E4" w:rsidP="0069450D">
      <w:pPr>
        <w:bidi w:val="0"/>
        <w:spacing w:after="0" w:line="240" w:lineRule="auto"/>
        <w:jc w:val="both"/>
        <w:rPr>
          <w:rFonts w:ascii="Simplified Arabic" w:hAnsi="Simplified Arabic" w:cs="Simplified Arabic"/>
          <w:sz w:val="10"/>
          <w:szCs w:val="10"/>
          <w:rtl/>
        </w:rPr>
      </w:pPr>
    </w:p>
    <w:p w:rsidR="00DE4CBA" w:rsidRPr="00D24976" w:rsidRDefault="0069450D" w:rsidP="0069450D">
      <w:pPr>
        <w:bidi w:val="0"/>
        <w:spacing w:after="0" w:line="240" w:lineRule="auto"/>
        <w:jc w:val="both"/>
        <w:rPr>
          <w:rFonts w:asciiTheme="majorBidi" w:hAnsiTheme="majorBidi" w:cstheme="majorBidi"/>
          <w:sz w:val="24"/>
          <w:szCs w:val="24"/>
          <w:lang w:val="en-GB"/>
        </w:rPr>
      </w:pPr>
      <w:r w:rsidRPr="00D24976">
        <w:rPr>
          <w:rFonts w:asciiTheme="majorBidi" w:hAnsiTheme="majorBidi" w:cstheme="majorBidi"/>
          <w:color w:val="000000"/>
          <w:sz w:val="24"/>
          <w:szCs w:val="24"/>
          <w:shd w:val="clear" w:color="auto" w:fill="F7F7F7"/>
        </w:rPr>
        <w:t xml:space="preserve">Table (7) shows the moral test at a significant level (0.000) showing the effect of the variable developing knowledge in the enabling dimension, and indicates that the regression curve is good for describing the relationship between them. The results obtained indicate acceptance of the fourth major hypothesis, which </w:t>
      </w:r>
      <w:proofErr w:type="gramStart"/>
      <w:r w:rsidRPr="00D24976">
        <w:rPr>
          <w:rFonts w:asciiTheme="majorBidi" w:hAnsiTheme="majorBidi" w:cstheme="majorBidi"/>
          <w:color w:val="000000"/>
          <w:sz w:val="24"/>
          <w:szCs w:val="24"/>
          <w:shd w:val="clear" w:color="auto" w:fill="F7F7F7"/>
        </w:rPr>
        <w:t>states that</w:t>
      </w:r>
      <w:proofErr w:type="gramEnd"/>
      <w:r w:rsidRPr="00D24976">
        <w:rPr>
          <w:rFonts w:asciiTheme="majorBidi" w:hAnsiTheme="majorBidi" w:cstheme="majorBidi"/>
          <w:color w:val="000000"/>
          <w:sz w:val="24"/>
          <w:szCs w:val="24"/>
          <w:shd w:val="clear" w:color="auto" w:fill="F7F7F7"/>
        </w:rPr>
        <w:t xml:space="preserve"> "there is a significant meaningful influence of the knowledge development variable in the development of empowerment.</w:t>
      </w:r>
    </w:p>
    <w:tbl>
      <w:tblPr>
        <w:tblStyle w:val="a6"/>
        <w:bidiVisual/>
        <w:tblW w:w="9215" w:type="dxa"/>
        <w:tblInd w:w="-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127"/>
        <w:gridCol w:w="1786"/>
        <w:gridCol w:w="1154"/>
        <w:gridCol w:w="1313"/>
      </w:tblGrid>
      <w:tr w:rsidR="0069450D" w:rsidRPr="00F82BA6" w:rsidTr="0069450D">
        <w:tc>
          <w:tcPr>
            <w:tcW w:w="9215" w:type="dxa"/>
            <w:gridSpan w:val="5"/>
            <w:shd w:val="clear" w:color="auto" w:fill="D9D9D9" w:themeFill="background1" w:themeFillShade="D9"/>
            <w:vAlign w:val="center"/>
          </w:tcPr>
          <w:p w:rsidR="0069450D" w:rsidRPr="00D24976" w:rsidRDefault="0069450D" w:rsidP="0069450D">
            <w:pPr>
              <w:jc w:val="right"/>
              <w:rPr>
                <w:rFonts w:asciiTheme="majorBidi" w:hAnsiTheme="majorBidi" w:cstheme="majorBidi"/>
                <w:sz w:val="24"/>
                <w:szCs w:val="24"/>
                <w:rtl/>
              </w:rPr>
            </w:pPr>
            <w:r w:rsidRPr="00D24976">
              <w:rPr>
                <w:rFonts w:asciiTheme="majorBidi" w:hAnsiTheme="majorBidi" w:cstheme="majorBidi"/>
                <w:b/>
                <w:bCs/>
                <w:sz w:val="24"/>
                <w:szCs w:val="24"/>
                <w:lang w:bidi="ar-IQ"/>
              </w:rPr>
              <w:t>Table(8) analyzing the effect of a variable developing knowledge in a communication dimension</w:t>
            </w:r>
          </w:p>
        </w:tc>
      </w:tr>
      <w:tr w:rsidR="0069450D" w:rsidRPr="00F82BA6" w:rsidTr="0069450D">
        <w:tc>
          <w:tcPr>
            <w:tcW w:w="2835" w:type="dxa"/>
            <w:shd w:val="clear" w:color="auto" w:fill="D9D9D9" w:themeFill="background1" w:themeFillShade="D9"/>
          </w:tcPr>
          <w:p w:rsidR="0069450D" w:rsidRPr="0069450D" w:rsidRDefault="0069450D" w:rsidP="005B7506">
            <w:pPr>
              <w:jc w:val="right"/>
              <w:rPr>
                <w:rFonts w:asciiTheme="majorBidi" w:hAnsiTheme="majorBidi" w:cstheme="majorBidi"/>
                <w:sz w:val="24"/>
                <w:szCs w:val="24"/>
                <w:rtl/>
                <w:lang w:bidi="ar-IQ"/>
              </w:rPr>
            </w:pPr>
            <w:r w:rsidRPr="0069450D">
              <w:rPr>
                <w:rFonts w:asciiTheme="majorBidi" w:hAnsiTheme="majorBidi" w:cstheme="majorBidi"/>
                <w:sz w:val="24"/>
                <w:szCs w:val="24"/>
                <w:lang w:bidi="ar-IQ"/>
              </w:rPr>
              <w:t>Standard error in estimate</w:t>
            </w:r>
          </w:p>
        </w:tc>
        <w:tc>
          <w:tcPr>
            <w:tcW w:w="2127" w:type="dxa"/>
            <w:shd w:val="clear" w:color="auto" w:fill="D9D9D9" w:themeFill="background1" w:themeFillShade="D9"/>
          </w:tcPr>
          <w:p w:rsidR="0069450D" w:rsidRPr="00D24976" w:rsidRDefault="0069450D" w:rsidP="005B7506">
            <w:pPr>
              <w:jc w:val="right"/>
              <w:rPr>
                <w:rFonts w:asciiTheme="majorBidi" w:hAnsiTheme="majorBidi" w:cstheme="majorBidi"/>
                <w:sz w:val="24"/>
                <w:szCs w:val="24"/>
              </w:rPr>
            </w:pPr>
            <w:r w:rsidRPr="00D24976">
              <w:rPr>
                <w:rFonts w:asciiTheme="majorBidi" w:hAnsiTheme="majorBidi" w:cstheme="majorBidi"/>
                <w:sz w:val="24"/>
                <w:szCs w:val="24"/>
                <w:lang w:bidi="ar-IQ"/>
              </w:rPr>
              <w:t>Adjusted R Square Value</w:t>
            </w:r>
          </w:p>
        </w:tc>
        <w:tc>
          <w:tcPr>
            <w:tcW w:w="1786" w:type="dxa"/>
            <w:shd w:val="clear" w:color="auto" w:fill="D9D9D9" w:themeFill="background1" w:themeFillShade="D9"/>
          </w:tcPr>
          <w:p w:rsidR="0069450D" w:rsidRPr="00D24976" w:rsidRDefault="0069450D" w:rsidP="005B7506">
            <w:pPr>
              <w:jc w:val="right"/>
              <w:rPr>
                <w:rFonts w:asciiTheme="majorBidi" w:hAnsiTheme="majorBidi" w:cstheme="majorBidi"/>
                <w:sz w:val="24"/>
                <w:szCs w:val="24"/>
              </w:rPr>
            </w:pPr>
            <w:r w:rsidRPr="00D24976">
              <w:rPr>
                <w:rFonts w:asciiTheme="majorBidi" w:hAnsiTheme="majorBidi" w:cstheme="majorBidi"/>
                <w:sz w:val="24"/>
                <w:szCs w:val="24"/>
                <w:lang w:bidi="ar-IQ"/>
              </w:rPr>
              <w:t>R Square</w:t>
            </w:r>
            <w:r w:rsidRPr="00D24976">
              <w:rPr>
                <w:rFonts w:asciiTheme="majorBidi" w:hAnsiTheme="majorBidi" w:cstheme="majorBidi"/>
                <w:sz w:val="24"/>
                <w:szCs w:val="24"/>
              </w:rPr>
              <w:t xml:space="preserve"> Value</w:t>
            </w:r>
          </w:p>
        </w:tc>
        <w:tc>
          <w:tcPr>
            <w:tcW w:w="1154" w:type="dxa"/>
            <w:shd w:val="clear" w:color="auto" w:fill="D9D9D9" w:themeFill="background1" w:themeFillShade="D9"/>
          </w:tcPr>
          <w:p w:rsidR="0069450D" w:rsidRPr="00D24976" w:rsidRDefault="0069450D" w:rsidP="005B7506">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R Value</w:t>
            </w:r>
          </w:p>
        </w:tc>
        <w:tc>
          <w:tcPr>
            <w:tcW w:w="1313" w:type="dxa"/>
            <w:shd w:val="clear" w:color="auto" w:fill="D9D9D9" w:themeFill="background1" w:themeFillShade="D9"/>
          </w:tcPr>
          <w:p w:rsidR="0069450D" w:rsidRPr="0069450D" w:rsidRDefault="0069450D" w:rsidP="005B7506">
            <w:pPr>
              <w:jc w:val="right"/>
              <w:rPr>
                <w:rFonts w:asciiTheme="majorBidi" w:hAnsiTheme="majorBidi" w:cstheme="majorBidi"/>
                <w:sz w:val="24"/>
                <w:szCs w:val="24"/>
                <w:rtl/>
                <w:lang w:bidi="ar-IQ"/>
              </w:rPr>
            </w:pPr>
            <w:r w:rsidRPr="0069450D">
              <w:rPr>
                <w:rFonts w:asciiTheme="majorBidi" w:hAnsiTheme="majorBidi" w:cstheme="majorBidi"/>
                <w:sz w:val="24"/>
                <w:szCs w:val="24"/>
                <w:lang w:bidi="ar-IQ"/>
              </w:rPr>
              <w:t>Model</w:t>
            </w:r>
          </w:p>
        </w:tc>
      </w:tr>
      <w:tr w:rsidR="0069450D" w:rsidRPr="00F82BA6" w:rsidTr="005B7506">
        <w:tc>
          <w:tcPr>
            <w:tcW w:w="2835" w:type="dxa"/>
            <w:shd w:val="clear" w:color="auto" w:fill="D9D9D9" w:themeFill="background1" w:themeFillShade="D9"/>
            <w:vAlign w:val="center"/>
          </w:tcPr>
          <w:p w:rsidR="0069450D" w:rsidRPr="0069450D" w:rsidRDefault="0069450D" w:rsidP="005B7506">
            <w:pPr>
              <w:autoSpaceDE w:val="0"/>
              <w:autoSpaceDN w:val="0"/>
              <w:bidi w:val="0"/>
              <w:adjustRightInd w:val="0"/>
              <w:spacing w:line="320" w:lineRule="atLeast"/>
              <w:ind w:left="60" w:right="60"/>
              <w:jc w:val="center"/>
              <w:rPr>
                <w:rFonts w:asciiTheme="majorBidi" w:hAnsiTheme="majorBidi" w:cstheme="majorBidi"/>
                <w:sz w:val="24"/>
                <w:szCs w:val="24"/>
                <w:lang w:bidi="ar-IQ"/>
              </w:rPr>
            </w:pPr>
            <w:r w:rsidRPr="0069450D">
              <w:rPr>
                <w:rFonts w:asciiTheme="majorBidi" w:hAnsiTheme="majorBidi" w:cstheme="majorBidi"/>
                <w:sz w:val="24"/>
                <w:szCs w:val="24"/>
                <w:lang w:bidi="ar-IQ"/>
              </w:rPr>
              <w:t>0.35585</w:t>
            </w:r>
          </w:p>
        </w:tc>
        <w:tc>
          <w:tcPr>
            <w:tcW w:w="2127" w:type="dxa"/>
            <w:vAlign w:val="center"/>
          </w:tcPr>
          <w:p w:rsidR="0069450D" w:rsidRPr="00D24976" w:rsidRDefault="0069450D" w:rsidP="005B7506">
            <w:pPr>
              <w:jc w:val="center"/>
              <w:rPr>
                <w:rFonts w:asciiTheme="majorBidi" w:hAnsiTheme="majorBidi" w:cstheme="majorBidi"/>
                <w:sz w:val="24"/>
                <w:szCs w:val="24"/>
                <w:rtl/>
              </w:rPr>
            </w:pPr>
            <w:r w:rsidRPr="00D24976">
              <w:rPr>
                <w:rFonts w:asciiTheme="majorBidi" w:hAnsiTheme="majorBidi" w:cstheme="majorBidi"/>
                <w:sz w:val="24"/>
                <w:szCs w:val="24"/>
                <w:lang w:bidi="ar-IQ"/>
              </w:rPr>
              <w:t>.396</w:t>
            </w:r>
            <w:r w:rsidRPr="00D24976">
              <w:rPr>
                <w:rFonts w:asciiTheme="majorBidi" w:hAnsiTheme="majorBidi" w:cstheme="majorBidi"/>
                <w:sz w:val="24"/>
                <w:szCs w:val="24"/>
                <w:rtl/>
              </w:rPr>
              <w:t>0</w:t>
            </w:r>
          </w:p>
        </w:tc>
        <w:tc>
          <w:tcPr>
            <w:tcW w:w="1786" w:type="dxa"/>
            <w:vAlign w:val="center"/>
          </w:tcPr>
          <w:p w:rsidR="0069450D" w:rsidRPr="00D24976" w:rsidRDefault="0069450D" w:rsidP="005B7506">
            <w:pPr>
              <w:jc w:val="center"/>
              <w:rPr>
                <w:rFonts w:asciiTheme="majorBidi" w:hAnsiTheme="majorBidi" w:cstheme="majorBidi"/>
                <w:sz w:val="24"/>
                <w:szCs w:val="24"/>
                <w:rtl/>
                <w:lang w:bidi="ar-IQ"/>
              </w:rPr>
            </w:pPr>
            <w:r w:rsidRPr="00D24976">
              <w:rPr>
                <w:rFonts w:asciiTheme="majorBidi" w:hAnsiTheme="majorBidi" w:cstheme="majorBidi"/>
                <w:sz w:val="24"/>
                <w:szCs w:val="24"/>
                <w:lang w:bidi="ar-IQ"/>
              </w:rPr>
              <w:t>.406</w:t>
            </w:r>
            <w:r w:rsidRPr="00D24976">
              <w:rPr>
                <w:rFonts w:asciiTheme="majorBidi" w:hAnsiTheme="majorBidi" w:cstheme="majorBidi"/>
                <w:sz w:val="24"/>
                <w:szCs w:val="24"/>
                <w:rtl/>
                <w:lang w:bidi="ar-IQ"/>
              </w:rPr>
              <w:t>0</w:t>
            </w:r>
          </w:p>
        </w:tc>
        <w:tc>
          <w:tcPr>
            <w:tcW w:w="1154" w:type="dxa"/>
            <w:vAlign w:val="center"/>
          </w:tcPr>
          <w:p w:rsidR="0069450D" w:rsidRPr="00D24976" w:rsidRDefault="0069450D" w:rsidP="005B7506">
            <w:pPr>
              <w:jc w:val="center"/>
              <w:rPr>
                <w:rFonts w:asciiTheme="majorBidi" w:hAnsiTheme="majorBidi" w:cstheme="majorBidi"/>
                <w:sz w:val="24"/>
                <w:szCs w:val="24"/>
                <w:rtl/>
              </w:rPr>
            </w:pPr>
            <w:r w:rsidRPr="00D24976">
              <w:rPr>
                <w:rFonts w:asciiTheme="majorBidi" w:hAnsiTheme="majorBidi" w:cstheme="majorBidi"/>
                <w:color w:val="000000"/>
                <w:sz w:val="14"/>
                <w:szCs w:val="14"/>
              </w:rPr>
              <w:t>.</w:t>
            </w:r>
            <w:r w:rsidRPr="00D24976">
              <w:rPr>
                <w:rFonts w:asciiTheme="majorBidi" w:hAnsiTheme="majorBidi" w:cstheme="majorBidi"/>
                <w:sz w:val="24"/>
                <w:szCs w:val="24"/>
                <w:lang w:bidi="ar-IQ"/>
              </w:rPr>
              <w:t>637</w:t>
            </w:r>
            <w:r w:rsidRPr="00D24976">
              <w:rPr>
                <w:rFonts w:asciiTheme="majorBidi" w:hAnsiTheme="majorBidi" w:cstheme="majorBidi"/>
                <w:sz w:val="24"/>
                <w:szCs w:val="24"/>
                <w:rtl/>
              </w:rPr>
              <w:t>0</w:t>
            </w:r>
          </w:p>
        </w:tc>
        <w:tc>
          <w:tcPr>
            <w:tcW w:w="1313" w:type="dxa"/>
          </w:tcPr>
          <w:p w:rsidR="0069450D" w:rsidRPr="0069450D" w:rsidRDefault="0069450D" w:rsidP="005B7506">
            <w:pPr>
              <w:jc w:val="center"/>
              <w:rPr>
                <w:rFonts w:asciiTheme="majorBidi" w:hAnsiTheme="majorBidi" w:cstheme="majorBidi"/>
                <w:sz w:val="24"/>
                <w:szCs w:val="24"/>
                <w:rtl/>
              </w:rPr>
            </w:pPr>
            <w:r w:rsidRPr="0069450D">
              <w:rPr>
                <w:rFonts w:asciiTheme="majorBidi" w:hAnsiTheme="majorBidi" w:cstheme="majorBidi"/>
                <w:sz w:val="24"/>
                <w:szCs w:val="24"/>
                <w:rtl/>
                <w:lang w:bidi="ar-IQ"/>
              </w:rPr>
              <w:t>1</w:t>
            </w:r>
          </w:p>
        </w:tc>
      </w:tr>
      <w:tr w:rsidR="0069450D" w:rsidRPr="00F82BA6" w:rsidTr="0069450D">
        <w:tc>
          <w:tcPr>
            <w:tcW w:w="9215" w:type="dxa"/>
            <w:gridSpan w:val="5"/>
            <w:shd w:val="clear" w:color="auto" w:fill="D9D9D9" w:themeFill="background1" w:themeFillShade="D9"/>
          </w:tcPr>
          <w:p w:rsidR="0069450D" w:rsidRPr="00D24976" w:rsidRDefault="0069450D" w:rsidP="005B7506">
            <w:pPr>
              <w:bidi w:val="0"/>
              <w:rPr>
                <w:rFonts w:asciiTheme="majorBidi" w:hAnsiTheme="majorBidi" w:cstheme="majorBidi"/>
                <w:sz w:val="24"/>
                <w:szCs w:val="24"/>
              </w:rPr>
            </w:pPr>
            <w:r w:rsidRPr="00D24976">
              <w:rPr>
                <w:rFonts w:asciiTheme="majorBidi" w:hAnsiTheme="majorBidi" w:cstheme="majorBidi"/>
                <w:sz w:val="24"/>
                <w:szCs w:val="24"/>
                <w:lang w:bidi="ar-IQ"/>
              </w:rPr>
              <w:t>a .predictors:(Constant)</w:t>
            </w:r>
            <w:r w:rsidRPr="00D24976">
              <w:rPr>
                <w:rFonts w:asciiTheme="majorBidi" w:hAnsiTheme="majorBidi" w:cstheme="majorBidi"/>
                <w:sz w:val="24"/>
                <w:szCs w:val="24"/>
                <w:lang w:val="en-GB"/>
              </w:rPr>
              <w:t xml:space="preserve"> , </w:t>
            </w:r>
            <w:r w:rsidRPr="00D24976">
              <w:rPr>
                <w:rFonts w:asciiTheme="majorBidi" w:hAnsiTheme="majorBidi" w:cstheme="majorBidi"/>
                <w:b/>
                <w:bCs/>
                <w:sz w:val="24"/>
                <w:szCs w:val="24"/>
                <w:lang w:bidi="ar-IQ"/>
              </w:rPr>
              <w:t>communication</w:t>
            </w:r>
          </w:p>
        </w:tc>
      </w:tr>
    </w:tbl>
    <w:p w:rsidR="0069450D" w:rsidRDefault="0069450D" w:rsidP="0069450D">
      <w:pPr>
        <w:bidi w:val="0"/>
        <w:spacing w:after="0" w:line="240" w:lineRule="auto"/>
        <w:jc w:val="both"/>
        <w:rPr>
          <w:rFonts w:asciiTheme="majorBidi" w:hAnsiTheme="majorBidi" w:cstheme="majorBidi"/>
          <w:sz w:val="24"/>
          <w:szCs w:val="24"/>
          <w:lang w:val="en-GB"/>
        </w:rPr>
      </w:pPr>
      <w:r w:rsidRPr="005B7506">
        <w:rPr>
          <w:rFonts w:asciiTheme="majorBidi" w:hAnsiTheme="majorBidi" w:cstheme="majorBidi"/>
          <w:sz w:val="24"/>
          <w:szCs w:val="24"/>
          <w:lang w:val="en-GB"/>
        </w:rPr>
        <w:t>The table (8) indicates that the knowledge Development variable interprets (0.40) the variation in the connection dimension, and the remainder (0.60) returns to other random variables that are not included in the regression model.</w:t>
      </w:r>
    </w:p>
    <w:p w:rsidR="005B7506" w:rsidRDefault="005B7506" w:rsidP="005B7506">
      <w:pPr>
        <w:bidi w:val="0"/>
        <w:spacing w:after="0" w:line="240" w:lineRule="auto"/>
        <w:jc w:val="both"/>
        <w:rPr>
          <w:rFonts w:asciiTheme="majorBidi" w:hAnsiTheme="majorBidi" w:cstheme="majorBidi"/>
          <w:sz w:val="24"/>
          <w:szCs w:val="24"/>
          <w:lang w:val="en-GB"/>
        </w:rPr>
      </w:pPr>
    </w:p>
    <w:tbl>
      <w:tblPr>
        <w:tblStyle w:val="a6"/>
        <w:bidiVisual/>
        <w:tblW w:w="0" w:type="auto"/>
        <w:tblInd w:w="-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6"/>
        <w:gridCol w:w="1334"/>
        <w:gridCol w:w="1400"/>
        <w:gridCol w:w="1413"/>
        <w:gridCol w:w="1120"/>
        <w:gridCol w:w="1309"/>
        <w:gridCol w:w="377"/>
      </w:tblGrid>
      <w:tr w:rsidR="005B7506" w:rsidRPr="00F82BA6" w:rsidTr="005B7506">
        <w:tc>
          <w:tcPr>
            <w:tcW w:w="9039" w:type="dxa"/>
            <w:gridSpan w:val="7"/>
            <w:shd w:val="clear" w:color="auto" w:fill="D9D9D9" w:themeFill="background1" w:themeFillShade="D9"/>
          </w:tcPr>
          <w:p w:rsidR="005B7506" w:rsidRPr="00D24976" w:rsidRDefault="005B7506" w:rsidP="005B7506">
            <w:pPr>
              <w:jc w:val="center"/>
              <w:rPr>
                <w:rFonts w:asciiTheme="majorBidi" w:hAnsiTheme="majorBidi" w:cstheme="majorBidi"/>
                <w:b/>
                <w:bCs/>
                <w:sz w:val="24"/>
                <w:szCs w:val="24"/>
                <w:rtl/>
              </w:rPr>
            </w:pPr>
            <w:r w:rsidRPr="00D24976">
              <w:rPr>
                <w:rFonts w:asciiTheme="majorBidi" w:hAnsiTheme="majorBidi" w:cstheme="majorBidi"/>
                <w:b/>
                <w:bCs/>
                <w:sz w:val="24"/>
                <w:szCs w:val="24"/>
                <w:lang w:bidi="ar-IQ"/>
              </w:rPr>
              <w:t>Table(9) contrast Analysis of the Variable Slope Model knowledge Development in  communication dimension</w:t>
            </w:r>
          </w:p>
        </w:tc>
      </w:tr>
      <w:tr w:rsidR="005B7506" w:rsidRPr="00F82BA6" w:rsidTr="005B7506">
        <w:tc>
          <w:tcPr>
            <w:tcW w:w="2086" w:type="dxa"/>
            <w:shd w:val="clear" w:color="auto" w:fill="D9D9D9" w:themeFill="background1" w:themeFillShade="D9"/>
          </w:tcPr>
          <w:p w:rsidR="005B7506" w:rsidRPr="00D24976" w:rsidRDefault="005B7506" w:rsidP="005B7506">
            <w:pPr>
              <w:jc w:val="right"/>
              <w:rPr>
                <w:rFonts w:asciiTheme="majorBidi" w:hAnsiTheme="majorBidi" w:cstheme="majorBidi"/>
                <w:sz w:val="24"/>
                <w:szCs w:val="24"/>
                <w:rtl/>
                <w:lang w:bidi="ar-IQ"/>
              </w:rPr>
            </w:pPr>
            <w:r w:rsidRPr="00D24976">
              <w:rPr>
                <w:rFonts w:asciiTheme="majorBidi" w:hAnsiTheme="majorBidi" w:cstheme="majorBidi"/>
                <w:sz w:val="24"/>
                <w:szCs w:val="24"/>
                <w:lang w:bidi="ar-IQ"/>
              </w:rPr>
              <w:t xml:space="preserve">Level of significance </w:t>
            </w:r>
          </w:p>
        </w:tc>
        <w:tc>
          <w:tcPr>
            <w:tcW w:w="1334" w:type="dxa"/>
            <w:shd w:val="clear" w:color="auto" w:fill="D9D9D9" w:themeFill="background1" w:themeFillShade="D9"/>
          </w:tcPr>
          <w:p w:rsidR="005B7506" w:rsidRPr="00D24976" w:rsidRDefault="005B7506" w:rsidP="005B7506">
            <w:pPr>
              <w:jc w:val="right"/>
              <w:rPr>
                <w:rFonts w:asciiTheme="majorBidi" w:hAnsiTheme="majorBidi" w:cstheme="majorBidi"/>
                <w:sz w:val="24"/>
                <w:szCs w:val="24"/>
                <w:lang w:val="en-GB" w:bidi="ar-IQ"/>
              </w:rPr>
            </w:pPr>
            <w:r w:rsidRPr="00D24976">
              <w:rPr>
                <w:rFonts w:asciiTheme="majorBidi" w:hAnsiTheme="majorBidi" w:cstheme="majorBidi"/>
                <w:sz w:val="24"/>
                <w:szCs w:val="24"/>
                <w:lang w:val="en-GB" w:bidi="ar-IQ"/>
              </w:rPr>
              <w:t xml:space="preserve">F Value </w:t>
            </w:r>
          </w:p>
        </w:tc>
        <w:tc>
          <w:tcPr>
            <w:tcW w:w="1400" w:type="dxa"/>
            <w:shd w:val="clear" w:color="auto" w:fill="D9D9D9" w:themeFill="background1" w:themeFillShade="D9"/>
          </w:tcPr>
          <w:p w:rsidR="005B7506" w:rsidRPr="00D24976" w:rsidRDefault="005B7506" w:rsidP="005B7506">
            <w:pPr>
              <w:jc w:val="right"/>
              <w:rPr>
                <w:rFonts w:asciiTheme="majorBidi" w:hAnsiTheme="majorBidi" w:cstheme="majorBidi"/>
                <w:sz w:val="24"/>
                <w:szCs w:val="24"/>
              </w:rPr>
            </w:pPr>
            <w:r w:rsidRPr="00D24976">
              <w:rPr>
                <w:rFonts w:asciiTheme="majorBidi" w:hAnsiTheme="majorBidi" w:cstheme="majorBidi"/>
                <w:sz w:val="24"/>
                <w:szCs w:val="24"/>
                <w:lang w:bidi="ar-IQ"/>
              </w:rPr>
              <w:t>Average Squares</w:t>
            </w:r>
          </w:p>
        </w:tc>
        <w:tc>
          <w:tcPr>
            <w:tcW w:w="1413" w:type="dxa"/>
            <w:shd w:val="clear" w:color="auto" w:fill="D9D9D9" w:themeFill="background1" w:themeFillShade="D9"/>
          </w:tcPr>
          <w:p w:rsidR="005B7506" w:rsidRPr="00D24976" w:rsidRDefault="005B7506" w:rsidP="005B7506">
            <w:pPr>
              <w:jc w:val="right"/>
              <w:rPr>
                <w:rFonts w:asciiTheme="majorBidi" w:hAnsiTheme="majorBidi" w:cstheme="majorBidi"/>
                <w:sz w:val="24"/>
                <w:szCs w:val="24"/>
              </w:rPr>
            </w:pPr>
            <w:r w:rsidRPr="00D24976">
              <w:rPr>
                <w:rFonts w:asciiTheme="majorBidi" w:hAnsiTheme="majorBidi" w:cstheme="majorBidi"/>
                <w:sz w:val="24"/>
                <w:szCs w:val="24"/>
                <w:lang w:bidi="ar-IQ"/>
              </w:rPr>
              <w:t>Degree of freedom</w:t>
            </w:r>
          </w:p>
        </w:tc>
        <w:tc>
          <w:tcPr>
            <w:tcW w:w="1120" w:type="dxa"/>
            <w:shd w:val="clear" w:color="auto" w:fill="D9D9D9" w:themeFill="background1" w:themeFillShade="D9"/>
          </w:tcPr>
          <w:p w:rsidR="005B7506" w:rsidRPr="00D24976" w:rsidRDefault="005B7506" w:rsidP="005B7506">
            <w:pPr>
              <w:jc w:val="center"/>
              <w:rPr>
                <w:rFonts w:asciiTheme="majorBidi" w:hAnsiTheme="majorBidi" w:cstheme="majorBidi"/>
                <w:sz w:val="24"/>
                <w:szCs w:val="24"/>
                <w:rtl/>
                <w:lang w:val="en-GB"/>
              </w:rPr>
            </w:pPr>
            <w:r w:rsidRPr="00D24976">
              <w:rPr>
                <w:rFonts w:asciiTheme="majorBidi" w:hAnsiTheme="majorBidi" w:cstheme="majorBidi"/>
                <w:sz w:val="24"/>
                <w:szCs w:val="24"/>
                <w:lang w:bidi="ar-IQ"/>
              </w:rPr>
              <w:t>Sum of Square</w:t>
            </w:r>
          </w:p>
        </w:tc>
        <w:tc>
          <w:tcPr>
            <w:tcW w:w="1686" w:type="dxa"/>
            <w:gridSpan w:val="2"/>
            <w:shd w:val="clear" w:color="auto" w:fill="D9D9D9" w:themeFill="background1" w:themeFillShade="D9"/>
          </w:tcPr>
          <w:p w:rsidR="005B7506" w:rsidRPr="00D24976" w:rsidRDefault="005B7506" w:rsidP="005B7506">
            <w:pPr>
              <w:jc w:val="right"/>
              <w:rPr>
                <w:rFonts w:asciiTheme="majorBidi" w:hAnsiTheme="majorBidi" w:cstheme="majorBidi"/>
                <w:sz w:val="24"/>
                <w:szCs w:val="24"/>
                <w:rtl/>
                <w:lang w:bidi="ar-IQ"/>
              </w:rPr>
            </w:pPr>
            <w:r w:rsidRPr="00D24976">
              <w:rPr>
                <w:rFonts w:asciiTheme="majorBidi" w:hAnsiTheme="majorBidi" w:cstheme="majorBidi"/>
                <w:sz w:val="24"/>
                <w:szCs w:val="24"/>
                <w:lang w:bidi="ar-IQ"/>
              </w:rPr>
              <w:t>Model</w:t>
            </w:r>
          </w:p>
        </w:tc>
      </w:tr>
      <w:tr w:rsidR="005B7506" w:rsidRPr="00F82BA6" w:rsidTr="005B7506">
        <w:tc>
          <w:tcPr>
            <w:tcW w:w="2086" w:type="dxa"/>
            <w:shd w:val="clear" w:color="auto" w:fill="D9D9D9" w:themeFill="background1" w:themeFillShade="D9"/>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0.000</w:t>
            </w:r>
          </w:p>
        </w:tc>
        <w:tc>
          <w:tcPr>
            <w:tcW w:w="1334" w:type="dxa"/>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43.010</w:t>
            </w:r>
          </w:p>
        </w:tc>
        <w:tc>
          <w:tcPr>
            <w:tcW w:w="1400" w:type="dxa"/>
            <w:shd w:val="clear" w:color="auto" w:fill="auto"/>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5.446</w:t>
            </w:r>
          </w:p>
        </w:tc>
        <w:tc>
          <w:tcPr>
            <w:tcW w:w="1413" w:type="dxa"/>
            <w:shd w:val="clear" w:color="auto" w:fill="auto"/>
          </w:tcPr>
          <w:p w:rsidR="005B7506" w:rsidRPr="00D24976" w:rsidRDefault="005B7506" w:rsidP="005B7506">
            <w:pPr>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1</w:t>
            </w:r>
          </w:p>
        </w:tc>
        <w:tc>
          <w:tcPr>
            <w:tcW w:w="1120" w:type="dxa"/>
            <w:shd w:val="clear" w:color="auto" w:fill="auto"/>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5.446</w:t>
            </w:r>
          </w:p>
        </w:tc>
        <w:tc>
          <w:tcPr>
            <w:tcW w:w="1309" w:type="dxa"/>
            <w:shd w:val="clear" w:color="auto" w:fill="auto"/>
          </w:tcPr>
          <w:p w:rsidR="005B7506" w:rsidRPr="00D24976" w:rsidRDefault="005B7506" w:rsidP="005B7506">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Regression</w:t>
            </w:r>
          </w:p>
        </w:tc>
        <w:tc>
          <w:tcPr>
            <w:tcW w:w="377" w:type="dxa"/>
            <w:vMerge w:val="restart"/>
            <w:shd w:val="clear" w:color="auto" w:fill="auto"/>
            <w:vAlign w:val="center"/>
          </w:tcPr>
          <w:p w:rsidR="005B7506" w:rsidRPr="00D24976" w:rsidRDefault="005B7506"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1</w:t>
            </w:r>
          </w:p>
        </w:tc>
      </w:tr>
      <w:tr w:rsidR="005B7506" w:rsidRPr="00F82BA6" w:rsidTr="005B7506">
        <w:tc>
          <w:tcPr>
            <w:tcW w:w="2086" w:type="dxa"/>
            <w:shd w:val="clear" w:color="auto" w:fill="D9D9D9" w:themeFill="background1" w:themeFillShade="D9"/>
          </w:tcPr>
          <w:p w:rsidR="005B7506" w:rsidRPr="00D24976" w:rsidRDefault="005B7506" w:rsidP="005B7506">
            <w:pPr>
              <w:bidi w:val="0"/>
              <w:rPr>
                <w:rFonts w:asciiTheme="majorBidi" w:hAnsiTheme="majorBidi" w:cstheme="majorBidi"/>
                <w:sz w:val="24"/>
                <w:szCs w:val="24"/>
                <w:lang w:bidi="ar-IQ"/>
              </w:rPr>
            </w:pPr>
          </w:p>
        </w:tc>
        <w:tc>
          <w:tcPr>
            <w:tcW w:w="1334" w:type="dxa"/>
          </w:tcPr>
          <w:p w:rsidR="005B7506" w:rsidRPr="00D24976" w:rsidRDefault="005B7506" w:rsidP="005B7506">
            <w:pPr>
              <w:jc w:val="center"/>
              <w:rPr>
                <w:rFonts w:asciiTheme="majorBidi" w:hAnsiTheme="majorBidi" w:cstheme="majorBidi"/>
                <w:sz w:val="24"/>
                <w:szCs w:val="24"/>
                <w:lang w:bidi="ar-IQ"/>
              </w:rPr>
            </w:pPr>
          </w:p>
        </w:tc>
        <w:tc>
          <w:tcPr>
            <w:tcW w:w="1400" w:type="dxa"/>
            <w:shd w:val="clear" w:color="auto" w:fill="auto"/>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0.127</w:t>
            </w:r>
          </w:p>
        </w:tc>
        <w:tc>
          <w:tcPr>
            <w:tcW w:w="1413" w:type="dxa"/>
            <w:shd w:val="clear" w:color="auto" w:fill="auto"/>
          </w:tcPr>
          <w:p w:rsidR="005B7506" w:rsidRPr="00D24976" w:rsidRDefault="005B7506" w:rsidP="005B7506">
            <w:pPr>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63</w:t>
            </w:r>
          </w:p>
        </w:tc>
        <w:tc>
          <w:tcPr>
            <w:tcW w:w="1120" w:type="dxa"/>
            <w:shd w:val="clear" w:color="auto" w:fill="auto"/>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7.978</w:t>
            </w:r>
          </w:p>
        </w:tc>
        <w:tc>
          <w:tcPr>
            <w:tcW w:w="1309" w:type="dxa"/>
            <w:shd w:val="clear" w:color="auto" w:fill="auto"/>
          </w:tcPr>
          <w:p w:rsidR="005B7506" w:rsidRPr="00D24976" w:rsidRDefault="005B7506" w:rsidP="005B7506">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Rest</w:t>
            </w:r>
          </w:p>
        </w:tc>
        <w:tc>
          <w:tcPr>
            <w:tcW w:w="377" w:type="dxa"/>
            <w:vMerge/>
            <w:shd w:val="clear" w:color="auto" w:fill="auto"/>
          </w:tcPr>
          <w:p w:rsidR="005B7506" w:rsidRPr="00D24976" w:rsidRDefault="005B7506" w:rsidP="005B7506">
            <w:pPr>
              <w:jc w:val="center"/>
              <w:rPr>
                <w:rFonts w:asciiTheme="majorBidi" w:hAnsiTheme="majorBidi" w:cstheme="majorBidi"/>
                <w:sz w:val="24"/>
                <w:szCs w:val="24"/>
                <w:lang w:bidi="ar-IQ"/>
              </w:rPr>
            </w:pPr>
          </w:p>
        </w:tc>
      </w:tr>
      <w:tr w:rsidR="005B7506" w:rsidRPr="00F82BA6" w:rsidTr="005B7506">
        <w:tc>
          <w:tcPr>
            <w:tcW w:w="2086" w:type="dxa"/>
            <w:shd w:val="clear" w:color="auto" w:fill="D9D9D9" w:themeFill="background1" w:themeFillShade="D9"/>
          </w:tcPr>
          <w:p w:rsidR="005B7506" w:rsidRPr="00D24976" w:rsidRDefault="005B7506" w:rsidP="005B7506">
            <w:pPr>
              <w:bidi w:val="0"/>
              <w:rPr>
                <w:rFonts w:asciiTheme="majorBidi" w:hAnsiTheme="majorBidi" w:cstheme="majorBidi"/>
                <w:sz w:val="24"/>
                <w:szCs w:val="24"/>
                <w:lang w:bidi="ar-IQ"/>
              </w:rPr>
            </w:pPr>
          </w:p>
        </w:tc>
        <w:tc>
          <w:tcPr>
            <w:tcW w:w="1334" w:type="dxa"/>
          </w:tcPr>
          <w:p w:rsidR="005B7506" w:rsidRPr="00D24976" w:rsidRDefault="005B7506" w:rsidP="005B7506">
            <w:pPr>
              <w:jc w:val="center"/>
              <w:rPr>
                <w:rFonts w:asciiTheme="majorBidi" w:hAnsiTheme="majorBidi" w:cstheme="majorBidi"/>
                <w:sz w:val="24"/>
                <w:szCs w:val="24"/>
                <w:lang w:bidi="ar-IQ"/>
              </w:rPr>
            </w:pPr>
          </w:p>
        </w:tc>
        <w:tc>
          <w:tcPr>
            <w:tcW w:w="1400" w:type="dxa"/>
            <w:shd w:val="clear" w:color="auto" w:fill="auto"/>
          </w:tcPr>
          <w:p w:rsidR="005B7506" w:rsidRPr="00D24976" w:rsidRDefault="005B7506" w:rsidP="005B7506">
            <w:pPr>
              <w:jc w:val="center"/>
              <w:rPr>
                <w:rFonts w:asciiTheme="majorBidi" w:hAnsiTheme="majorBidi" w:cstheme="majorBidi"/>
                <w:sz w:val="24"/>
                <w:szCs w:val="24"/>
              </w:rPr>
            </w:pPr>
          </w:p>
        </w:tc>
        <w:tc>
          <w:tcPr>
            <w:tcW w:w="1413" w:type="dxa"/>
            <w:shd w:val="clear" w:color="auto" w:fill="auto"/>
          </w:tcPr>
          <w:p w:rsidR="005B7506" w:rsidRPr="00D24976" w:rsidRDefault="005B7506"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64</w:t>
            </w:r>
          </w:p>
        </w:tc>
        <w:tc>
          <w:tcPr>
            <w:tcW w:w="1120" w:type="dxa"/>
            <w:shd w:val="clear" w:color="auto" w:fill="auto"/>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13.424</w:t>
            </w:r>
          </w:p>
        </w:tc>
        <w:tc>
          <w:tcPr>
            <w:tcW w:w="1309" w:type="dxa"/>
            <w:shd w:val="clear" w:color="auto" w:fill="auto"/>
          </w:tcPr>
          <w:p w:rsidR="005B7506" w:rsidRPr="00D24976" w:rsidRDefault="005B7506" w:rsidP="005B7506">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Kidney</w:t>
            </w:r>
          </w:p>
        </w:tc>
        <w:tc>
          <w:tcPr>
            <w:tcW w:w="377" w:type="dxa"/>
            <w:vMerge/>
            <w:shd w:val="clear" w:color="auto" w:fill="auto"/>
          </w:tcPr>
          <w:p w:rsidR="005B7506" w:rsidRPr="00D24976" w:rsidRDefault="005B7506" w:rsidP="005B7506">
            <w:pPr>
              <w:jc w:val="center"/>
              <w:rPr>
                <w:rFonts w:asciiTheme="majorBidi" w:hAnsiTheme="majorBidi" w:cstheme="majorBidi"/>
                <w:sz w:val="24"/>
                <w:szCs w:val="24"/>
                <w:lang w:bidi="ar-IQ"/>
              </w:rPr>
            </w:pPr>
          </w:p>
        </w:tc>
      </w:tr>
      <w:tr w:rsidR="005B7506" w:rsidRPr="00F82BA6" w:rsidTr="005B7506">
        <w:tc>
          <w:tcPr>
            <w:tcW w:w="9039" w:type="dxa"/>
            <w:gridSpan w:val="7"/>
            <w:shd w:val="clear" w:color="auto" w:fill="D9D9D9" w:themeFill="background1" w:themeFillShade="D9"/>
          </w:tcPr>
          <w:p w:rsidR="005B7506" w:rsidRPr="00D24976" w:rsidRDefault="005B7506" w:rsidP="005B7506">
            <w:pPr>
              <w:bidi w:val="0"/>
              <w:rPr>
                <w:rFonts w:asciiTheme="majorBidi" w:hAnsiTheme="majorBidi" w:cstheme="majorBidi"/>
                <w:sz w:val="24"/>
                <w:szCs w:val="24"/>
                <w:lang w:bidi="ar-IQ"/>
              </w:rPr>
            </w:pPr>
            <w:r w:rsidRPr="00D24976">
              <w:rPr>
                <w:rFonts w:asciiTheme="majorBidi" w:hAnsiTheme="majorBidi" w:cstheme="majorBidi"/>
                <w:sz w:val="24"/>
                <w:szCs w:val="24"/>
                <w:lang w:bidi="ar-IQ"/>
              </w:rPr>
              <w:t xml:space="preserve"> a. Dependent Variable: Developing Knowledge </w:t>
            </w:r>
          </w:p>
        </w:tc>
      </w:tr>
      <w:tr w:rsidR="005B7506" w:rsidRPr="00F82BA6" w:rsidTr="005B7506">
        <w:tc>
          <w:tcPr>
            <w:tcW w:w="9039" w:type="dxa"/>
            <w:gridSpan w:val="7"/>
            <w:shd w:val="clear" w:color="auto" w:fill="D9D9D9" w:themeFill="background1" w:themeFillShade="D9"/>
          </w:tcPr>
          <w:p w:rsidR="005B7506" w:rsidRPr="00D24976" w:rsidRDefault="005B7506" w:rsidP="005B7506">
            <w:pPr>
              <w:bidi w:val="0"/>
              <w:rPr>
                <w:rFonts w:asciiTheme="majorBidi" w:hAnsiTheme="majorBidi" w:cstheme="majorBidi"/>
                <w:sz w:val="24"/>
                <w:szCs w:val="24"/>
                <w:lang w:bidi="ar-IQ"/>
              </w:rPr>
            </w:pPr>
            <w:r w:rsidRPr="00D24976">
              <w:rPr>
                <w:rFonts w:asciiTheme="majorBidi" w:hAnsiTheme="majorBidi" w:cstheme="majorBidi"/>
                <w:sz w:val="24"/>
                <w:szCs w:val="24"/>
                <w:lang w:bidi="ar-IQ"/>
              </w:rPr>
              <w:t>a .predictors:(Constant) , communication</w:t>
            </w:r>
          </w:p>
        </w:tc>
      </w:tr>
    </w:tbl>
    <w:p w:rsidR="005B7506" w:rsidRDefault="005B7506" w:rsidP="005B7506">
      <w:pPr>
        <w:bidi w:val="0"/>
        <w:spacing w:after="0" w:line="240" w:lineRule="auto"/>
        <w:jc w:val="both"/>
        <w:rPr>
          <w:rFonts w:asciiTheme="majorBidi" w:hAnsiTheme="majorBidi" w:cstheme="majorBidi"/>
          <w:sz w:val="24"/>
          <w:szCs w:val="24"/>
          <w:lang w:val="en-GB"/>
        </w:rPr>
      </w:pPr>
    </w:p>
    <w:p w:rsidR="005B7506" w:rsidRPr="00D24976" w:rsidRDefault="005B7506" w:rsidP="005B7506">
      <w:pPr>
        <w:bidi w:val="0"/>
        <w:spacing w:after="0" w:line="240" w:lineRule="auto"/>
        <w:jc w:val="both"/>
        <w:rPr>
          <w:rFonts w:asciiTheme="majorBidi" w:hAnsiTheme="majorBidi" w:cstheme="majorBidi"/>
          <w:sz w:val="24"/>
          <w:szCs w:val="24"/>
        </w:rPr>
      </w:pPr>
      <w:r w:rsidRPr="00D24976">
        <w:rPr>
          <w:rFonts w:asciiTheme="majorBidi" w:hAnsiTheme="majorBidi" w:cstheme="majorBidi"/>
          <w:color w:val="000000"/>
          <w:sz w:val="24"/>
          <w:szCs w:val="24"/>
          <w:shd w:val="clear" w:color="auto" w:fill="F7F7F7"/>
        </w:rPr>
        <w:t xml:space="preserve">Where table (9) shows the moral test at a significant level (0.000) that shows the effect of the variable developing knowledge in the communication dimension, and indicates that the slope curve is good to describe the relationship between them. The results obtained indicate acceptance of the fourth major hypothesis, which </w:t>
      </w:r>
      <w:proofErr w:type="gramStart"/>
      <w:r w:rsidRPr="00D24976">
        <w:rPr>
          <w:rFonts w:asciiTheme="majorBidi" w:hAnsiTheme="majorBidi" w:cstheme="majorBidi"/>
          <w:color w:val="000000"/>
          <w:sz w:val="24"/>
          <w:szCs w:val="24"/>
          <w:shd w:val="clear" w:color="auto" w:fill="F7F7F7"/>
        </w:rPr>
        <w:t>states that</w:t>
      </w:r>
      <w:proofErr w:type="gramEnd"/>
      <w:r w:rsidRPr="00D24976">
        <w:rPr>
          <w:rFonts w:asciiTheme="majorBidi" w:hAnsiTheme="majorBidi" w:cstheme="majorBidi"/>
          <w:color w:val="000000"/>
          <w:sz w:val="24"/>
          <w:szCs w:val="24"/>
          <w:shd w:val="clear" w:color="auto" w:fill="F7F7F7"/>
        </w:rPr>
        <w:t xml:space="preserve"> "there is a significant influence of the knowledge development variable in communication.</w:t>
      </w:r>
    </w:p>
    <w:p w:rsidR="005B7506" w:rsidRDefault="005B7506" w:rsidP="005B7506">
      <w:pPr>
        <w:bidi w:val="0"/>
        <w:spacing w:after="0" w:line="240" w:lineRule="auto"/>
        <w:jc w:val="both"/>
        <w:rPr>
          <w:rFonts w:asciiTheme="majorBidi" w:hAnsiTheme="majorBidi" w:cstheme="majorBidi"/>
          <w:sz w:val="24"/>
          <w:szCs w:val="24"/>
          <w:lang w:val="en-GB"/>
        </w:rPr>
      </w:pPr>
    </w:p>
    <w:tbl>
      <w:tblPr>
        <w:tblStyle w:val="a6"/>
        <w:bidiVisual/>
        <w:tblW w:w="9215" w:type="dxa"/>
        <w:tblInd w:w="-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127"/>
        <w:gridCol w:w="1786"/>
        <w:gridCol w:w="1154"/>
        <w:gridCol w:w="1313"/>
      </w:tblGrid>
      <w:tr w:rsidR="005B7506" w:rsidRPr="00F82BA6" w:rsidTr="005B7506">
        <w:tc>
          <w:tcPr>
            <w:tcW w:w="9215" w:type="dxa"/>
            <w:gridSpan w:val="5"/>
            <w:shd w:val="clear" w:color="auto" w:fill="D9D9D9" w:themeFill="background1" w:themeFillShade="D9"/>
            <w:vAlign w:val="center"/>
          </w:tcPr>
          <w:p w:rsidR="005B7506" w:rsidRPr="00D24976" w:rsidRDefault="005B7506" w:rsidP="005B7506">
            <w:pPr>
              <w:jc w:val="right"/>
              <w:rPr>
                <w:rFonts w:asciiTheme="majorBidi" w:hAnsiTheme="majorBidi" w:cstheme="majorBidi"/>
                <w:sz w:val="24"/>
                <w:szCs w:val="24"/>
                <w:rtl/>
              </w:rPr>
            </w:pPr>
            <w:r w:rsidRPr="00D24976">
              <w:rPr>
                <w:rFonts w:asciiTheme="majorBidi" w:hAnsiTheme="majorBidi" w:cstheme="majorBidi"/>
                <w:b/>
                <w:bCs/>
                <w:sz w:val="24"/>
                <w:szCs w:val="24"/>
                <w:lang w:bidi="ar-IQ"/>
              </w:rPr>
              <w:t>Table(10) analyzing the effect of a variable developing knowledge in a Vision dimension</w:t>
            </w:r>
          </w:p>
        </w:tc>
      </w:tr>
      <w:tr w:rsidR="005B7506" w:rsidRPr="00F82BA6" w:rsidTr="005B7506">
        <w:tc>
          <w:tcPr>
            <w:tcW w:w="2835" w:type="dxa"/>
            <w:shd w:val="clear" w:color="auto" w:fill="D9D9D9" w:themeFill="background1" w:themeFillShade="D9"/>
          </w:tcPr>
          <w:p w:rsidR="005B7506" w:rsidRPr="00D24976" w:rsidRDefault="005B7506" w:rsidP="005B7506">
            <w:pPr>
              <w:jc w:val="right"/>
              <w:rPr>
                <w:rFonts w:asciiTheme="majorBidi" w:hAnsiTheme="majorBidi" w:cstheme="majorBidi"/>
                <w:sz w:val="24"/>
                <w:szCs w:val="24"/>
                <w:rtl/>
                <w:lang w:bidi="ar-IQ"/>
              </w:rPr>
            </w:pPr>
            <w:r w:rsidRPr="00D24976">
              <w:rPr>
                <w:rFonts w:asciiTheme="majorBidi" w:hAnsiTheme="majorBidi" w:cstheme="majorBidi"/>
                <w:sz w:val="24"/>
                <w:szCs w:val="24"/>
                <w:lang w:bidi="ar-IQ"/>
              </w:rPr>
              <w:t>Standard error in estimate</w:t>
            </w:r>
          </w:p>
        </w:tc>
        <w:tc>
          <w:tcPr>
            <w:tcW w:w="2127" w:type="dxa"/>
            <w:shd w:val="clear" w:color="auto" w:fill="D9D9D9" w:themeFill="background1" w:themeFillShade="D9"/>
          </w:tcPr>
          <w:p w:rsidR="005B7506" w:rsidRPr="00D24976" w:rsidRDefault="005B7506" w:rsidP="005B7506">
            <w:pPr>
              <w:jc w:val="right"/>
              <w:rPr>
                <w:rFonts w:asciiTheme="majorBidi" w:hAnsiTheme="majorBidi" w:cstheme="majorBidi"/>
                <w:sz w:val="24"/>
                <w:szCs w:val="24"/>
              </w:rPr>
            </w:pPr>
            <w:r w:rsidRPr="00D24976">
              <w:rPr>
                <w:rFonts w:asciiTheme="majorBidi" w:hAnsiTheme="majorBidi" w:cstheme="majorBidi"/>
                <w:sz w:val="24"/>
                <w:szCs w:val="24"/>
                <w:lang w:bidi="ar-IQ"/>
              </w:rPr>
              <w:t>Adjusted R Square Value</w:t>
            </w:r>
          </w:p>
        </w:tc>
        <w:tc>
          <w:tcPr>
            <w:tcW w:w="1786" w:type="dxa"/>
            <w:shd w:val="clear" w:color="auto" w:fill="D9D9D9" w:themeFill="background1" w:themeFillShade="D9"/>
          </w:tcPr>
          <w:p w:rsidR="005B7506" w:rsidRPr="00D24976" w:rsidRDefault="005B7506" w:rsidP="005B7506">
            <w:pPr>
              <w:jc w:val="right"/>
              <w:rPr>
                <w:rFonts w:asciiTheme="majorBidi" w:hAnsiTheme="majorBidi" w:cstheme="majorBidi"/>
                <w:sz w:val="24"/>
                <w:szCs w:val="24"/>
              </w:rPr>
            </w:pPr>
            <w:r w:rsidRPr="00D24976">
              <w:rPr>
                <w:rFonts w:asciiTheme="majorBidi" w:hAnsiTheme="majorBidi" w:cstheme="majorBidi"/>
                <w:sz w:val="24"/>
                <w:szCs w:val="24"/>
                <w:lang w:bidi="ar-IQ"/>
              </w:rPr>
              <w:t>R Square</w:t>
            </w:r>
            <w:r w:rsidRPr="00D24976">
              <w:rPr>
                <w:rFonts w:asciiTheme="majorBidi" w:hAnsiTheme="majorBidi" w:cstheme="majorBidi"/>
                <w:sz w:val="24"/>
                <w:szCs w:val="24"/>
              </w:rPr>
              <w:t xml:space="preserve"> Value</w:t>
            </w:r>
          </w:p>
        </w:tc>
        <w:tc>
          <w:tcPr>
            <w:tcW w:w="1154" w:type="dxa"/>
            <w:shd w:val="clear" w:color="auto" w:fill="D9D9D9" w:themeFill="background1" w:themeFillShade="D9"/>
          </w:tcPr>
          <w:p w:rsidR="005B7506" w:rsidRPr="00D24976" w:rsidRDefault="005B7506" w:rsidP="005B7506">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R Value</w:t>
            </w:r>
          </w:p>
        </w:tc>
        <w:tc>
          <w:tcPr>
            <w:tcW w:w="1313" w:type="dxa"/>
            <w:shd w:val="clear" w:color="auto" w:fill="D9D9D9" w:themeFill="background1" w:themeFillShade="D9"/>
          </w:tcPr>
          <w:p w:rsidR="005B7506" w:rsidRPr="00D24976" w:rsidRDefault="005B7506" w:rsidP="005B7506">
            <w:pPr>
              <w:jc w:val="right"/>
              <w:rPr>
                <w:rFonts w:asciiTheme="majorBidi" w:hAnsiTheme="majorBidi" w:cstheme="majorBidi"/>
                <w:sz w:val="24"/>
                <w:szCs w:val="24"/>
                <w:rtl/>
                <w:lang w:bidi="ar-IQ"/>
              </w:rPr>
            </w:pPr>
            <w:r w:rsidRPr="00D24976">
              <w:rPr>
                <w:rFonts w:asciiTheme="majorBidi" w:hAnsiTheme="majorBidi" w:cstheme="majorBidi"/>
                <w:sz w:val="24"/>
                <w:szCs w:val="24"/>
                <w:lang w:bidi="ar-IQ"/>
              </w:rPr>
              <w:t>Model</w:t>
            </w:r>
          </w:p>
        </w:tc>
      </w:tr>
      <w:tr w:rsidR="005B7506" w:rsidRPr="00F82BA6" w:rsidTr="005B7506">
        <w:tc>
          <w:tcPr>
            <w:tcW w:w="2835" w:type="dxa"/>
            <w:shd w:val="clear" w:color="auto" w:fill="D9D9D9" w:themeFill="background1" w:themeFillShade="D9"/>
          </w:tcPr>
          <w:p w:rsidR="005B7506" w:rsidRPr="00D24976" w:rsidRDefault="005B7506" w:rsidP="005B7506">
            <w:pPr>
              <w:autoSpaceDE w:val="0"/>
              <w:autoSpaceDN w:val="0"/>
              <w:bidi w:val="0"/>
              <w:adjustRightInd w:val="0"/>
              <w:spacing w:line="320" w:lineRule="atLeast"/>
              <w:ind w:left="60" w:right="6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0.31843</w:t>
            </w:r>
          </w:p>
        </w:tc>
        <w:tc>
          <w:tcPr>
            <w:tcW w:w="2127" w:type="dxa"/>
            <w:vAlign w:val="center"/>
          </w:tcPr>
          <w:p w:rsidR="005B7506" w:rsidRPr="00D24976" w:rsidRDefault="005B7506" w:rsidP="005B7506">
            <w:pPr>
              <w:jc w:val="center"/>
              <w:rPr>
                <w:rFonts w:asciiTheme="majorBidi" w:hAnsiTheme="majorBidi" w:cstheme="majorBidi"/>
                <w:sz w:val="24"/>
                <w:szCs w:val="24"/>
                <w:rtl/>
                <w:lang w:bidi="ar-IQ"/>
              </w:rPr>
            </w:pPr>
            <w:r w:rsidRPr="00D24976">
              <w:rPr>
                <w:rFonts w:asciiTheme="majorBidi" w:hAnsiTheme="majorBidi" w:cstheme="majorBidi"/>
                <w:sz w:val="24"/>
                <w:szCs w:val="24"/>
                <w:lang w:bidi="ar-IQ"/>
              </w:rPr>
              <w:t>517</w:t>
            </w:r>
          </w:p>
        </w:tc>
        <w:tc>
          <w:tcPr>
            <w:tcW w:w="1786" w:type="dxa"/>
          </w:tcPr>
          <w:p w:rsidR="005B7506" w:rsidRPr="00D24976" w:rsidRDefault="005B7506" w:rsidP="005B7506">
            <w:pPr>
              <w:autoSpaceDE w:val="0"/>
              <w:autoSpaceDN w:val="0"/>
              <w:bidi w:val="0"/>
              <w:adjustRightInd w:val="0"/>
              <w:spacing w:line="320" w:lineRule="atLeast"/>
              <w:ind w:left="60" w:right="60"/>
              <w:jc w:val="center"/>
              <w:rPr>
                <w:rFonts w:asciiTheme="majorBidi" w:hAnsiTheme="majorBidi" w:cstheme="majorBidi"/>
                <w:sz w:val="24"/>
                <w:szCs w:val="24"/>
                <w:lang w:bidi="ar-IQ"/>
              </w:rPr>
            </w:pPr>
            <w:r w:rsidRPr="00D24976">
              <w:rPr>
                <w:rFonts w:asciiTheme="majorBidi" w:hAnsiTheme="majorBidi" w:cstheme="majorBidi"/>
                <w:sz w:val="24"/>
                <w:szCs w:val="24"/>
                <w:lang w:bidi="ar-IQ"/>
              </w:rPr>
              <w:t>0.524</w:t>
            </w:r>
          </w:p>
        </w:tc>
        <w:tc>
          <w:tcPr>
            <w:tcW w:w="1154" w:type="dxa"/>
            <w:vAlign w:val="center"/>
          </w:tcPr>
          <w:p w:rsidR="005B7506" w:rsidRPr="00D24976" w:rsidRDefault="005B7506" w:rsidP="005B7506">
            <w:pPr>
              <w:jc w:val="center"/>
              <w:rPr>
                <w:rFonts w:asciiTheme="majorBidi" w:hAnsiTheme="majorBidi" w:cstheme="majorBidi"/>
                <w:sz w:val="24"/>
                <w:szCs w:val="24"/>
                <w:rtl/>
              </w:rPr>
            </w:pPr>
            <w:r w:rsidRPr="00D24976">
              <w:rPr>
                <w:rFonts w:asciiTheme="majorBidi" w:hAnsiTheme="majorBidi" w:cstheme="majorBidi"/>
                <w:sz w:val="24"/>
                <w:szCs w:val="24"/>
                <w:lang w:bidi="ar-IQ"/>
              </w:rPr>
              <w:t>.724</w:t>
            </w:r>
            <w:r w:rsidRPr="00D24976">
              <w:rPr>
                <w:rFonts w:asciiTheme="majorBidi" w:hAnsiTheme="majorBidi" w:cstheme="majorBidi"/>
                <w:sz w:val="24"/>
                <w:szCs w:val="24"/>
                <w:rtl/>
              </w:rPr>
              <w:t>0</w:t>
            </w:r>
          </w:p>
        </w:tc>
        <w:tc>
          <w:tcPr>
            <w:tcW w:w="1313" w:type="dxa"/>
          </w:tcPr>
          <w:p w:rsidR="005B7506" w:rsidRPr="00D24976" w:rsidRDefault="005B7506"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1</w:t>
            </w:r>
          </w:p>
        </w:tc>
      </w:tr>
      <w:tr w:rsidR="005B7506" w:rsidRPr="00F82BA6" w:rsidTr="005B7506">
        <w:tc>
          <w:tcPr>
            <w:tcW w:w="9215" w:type="dxa"/>
            <w:gridSpan w:val="5"/>
            <w:shd w:val="clear" w:color="auto" w:fill="D9D9D9" w:themeFill="background1" w:themeFillShade="D9"/>
          </w:tcPr>
          <w:p w:rsidR="005B7506" w:rsidRPr="00D24976" w:rsidRDefault="005B7506" w:rsidP="005B7506">
            <w:pPr>
              <w:bidi w:val="0"/>
              <w:rPr>
                <w:rFonts w:asciiTheme="majorBidi" w:hAnsiTheme="majorBidi" w:cstheme="majorBidi"/>
                <w:sz w:val="24"/>
                <w:szCs w:val="24"/>
                <w:rtl/>
              </w:rPr>
            </w:pPr>
            <w:r w:rsidRPr="00D24976">
              <w:rPr>
                <w:rFonts w:asciiTheme="majorBidi" w:hAnsiTheme="majorBidi" w:cstheme="majorBidi"/>
                <w:sz w:val="24"/>
                <w:szCs w:val="24"/>
                <w:lang w:bidi="ar-IQ"/>
              </w:rPr>
              <w:t>a .predictors:(Constant)</w:t>
            </w:r>
            <w:r w:rsidRPr="00D24976">
              <w:rPr>
                <w:rFonts w:asciiTheme="majorBidi" w:hAnsiTheme="majorBidi" w:cstheme="majorBidi"/>
                <w:sz w:val="24"/>
                <w:szCs w:val="24"/>
                <w:lang w:val="en-GB"/>
              </w:rPr>
              <w:t xml:space="preserve"> , </w:t>
            </w:r>
            <w:r w:rsidRPr="00D24976">
              <w:rPr>
                <w:rFonts w:asciiTheme="majorBidi" w:hAnsiTheme="majorBidi" w:cstheme="majorBidi"/>
                <w:b/>
                <w:bCs/>
                <w:sz w:val="24"/>
                <w:szCs w:val="24"/>
                <w:lang w:bidi="ar-IQ"/>
              </w:rPr>
              <w:t>Vision</w:t>
            </w:r>
          </w:p>
        </w:tc>
      </w:tr>
    </w:tbl>
    <w:p w:rsidR="005B7506" w:rsidRDefault="005B7506" w:rsidP="005B7506">
      <w:pPr>
        <w:bidi w:val="0"/>
        <w:spacing w:after="0" w:line="240" w:lineRule="auto"/>
        <w:jc w:val="both"/>
        <w:rPr>
          <w:rFonts w:asciiTheme="majorBidi" w:hAnsiTheme="majorBidi" w:cstheme="majorBidi"/>
          <w:sz w:val="24"/>
          <w:szCs w:val="24"/>
          <w:lang w:val="en-GB"/>
        </w:rPr>
      </w:pPr>
    </w:p>
    <w:p w:rsidR="005B7506" w:rsidRPr="00D24976" w:rsidRDefault="005B7506" w:rsidP="005B7506">
      <w:pPr>
        <w:bidi w:val="0"/>
        <w:spacing w:after="0" w:line="240" w:lineRule="auto"/>
        <w:jc w:val="both"/>
        <w:rPr>
          <w:rFonts w:asciiTheme="majorBidi" w:hAnsiTheme="majorBidi" w:cstheme="majorBidi"/>
          <w:sz w:val="24"/>
          <w:szCs w:val="24"/>
          <w:lang w:val="en-GB"/>
        </w:rPr>
      </w:pPr>
      <w:r w:rsidRPr="00D24976">
        <w:rPr>
          <w:rFonts w:asciiTheme="majorBidi" w:hAnsiTheme="majorBidi" w:cstheme="majorBidi"/>
          <w:sz w:val="24"/>
          <w:szCs w:val="24"/>
          <w:lang w:val="en-GB"/>
        </w:rPr>
        <w:t>Based on these ratios, the table (10) indicates that the knowledge Development variable interprets (0.51) the variation in the dimension of vision, and the remainder (0.49) returns to other random variables that are not included in the regression model.</w:t>
      </w:r>
    </w:p>
    <w:p w:rsidR="005B7506" w:rsidRDefault="005B7506" w:rsidP="005B7506">
      <w:pPr>
        <w:bidi w:val="0"/>
        <w:spacing w:after="0" w:line="240" w:lineRule="auto"/>
        <w:jc w:val="both"/>
        <w:rPr>
          <w:rFonts w:asciiTheme="majorBidi" w:hAnsiTheme="majorBidi" w:cstheme="majorBidi"/>
          <w:sz w:val="24"/>
          <w:szCs w:val="24"/>
          <w:lang w:val="en-GB"/>
        </w:rPr>
      </w:pPr>
    </w:p>
    <w:tbl>
      <w:tblPr>
        <w:tblStyle w:val="a6"/>
        <w:bidiVisual/>
        <w:tblW w:w="0" w:type="auto"/>
        <w:tblInd w:w="-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8"/>
        <w:gridCol w:w="1152"/>
        <w:gridCol w:w="1400"/>
        <w:gridCol w:w="1413"/>
        <w:gridCol w:w="1120"/>
        <w:gridCol w:w="1309"/>
        <w:gridCol w:w="377"/>
      </w:tblGrid>
      <w:tr w:rsidR="005B7506" w:rsidRPr="00F82BA6" w:rsidTr="005B7506">
        <w:tc>
          <w:tcPr>
            <w:tcW w:w="9039" w:type="dxa"/>
            <w:gridSpan w:val="7"/>
            <w:shd w:val="clear" w:color="auto" w:fill="D9D9D9" w:themeFill="background1" w:themeFillShade="D9"/>
          </w:tcPr>
          <w:p w:rsidR="005B7506" w:rsidRPr="00D24976" w:rsidRDefault="005B7506" w:rsidP="008D1481">
            <w:pPr>
              <w:jc w:val="center"/>
              <w:rPr>
                <w:rFonts w:asciiTheme="majorBidi" w:hAnsiTheme="majorBidi" w:cstheme="majorBidi"/>
                <w:b/>
                <w:bCs/>
                <w:sz w:val="24"/>
                <w:szCs w:val="24"/>
                <w:rtl/>
              </w:rPr>
            </w:pPr>
            <w:r w:rsidRPr="00D24976">
              <w:rPr>
                <w:rFonts w:asciiTheme="majorBidi" w:hAnsiTheme="majorBidi" w:cstheme="majorBidi"/>
                <w:b/>
                <w:bCs/>
                <w:sz w:val="24"/>
                <w:szCs w:val="24"/>
                <w:lang w:bidi="ar-IQ"/>
              </w:rPr>
              <w:lastRenderedPageBreak/>
              <w:t>Table(</w:t>
            </w:r>
            <w:r w:rsidR="008D1481" w:rsidRPr="00D24976">
              <w:rPr>
                <w:rFonts w:asciiTheme="majorBidi" w:hAnsiTheme="majorBidi" w:cstheme="majorBidi"/>
                <w:b/>
                <w:bCs/>
                <w:sz w:val="24"/>
                <w:szCs w:val="24"/>
                <w:lang w:bidi="ar-IQ"/>
              </w:rPr>
              <w:t>11</w:t>
            </w:r>
            <w:r w:rsidRPr="00D24976">
              <w:rPr>
                <w:rFonts w:asciiTheme="majorBidi" w:hAnsiTheme="majorBidi" w:cstheme="majorBidi"/>
                <w:b/>
                <w:bCs/>
                <w:sz w:val="24"/>
                <w:szCs w:val="24"/>
                <w:lang w:bidi="ar-IQ"/>
              </w:rPr>
              <w:t>) contrast Analysis of the Variable Slope Model knowledge Development in  communication dimension</w:t>
            </w:r>
          </w:p>
        </w:tc>
      </w:tr>
      <w:tr w:rsidR="005B7506" w:rsidRPr="00F82BA6" w:rsidTr="005B7506">
        <w:tc>
          <w:tcPr>
            <w:tcW w:w="2268" w:type="dxa"/>
            <w:shd w:val="clear" w:color="auto" w:fill="D9D9D9" w:themeFill="background1" w:themeFillShade="D9"/>
          </w:tcPr>
          <w:p w:rsidR="005B7506" w:rsidRPr="00D24976" w:rsidRDefault="005B7506" w:rsidP="005B7506">
            <w:pPr>
              <w:jc w:val="right"/>
              <w:rPr>
                <w:rFonts w:asciiTheme="majorBidi" w:hAnsiTheme="majorBidi" w:cstheme="majorBidi"/>
                <w:sz w:val="24"/>
                <w:szCs w:val="24"/>
                <w:rtl/>
                <w:lang w:bidi="ar-IQ"/>
              </w:rPr>
            </w:pPr>
            <w:r w:rsidRPr="00D24976">
              <w:rPr>
                <w:rFonts w:asciiTheme="majorBidi" w:hAnsiTheme="majorBidi" w:cstheme="majorBidi"/>
                <w:sz w:val="24"/>
                <w:szCs w:val="24"/>
                <w:lang w:bidi="ar-IQ"/>
              </w:rPr>
              <w:t xml:space="preserve">Level of significance </w:t>
            </w:r>
          </w:p>
        </w:tc>
        <w:tc>
          <w:tcPr>
            <w:tcW w:w="1152" w:type="dxa"/>
            <w:shd w:val="clear" w:color="auto" w:fill="D9D9D9" w:themeFill="background1" w:themeFillShade="D9"/>
          </w:tcPr>
          <w:p w:rsidR="005B7506" w:rsidRPr="00D24976" w:rsidRDefault="005B7506" w:rsidP="005B7506">
            <w:pPr>
              <w:jc w:val="right"/>
              <w:rPr>
                <w:rFonts w:asciiTheme="majorBidi" w:hAnsiTheme="majorBidi" w:cstheme="majorBidi"/>
                <w:sz w:val="24"/>
                <w:szCs w:val="24"/>
                <w:lang w:val="en-GB" w:bidi="ar-IQ"/>
              </w:rPr>
            </w:pPr>
            <w:r w:rsidRPr="00D24976">
              <w:rPr>
                <w:rFonts w:asciiTheme="majorBidi" w:hAnsiTheme="majorBidi" w:cstheme="majorBidi"/>
                <w:sz w:val="24"/>
                <w:szCs w:val="24"/>
                <w:lang w:val="en-GB" w:bidi="ar-IQ"/>
              </w:rPr>
              <w:t xml:space="preserve">F Value </w:t>
            </w:r>
          </w:p>
        </w:tc>
        <w:tc>
          <w:tcPr>
            <w:tcW w:w="1400" w:type="dxa"/>
            <w:shd w:val="clear" w:color="auto" w:fill="D9D9D9" w:themeFill="background1" w:themeFillShade="D9"/>
          </w:tcPr>
          <w:p w:rsidR="005B7506" w:rsidRPr="00D24976" w:rsidRDefault="005B7506" w:rsidP="005B7506">
            <w:pPr>
              <w:jc w:val="right"/>
              <w:rPr>
                <w:rFonts w:asciiTheme="majorBidi" w:hAnsiTheme="majorBidi" w:cstheme="majorBidi"/>
                <w:sz w:val="24"/>
                <w:szCs w:val="24"/>
              </w:rPr>
            </w:pPr>
            <w:r w:rsidRPr="00D24976">
              <w:rPr>
                <w:rFonts w:asciiTheme="majorBidi" w:hAnsiTheme="majorBidi" w:cstheme="majorBidi"/>
                <w:sz w:val="24"/>
                <w:szCs w:val="24"/>
                <w:lang w:bidi="ar-IQ"/>
              </w:rPr>
              <w:t>Average Squares</w:t>
            </w:r>
          </w:p>
        </w:tc>
        <w:tc>
          <w:tcPr>
            <w:tcW w:w="1413" w:type="dxa"/>
            <w:shd w:val="clear" w:color="auto" w:fill="D9D9D9" w:themeFill="background1" w:themeFillShade="D9"/>
          </w:tcPr>
          <w:p w:rsidR="005B7506" w:rsidRPr="00D24976" w:rsidRDefault="005B7506" w:rsidP="005B7506">
            <w:pPr>
              <w:jc w:val="right"/>
              <w:rPr>
                <w:rFonts w:asciiTheme="majorBidi" w:hAnsiTheme="majorBidi" w:cstheme="majorBidi"/>
                <w:sz w:val="24"/>
                <w:szCs w:val="24"/>
              </w:rPr>
            </w:pPr>
            <w:r w:rsidRPr="00D24976">
              <w:rPr>
                <w:rFonts w:asciiTheme="majorBidi" w:hAnsiTheme="majorBidi" w:cstheme="majorBidi"/>
                <w:sz w:val="24"/>
                <w:szCs w:val="24"/>
                <w:lang w:bidi="ar-IQ"/>
              </w:rPr>
              <w:t>Degree of freedom</w:t>
            </w:r>
          </w:p>
        </w:tc>
        <w:tc>
          <w:tcPr>
            <w:tcW w:w="1120" w:type="dxa"/>
            <w:shd w:val="clear" w:color="auto" w:fill="D9D9D9" w:themeFill="background1" w:themeFillShade="D9"/>
          </w:tcPr>
          <w:p w:rsidR="005B7506" w:rsidRPr="00D24976" w:rsidRDefault="005B7506" w:rsidP="005B7506">
            <w:pPr>
              <w:jc w:val="center"/>
              <w:rPr>
                <w:rFonts w:asciiTheme="majorBidi" w:hAnsiTheme="majorBidi" w:cstheme="majorBidi"/>
                <w:sz w:val="24"/>
                <w:szCs w:val="24"/>
                <w:rtl/>
                <w:lang w:val="en-GB"/>
              </w:rPr>
            </w:pPr>
            <w:r w:rsidRPr="00D24976">
              <w:rPr>
                <w:rFonts w:asciiTheme="majorBidi" w:hAnsiTheme="majorBidi" w:cstheme="majorBidi"/>
                <w:sz w:val="24"/>
                <w:szCs w:val="24"/>
                <w:lang w:bidi="ar-IQ"/>
              </w:rPr>
              <w:t>Sum of Square</w:t>
            </w:r>
          </w:p>
        </w:tc>
        <w:tc>
          <w:tcPr>
            <w:tcW w:w="1686" w:type="dxa"/>
            <w:gridSpan w:val="2"/>
            <w:shd w:val="clear" w:color="auto" w:fill="D9D9D9" w:themeFill="background1" w:themeFillShade="D9"/>
          </w:tcPr>
          <w:p w:rsidR="005B7506" w:rsidRPr="00D24976" w:rsidRDefault="005B7506" w:rsidP="005B7506">
            <w:pPr>
              <w:jc w:val="right"/>
              <w:rPr>
                <w:rFonts w:asciiTheme="majorBidi" w:hAnsiTheme="majorBidi" w:cstheme="majorBidi"/>
                <w:sz w:val="24"/>
                <w:szCs w:val="24"/>
                <w:rtl/>
                <w:lang w:bidi="ar-IQ"/>
              </w:rPr>
            </w:pPr>
            <w:r w:rsidRPr="00D24976">
              <w:rPr>
                <w:rFonts w:asciiTheme="majorBidi" w:hAnsiTheme="majorBidi" w:cstheme="majorBidi"/>
                <w:sz w:val="24"/>
                <w:szCs w:val="24"/>
                <w:lang w:bidi="ar-IQ"/>
              </w:rPr>
              <w:t>Model</w:t>
            </w:r>
          </w:p>
        </w:tc>
      </w:tr>
      <w:tr w:rsidR="005B7506" w:rsidRPr="00F82BA6" w:rsidTr="005B7506">
        <w:tc>
          <w:tcPr>
            <w:tcW w:w="2268" w:type="dxa"/>
            <w:shd w:val="clear" w:color="auto" w:fill="D9D9D9" w:themeFill="background1" w:themeFillShade="D9"/>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0.000</w:t>
            </w:r>
          </w:p>
        </w:tc>
        <w:tc>
          <w:tcPr>
            <w:tcW w:w="1152" w:type="dxa"/>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69.394</w:t>
            </w:r>
          </w:p>
        </w:tc>
        <w:tc>
          <w:tcPr>
            <w:tcW w:w="1400" w:type="dxa"/>
            <w:shd w:val="clear" w:color="auto" w:fill="auto"/>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7.036</w:t>
            </w:r>
          </w:p>
        </w:tc>
        <w:tc>
          <w:tcPr>
            <w:tcW w:w="1413" w:type="dxa"/>
            <w:shd w:val="clear" w:color="auto" w:fill="auto"/>
          </w:tcPr>
          <w:p w:rsidR="005B7506" w:rsidRPr="00D24976" w:rsidRDefault="005B7506"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1</w:t>
            </w:r>
          </w:p>
        </w:tc>
        <w:tc>
          <w:tcPr>
            <w:tcW w:w="1120" w:type="dxa"/>
            <w:shd w:val="clear" w:color="auto" w:fill="auto"/>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7.036</w:t>
            </w:r>
          </w:p>
        </w:tc>
        <w:tc>
          <w:tcPr>
            <w:tcW w:w="1309" w:type="dxa"/>
            <w:shd w:val="clear" w:color="auto" w:fill="auto"/>
          </w:tcPr>
          <w:p w:rsidR="005B7506" w:rsidRPr="00D24976" w:rsidRDefault="005B7506" w:rsidP="005B7506">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Regression</w:t>
            </w:r>
          </w:p>
        </w:tc>
        <w:tc>
          <w:tcPr>
            <w:tcW w:w="377" w:type="dxa"/>
            <w:vMerge w:val="restart"/>
            <w:shd w:val="clear" w:color="auto" w:fill="auto"/>
            <w:vAlign w:val="center"/>
          </w:tcPr>
          <w:p w:rsidR="005B7506" w:rsidRPr="00D24976" w:rsidRDefault="005B7506"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1</w:t>
            </w:r>
          </w:p>
        </w:tc>
      </w:tr>
      <w:tr w:rsidR="005B7506" w:rsidRPr="00F82BA6" w:rsidTr="005B7506">
        <w:tc>
          <w:tcPr>
            <w:tcW w:w="2268" w:type="dxa"/>
            <w:shd w:val="clear" w:color="auto" w:fill="D9D9D9" w:themeFill="background1" w:themeFillShade="D9"/>
          </w:tcPr>
          <w:p w:rsidR="005B7506" w:rsidRPr="00D24976" w:rsidRDefault="005B7506" w:rsidP="005B7506">
            <w:pPr>
              <w:bidi w:val="0"/>
              <w:rPr>
                <w:rFonts w:asciiTheme="majorBidi" w:hAnsiTheme="majorBidi" w:cstheme="majorBidi"/>
                <w:sz w:val="24"/>
                <w:szCs w:val="24"/>
                <w:lang w:bidi="ar-IQ"/>
              </w:rPr>
            </w:pPr>
          </w:p>
        </w:tc>
        <w:tc>
          <w:tcPr>
            <w:tcW w:w="1152" w:type="dxa"/>
          </w:tcPr>
          <w:p w:rsidR="005B7506" w:rsidRPr="00D24976" w:rsidRDefault="005B7506" w:rsidP="005B7506">
            <w:pPr>
              <w:jc w:val="center"/>
              <w:rPr>
                <w:rFonts w:asciiTheme="majorBidi" w:hAnsiTheme="majorBidi" w:cstheme="majorBidi"/>
                <w:sz w:val="24"/>
                <w:szCs w:val="24"/>
                <w:lang w:bidi="ar-IQ"/>
              </w:rPr>
            </w:pPr>
          </w:p>
        </w:tc>
        <w:tc>
          <w:tcPr>
            <w:tcW w:w="1400" w:type="dxa"/>
            <w:shd w:val="clear" w:color="auto" w:fill="auto"/>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0.101</w:t>
            </w:r>
          </w:p>
        </w:tc>
        <w:tc>
          <w:tcPr>
            <w:tcW w:w="1413" w:type="dxa"/>
            <w:shd w:val="clear" w:color="auto" w:fill="auto"/>
          </w:tcPr>
          <w:p w:rsidR="005B7506" w:rsidRPr="00D24976" w:rsidRDefault="005B7506" w:rsidP="005B7506">
            <w:pPr>
              <w:jc w:val="center"/>
              <w:rPr>
                <w:rFonts w:asciiTheme="majorBidi" w:hAnsiTheme="majorBidi" w:cstheme="majorBidi"/>
                <w:sz w:val="24"/>
                <w:szCs w:val="24"/>
                <w:rtl/>
                <w:lang w:bidi="ar-IQ"/>
              </w:rPr>
            </w:pPr>
            <w:r w:rsidRPr="00D24976">
              <w:rPr>
                <w:rFonts w:asciiTheme="majorBidi" w:hAnsiTheme="majorBidi" w:cstheme="majorBidi"/>
                <w:sz w:val="24"/>
                <w:szCs w:val="24"/>
                <w:rtl/>
                <w:lang w:bidi="ar-IQ"/>
              </w:rPr>
              <w:t>63</w:t>
            </w:r>
          </w:p>
        </w:tc>
        <w:tc>
          <w:tcPr>
            <w:tcW w:w="1120" w:type="dxa"/>
            <w:shd w:val="clear" w:color="auto" w:fill="auto"/>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6.388</w:t>
            </w:r>
          </w:p>
        </w:tc>
        <w:tc>
          <w:tcPr>
            <w:tcW w:w="1309" w:type="dxa"/>
            <w:shd w:val="clear" w:color="auto" w:fill="auto"/>
          </w:tcPr>
          <w:p w:rsidR="005B7506" w:rsidRPr="00D24976" w:rsidRDefault="005B7506" w:rsidP="005B7506">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Rest</w:t>
            </w:r>
          </w:p>
        </w:tc>
        <w:tc>
          <w:tcPr>
            <w:tcW w:w="377" w:type="dxa"/>
            <w:vMerge/>
            <w:shd w:val="clear" w:color="auto" w:fill="auto"/>
          </w:tcPr>
          <w:p w:rsidR="005B7506" w:rsidRPr="00D24976" w:rsidRDefault="005B7506" w:rsidP="005B7506">
            <w:pPr>
              <w:jc w:val="center"/>
              <w:rPr>
                <w:rFonts w:asciiTheme="majorBidi" w:hAnsiTheme="majorBidi" w:cstheme="majorBidi"/>
                <w:sz w:val="24"/>
                <w:szCs w:val="24"/>
                <w:lang w:bidi="ar-IQ"/>
              </w:rPr>
            </w:pPr>
          </w:p>
        </w:tc>
      </w:tr>
      <w:tr w:rsidR="005B7506" w:rsidRPr="00F82BA6" w:rsidTr="005B7506">
        <w:tc>
          <w:tcPr>
            <w:tcW w:w="2268" w:type="dxa"/>
            <w:shd w:val="clear" w:color="auto" w:fill="D9D9D9" w:themeFill="background1" w:themeFillShade="D9"/>
          </w:tcPr>
          <w:p w:rsidR="005B7506" w:rsidRPr="00D24976" w:rsidRDefault="005B7506" w:rsidP="005B7506">
            <w:pPr>
              <w:bidi w:val="0"/>
              <w:rPr>
                <w:rFonts w:asciiTheme="majorBidi" w:hAnsiTheme="majorBidi" w:cstheme="majorBidi"/>
                <w:sz w:val="24"/>
                <w:szCs w:val="24"/>
                <w:lang w:bidi="ar-IQ"/>
              </w:rPr>
            </w:pPr>
          </w:p>
        </w:tc>
        <w:tc>
          <w:tcPr>
            <w:tcW w:w="1152" w:type="dxa"/>
          </w:tcPr>
          <w:p w:rsidR="005B7506" w:rsidRPr="00D24976" w:rsidRDefault="005B7506" w:rsidP="005B7506">
            <w:pPr>
              <w:jc w:val="center"/>
              <w:rPr>
                <w:rFonts w:asciiTheme="majorBidi" w:hAnsiTheme="majorBidi" w:cstheme="majorBidi"/>
                <w:sz w:val="24"/>
                <w:szCs w:val="24"/>
                <w:lang w:bidi="ar-IQ"/>
              </w:rPr>
            </w:pPr>
          </w:p>
        </w:tc>
        <w:tc>
          <w:tcPr>
            <w:tcW w:w="1400" w:type="dxa"/>
            <w:shd w:val="clear" w:color="auto" w:fill="auto"/>
          </w:tcPr>
          <w:p w:rsidR="005B7506" w:rsidRPr="00D24976" w:rsidRDefault="005B7506" w:rsidP="005B7506">
            <w:pPr>
              <w:jc w:val="center"/>
              <w:rPr>
                <w:rFonts w:asciiTheme="majorBidi" w:hAnsiTheme="majorBidi" w:cstheme="majorBidi"/>
                <w:sz w:val="24"/>
                <w:szCs w:val="24"/>
              </w:rPr>
            </w:pPr>
          </w:p>
        </w:tc>
        <w:tc>
          <w:tcPr>
            <w:tcW w:w="1413" w:type="dxa"/>
            <w:shd w:val="clear" w:color="auto" w:fill="auto"/>
          </w:tcPr>
          <w:p w:rsidR="005B7506" w:rsidRPr="00D24976" w:rsidRDefault="005B7506" w:rsidP="005B7506">
            <w:pPr>
              <w:jc w:val="center"/>
              <w:rPr>
                <w:rFonts w:asciiTheme="majorBidi" w:hAnsiTheme="majorBidi" w:cstheme="majorBidi"/>
                <w:sz w:val="24"/>
                <w:szCs w:val="24"/>
                <w:rtl/>
              </w:rPr>
            </w:pPr>
            <w:r w:rsidRPr="00D24976">
              <w:rPr>
                <w:rFonts w:asciiTheme="majorBidi" w:hAnsiTheme="majorBidi" w:cstheme="majorBidi"/>
                <w:sz w:val="24"/>
                <w:szCs w:val="24"/>
                <w:rtl/>
                <w:lang w:bidi="ar-IQ"/>
              </w:rPr>
              <w:t>64</w:t>
            </w:r>
          </w:p>
        </w:tc>
        <w:tc>
          <w:tcPr>
            <w:tcW w:w="1120" w:type="dxa"/>
            <w:shd w:val="clear" w:color="auto" w:fill="auto"/>
          </w:tcPr>
          <w:p w:rsidR="005B7506" w:rsidRPr="00D24976" w:rsidRDefault="005B7506" w:rsidP="005B7506">
            <w:pPr>
              <w:autoSpaceDE w:val="0"/>
              <w:autoSpaceDN w:val="0"/>
              <w:bidi w:val="0"/>
              <w:adjustRightInd w:val="0"/>
              <w:spacing w:line="320" w:lineRule="atLeast"/>
              <w:ind w:left="60" w:right="60"/>
              <w:jc w:val="right"/>
              <w:rPr>
                <w:rFonts w:asciiTheme="majorBidi" w:hAnsiTheme="majorBidi" w:cstheme="majorBidi"/>
                <w:sz w:val="24"/>
                <w:szCs w:val="24"/>
                <w:lang w:bidi="ar-IQ"/>
              </w:rPr>
            </w:pPr>
            <w:r w:rsidRPr="00D24976">
              <w:rPr>
                <w:rFonts w:asciiTheme="majorBidi" w:hAnsiTheme="majorBidi" w:cstheme="majorBidi"/>
                <w:sz w:val="24"/>
                <w:szCs w:val="24"/>
                <w:lang w:bidi="ar-IQ"/>
              </w:rPr>
              <w:t>13.424</w:t>
            </w:r>
          </w:p>
        </w:tc>
        <w:tc>
          <w:tcPr>
            <w:tcW w:w="1309" w:type="dxa"/>
            <w:shd w:val="clear" w:color="auto" w:fill="auto"/>
          </w:tcPr>
          <w:p w:rsidR="005B7506" w:rsidRPr="00D24976" w:rsidRDefault="005B7506" w:rsidP="005B7506">
            <w:pPr>
              <w:jc w:val="center"/>
              <w:rPr>
                <w:rFonts w:asciiTheme="majorBidi" w:hAnsiTheme="majorBidi" w:cstheme="majorBidi"/>
                <w:sz w:val="24"/>
                <w:szCs w:val="24"/>
                <w:lang w:val="en-GB"/>
              </w:rPr>
            </w:pPr>
            <w:r w:rsidRPr="00D24976">
              <w:rPr>
                <w:rFonts w:asciiTheme="majorBidi" w:hAnsiTheme="majorBidi" w:cstheme="majorBidi"/>
                <w:sz w:val="24"/>
                <w:szCs w:val="24"/>
                <w:lang w:val="en-GB"/>
              </w:rPr>
              <w:t>Kidney</w:t>
            </w:r>
          </w:p>
        </w:tc>
        <w:tc>
          <w:tcPr>
            <w:tcW w:w="377" w:type="dxa"/>
            <w:vMerge/>
            <w:shd w:val="clear" w:color="auto" w:fill="auto"/>
          </w:tcPr>
          <w:p w:rsidR="005B7506" w:rsidRPr="00D24976" w:rsidRDefault="005B7506" w:rsidP="005B7506">
            <w:pPr>
              <w:jc w:val="center"/>
              <w:rPr>
                <w:rFonts w:asciiTheme="majorBidi" w:hAnsiTheme="majorBidi" w:cstheme="majorBidi"/>
                <w:sz w:val="24"/>
                <w:szCs w:val="24"/>
                <w:lang w:bidi="ar-IQ"/>
              </w:rPr>
            </w:pPr>
          </w:p>
        </w:tc>
      </w:tr>
      <w:tr w:rsidR="005B7506" w:rsidRPr="00F82BA6" w:rsidTr="005B7506">
        <w:tc>
          <w:tcPr>
            <w:tcW w:w="9039" w:type="dxa"/>
            <w:gridSpan w:val="7"/>
            <w:shd w:val="clear" w:color="auto" w:fill="D9D9D9" w:themeFill="background1" w:themeFillShade="D9"/>
          </w:tcPr>
          <w:p w:rsidR="005B7506" w:rsidRPr="00D24976" w:rsidRDefault="005B7506" w:rsidP="005B7506">
            <w:pPr>
              <w:bidi w:val="0"/>
              <w:rPr>
                <w:rFonts w:asciiTheme="majorBidi" w:hAnsiTheme="majorBidi" w:cstheme="majorBidi"/>
                <w:sz w:val="24"/>
                <w:szCs w:val="24"/>
                <w:lang w:bidi="ar-IQ"/>
              </w:rPr>
            </w:pPr>
            <w:r w:rsidRPr="00D24976">
              <w:rPr>
                <w:rFonts w:asciiTheme="majorBidi" w:hAnsiTheme="majorBidi" w:cstheme="majorBidi"/>
                <w:sz w:val="24"/>
                <w:szCs w:val="24"/>
                <w:lang w:bidi="ar-IQ"/>
              </w:rPr>
              <w:t xml:space="preserve"> a. Dependent Variable: Developing Knowledge </w:t>
            </w:r>
          </w:p>
        </w:tc>
      </w:tr>
      <w:tr w:rsidR="005B7506" w:rsidRPr="00F82BA6" w:rsidTr="005B7506">
        <w:tc>
          <w:tcPr>
            <w:tcW w:w="9039" w:type="dxa"/>
            <w:gridSpan w:val="7"/>
            <w:shd w:val="clear" w:color="auto" w:fill="D9D9D9" w:themeFill="background1" w:themeFillShade="D9"/>
          </w:tcPr>
          <w:p w:rsidR="005B7506" w:rsidRPr="0069450D" w:rsidRDefault="005B7506" w:rsidP="005B7506">
            <w:pPr>
              <w:bidi w:val="0"/>
              <w:rPr>
                <w:rFonts w:asciiTheme="majorBidi" w:hAnsiTheme="majorBidi" w:cstheme="majorBidi"/>
                <w:sz w:val="24"/>
                <w:szCs w:val="24"/>
                <w:lang w:bidi="ar-IQ"/>
              </w:rPr>
            </w:pPr>
            <w:r w:rsidRPr="0069450D">
              <w:rPr>
                <w:rFonts w:asciiTheme="majorBidi" w:hAnsiTheme="majorBidi" w:cstheme="majorBidi"/>
                <w:sz w:val="24"/>
                <w:szCs w:val="24"/>
                <w:lang w:bidi="ar-IQ"/>
              </w:rPr>
              <w:t>a .predictors:(Constant)</w:t>
            </w:r>
            <w:r w:rsidRPr="005B7506">
              <w:rPr>
                <w:rFonts w:asciiTheme="majorBidi" w:hAnsiTheme="majorBidi" w:cstheme="majorBidi"/>
                <w:sz w:val="24"/>
                <w:szCs w:val="24"/>
                <w:lang w:bidi="ar-IQ"/>
              </w:rPr>
              <w:t xml:space="preserve"> , </w:t>
            </w:r>
            <w:r>
              <w:rPr>
                <w:rFonts w:asciiTheme="majorBidi" w:hAnsiTheme="majorBidi" w:cstheme="majorBidi"/>
                <w:sz w:val="24"/>
                <w:szCs w:val="24"/>
                <w:lang w:bidi="ar-IQ"/>
              </w:rPr>
              <w:t>Vision</w:t>
            </w:r>
          </w:p>
        </w:tc>
      </w:tr>
    </w:tbl>
    <w:p w:rsidR="005B7506" w:rsidRDefault="005B7506" w:rsidP="005B7506">
      <w:pPr>
        <w:bidi w:val="0"/>
        <w:spacing w:after="0" w:line="240" w:lineRule="auto"/>
        <w:jc w:val="both"/>
        <w:rPr>
          <w:rFonts w:asciiTheme="majorBidi" w:hAnsiTheme="majorBidi" w:cstheme="majorBidi"/>
          <w:sz w:val="24"/>
          <w:szCs w:val="24"/>
          <w:lang w:val="en-GB"/>
        </w:rPr>
      </w:pPr>
    </w:p>
    <w:p w:rsidR="005F65E2" w:rsidRPr="00D24976" w:rsidRDefault="008D1481" w:rsidP="008D1481">
      <w:pPr>
        <w:bidi w:val="0"/>
        <w:spacing w:after="0" w:line="240" w:lineRule="auto"/>
        <w:jc w:val="both"/>
        <w:rPr>
          <w:rFonts w:asciiTheme="majorBidi" w:hAnsiTheme="majorBidi" w:cstheme="majorBidi"/>
          <w:sz w:val="24"/>
          <w:szCs w:val="24"/>
          <w:lang w:val="en-GB" w:bidi="ar-IQ"/>
        </w:rPr>
      </w:pPr>
      <w:r w:rsidRPr="00D24976">
        <w:rPr>
          <w:rFonts w:asciiTheme="majorBidi" w:hAnsiTheme="majorBidi" w:cstheme="majorBidi"/>
          <w:color w:val="000000"/>
          <w:sz w:val="24"/>
          <w:szCs w:val="24"/>
          <w:shd w:val="clear" w:color="auto" w:fill="F7F7F7"/>
        </w:rPr>
        <w:t xml:space="preserve">Thus, table 11 shows the moral test at a significant level (0.000) that shows the effect of the variable developing knowledge in the dimension of vision, and indicates that the slope curve is good to describe the relationship between them. The results obtained indicate acceptance of the fourth major hypothesis, which </w:t>
      </w:r>
      <w:proofErr w:type="gramStart"/>
      <w:r w:rsidRPr="00D24976">
        <w:rPr>
          <w:rFonts w:asciiTheme="majorBidi" w:hAnsiTheme="majorBidi" w:cstheme="majorBidi"/>
          <w:color w:val="000000"/>
          <w:sz w:val="24"/>
          <w:szCs w:val="24"/>
          <w:shd w:val="clear" w:color="auto" w:fill="F7F7F7"/>
        </w:rPr>
        <w:t>states that</w:t>
      </w:r>
      <w:proofErr w:type="gramEnd"/>
      <w:r w:rsidRPr="00D24976">
        <w:rPr>
          <w:rFonts w:asciiTheme="majorBidi" w:hAnsiTheme="majorBidi" w:cstheme="majorBidi"/>
          <w:color w:val="000000"/>
          <w:sz w:val="24"/>
          <w:szCs w:val="24"/>
          <w:shd w:val="clear" w:color="auto" w:fill="F7F7F7"/>
        </w:rPr>
        <w:t xml:space="preserve"> "there is a significant </w:t>
      </w:r>
      <w:proofErr w:type="spellStart"/>
      <w:r w:rsidRPr="00D24976">
        <w:rPr>
          <w:rFonts w:asciiTheme="majorBidi" w:hAnsiTheme="majorBidi" w:cstheme="majorBidi"/>
          <w:color w:val="000000"/>
          <w:sz w:val="24"/>
          <w:szCs w:val="24"/>
          <w:shd w:val="clear" w:color="auto" w:fill="F7F7F7"/>
        </w:rPr>
        <w:t>significant</w:t>
      </w:r>
      <w:proofErr w:type="spellEnd"/>
      <w:r w:rsidRPr="00D24976">
        <w:rPr>
          <w:rFonts w:asciiTheme="majorBidi" w:hAnsiTheme="majorBidi" w:cstheme="majorBidi"/>
          <w:color w:val="000000"/>
          <w:sz w:val="24"/>
          <w:szCs w:val="24"/>
          <w:shd w:val="clear" w:color="auto" w:fill="F7F7F7"/>
        </w:rPr>
        <w:t xml:space="preserve"> influence of the knowledge development variable in the vision</w:t>
      </w:r>
      <w:r w:rsidRPr="00D24976">
        <w:rPr>
          <w:rFonts w:asciiTheme="majorBidi" w:hAnsiTheme="majorBidi" w:cstheme="majorBidi"/>
          <w:sz w:val="24"/>
          <w:szCs w:val="24"/>
          <w:lang w:val="en-GB" w:bidi="ar-IQ"/>
        </w:rPr>
        <w:t>.</w:t>
      </w:r>
    </w:p>
    <w:p w:rsidR="008D1481" w:rsidRPr="00D24976" w:rsidRDefault="008D1481" w:rsidP="00B56108">
      <w:pPr>
        <w:spacing w:after="0" w:line="240" w:lineRule="auto"/>
        <w:jc w:val="center"/>
        <w:rPr>
          <w:rFonts w:asciiTheme="majorBidi" w:hAnsiTheme="majorBidi" w:cstheme="majorBidi"/>
          <w:b/>
          <w:bCs/>
          <w:sz w:val="24"/>
          <w:szCs w:val="24"/>
          <w:rtl/>
        </w:rPr>
      </w:pPr>
    </w:p>
    <w:p w:rsidR="008D1481" w:rsidRDefault="008D1481" w:rsidP="002A5D0D">
      <w:pPr>
        <w:spacing w:after="0" w:line="240" w:lineRule="auto"/>
        <w:jc w:val="right"/>
        <w:rPr>
          <w:rFonts w:asciiTheme="majorBidi" w:eastAsia="Times New Roman" w:hAnsiTheme="majorBidi" w:cstheme="majorBidi"/>
          <w:b/>
          <w:bCs/>
          <w:color w:val="222222"/>
          <w:sz w:val="28"/>
          <w:szCs w:val="28"/>
        </w:rPr>
      </w:pPr>
      <w:r>
        <w:rPr>
          <w:rFonts w:asciiTheme="majorBidi" w:eastAsia="Times New Roman" w:hAnsiTheme="majorBidi" w:cstheme="majorBidi"/>
          <w:b/>
          <w:bCs/>
          <w:color w:val="222222"/>
          <w:sz w:val="28"/>
          <w:szCs w:val="28"/>
        </w:rPr>
        <w:t xml:space="preserve">Forth: </w:t>
      </w:r>
      <w:r w:rsidR="002A5D0D">
        <w:rPr>
          <w:rFonts w:asciiTheme="majorBidi" w:eastAsia="Times New Roman" w:hAnsiTheme="majorBidi" w:cstheme="majorBidi"/>
          <w:b/>
          <w:bCs/>
          <w:color w:val="222222"/>
          <w:sz w:val="28"/>
          <w:szCs w:val="28"/>
        </w:rPr>
        <w:t>C</w:t>
      </w:r>
      <w:r>
        <w:rPr>
          <w:rFonts w:asciiTheme="majorBidi" w:eastAsia="Times New Roman" w:hAnsiTheme="majorBidi" w:cstheme="majorBidi"/>
          <w:b/>
          <w:bCs/>
          <w:color w:val="222222"/>
          <w:sz w:val="28"/>
          <w:szCs w:val="28"/>
        </w:rPr>
        <w:t xml:space="preserve">onclusions and Suggestions </w:t>
      </w:r>
    </w:p>
    <w:p w:rsidR="008D1481" w:rsidRDefault="008D1481" w:rsidP="008D1481">
      <w:pPr>
        <w:spacing w:after="0" w:line="240" w:lineRule="auto"/>
        <w:jc w:val="right"/>
        <w:rPr>
          <w:rFonts w:asciiTheme="majorBidi" w:eastAsia="Times New Roman" w:hAnsiTheme="majorBidi" w:cstheme="majorBidi"/>
          <w:b/>
          <w:bCs/>
          <w:color w:val="222222"/>
          <w:sz w:val="28"/>
          <w:szCs w:val="28"/>
          <w:rtl/>
        </w:rPr>
      </w:pPr>
      <w:r w:rsidRPr="008D1481">
        <w:rPr>
          <w:rFonts w:asciiTheme="majorBidi" w:eastAsia="Times New Roman" w:hAnsiTheme="majorBidi" w:cstheme="majorBidi"/>
          <w:b/>
          <w:bCs/>
          <w:color w:val="222222"/>
          <w:sz w:val="28"/>
          <w:szCs w:val="28"/>
        </w:rPr>
        <w:br/>
        <w:t>1. Conclusions</w:t>
      </w:r>
    </w:p>
    <w:p w:rsidR="008D1481" w:rsidRPr="00D24976" w:rsidRDefault="008D1481" w:rsidP="008D1481">
      <w:pPr>
        <w:bidi w:val="0"/>
        <w:spacing w:after="0" w:line="240" w:lineRule="auto"/>
        <w:ind w:left="567" w:firstLine="153"/>
        <w:jc w:val="both"/>
        <w:rPr>
          <w:rFonts w:asciiTheme="majorBidi" w:hAnsiTheme="majorBidi" w:cstheme="majorBidi"/>
          <w:color w:val="000000"/>
          <w:sz w:val="24"/>
          <w:szCs w:val="24"/>
        </w:rPr>
      </w:pPr>
      <w:r>
        <w:rPr>
          <w:rFonts w:ascii="Tahoma" w:hAnsi="Tahoma" w:cs="Tahoma"/>
          <w:color w:val="000000"/>
          <w:sz w:val="21"/>
          <w:szCs w:val="21"/>
          <w:shd w:val="clear" w:color="auto" w:fill="FFFFFF"/>
        </w:rPr>
        <w:t xml:space="preserve">     </w:t>
      </w:r>
      <w:r w:rsidRPr="00D24976">
        <w:rPr>
          <w:rFonts w:asciiTheme="majorBidi" w:hAnsiTheme="majorBidi" w:cstheme="majorBidi"/>
          <w:color w:val="000000"/>
          <w:sz w:val="24"/>
          <w:szCs w:val="24"/>
          <w:shd w:val="clear" w:color="auto" w:fill="FFFFFF"/>
        </w:rPr>
        <w:t>This research will cover the most important findings of the current study</w:t>
      </w:r>
      <w:proofErr w:type="gramStart"/>
      <w:r w:rsidRPr="00D24976">
        <w:rPr>
          <w:rFonts w:asciiTheme="majorBidi" w:hAnsiTheme="majorBidi" w:cstheme="majorBidi"/>
          <w:color w:val="000000"/>
          <w:sz w:val="24"/>
          <w:szCs w:val="24"/>
          <w:shd w:val="clear" w:color="auto" w:fill="FFFFFF"/>
        </w:rPr>
        <w:t>:</w:t>
      </w:r>
      <w:proofErr w:type="gramEnd"/>
      <w:r w:rsidRPr="00D24976">
        <w:rPr>
          <w:rFonts w:asciiTheme="majorBidi" w:hAnsiTheme="majorBidi" w:cstheme="majorBidi"/>
          <w:color w:val="000000"/>
          <w:sz w:val="24"/>
          <w:szCs w:val="24"/>
        </w:rPr>
        <w:br/>
      </w:r>
      <w:r w:rsidRPr="00D24976">
        <w:rPr>
          <w:rFonts w:asciiTheme="majorBidi" w:hAnsiTheme="majorBidi" w:cstheme="majorBidi"/>
          <w:color w:val="000000"/>
          <w:sz w:val="24"/>
          <w:szCs w:val="24"/>
          <w:shd w:val="clear" w:color="auto" w:fill="FFFFFF"/>
        </w:rPr>
        <w:t>The leader is a person with qualities that distinguish him from the traditional leaders, who has the capacity to create the required transformations that he sees fit for his organization, in harmony with his vision, and to convey them to a reality by adopting some way. This is what organizations need to develop and adapt to and ensure continuity in the surrounding dynamic environment.</w:t>
      </w:r>
    </w:p>
    <w:p w:rsidR="008D1481" w:rsidRPr="00D24976" w:rsidRDefault="008D1481" w:rsidP="0089127B">
      <w:pPr>
        <w:pStyle w:val="a3"/>
        <w:numPr>
          <w:ilvl w:val="0"/>
          <w:numId w:val="11"/>
        </w:numPr>
        <w:bidi w:val="0"/>
        <w:spacing w:after="0" w:line="240" w:lineRule="auto"/>
        <w:jc w:val="both"/>
        <w:rPr>
          <w:rFonts w:asciiTheme="majorBidi" w:hAnsiTheme="majorBidi" w:cstheme="majorBidi"/>
          <w:color w:val="000000"/>
          <w:sz w:val="24"/>
          <w:szCs w:val="24"/>
        </w:rPr>
      </w:pPr>
      <w:r w:rsidRPr="00D24976">
        <w:rPr>
          <w:rFonts w:asciiTheme="majorBidi" w:hAnsiTheme="majorBidi" w:cstheme="majorBidi"/>
          <w:color w:val="000000"/>
          <w:sz w:val="24"/>
          <w:szCs w:val="24"/>
          <w:shd w:val="clear" w:color="auto" w:fill="FFFFFF"/>
        </w:rPr>
        <w:t xml:space="preserve">Visionary leaders are more realistic than they are today, making a vision for the future, and thus achieving that vision of realism, dependability and appeal, and focusing on generating ideas that will enable future access based on the current status of the organization (Robbins </w:t>
      </w:r>
      <w:proofErr w:type="spellStart"/>
      <w:r w:rsidRPr="00D24976">
        <w:rPr>
          <w:rFonts w:asciiTheme="majorBidi" w:hAnsiTheme="majorBidi" w:cstheme="majorBidi"/>
          <w:color w:val="000000"/>
          <w:sz w:val="24"/>
          <w:szCs w:val="24"/>
          <w:shd w:val="clear" w:color="auto" w:fill="FFFFFF"/>
        </w:rPr>
        <w:t>et</w:t>
      </w:r>
      <w:proofErr w:type="gramStart"/>
      <w:r w:rsidRPr="00D24976">
        <w:rPr>
          <w:rFonts w:asciiTheme="majorBidi" w:hAnsiTheme="majorBidi" w:cstheme="majorBidi"/>
          <w:color w:val="000000"/>
          <w:sz w:val="24"/>
          <w:szCs w:val="24"/>
          <w:shd w:val="clear" w:color="auto" w:fill="FFFFFF"/>
        </w:rPr>
        <w:t>,Al</w:t>
      </w:r>
      <w:proofErr w:type="spellEnd"/>
      <w:proofErr w:type="gramEnd"/>
      <w:r w:rsidRPr="00D24976">
        <w:rPr>
          <w:rFonts w:asciiTheme="majorBidi" w:hAnsiTheme="majorBidi" w:cstheme="majorBidi"/>
          <w:color w:val="000000"/>
          <w:sz w:val="24"/>
          <w:szCs w:val="24"/>
          <w:shd w:val="clear" w:color="auto" w:fill="FFFFFF"/>
        </w:rPr>
        <w:t>, 2004:11-34).</w:t>
      </w:r>
    </w:p>
    <w:p w:rsidR="008D1481" w:rsidRPr="00D24976" w:rsidRDefault="008D1481" w:rsidP="0089127B">
      <w:pPr>
        <w:pStyle w:val="a3"/>
        <w:numPr>
          <w:ilvl w:val="0"/>
          <w:numId w:val="11"/>
        </w:numPr>
        <w:bidi w:val="0"/>
        <w:spacing w:after="0" w:line="240" w:lineRule="auto"/>
        <w:jc w:val="both"/>
        <w:rPr>
          <w:rFonts w:asciiTheme="majorBidi" w:hAnsiTheme="majorBidi" w:cstheme="majorBidi"/>
          <w:color w:val="000000"/>
          <w:sz w:val="24"/>
          <w:szCs w:val="24"/>
        </w:rPr>
      </w:pPr>
      <w:r w:rsidRPr="00D24976">
        <w:rPr>
          <w:rFonts w:asciiTheme="majorBidi" w:hAnsiTheme="majorBidi" w:cstheme="majorBidi"/>
          <w:color w:val="000000"/>
          <w:sz w:val="24"/>
          <w:szCs w:val="24"/>
          <w:shd w:val="clear" w:color="auto" w:fill="FFFFFF"/>
        </w:rPr>
        <w:t xml:space="preserve">There is an interest and commitment to the very high level of use of the University's vision leadership under consideration, which </w:t>
      </w:r>
      <w:proofErr w:type="gramStart"/>
      <w:r w:rsidRPr="00D24976">
        <w:rPr>
          <w:rFonts w:asciiTheme="majorBidi" w:hAnsiTheme="majorBidi" w:cstheme="majorBidi"/>
          <w:color w:val="000000"/>
          <w:sz w:val="24"/>
          <w:szCs w:val="24"/>
          <w:shd w:val="clear" w:color="auto" w:fill="FFFFFF"/>
        </w:rPr>
        <w:t>was demonstrated</w:t>
      </w:r>
      <w:proofErr w:type="gramEnd"/>
      <w:r w:rsidRPr="00D24976">
        <w:rPr>
          <w:rFonts w:asciiTheme="majorBidi" w:hAnsiTheme="majorBidi" w:cstheme="majorBidi"/>
          <w:color w:val="000000"/>
          <w:sz w:val="24"/>
          <w:szCs w:val="24"/>
          <w:shd w:val="clear" w:color="auto" w:fill="FFFFFF"/>
        </w:rPr>
        <w:t xml:space="preserve"> by the value of the computational center of visionary leadership, as it was very high.</w:t>
      </w:r>
    </w:p>
    <w:p w:rsidR="008D1481" w:rsidRPr="00D24976" w:rsidRDefault="008D1481" w:rsidP="0089127B">
      <w:pPr>
        <w:pStyle w:val="a3"/>
        <w:numPr>
          <w:ilvl w:val="0"/>
          <w:numId w:val="11"/>
        </w:numPr>
        <w:bidi w:val="0"/>
        <w:spacing w:after="0" w:line="240" w:lineRule="auto"/>
        <w:jc w:val="both"/>
        <w:rPr>
          <w:rFonts w:asciiTheme="majorBidi" w:hAnsiTheme="majorBidi" w:cstheme="majorBidi"/>
          <w:color w:val="000000"/>
          <w:sz w:val="24"/>
          <w:szCs w:val="24"/>
        </w:rPr>
      </w:pPr>
      <w:r w:rsidRPr="00D24976">
        <w:rPr>
          <w:rFonts w:asciiTheme="majorBidi" w:hAnsiTheme="majorBidi" w:cstheme="majorBidi"/>
          <w:color w:val="000000"/>
          <w:sz w:val="24"/>
          <w:szCs w:val="24"/>
        </w:rPr>
        <w:t>The results of the relationships between leadership vision and knowledge development show that there is a high correlation between the two variables, indicating the interest and commitment of the study sample to both the dimensions of visionary leadership and the development of knowledge.</w:t>
      </w:r>
    </w:p>
    <w:p w:rsidR="008D1481" w:rsidRPr="00D24976" w:rsidRDefault="008D1481" w:rsidP="0089127B">
      <w:pPr>
        <w:pStyle w:val="a3"/>
        <w:numPr>
          <w:ilvl w:val="0"/>
          <w:numId w:val="11"/>
        </w:numPr>
        <w:bidi w:val="0"/>
        <w:spacing w:after="0" w:line="240" w:lineRule="auto"/>
        <w:jc w:val="both"/>
        <w:rPr>
          <w:rFonts w:asciiTheme="majorBidi" w:hAnsiTheme="majorBidi" w:cstheme="majorBidi"/>
          <w:color w:val="000000"/>
          <w:sz w:val="24"/>
          <w:szCs w:val="24"/>
        </w:rPr>
      </w:pPr>
      <w:r w:rsidRPr="00D24976">
        <w:rPr>
          <w:rFonts w:asciiTheme="majorBidi" w:hAnsiTheme="majorBidi" w:cstheme="majorBidi"/>
          <w:color w:val="000000"/>
          <w:sz w:val="24"/>
          <w:szCs w:val="24"/>
        </w:rPr>
        <w:t>The results of the correlation between knowledge development and other variables (enabling, communication and vision) show that there is a high correlation between variables, indicating both the interest and commitment of the study sample to the dimensions of knowledge development.</w:t>
      </w:r>
    </w:p>
    <w:p w:rsidR="008D1481" w:rsidRPr="008D1481" w:rsidRDefault="008D1481" w:rsidP="008D1481">
      <w:pPr>
        <w:spacing w:after="0" w:line="240" w:lineRule="auto"/>
        <w:jc w:val="right"/>
        <w:rPr>
          <w:rFonts w:asciiTheme="majorBidi" w:eastAsia="Times New Roman" w:hAnsiTheme="majorBidi" w:cstheme="majorBidi"/>
          <w:b/>
          <w:bCs/>
          <w:color w:val="222222"/>
          <w:sz w:val="28"/>
          <w:szCs w:val="28"/>
        </w:rPr>
      </w:pPr>
      <w:r>
        <w:rPr>
          <w:rFonts w:ascii="Tahoma" w:hAnsi="Tahoma" w:cs="Tahoma"/>
          <w:color w:val="000000"/>
          <w:sz w:val="21"/>
          <w:szCs w:val="21"/>
        </w:rPr>
        <w:br/>
      </w:r>
      <w:r w:rsidRPr="008D1481">
        <w:rPr>
          <w:rFonts w:asciiTheme="majorBidi" w:eastAsia="Times New Roman" w:hAnsiTheme="majorBidi" w:cstheme="majorBidi"/>
          <w:b/>
          <w:bCs/>
          <w:color w:val="222222"/>
          <w:sz w:val="28"/>
          <w:szCs w:val="28"/>
        </w:rPr>
        <w:t>2. Recommendations:</w:t>
      </w:r>
    </w:p>
    <w:p w:rsidR="008D1481" w:rsidRPr="00D24976" w:rsidRDefault="00D24976" w:rsidP="00D24976">
      <w:pPr>
        <w:tabs>
          <w:tab w:val="left" w:pos="1108"/>
        </w:tabs>
        <w:bidi w:val="0"/>
        <w:spacing w:after="0" w:line="240" w:lineRule="auto"/>
        <w:jc w:val="both"/>
        <w:rPr>
          <w:rFonts w:asciiTheme="majorBidi" w:hAnsiTheme="majorBidi" w:cstheme="majorBidi"/>
          <w:color w:val="000000"/>
          <w:sz w:val="24"/>
          <w:szCs w:val="24"/>
        </w:rPr>
      </w:pPr>
      <w:r w:rsidRPr="00D24976">
        <w:rPr>
          <w:rFonts w:asciiTheme="majorBidi" w:hAnsiTheme="majorBidi" w:cstheme="majorBidi"/>
          <w:color w:val="000000"/>
          <w:sz w:val="24"/>
          <w:szCs w:val="24"/>
        </w:rPr>
        <w:tab/>
      </w:r>
      <w:r w:rsidR="008D1481" w:rsidRPr="00D24976">
        <w:rPr>
          <w:rFonts w:asciiTheme="majorBidi" w:hAnsiTheme="majorBidi" w:cstheme="majorBidi"/>
          <w:color w:val="000000"/>
          <w:sz w:val="24"/>
          <w:szCs w:val="24"/>
        </w:rPr>
        <w:br/>
        <w:t>Based on our findings, we found it useful to make the following recommendations:</w:t>
      </w:r>
    </w:p>
    <w:p w:rsidR="008D1481" w:rsidRPr="008D1481" w:rsidRDefault="008D1481" w:rsidP="0089127B">
      <w:pPr>
        <w:pStyle w:val="a3"/>
        <w:numPr>
          <w:ilvl w:val="0"/>
          <w:numId w:val="12"/>
        </w:numPr>
        <w:bidi w:val="0"/>
        <w:spacing w:after="0" w:line="240" w:lineRule="auto"/>
        <w:jc w:val="both"/>
        <w:rPr>
          <w:rFonts w:ascii="Tahoma" w:hAnsi="Tahoma" w:cs="Tahoma"/>
          <w:color w:val="000000"/>
          <w:sz w:val="21"/>
          <w:szCs w:val="21"/>
        </w:rPr>
      </w:pPr>
      <w:r w:rsidRPr="008D1481">
        <w:rPr>
          <w:rFonts w:ascii="Tahoma" w:hAnsi="Tahoma" w:cs="Tahoma"/>
          <w:color w:val="000000"/>
          <w:sz w:val="21"/>
          <w:szCs w:val="21"/>
        </w:rPr>
        <w:t xml:space="preserve">Create a working environment that supports the adoption of empowerment, cooperation and coordination among senior departments as leaders and faculty as competencies to </w:t>
      </w:r>
      <w:proofErr w:type="gramStart"/>
      <w:r w:rsidRPr="008D1481">
        <w:rPr>
          <w:rFonts w:ascii="Tahoma" w:hAnsi="Tahoma" w:cs="Tahoma"/>
          <w:color w:val="000000"/>
          <w:sz w:val="21"/>
          <w:szCs w:val="21"/>
        </w:rPr>
        <w:t>be considered</w:t>
      </w:r>
      <w:proofErr w:type="gramEnd"/>
      <w:r w:rsidRPr="008D1481">
        <w:rPr>
          <w:rFonts w:ascii="Tahoma" w:hAnsi="Tahoma" w:cs="Tahoma"/>
          <w:color w:val="000000"/>
          <w:sz w:val="21"/>
          <w:szCs w:val="21"/>
        </w:rPr>
        <w:t>.</w:t>
      </w:r>
    </w:p>
    <w:p w:rsidR="008D1481" w:rsidRPr="008D1481" w:rsidRDefault="008D1481" w:rsidP="0089127B">
      <w:pPr>
        <w:pStyle w:val="a3"/>
        <w:numPr>
          <w:ilvl w:val="0"/>
          <w:numId w:val="12"/>
        </w:numPr>
        <w:bidi w:val="0"/>
        <w:spacing w:after="0" w:line="240" w:lineRule="auto"/>
        <w:jc w:val="both"/>
        <w:rPr>
          <w:rFonts w:ascii="Simplified Arabic" w:hAnsi="Simplified Arabic" w:cs="Simplified Arabic"/>
          <w:b/>
          <w:bCs/>
          <w:sz w:val="28"/>
          <w:szCs w:val="28"/>
        </w:rPr>
      </w:pPr>
      <w:r w:rsidRPr="008D1481">
        <w:rPr>
          <w:rFonts w:ascii="Tahoma" w:hAnsi="Tahoma" w:cs="Tahoma"/>
          <w:color w:val="000000"/>
          <w:sz w:val="21"/>
          <w:szCs w:val="21"/>
        </w:rPr>
        <w:lastRenderedPageBreak/>
        <w:t>Motivating and encouraging cultures and practices as a mechanism for diversity, creativity and innovation, and setting incentives, providing a workforce that can increase leadership performance and turn them into visionary leaders.</w:t>
      </w:r>
    </w:p>
    <w:p w:rsidR="008D1481" w:rsidRPr="008D1481" w:rsidRDefault="008D1481" w:rsidP="0089127B">
      <w:pPr>
        <w:pStyle w:val="a3"/>
        <w:numPr>
          <w:ilvl w:val="0"/>
          <w:numId w:val="12"/>
        </w:numPr>
        <w:bidi w:val="0"/>
        <w:spacing w:after="0" w:line="240" w:lineRule="auto"/>
        <w:jc w:val="both"/>
        <w:rPr>
          <w:rFonts w:ascii="Simplified Arabic" w:hAnsi="Simplified Arabic" w:cs="Simplified Arabic"/>
          <w:b/>
          <w:bCs/>
          <w:sz w:val="28"/>
          <w:szCs w:val="28"/>
        </w:rPr>
      </w:pPr>
      <w:r w:rsidRPr="008D1481">
        <w:rPr>
          <w:rFonts w:ascii="Tahoma" w:hAnsi="Tahoma" w:cs="Tahoma"/>
          <w:color w:val="000000"/>
          <w:sz w:val="21"/>
          <w:szCs w:val="21"/>
        </w:rPr>
        <w:t>Knowledge development and development for all UNU members under consideration through the building of core capacity programs and ensuring integration into the climate surrounding the globalization and competitiveness parameters.</w:t>
      </w:r>
    </w:p>
    <w:p w:rsidR="008D1481" w:rsidRDefault="008D1481" w:rsidP="0089127B">
      <w:pPr>
        <w:pStyle w:val="a3"/>
        <w:numPr>
          <w:ilvl w:val="0"/>
          <w:numId w:val="12"/>
        </w:numPr>
        <w:bidi w:val="0"/>
        <w:spacing w:after="0" w:line="240" w:lineRule="auto"/>
        <w:jc w:val="both"/>
        <w:rPr>
          <w:rFonts w:ascii="Simplified Arabic" w:hAnsi="Simplified Arabic" w:cs="Simplified Arabic"/>
          <w:b/>
          <w:bCs/>
          <w:sz w:val="28"/>
          <w:szCs w:val="28"/>
        </w:rPr>
      </w:pPr>
      <w:r w:rsidRPr="008D1481">
        <w:rPr>
          <w:rFonts w:ascii="Tahoma" w:hAnsi="Tahoma" w:cs="Tahoma"/>
          <w:color w:val="000000"/>
          <w:sz w:val="21"/>
          <w:szCs w:val="21"/>
          <w:shd w:val="clear" w:color="auto" w:fill="FFFFFF"/>
        </w:rPr>
        <w:t>The three dimensions of the development of knowledge (empowerment, communication and vision), which in turn leads to the upgrading of the research organization and the provision of an appropriate environment for the implementation of the above-mentioned dimensions.</w:t>
      </w:r>
    </w:p>
    <w:p w:rsidR="0089127B" w:rsidRPr="008D1481" w:rsidRDefault="0089127B" w:rsidP="0089127B">
      <w:pPr>
        <w:pStyle w:val="a3"/>
        <w:bidi w:val="0"/>
        <w:spacing w:after="0" w:line="240" w:lineRule="auto"/>
        <w:jc w:val="both"/>
        <w:rPr>
          <w:rFonts w:ascii="Simplified Arabic" w:hAnsi="Simplified Arabic" w:cs="Simplified Arabic"/>
          <w:b/>
          <w:bCs/>
          <w:sz w:val="28"/>
          <w:szCs w:val="28"/>
          <w:rtl/>
        </w:rPr>
      </w:pPr>
    </w:p>
    <w:p w:rsidR="008D1481" w:rsidRPr="0089127B" w:rsidRDefault="0089127B" w:rsidP="0089127B">
      <w:pPr>
        <w:spacing w:after="0" w:line="240" w:lineRule="auto"/>
        <w:jc w:val="right"/>
        <w:rPr>
          <w:rFonts w:asciiTheme="majorBidi" w:hAnsiTheme="majorBidi" w:cstheme="majorBidi"/>
          <w:b/>
          <w:bCs/>
          <w:sz w:val="28"/>
          <w:szCs w:val="28"/>
          <w:lang w:val="en-GB"/>
        </w:rPr>
      </w:pPr>
      <w:r w:rsidRPr="0089127B">
        <w:rPr>
          <w:rFonts w:asciiTheme="majorBidi" w:hAnsiTheme="majorBidi" w:cstheme="majorBidi"/>
          <w:b/>
          <w:bCs/>
          <w:sz w:val="28"/>
          <w:szCs w:val="28"/>
          <w:lang w:val="en-GB"/>
        </w:rPr>
        <w:t xml:space="preserve">References </w:t>
      </w:r>
      <w:r>
        <w:rPr>
          <w:rFonts w:asciiTheme="majorBidi" w:hAnsiTheme="majorBidi" w:cstheme="majorBidi" w:hint="cs"/>
          <w:b/>
          <w:bCs/>
          <w:sz w:val="28"/>
          <w:szCs w:val="28"/>
          <w:rtl/>
          <w:lang w:val="en-GB"/>
        </w:rPr>
        <w:t xml:space="preserve">- </w:t>
      </w:r>
    </w:p>
    <w:p w:rsidR="008D1481" w:rsidRDefault="008D1481" w:rsidP="00F82BA6">
      <w:pPr>
        <w:spacing w:after="0" w:line="240" w:lineRule="auto"/>
        <w:jc w:val="center"/>
        <w:rPr>
          <w:rFonts w:ascii="Simplified Arabic" w:hAnsi="Simplified Arabic" w:cs="Simplified Arabic"/>
          <w:b/>
          <w:bCs/>
          <w:sz w:val="28"/>
          <w:szCs w:val="28"/>
          <w:rtl/>
        </w:rPr>
      </w:pPr>
    </w:p>
    <w:p w:rsidR="0089127B" w:rsidRPr="0089127B" w:rsidRDefault="0089127B" w:rsidP="0089127B">
      <w:pPr>
        <w:bidi w:val="0"/>
        <w:spacing w:after="0" w:line="240" w:lineRule="auto"/>
        <w:rPr>
          <w:rFonts w:asciiTheme="majorBidi" w:hAnsiTheme="majorBidi" w:cstheme="majorBidi"/>
          <w:b/>
          <w:bCs/>
          <w:sz w:val="28"/>
          <w:szCs w:val="28"/>
          <w:lang w:val="en-GB"/>
        </w:rPr>
      </w:pPr>
      <w:proofErr w:type="gramStart"/>
      <w:r>
        <w:rPr>
          <w:rFonts w:asciiTheme="majorBidi" w:hAnsiTheme="majorBidi" w:cstheme="majorBidi"/>
          <w:b/>
          <w:bCs/>
          <w:sz w:val="28"/>
          <w:szCs w:val="28"/>
          <w:lang w:val="en-GB"/>
        </w:rPr>
        <w:t>First :</w:t>
      </w:r>
      <w:proofErr w:type="gramEnd"/>
      <w:r>
        <w:rPr>
          <w:rFonts w:asciiTheme="majorBidi" w:hAnsiTheme="majorBidi" w:cstheme="majorBidi"/>
          <w:b/>
          <w:bCs/>
          <w:sz w:val="28"/>
          <w:szCs w:val="28"/>
          <w:lang w:val="en-GB"/>
        </w:rPr>
        <w:t xml:space="preserve"> </w:t>
      </w:r>
      <w:r w:rsidRPr="0089127B">
        <w:rPr>
          <w:rFonts w:asciiTheme="majorBidi" w:hAnsiTheme="majorBidi" w:cstheme="majorBidi"/>
          <w:b/>
          <w:bCs/>
          <w:sz w:val="28"/>
          <w:szCs w:val="28"/>
          <w:lang w:val="en-GB"/>
        </w:rPr>
        <w:t xml:space="preserve">Arabic References </w:t>
      </w:r>
    </w:p>
    <w:p w:rsidR="0089127B" w:rsidRPr="0013070D" w:rsidRDefault="008D1481" w:rsidP="0089127B">
      <w:pPr>
        <w:pStyle w:val="a3"/>
        <w:numPr>
          <w:ilvl w:val="0"/>
          <w:numId w:val="13"/>
        </w:numPr>
        <w:bidi w:val="0"/>
        <w:spacing w:after="0" w:line="240" w:lineRule="auto"/>
        <w:jc w:val="both"/>
        <w:rPr>
          <w:rFonts w:asciiTheme="majorBidi" w:hAnsiTheme="majorBidi" w:cstheme="majorBidi"/>
          <w:b/>
          <w:bCs/>
          <w:sz w:val="24"/>
          <w:szCs w:val="24"/>
        </w:rPr>
      </w:pPr>
      <w:proofErr w:type="spellStart"/>
      <w:r w:rsidRPr="0013070D">
        <w:rPr>
          <w:rFonts w:asciiTheme="majorBidi" w:hAnsiTheme="majorBidi" w:cstheme="majorBidi"/>
          <w:color w:val="000000"/>
          <w:sz w:val="24"/>
          <w:szCs w:val="24"/>
          <w:shd w:val="clear" w:color="auto" w:fill="FFFFFF"/>
        </w:rPr>
        <w:t>Moayad</w:t>
      </w:r>
      <w:proofErr w:type="spellEnd"/>
      <w:r w:rsidRPr="0013070D">
        <w:rPr>
          <w:rFonts w:asciiTheme="majorBidi" w:hAnsiTheme="majorBidi" w:cstheme="majorBidi"/>
          <w:color w:val="000000"/>
          <w:sz w:val="24"/>
          <w:szCs w:val="24"/>
          <w:shd w:val="clear" w:color="auto" w:fill="FFFFFF"/>
        </w:rPr>
        <w:t xml:space="preserve"> said Al-Salem 2002, </w:t>
      </w:r>
      <w:r w:rsidRPr="0013070D">
        <w:rPr>
          <w:rFonts w:asciiTheme="majorBidi" w:hAnsiTheme="majorBidi" w:cstheme="majorBidi"/>
          <w:b/>
          <w:bCs/>
          <w:color w:val="000000"/>
          <w:sz w:val="24"/>
          <w:szCs w:val="24"/>
          <w:shd w:val="clear" w:color="auto" w:fill="FFFFFF"/>
        </w:rPr>
        <w:t>Organization of organizations - Study in developing thought in 100 years</w:t>
      </w:r>
      <w:r w:rsidRPr="0013070D">
        <w:rPr>
          <w:rFonts w:asciiTheme="majorBidi" w:hAnsiTheme="majorBidi" w:cstheme="majorBidi"/>
          <w:color w:val="000000"/>
          <w:sz w:val="24"/>
          <w:szCs w:val="24"/>
          <w:shd w:val="clear" w:color="auto" w:fill="FFFFFF"/>
        </w:rPr>
        <w:t xml:space="preserve"> - modern Book House, Amman - Jordan.</w:t>
      </w:r>
    </w:p>
    <w:p w:rsidR="0089127B" w:rsidRPr="0013070D" w:rsidRDefault="008D1481" w:rsidP="0089127B">
      <w:pPr>
        <w:pStyle w:val="a3"/>
        <w:numPr>
          <w:ilvl w:val="0"/>
          <w:numId w:val="13"/>
        </w:numPr>
        <w:bidi w:val="0"/>
        <w:spacing w:after="0" w:line="240" w:lineRule="auto"/>
        <w:jc w:val="both"/>
        <w:rPr>
          <w:rFonts w:asciiTheme="majorBidi" w:hAnsiTheme="majorBidi" w:cstheme="majorBidi"/>
          <w:b/>
          <w:bCs/>
          <w:sz w:val="24"/>
          <w:szCs w:val="24"/>
        </w:rPr>
      </w:pPr>
      <w:r w:rsidRPr="0013070D">
        <w:rPr>
          <w:rFonts w:asciiTheme="majorBidi" w:hAnsiTheme="majorBidi" w:cstheme="majorBidi"/>
          <w:color w:val="000000"/>
          <w:sz w:val="24"/>
          <w:szCs w:val="24"/>
          <w:shd w:val="clear" w:color="auto" w:fill="FFFFFF"/>
        </w:rPr>
        <w:t xml:space="preserve">Iman </w:t>
      </w:r>
      <w:proofErr w:type="spellStart"/>
      <w:r w:rsidRPr="0013070D">
        <w:rPr>
          <w:rFonts w:asciiTheme="majorBidi" w:hAnsiTheme="majorBidi" w:cstheme="majorBidi"/>
          <w:color w:val="000000"/>
          <w:sz w:val="24"/>
          <w:szCs w:val="24"/>
          <w:shd w:val="clear" w:color="auto" w:fill="FFFFFF"/>
        </w:rPr>
        <w:t>Fadel</w:t>
      </w:r>
      <w:proofErr w:type="spellEnd"/>
      <w:r w:rsidRPr="0013070D">
        <w:rPr>
          <w:rFonts w:asciiTheme="majorBidi" w:hAnsiTheme="majorBidi" w:cstheme="majorBidi"/>
          <w:color w:val="000000"/>
          <w:sz w:val="24"/>
          <w:szCs w:val="24"/>
          <w:shd w:val="clear" w:color="auto" w:fill="FFFFFF"/>
        </w:rPr>
        <w:t xml:space="preserve"> Al-Samrairay2004, </w:t>
      </w:r>
      <w:proofErr w:type="spellStart"/>
      <w:r w:rsidRPr="0013070D">
        <w:rPr>
          <w:rFonts w:asciiTheme="majorBidi" w:hAnsiTheme="majorBidi" w:cstheme="majorBidi"/>
          <w:color w:val="000000"/>
          <w:sz w:val="24"/>
          <w:szCs w:val="24"/>
          <w:shd w:val="clear" w:color="auto" w:fill="FFFFFF"/>
        </w:rPr>
        <w:t>Haitham</w:t>
      </w:r>
      <w:proofErr w:type="spellEnd"/>
      <w:r w:rsidRPr="0013070D">
        <w:rPr>
          <w:rFonts w:asciiTheme="majorBidi" w:hAnsiTheme="majorBidi" w:cstheme="majorBidi"/>
          <w:color w:val="000000"/>
          <w:sz w:val="24"/>
          <w:szCs w:val="24"/>
          <w:shd w:val="clear" w:color="auto" w:fill="FFFFFF"/>
        </w:rPr>
        <w:t xml:space="preserve"> Ali Al-Zogby, </w:t>
      </w:r>
      <w:r w:rsidRPr="0013070D">
        <w:rPr>
          <w:rFonts w:asciiTheme="majorBidi" w:hAnsiTheme="majorBidi" w:cstheme="majorBidi"/>
          <w:b/>
          <w:bCs/>
          <w:color w:val="000000"/>
          <w:sz w:val="24"/>
          <w:szCs w:val="24"/>
          <w:shd w:val="clear" w:color="auto" w:fill="FFFFFF"/>
        </w:rPr>
        <w:t>Administrative Information Systems</w:t>
      </w:r>
      <w:r w:rsidRPr="0013070D">
        <w:rPr>
          <w:rFonts w:asciiTheme="majorBidi" w:hAnsiTheme="majorBidi" w:cstheme="majorBidi"/>
          <w:color w:val="000000"/>
          <w:sz w:val="24"/>
          <w:szCs w:val="24"/>
          <w:shd w:val="clear" w:color="auto" w:fill="FFFFFF"/>
        </w:rPr>
        <w:t xml:space="preserve">, Dar </w:t>
      </w:r>
      <w:proofErr w:type="spellStart"/>
      <w:r w:rsidRPr="0013070D">
        <w:rPr>
          <w:rFonts w:asciiTheme="majorBidi" w:hAnsiTheme="majorBidi" w:cstheme="majorBidi"/>
          <w:color w:val="000000"/>
          <w:sz w:val="24"/>
          <w:szCs w:val="24"/>
          <w:shd w:val="clear" w:color="auto" w:fill="FFFFFF"/>
        </w:rPr>
        <w:t>Safa</w:t>
      </w:r>
      <w:proofErr w:type="spellEnd"/>
      <w:r w:rsidRPr="0013070D">
        <w:rPr>
          <w:rFonts w:asciiTheme="majorBidi" w:hAnsiTheme="majorBidi" w:cstheme="majorBidi"/>
          <w:color w:val="000000"/>
          <w:sz w:val="24"/>
          <w:szCs w:val="24"/>
          <w:shd w:val="clear" w:color="auto" w:fill="FFFFFF"/>
        </w:rPr>
        <w:t>, Amman - Jordan.</w:t>
      </w:r>
    </w:p>
    <w:p w:rsidR="0089127B" w:rsidRPr="0013070D" w:rsidRDefault="008D1481" w:rsidP="0089127B">
      <w:pPr>
        <w:pStyle w:val="a3"/>
        <w:numPr>
          <w:ilvl w:val="0"/>
          <w:numId w:val="13"/>
        </w:numPr>
        <w:bidi w:val="0"/>
        <w:spacing w:after="0" w:line="240" w:lineRule="auto"/>
        <w:jc w:val="both"/>
        <w:rPr>
          <w:rFonts w:asciiTheme="majorBidi" w:hAnsiTheme="majorBidi" w:cstheme="majorBidi"/>
          <w:b/>
          <w:bCs/>
          <w:sz w:val="24"/>
          <w:szCs w:val="24"/>
        </w:rPr>
      </w:pPr>
      <w:r w:rsidRPr="0013070D">
        <w:rPr>
          <w:rFonts w:asciiTheme="majorBidi" w:hAnsiTheme="majorBidi" w:cstheme="majorBidi"/>
          <w:color w:val="000000"/>
          <w:sz w:val="24"/>
          <w:szCs w:val="24"/>
          <w:shd w:val="clear" w:color="auto" w:fill="FFFFFF"/>
        </w:rPr>
        <w:t xml:space="preserve">Hussein </w:t>
      </w:r>
      <w:proofErr w:type="spellStart"/>
      <w:r w:rsidRPr="0013070D">
        <w:rPr>
          <w:rFonts w:asciiTheme="majorBidi" w:hAnsiTheme="majorBidi" w:cstheme="majorBidi"/>
          <w:color w:val="000000"/>
          <w:sz w:val="24"/>
          <w:szCs w:val="24"/>
          <w:shd w:val="clear" w:color="auto" w:fill="FFFFFF"/>
        </w:rPr>
        <w:t>Ajlan</w:t>
      </w:r>
      <w:proofErr w:type="spellEnd"/>
      <w:r w:rsidRPr="0013070D">
        <w:rPr>
          <w:rFonts w:asciiTheme="majorBidi" w:hAnsiTheme="majorBidi" w:cstheme="majorBidi"/>
          <w:color w:val="000000"/>
          <w:sz w:val="24"/>
          <w:szCs w:val="24"/>
          <w:shd w:val="clear" w:color="auto" w:fill="FFFFFF"/>
        </w:rPr>
        <w:t xml:space="preserve"> Hassan2008, </w:t>
      </w:r>
      <w:r w:rsidRPr="0013070D">
        <w:rPr>
          <w:rFonts w:asciiTheme="majorBidi" w:hAnsiTheme="majorBidi" w:cstheme="majorBidi"/>
          <w:b/>
          <w:bCs/>
          <w:color w:val="000000"/>
          <w:sz w:val="24"/>
          <w:szCs w:val="24"/>
          <w:shd w:val="clear" w:color="auto" w:fill="FFFFFF"/>
        </w:rPr>
        <w:t>Cognitive Management strategies in Business organizations, enrichment for Distribution</w:t>
      </w:r>
      <w:r w:rsidRPr="0013070D">
        <w:rPr>
          <w:rFonts w:asciiTheme="majorBidi" w:hAnsiTheme="majorBidi" w:cstheme="majorBidi"/>
          <w:color w:val="000000"/>
          <w:sz w:val="24"/>
          <w:szCs w:val="24"/>
          <w:shd w:val="clear" w:color="auto" w:fill="FFFFFF"/>
        </w:rPr>
        <w:t>, University Library, Amman-Jordan.</w:t>
      </w:r>
    </w:p>
    <w:p w:rsidR="0089127B" w:rsidRPr="0013070D" w:rsidRDefault="008D1481" w:rsidP="0013070D">
      <w:pPr>
        <w:pStyle w:val="a3"/>
        <w:numPr>
          <w:ilvl w:val="0"/>
          <w:numId w:val="13"/>
        </w:numPr>
        <w:bidi w:val="0"/>
        <w:spacing w:after="0" w:line="240" w:lineRule="auto"/>
        <w:jc w:val="both"/>
        <w:rPr>
          <w:rFonts w:asciiTheme="majorBidi" w:hAnsiTheme="majorBidi" w:cstheme="majorBidi"/>
          <w:b/>
          <w:bCs/>
          <w:sz w:val="24"/>
          <w:szCs w:val="24"/>
        </w:rPr>
      </w:pPr>
      <w:r w:rsidRPr="0013070D">
        <w:rPr>
          <w:rFonts w:asciiTheme="majorBidi" w:hAnsiTheme="majorBidi" w:cstheme="majorBidi"/>
          <w:color w:val="000000"/>
          <w:sz w:val="24"/>
          <w:szCs w:val="24"/>
          <w:shd w:val="clear" w:color="auto" w:fill="FFFFFF"/>
        </w:rPr>
        <w:t>Al-</w:t>
      </w:r>
      <w:proofErr w:type="spellStart"/>
      <w:r w:rsidRPr="0013070D">
        <w:rPr>
          <w:rFonts w:asciiTheme="majorBidi" w:hAnsiTheme="majorBidi" w:cstheme="majorBidi"/>
          <w:color w:val="000000"/>
          <w:sz w:val="24"/>
          <w:szCs w:val="24"/>
          <w:shd w:val="clear" w:color="auto" w:fill="FFFFFF"/>
        </w:rPr>
        <w:t>Tai'i</w:t>
      </w:r>
      <w:proofErr w:type="spellEnd"/>
      <w:r w:rsidRPr="0013070D">
        <w:rPr>
          <w:rFonts w:asciiTheme="majorBidi" w:hAnsiTheme="majorBidi" w:cstheme="majorBidi"/>
          <w:color w:val="000000"/>
          <w:sz w:val="24"/>
          <w:szCs w:val="24"/>
          <w:shd w:val="clear" w:color="auto" w:fill="FFFFFF"/>
        </w:rPr>
        <w:t>, Ali Hassoun, Al-</w:t>
      </w:r>
      <w:proofErr w:type="spellStart"/>
      <w:r w:rsidRPr="0013070D">
        <w:rPr>
          <w:rFonts w:asciiTheme="majorBidi" w:hAnsiTheme="majorBidi" w:cstheme="majorBidi"/>
          <w:color w:val="000000"/>
          <w:sz w:val="24"/>
          <w:szCs w:val="24"/>
          <w:shd w:val="clear" w:color="auto" w:fill="FFFFFF"/>
        </w:rPr>
        <w:t>Tamimi</w:t>
      </w:r>
      <w:proofErr w:type="spellEnd"/>
      <w:r w:rsidRPr="0013070D">
        <w:rPr>
          <w:rFonts w:asciiTheme="majorBidi" w:hAnsiTheme="majorBidi" w:cstheme="majorBidi"/>
          <w:color w:val="000000"/>
          <w:sz w:val="24"/>
          <w:szCs w:val="24"/>
          <w:shd w:val="clear" w:color="auto" w:fill="FFFFFF"/>
        </w:rPr>
        <w:t xml:space="preserve">, Mohamed </w:t>
      </w:r>
      <w:proofErr w:type="spellStart"/>
      <w:r w:rsidRPr="0013070D">
        <w:rPr>
          <w:rFonts w:asciiTheme="majorBidi" w:hAnsiTheme="majorBidi" w:cstheme="majorBidi"/>
          <w:color w:val="000000"/>
          <w:sz w:val="24"/>
          <w:szCs w:val="24"/>
          <w:shd w:val="clear" w:color="auto" w:fill="FFFFFF"/>
        </w:rPr>
        <w:t>Yasin</w:t>
      </w:r>
      <w:proofErr w:type="spellEnd"/>
      <w:r w:rsidRPr="0013070D">
        <w:rPr>
          <w:rFonts w:asciiTheme="majorBidi" w:hAnsiTheme="majorBidi" w:cstheme="majorBidi"/>
          <w:color w:val="000000"/>
          <w:sz w:val="24"/>
          <w:szCs w:val="24"/>
          <w:shd w:val="clear" w:color="auto" w:fill="FFFFFF"/>
        </w:rPr>
        <w:t xml:space="preserve">, 2017, </w:t>
      </w:r>
      <w:r w:rsidR="0013070D" w:rsidRPr="0013070D">
        <w:rPr>
          <w:rFonts w:asciiTheme="majorBidi" w:hAnsiTheme="majorBidi" w:cstheme="majorBidi"/>
          <w:b/>
          <w:bCs/>
          <w:color w:val="000000"/>
          <w:sz w:val="24"/>
          <w:szCs w:val="24"/>
          <w:shd w:val="clear" w:color="auto" w:fill="FFFFFF"/>
        </w:rPr>
        <w:t>T</w:t>
      </w:r>
      <w:r w:rsidRPr="0013070D">
        <w:rPr>
          <w:rFonts w:asciiTheme="majorBidi" w:hAnsiTheme="majorBidi" w:cstheme="majorBidi"/>
          <w:b/>
          <w:bCs/>
          <w:color w:val="000000"/>
          <w:sz w:val="24"/>
          <w:szCs w:val="24"/>
          <w:shd w:val="clear" w:color="auto" w:fill="FFFFFF"/>
        </w:rPr>
        <w:t>he role of leadership in the performance of the task forces</w:t>
      </w:r>
      <w:r w:rsidRPr="0013070D">
        <w:rPr>
          <w:rFonts w:asciiTheme="majorBidi" w:hAnsiTheme="majorBidi" w:cstheme="majorBidi"/>
          <w:color w:val="000000"/>
          <w:sz w:val="24"/>
          <w:szCs w:val="24"/>
          <w:shd w:val="clear" w:color="auto" w:fill="FFFFFF"/>
        </w:rPr>
        <w:t>, the Journal of the Faculty of Heritage, twenty-one</w:t>
      </w:r>
    </w:p>
    <w:p w:rsidR="0089127B" w:rsidRPr="0013070D" w:rsidRDefault="008D1481" w:rsidP="0089127B">
      <w:pPr>
        <w:pStyle w:val="a3"/>
        <w:numPr>
          <w:ilvl w:val="0"/>
          <w:numId w:val="13"/>
        </w:numPr>
        <w:bidi w:val="0"/>
        <w:spacing w:after="0" w:line="240" w:lineRule="auto"/>
        <w:jc w:val="both"/>
        <w:rPr>
          <w:rFonts w:asciiTheme="majorBidi" w:hAnsiTheme="majorBidi" w:cstheme="majorBidi"/>
          <w:b/>
          <w:bCs/>
          <w:sz w:val="24"/>
          <w:szCs w:val="24"/>
        </w:rPr>
      </w:pPr>
      <w:proofErr w:type="spellStart"/>
      <w:r w:rsidRPr="0013070D">
        <w:rPr>
          <w:rFonts w:asciiTheme="majorBidi" w:hAnsiTheme="majorBidi" w:cstheme="majorBidi"/>
          <w:color w:val="000000"/>
          <w:sz w:val="24"/>
          <w:szCs w:val="24"/>
          <w:shd w:val="clear" w:color="auto" w:fill="FFFFFF"/>
        </w:rPr>
        <w:t>Hammoud</w:t>
      </w:r>
      <w:proofErr w:type="spellEnd"/>
      <w:r w:rsidRPr="0013070D">
        <w:rPr>
          <w:rFonts w:asciiTheme="majorBidi" w:hAnsiTheme="majorBidi" w:cstheme="majorBidi"/>
          <w:color w:val="000000"/>
          <w:sz w:val="24"/>
          <w:szCs w:val="24"/>
          <w:shd w:val="clear" w:color="auto" w:fill="FFFFFF"/>
        </w:rPr>
        <w:t xml:space="preserve">, </w:t>
      </w:r>
      <w:proofErr w:type="spellStart"/>
      <w:r w:rsidRPr="0013070D">
        <w:rPr>
          <w:rFonts w:asciiTheme="majorBidi" w:hAnsiTheme="majorBidi" w:cstheme="majorBidi"/>
          <w:color w:val="000000"/>
          <w:sz w:val="24"/>
          <w:szCs w:val="24"/>
          <w:shd w:val="clear" w:color="auto" w:fill="FFFFFF"/>
        </w:rPr>
        <w:t>Khodair</w:t>
      </w:r>
      <w:proofErr w:type="spellEnd"/>
      <w:r w:rsidRPr="0013070D">
        <w:rPr>
          <w:rFonts w:asciiTheme="majorBidi" w:hAnsiTheme="majorBidi" w:cstheme="majorBidi"/>
          <w:color w:val="000000"/>
          <w:sz w:val="24"/>
          <w:szCs w:val="24"/>
          <w:shd w:val="clear" w:color="auto" w:fill="FFFFFF"/>
        </w:rPr>
        <w:t xml:space="preserve"> </w:t>
      </w:r>
      <w:proofErr w:type="spellStart"/>
      <w:r w:rsidRPr="0013070D">
        <w:rPr>
          <w:rFonts w:asciiTheme="majorBidi" w:hAnsiTheme="majorBidi" w:cstheme="majorBidi"/>
          <w:color w:val="000000"/>
          <w:sz w:val="24"/>
          <w:szCs w:val="24"/>
          <w:shd w:val="clear" w:color="auto" w:fill="FFFFFF"/>
        </w:rPr>
        <w:t>Kazim</w:t>
      </w:r>
      <w:proofErr w:type="spellEnd"/>
      <w:r w:rsidRPr="0013070D">
        <w:rPr>
          <w:rFonts w:asciiTheme="majorBidi" w:hAnsiTheme="majorBidi" w:cstheme="majorBidi"/>
          <w:color w:val="000000"/>
          <w:sz w:val="24"/>
          <w:szCs w:val="24"/>
          <w:shd w:val="clear" w:color="auto" w:fill="FFFFFF"/>
        </w:rPr>
        <w:t>, Al-</w:t>
      </w:r>
      <w:proofErr w:type="spellStart"/>
      <w:r w:rsidRPr="0013070D">
        <w:rPr>
          <w:rFonts w:asciiTheme="majorBidi" w:hAnsiTheme="majorBidi" w:cstheme="majorBidi"/>
          <w:color w:val="000000"/>
          <w:sz w:val="24"/>
          <w:szCs w:val="24"/>
          <w:shd w:val="clear" w:color="auto" w:fill="FFFFFF"/>
        </w:rPr>
        <w:t>Luzi</w:t>
      </w:r>
      <w:proofErr w:type="spellEnd"/>
      <w:r w:rsidRPr="0013070D">
        <w:rPr>
          <w:rFonts w:asciiTheme="majorBidi" w:hAnsiTheme="majorBidi" w:cstheme="majorBidi"/>
          <w:color w:val="000000"/>
          <w:sz w:val="24"/>
          <w:szCs w:val="24"/>
          <w:shd w:val="clear" w:color="auto" w:fill="FFFFFF"/>
        </w:rPr>
        <w:t xml:space="preserve">, Moussa </w:t>
      </w:r>
      <w:proofErr w:type="spellStart"/>
      <w:r w:rsidRPr="0013070D">
        <w:rPr>
          <w:rFonts w:asciiTheme="majorBidi" w:hAnsiTheme="majorBidi" w:cstheme="majorBidi"/>
          <w:color w:val="000000"/>
          <w:sz w:val="24"/>
          <w:szCs w:val="24"/>
          <w:shd w:val="clear" w:color="auto" w:fill="FFFFFF"/>
        </w:rPr>
        <w:t>Salama</w:t>
      </w:r>
      <w:proofErr w:type="spellEnd"/>
      <w:r w:rsidRPr="0013070D">
        <w:rPr>
          <w:rFonts w:asciiTheme="majorBidi" w:hAnsiTheme="majorBidi" w:cstheme="majorBidi"/>
          <w:color w:val="000000"/>
          <w:sz w:val="24"/>
          <w:szCs w:val="24"/>
          <w:shd w:val="clear" w:color="auto" w:fill="FFFFFF"/>
        </w:rPr>
        <w:t xml:space="preserve">, </w:t>
      </w:r>
      <w:r w:rsidRPr="0013070D">
        <w:rPr>
          <w:rFonts w:asciiTheme="majorBidi" w:hAnsiTheme="majorBidi" w:cstheme="majorBidi"/>
          <w:b/>
          <w:bCs/>
          <w:color w:val="000000"/>
          <w:sz w:val="24"/>
          <w:szCs w:val="24"/>
          <w:shd w:val="clear" w:color="auto" w:fill="FFFFFF"/>
        </w:rPr>
        <w:t>Business Management Principles, enrichment for Publishing and Distribution</w:t>
      </w:r>
      <w:r w:rsidRPr="0013070D">
        <w:rPr>
          <w:rFonts w:asciiTheme="majorBidi" w:hAnsiTheme="majorBidi" w:cstheme="majorBidi"/>
          <w:color w:val="000000"/>
          <w:sz w:val="24"/>
          <w:szCs w:val="24"/>
          <w:shd w:val="clear" w:color="auto" w:fill="FFFFFF"/>
        </w:rPr>
        <w:t>, Amman, Jordan (2008).</w:t>
      </w:r>
    </w:p>
    <w:p w:rsidR="0089127B" w:rsidRPr="0013070D" w:rsidRDefault="008D1481" w:rsidP="0013070D">
      <w:pPr>
        <w:pStyle w:val="a3"/>
        <w:numPr>
          <w:ilvl w:val="0"/>
          <w:numId w:val="13"/>
        </w:numPr>
        <w:bidi w:val="0"/>
        <w:spacing w:after="0" w:line="240" w:lineRule="auto"/>
        <w:jc w:val="both"/>
        <w:rPr>
          <w:rFonts w:asciiTheme="majorBidi" w:hAnsiTheme="majorBidi" w:cstheme="majorBidi"/>
          <w:b/>
          <w:bCs/>
          <w:sz w:val="24"/>
          <w:szCs w:val="24"/>
        </w:rPr>
      </w:pPr>
      <w:r w:rsidRPr="0013070D">
        <w:rPr>
          <w:rFonts w:asciiTheme="majorBidi" w:hAnsiTheme="majorBidi" w:cstheme="majorBidi"/>
          <w:color w:val="000000"/>
          <w:sz w:val="24"/>
          <w:szCs w:val="24"/>
          <w:shd w:val="clear" w:color="auto" w:fill="FFFFFF"/>
        </w:rPr>
        <w:t xml:space="preserve">Ibrahim, </w:t>
      </w:r>
      <w:proofErr w:type="spellStart"/>
      <w:r w:rsidRPr="0013070D">
        <w:rPr>
          <w:rFonts w:asciiTheme="majorBidi" w:hAnsiTheme="majorBidi" w:cstheme="majorBidi"/>
          <w:color w:val="000000"/>
          <w:sz w:val="24"/>
          <w:szCs w:val="24"/>
          <w:shd w:val="clear" w:color="auto" w:fill="FFFFFF"/>
        </w:rPr>
        <w:t>Yahya</w:t>
      </w:r>
      <w:proofErr w:type="spellEnd"/>
      <w:r w:rsidRPr="0013070D">
        <w:rPr>
          <w:rFonts w:asciiTheme="majorBidi" w:hAnsiTheme="majorBidi" w:cstheme="majorBidi"/>
          <w:color w:val="000000"/>
          <w:sz w:val="24"/>
          <w:szCs w:val="24"/>
          <w:shd w:val="clear" w:color="auto" w:fill="FFFFFF"/>
        </w:rPr>
        <w:t xml:space="preserve"> </w:t>
      </w:r>
      <w:proofErr w:type="spellStart"/>
      <w:r w:rsidRPr="0013070D">
        <w:rPr>
          <w:rFonts w:asciiTheme="majorBidi" w:hAnsiTheme="majorBidi" w:cstheme="majorBidi"/>
          <w:color w:val="000000"/>
          <w:sz w:val="24"/>
          <w:szCs w:val="24"/>
          <w:shd w:val="clear" w:color="auto" w:fill="FFFFFF"/>
        </w:rPr>
        <w:t>Abdulhamid</w:t>
      </w:r>
      <w:proofErr w:type="spellEnd"/>
      <w:r w:rsidRPr="0013070D">
        <w:rPr>
          <w:rFonts w:asciiTheme="majorBidi" w:hAnsiTheme="majorBidi" w:cstheme="majorBidi"/>
          <w:color w:val="000000"/>
          <w:sz w:val="24"/>
          <w:szCs w:val="24"/>
          <w:shd w:val="clear" w:color="auto" w:fill="FFFFFF"/>
        </w:rPr>
        <w:t xml:space="preserve"> and </w:t>
      </w:r>
      <w:proofErr w:type="spellStart"/>
      <w:r w:rsidRPr="0013070D">
        <w:rPr>
          <w:rFonts w:asciiTheme="majorBidi" w:hAnsiTheme="majorBidi" w:cstheme="majorBidi"/>
          <w:color w:val="000000"/>
          <w:sz w:val="24"/>
          <w:szCs w:val="24"/>
          <w:shd w:val="clear" w:color="auto" w:fill="FFFFFF"/>
        </w:rPr>
        <w:t>Talahawi</w:t>
      </w:r>
      <w:proofErr w:type="spellEnd"/>
      <w:r w:rsidRPr="0013070D">
        <w:rPr>
          <w:rFonts w:asciiTheme="majorBidi" w:hAnsiTheme="majorBidi" w:cstheme="majorBidi"/>
          <w:color w:val="000000"/>
          <w:sz w:val="24"/>
          <w:szCs w:val="24"/>
          <w:shd w:val="clear" w:color="auto" w:fill="FFFFFF"/>
        </w:rPr>
        <w:t xml:space="preserve">, Mohamed </w:t>
      </w:r>
      <w:proofErr w:type="spellStart"/>
      <w:r w:rsidRPr="0013070D">
        <w:rPr>
          <w:rFonts w:asciiTheme="majorBidi" w:hAnsiTheme="majorBidi" w:cstheme="majorBidi"/>
          <w:color w:val="000000"/>
          <w:sz w:val="24"/>
          <w:szCs w:val="24"/>
          <w:shd w:val="clear" w:color="auto" w:fill="FFFFFF"/>
        </w:rPr>
        <w:t>Rajaey</w:t>
      </w:r>
      <w:proofErr w:type="spellEnd"/>
      <w:r w:rsidRPr="0013070D">
        <w:rPr>
          <w:rFonts w:asciiTheme="majorBidi" w:hAnsiTheme="majorBidi" w:cstheme="majorBidi"/>
          <w:color w:val="000000"/>
          <w:sz w:val="24"/>
          <w:szCs w:val="24"/>
          <w:shd w:val="clear" w:color="auto" w:fill="FFFFFF"/>
        </w:rPr>
        <w:t xml:space="preserve"> and Hassan, Nabila </w:t>
      </w:r>
      <w:proofErr w:type="spellStart"/>
      <w:r w:rsidRPr="0013070D">
        <w:rPr>
          <w:rFonts w:asciiTheme="majorBidi" w:hAnsiTheme="majorBidi" w:cstheme="majorBidi"/>
          <w:color w:val="000000"/>
          <w:sz w:val="24"/>
          <w:szCs w:val="24"/>
          <w:shd w:val="clear" w:color="auto" w:fill="FFFFFF"/>
        </w:rPr>
        <w:t>Tawfiq</w:t>
      </w:r>
      <w:proofErr w:type="spellEnd"/>
      <w:r w:rsidRPr="0013070D">
        <w:rPr>
          <w:rFonts w:asciiTheme="majorBidi" w:hAnsiTheme="majorBidi" w:cstheme="majorBidi"/>
          <w:color w:val="000000"/>
          <w:sz w:val="24"/>
          <w:szCs w:val="24"/>
          <w:shd w:val="clear" w:color="auto" w:fill="FFFFFF"/>
        </w:rPr>
        <w:t xml:space="preserve">, </w:t>
      </w:r>
      <w:r w:rsidR="0013070D" w:rsidRPr="0013070D">
        <w:rPr>
          <w:rFonts w:asciiTheme="majorBidi" w:hAnsiTheme="majorBidi" w:cstheme="majorBidi"/>
          <w:b/>
          <w:bCs/>
          <w:color w:val="000000"/>
          <w:sz w:val="24"/>
          <w:szCs w:val="24"/>
          <w:shd w:val="clear" w:color="auto" w:fill="FFFFFF"/>
        </w:rPr>
        <w:t>M</w:t>
      </w:r>
      <w:r w:rsidRPr="0013070D">
        <w:rPr>
          <w:rFonts w:asciiTheme="majorBidi" w:hAnsiTheme="majorBidi" w:cstheme="majorBidi"/>
          <w:b/>
          <w:bCs/>
          <w:color w:val="000000"/>
          <w:sz w:val="24"/>
          <w:szCs w:val="24"/>
          <w:shd w:val="clear" w:color="auto" w:fill="FFFFFF"/>
        </w:rPr>
        <w:t>odern Administration and University of the future</w:t>
      </w:r>
      <w:r w:rsidRPr="0013070D">
        <w:rPr>
          <w:rFonts w:asciiTheme="majorBidi" w:hAnsiTheme="majorBidi" w:cstheme="majorBidi"/>
          <w:color w:val="000000"/>
          <w:sz w:val="24"/>
          <w:szCs w:val="24"/>
          <w:shd w:val="clear" w:color="auto" w:fill="FFFFFF"/>
        </w:rPr>
        <w:t>, 2004.</w:t>
      </w:r>
    </w:p>
    <w:p w:rsidR="0089127B" w:rsidRPr="0013070D" w:rsidRDefault="008D1481" w:rsidP="0089127B">
      <w:pPr>
        <w:pStyle w:val="a3"/>
        <w:numPr>
          <w:ilvl w:val="0"/>
          <w:numId w:val="13"/>
        </w:numPr>
        <w:bidi w:val="0"/>
        <w:spacing w:after="0" w:line="240" w:lineRule="auto"/>
        <w:jc w:val="both"/>
        <w:rPr>
          <w:rFonts w:asciiTheme="majorBidi" w:hAnsiTheme="majorBidi" w:cstheme="majorBidi"/>
          <w:b/>
          <w:bCs/>
          <w:sz w:val="24"/>
          <w:szCs w:val="24"/>
        </w:rPr>
      </w:pPr>
      <w:r w:rsidRPr="0013070D">
        <w:rPr>
          <w:rFonts w:asciiTheme="majorBidi" w:hAnsiTheme="majorBidi" w:cstheme="majorBidi"/>
          <w:color w:val="000000"/>
          <w:sz w:val="24"/>
          <w:szCs w:val="24"/>
        </w:rPr>
        <w:t xml:space="preserve">Al </w:t>
      </w:r>
      <w:proofErr w:type="spellStart"/>
      <w:r w:rsidRPr="0013070D">
        <w:rPr>
          <w:rFonts w:asciiTheme="majorBidi" w:hAnsiTheme="majorBidi" w:cstheme="majorBidi"/>
          <w:color w:val="000000"/>
          <w:sz w:val="24"/>
          <w:szCs w:val="24"/>
        </w:rPr>
        <w:t>Tamimi</w:t>
      </w:r>
      <w:proofErr w:type="spellEnd"/>
      <w:r w:rsidRPr="0013070D">
        <w:rPr>
          <w:rFonts w:asciiTheme="majorBidi" w:hAnsiTheme="majorBidi" w:cstheme="majorBidi"/>
          <w:color w:val="000000"/>
          <w:sz w:val="24"/>
          <w:szCs w:val="24"/>
        </w:rPr>
        <w:t xml:space="preserve">, Mohammed </w:t>
      </w:r>
      <w:proofErr w:type="spellStart"/>
      <w:r w:rsidRPr="0013070D">
        <w:rPr>
          <w:rFonts w:asciiTheme="majorBidi" w:hAnsiTheme="majorBidi" w:cstheme="majorBidi"/>
          <w:color w:val="000000"/>
          <w:sz w:val="24"/>
          <w:szCs w:val="24"/>
        </w:rPr>
        <w:t>Yasin</w:t>
      </w:r>
      <w:proofErr w:type="spellEnd"/>
      <w:r w:rsidRPr="0013070D">
        <w:rPr>
          <w:rFonts w:asciiTheme="majorBidi" w:hAnsiTheme="majorBidi" w:cstheme="majorBidi"/>
          <w:color w:val="000000"/>
          <w:sz w:val="24"/>
          <w:szCs w:val="24"/>
        </w:rPr>
        <w:t xml:space="preserve"> Rahim, 2016, </w:t>
      </w:r>
      <w:r w:rsidRPr="0013070D">
        <w:rPr>
          <w:rFonts w:asciiTheme="majorBidi" w:hAnsiTheme="majorBidi" w:cstheme="majorBidi"/>
          <w:b/>
          <w:bCs/>
          <w:color w:val="000000"/>
          <w:sz w:val="24"/>
          <w:szCs w:val="24"/>
        </w:rPr>
        <w:t>Task forces' performance in the context of interaction between the leadership's vision and the flexibility of human resources (analytical research of leaders' views at the headquarters of the Financial Supervision Bureau)</w:t>
      </w:r>
      <w:r w:rsidRPr="0013070D">
        <w:rPr>
          <w:rFonts w:asciiTheme="majorBidi" w:hAnsiTheme="majorBidi" w:cstheme="majorBidi"/>
          <w:color w:val="000000"/>
          <w:sz w:val="24"/>
          <w:szCs w:val="24"/>
        </w:rPr>
        <w:t>, PhD thesis, Faculty of Administration and Economics, Baghdad University, Baghdad: Iraq.</w:t>
      </w:r>
    </w:p>
    <w:p w:rsidR="0089127B" w:rsidRPr="0013070D" w:rsidRDefault="008D1481" w:rsidP="0013070D">
      <w:pPr>
        <w:pStyle w:val="a3"/>
        <w:numPr>
          <w:ilvl w:val="0"/>
          <w:numId w:val="13"/>
        </w:numPr>
        <w:bidi w:val="0"/>
        <w:spacing w:after="0" w:line="240" w:lineRule="auto"/>
        <w:jc w:val="both"/>
        <w:rPr>
          <w:rFonts w:asciiTheme="majorBidi" w:hAnsiTheme="majorBidi" w:cstheme="majorBidi"/>
          <w:b/>
          <w:bCs/>
          <w:sz w:val="24"/>
          <w:szCs w:val="24"/>
        </w:rPr>
      </w:pPr>
      <w:r w:rsidRPr="0013070D">
        <w:rPr>
          <w:rFonts w:asciiTheme="majorBidi" w:hAnsiTheme="majorBidi" w:cstheme="majorBidi"/>
          <w:color w:val="000000"/>
          <w:sz w:val="24"/>
          <w:szCs w:val="24"/>
        </w:rPr>
        <w:t xml:space="preserve">Latif, </w:t>
      </w:r>
      <w:proofErr w:type="spellStart"/>
      <w:r w:rsidRPr="0013070D">
        <w:rPr>
          <w:rFonts w:asciiTheme="majorBidi" w:hAnsiTheme="majorBidi" w:cstheme="majorBidi"/>
          <w:color w:val="000000"/>
          <w:sz w:val="24"/>
          <w:szCs w:val="24"/>
        </w:rPr>
        <w:t>Pseir</w:t>
      </w:r>
      <w:proofErr w:type="spellEnd"/>
      <w:r w:rsidRPr="0013070D">
        <w:rPr>
          <w:rFonts w:asciiTheme="majorBidi" w:hAnsiTheme="majorBidi" w:cstheme="majorBidi"/>
          <w:color w:val="000000"/>
          <w:sz w:val="24"/>
          <w:szCs w:val="24"/>
        </w:rPr>
        <w:t xml:space="preserve"> </w:t>
      </w:r>
      <w:proofErr w:type="spellStart"/>
      <w:r w:rsidRPr="0013070D">
        <w:rPr>
          <w:rFonts w:asciiTheme="majorBidi" w:hAnsiTheme="majorBidi" w:cstheme="majorBidi"/>
          <w:color w:val="000000"/>
          <w:sz w:val="24"/>
          <w:szCs w:val="24"/>
        </w:rPr>
        <w:t>Khalaf</w:t>
      </w:r>
      <w:proofErr w:type="spellEnd"/>
      <w:r w:rsidRPr="0013070D">
        <w:rPr>
          <w:rFonts w:asciiTheme="majorBidi" w:hAnsiTheme="majorBidi" w:cstheme="majorBidi"/>
          <w:color w:val="000000"/>
          <w:sz w:val="24"/>
          <w:szCs w:val="24"/>
        </w:rPr>
        <w:t xml:space="preserve"> </w:t>
      </w:r>
      <w:proofErr w:type="spellStart"/>
      <w:r w:rsidRPr="0013070D">
        <w:rPr>
          <w:rFonts w:asciiTheme="majorBidi" w:hAnsiTheme="majorBidi" w:cstheme="majorBidi"/>
          <w:color w:val="000000"/>
          <w:sz w:val="24"/>
          <w:szCs w:val="24"/>
        </w:rPr>
        <w:t>Khzal</w:t>
      </w:r>
      <w:proofErr w:type="spellEnd"/>
      <w:r w:rsidRPr="0013070D">
        <w:rPr>
          <w:rFonts w:asciiTheme="majorBidi" w:hAnsiTheme="majorBidi" w:cstheme="majorBidi"/>
          <w:color w:val="000000"/>
          <w:sz w:val="24"/>
          <w:szCs w:val="24"/>
        </w:rPr>
        <w:t xml:space="preserve">, </w:t>
      </w:r>
      <w:r w:rsidR="0013070D" w:rsidRPr="0013070D">
        <w:rPr>
          <w:rFonts w:asciiTheme="majorBidi" w:hAnsiTheme="majorBidi" w:cstheme="majorBidi"/>
          <w:b/>
          <w:bCs/>
          <w:color w:val="000000"/>
          <w:sz w:val="24"/>
          <w:szCs w:val="24"/>
        </w:rPr>
        <w:t>T</w:t>
      </w:r>
      <w:r w:rsidRPr="0013070D">
        <w:rPr>
          <w:rFonts w:asciiTheme="majorBidi" w:hAnsiTheme="majorBidi" w:cstheme="majorBidi"/>
          <w:b/>
          <w:bCs/>
          <w:color w:val="000000"/>
          <w:sz w:val="24"/>
          <w:szCs w:val="24"/>
        </w:rPr>
        <w:t xml:space="preserve">he </w:t>
      </w:r>
      <w:r w:rsidR="0013070D" w:rsidRPr="0013070D">
        <w:rPr>
          <w:rFonts w:asciiTheme="majorBidi" w:hAnsiTheme="majorBidi" w:cstheme="majorBidi"/>
          <w:b/>
          <w:bCs/>
          <w:color w:val="000000"/>
          <w:sz w:val="24"/>
          <w:szCs w:val="24"/>
        </w:rPr>
        <w:t>I</w:t>
      </w:r>
      <w:r w:rsidRPr="0013070D">
        <w:rPr>
          <w:rFonts w:asciiTheme="majorBidi" w:hAnsiTheme="majorBidi" w:cstheme="majorBidi"/>
          <w:b/>
          <w:bCs/>
          <w:color w:val="000000"/>
          <w:sz w:val="24"/>
          <w:szCs w:val="24"/>
        </w:rPr>
        <w:t xml:space="preserve">nfluence of </w:t>
      </w:r>
      <w:r w:rsidR="0013070D" w:rsidRPr="0013070D">
        <w:rPr>
          <w:rFonts w:asciiTheme="majorBidi" w:hAnsiTheme="majorBidi" w:cstheme="majorBidi"/>
          <w:b/>
          <w:bCs/>
          <w:color w:val="000000"/>
          <w:sz w:val="24"/>
          <w:szCs w:val="24"/>
        </w:rPr>
        <w:t>E</w:t>
      </w:r>
      <w:r w:rsidRPr="0013070D">
        <w:rPr>
          <w:rFonts w:asciiTheme="majorBidi" w:hAnsiTheme="majorBidi" w:cstheme="majorBidi"/>
          <w:b/>
          <w:bCs/>
          <w:color w:val="000000"/>
          <w:sz w:val="24"/>
          <w:szCs w:val="24"/>
        </w:rPr>
        <w:t xml:space="preserve">mpowerment in </w:t>
      </w:r>
      <w:r w:rsidR="0013070D" w:rsidRPr="0013070D">
        <w:rPr>
          <w:rFonts w:asciiTheme="majorBidi" w:hAnsiTheme="majorBidi" w:cstheme="majorBidi"/>
          <w:b/>
          <w:bCs/>
          <w:color w:val="000000"/>
          <w:sz w:val="24"/>
          <w:szCs w:val="24"/>
        </w:rPr>
        <w:t>C</w:t>
      </w:r>
      <w:r w:rsidRPr="0013070D">
        <w:rPr>
          <w:rFonts w:asciiTheme="majorBidi" w:hAnsiTheme="majorBidi" w:cstheme="majorBidi"/>
          <w:b/>
          <w:bCs/>
          <w:color w:val="000000"/>
          <w:sz w:val="24"/>
          <w:szCs w:val="24"/>
        </w:rPr>
        <w:t xml:space="preserve">areer </w:t>
      </w:r>
      <w:r w:rsidR="0013070D" w:rsidRPr="0013070D">
        <w:rPr>
          <w:rFonts w:asciiTheme="majorBidi" w:hAnsiTheme="majorBidi" w:cstheme="majorBidi"/>
          <w:b/>
          <w:bCs/>
          <w:color w:val="000000"/>
          <w:sz w:val="24"/>
          <w:szCs w:val="24"/>
        </w:rPr>
        <w:t>S</w:t>
      </w:r>
      <w:r w:rsidRPr="0013070D">
        <w:rPr>
          <w:rFonts w:asciiTheme="majorBidi" w:hAnsiTheme="majorBidi" w:cstheme="majorBidi"/>
          <w:b/>
          <w:bCs/>
          <w:color w:val="000000"/>
          <w:sz w:val="24"/>
          <w:szCs w:val="24"/>
        </w:rPr>
        <w:t>atisfaction</w:t>
      </w:r>
      <w:r w:rsidRPr="0013070D">
        <w:rPr>
          <w:rFonts w:asciiTheme="majorBidi" w:hAnsiTheme="majorBidi" w:cstheme="majorBidi"/>
          <w:color w:val="000000"/>
          <w:sz w:val="24"/>
          <w:szCs w:val="24"/>
        </w:rPr>
        <w:t xml:space="preserve"> </w:t>
      </w:r>
      <w:r w:rsidR="0013070D">
        <w:rPr>
          <w:rFonts w:asciiTheme="majorBidi" w:hAnsiTheme="majorBidi" w:cstheme="majorBidi"/>
          <w:color w:val="000000"/>
          <w:sz w:val="24"/>
          <w:szCs w:val="24"/>
        </w:rPr>
        <w:t>W</w:t>
      </w:r>
      <w:r w:rsidRPr="0013070D">
        <w:rPr>
          <w:rFonts w:asciiTheme="majorBidi" w:hAnsiTheme="majorBidi" w:cstheme="majorBidi"/>
          <w:color w:val="000000"/>
          <w:sz w:val="24"/>
          <w:szCs w:val="24"/>
        </w:rPr>
        <w:t xml:space="preserve">orkers Analysis Study of the Views of a </w:t>
      </w:r>
      <w:r w:rsidR="0013070D">
        <w:rPr>
          <w:rFonts w:asciiTheme="majorBidi" w:hAnsiTheme="majorBidi" w:cstheme="majorBidi"/>
          <w:color w:val="000000"/>
          <w:sz w:val="24"/>
          <w:szCs w:val="24"/>
        </w:rPr>
        <w:t>S</w:t>
      </w:r>
      <w:r w:rsidRPr="0013070D">
        <w:rPr>
          <w:rFonts w:asciiTheme="majorBidi" w:hAnsiTheme="majorBidi" w:cstheme="majorBidi"/>
          <w:color w:val="000000"/>
          <w:sz w:val="24"/>
          <w:szCs w:val="24"/>
        </w:rPr>
        <w:t xml:space="preserve">ample of </w:t>
      </w:r>
      <w:r w:rsidR="0013070D">
        <w:rPr>
          <w:rFonts w:asciiTheme="majorBidi" w:hAnsiTheme="majorBidi" w:cstheme="majorBidi"/>
          <w:color w:val="000000"/>
          <w:sz w:val="24"/>
          <w:szCs w:val="24"/>
        </w:rPr>
        <w:t>W</w:t>
      </w:r>
      <w:r w:rsidRPr="0013070D">
        <w:rPr>
          <w:rFonts w:asciiTheme="majorBidi" w:hAnsiTheme="majorBidi" w:cstheme="majorBidi"/>
          <w:color w:val="000000"/>
          <w:sz w:val="24"/>
          <w:szCs w:val="24"/>
        </w:rPr>
        <w:t>orkers in the Kirkuk Health Department and a number of its hospitals, M.Sc. Letter, Faculty of Administration and Economics, Mosul University, Ninawa: Iraq, 2010.</w:t>
      </w:r>
    </w:p>
    <w:p w:rsidR="0089127B" w:rsidRPr="0013070D" w:rsidRDefault="008D1481" w:rsidP="0013070D">
      <w:pPr>
        <w:pStyle w:val="a3"/>
        <w:numPr>
          <w:ilvl w:val="0"/>
          <w:numId w:val="13"/>
        </w:numPr>
        <w:bidi w:val="0"/>
        <w:spacing w:after="0" w:line="240" w:lineRule="auto"/>
        <w:jc w:val="both"/>
        <w:rPr>
          <w:rFonts w:asciiTheme="majorBidi" w:hAnsiTheme="majorBidi" w:cstheme="majorBidi"/>
          <w:b/>
          <w:bCs/>
          <w:sz w:val="24"/>
          <w:szCs w:val="24"/>
        </w:rPr>
      </w:pPr>
      <w:r w:rsidRPr="0013070D">
        <w:rPr>
          <w:rFonts w:asciiTheme="majorBidi" w:hAnsiTheme="majorBidi" w:cstheme="majorBidi"/>
          <w:color w:val="000000"/>
          <w:sz w:val="24"/>
          <w:szCs w:val="24"/>
        </w:rPr>
        <w:t>Al-</w:t>
      </w:r>
      <w:proofErr w:type="spellStart"/>
      <w:r w:rsidRPr="0013070D">
        <w:rPr>
          <w:rFonts w:asciiTheme="majorBidi" w:hAnsiTheme="majorBidi" w:cstheme="majorBidi"/>
          <w:color w:val="000000"/>
          <w:sz w:val="24"/>
          <w:szCs w:val="24"/>
        </w:rPr>
        <w:t>Janabi</w:t>
      </w:r>
      <w:proofErr w:type="spellEnd"/>
      <w:r w:rsidRPr="0013070D">
        <w:rPr>
          <w:rFonts w:asciiTheme="majorBidi" w:hAnsiTheme="majorBidi" w:cstheme="majorBidi"/>
          <w:color w:val="000000"/>
          <w:sz w:val="24"/>
          <w:szCs w:val="24"/>
        </w:rPr>
        <w:t xml:space="preserve">, </w:t>
      </w:r>
      <w:proofErr w:type="spellStart"/>
      <w:r w:rsidRPr="0013070D">
        <w:rPr>
          <w:rFonts w:asciiTheme="majorBidi" w:hAnsiTheme="majorBidi" w:cstheme="majorBidi"/>
          <w:color w:val="000000"/>
          <w:sz w:val="24"/>
          <w:szCs w:val="24"/>
        </w:rPr>
        <w:t>Fadiya</w:t>
      </w:r>
      <w:proofErr w:type="spellEnd"/>
      <w:r w:rsidRPr="0013070D">
        <w:rPr>
          <w:rFonts w:asciiTheme="majorBidi" w:hAnsiTheme="majorBidi" w:cstheme="majorBidi"/>
          <w:color w:val="000000"/>
          <w:sz w:val="24"/>
          <w:szCs w:val="24"/>
        </w:rPr>
        <w:t xml:space="preserve"> </w:t>
      </w:r>
      <w:proofErr w:type="spellStart"/>
      <w:r w:rsidRPr="0013070D">
        <w:rPr>
          <w:rFonts w:asciiTheme="majorBidi" w:hAnsiTheme="majorBidi" w:cstheme="majorBidi"/>
          <w:color w:val="000000"/>
          <w:sz w:val="24"/>
          <w:szCs w:val="24"/>
        </w:rPr>
        <w:t>Lotfi</w:t>
      </w:r>
      <w:proofErr w:type="spellEnd"/>
      <w:r w:rsidRPr="0013070D">
        <w:rPr>
          <w:rFonts w:asciiTheme="majorBidi" w:hAnsiTheme="majorBidi" w:cstheme="majorBidi"/>
          <w:color w:val="000000"/>
          <w:sz w:val="24"/>
          <w:szCs w:val="24"/>
        </w:rPr>
        <w:t xml:space="preserve"> Abdul </w:t>
      </w:r>
      <w:proofErr w:type="spellStart"/>
      <w:r w:rsidRPr="0013070D">
        <w:rPr>
          <w:rFonts w:asciiTheme="majorBidi" w:hAnsiTheme="majorBidi" w:cstheme="majorBidi"/>
          <w:color w:val="000000"/>
          <w:sz w:val="24"/>
          <w:szCs w:val="24"/>
        </w:rPr>
        <w:t>Wahab</w:t>
      </w:r>
      <w:proofErr w:type="spellEnd"/>
      <w:r w:rsidRPr="0013070D">
        <w:rPr>
          <w:rFonts w:asciiTheme="majorBidi" w:hAnsiTheme="majorBidi" w:cstheme="majorBidi"/>
          <w:color w:val="000000"/>
          <w:sz w:val="24"/>
          <w:szCs w:val="24"/>
        </w:rPr>
        <w:t xml:space="preserve">, </w:t>
      </w:r>
      <w:r w:rsidR="0013070D" w:rsidRPr="0013070D">
        <w:rPr>
          <w:rFonts w:asciiTheme="majorBidi" w:hAnsiTheme="majorBidi" w:cstheme="majorBidi"/>
          <w:b/>
          <w:bCs/>
          <w:color w:val="000000"/>
          <w:sz w:val="24"/>
          <w:szCs w:val="24"/>
        </w:rPr>
        <w:t>U</w:t>
      </w:r>
      <w:r w:rsidRPr="0013070D">
        <w:rPr>
          <w:rFonts w:asciiTheme="majorBidi" w:hAnsiTheme="majorBidi" w:cstheme="majorBidi"/>
          <w:b/>
          <w:bCs/>
          <w:color w:val="000000"/>
          <w:sz w:val="24"/>
          <w:szCs w:val="24"/>
        </w:rPr>
        <w:t xml:space="preserve">sing the </w:t>
      </w:r>
      <w:r w:rsidR="0013070D" w:rsidRPr="0013070D">
        <w:rPr>
          <w:rFonts w:asciiTheme="majorBidi" w:hAnsiTheme="majorBidi" w:cstheme="majorBidi"/>
          <w:b/>
          <w:bCs/>
          <w:color w:val="000000"/>
          <w:sz w:val="24"/>
          <w:szCs w:val="24"/>
        </w:rPr>
        <w:t>K</w:t>
      </w:r>
      <w:r w:rsidRPr="0013070D">
        <w:rPr>
          <w:rFonts w:asciiTheme="majorBidi" w:hAnsiTheme="majorBidi" w:cstheme="majorBidi"/>
          <w:b/>
          <w:bCs/>
          <w:color w:val="000000"/>
          <w:sz w:val="24"/>
          <w:szCs w:val="24"/>
        </w:rPr>
        <w:t xml:space="preserve">nowledge </w:t>
      </w:r>
      <w:r w:rsidR="0013070D" w:rsidRPr="0013070D">
        <w:rPr>
          <w:rFonts w:asciiTheme="majorBidi" w:hAnsiTheme="majorBidi" w:cstheme="majorBidi"/>
          <w:b/>
          <w:bCs/>
          <w:color w:val="000000"/>
          <w:sz w:val="24"/>
          <w:szCs w:val="24"/>
        </w:rPr>
        <w:t>M</w:t>
      </w:r>
      <w:r w:rsidRPr="0013070D">
        <w:rPr>
          <w:rFonts w:asciiTheme="majorBidi" w:hAnsiTheme="majorBidi" w:cstheme="majorBidi"/>
          <w:b/>
          <w:bCs/>
          <w:color w:val="000000"/>
          <w:sz w:val="24"/>
          <w:szCs w:val="24"/>
        </w:rPr>
        <w:t xml:space="preserve">anagement </w:t>
      </w:r>
      <w:r w:rsidR="0013070D" w:rsidRPr="0013070D">
        <w:rPr>
          <w:rFonts w:asciiTheme="majorBidi" w:hAnsiTheme="majorBidi" w:cstheme="majorBidi"/>
          <w:b/>
          <w:bCs/>
          <w:color w:val="000000"/>
          <w:sz w:val="24"/>
          <w:szCs w:val="24"/>
        </w:rPr>
        <w:t>O</w:t>
      </w:r>
      <w:r w:rsidRPr="0013070D">
        <w:rPr>
          <w:rFonts w:asciiTheme="majorBidi" w:hAnsiTheme="majorBidi" w:cstheme="majorBidi"/>
          <w:b/>
          <w:bCs/>
          <w:color w:val="000000"/>
          <w:sz w:val="24"/>
          <w:szCs w:val="24"/>
        </w:rPr>
        <w:t xml:space="preserve">perations </w:t>
      </w:r>
      <w:r w:rsidR="0013070D" w:rsidRPr="0013070D">
        <w:rPr>
          <w:rFonts w:asciiTheme="majorBidi" w:hAnsiTheme="majorBidi" w:cstheme="majorBidi"/>
          <w:b/>
          <w:bCs/>
          <w:color w:val="000000"/>
          <w:sz w:val="24"/>
          <w:szCs w:val="24"/>
        </w:rPr>
        <w:t>P</w:t>
      </w:r>
      <w:r w:rsidRPr="0013070D">
        <w:rPr>
          <w:rFonts w:asciiTheme="majorBidi" w:hAnsiTheme="majorBidi" w:cstheme="majorBidi"/>
          <w:b/>
          <w:bCs/>
          <w:color w:val="000000"/>
          <w:sz w:val="24"/>
          <w:szCs w:val="24"/>
        </w:rPr>
        <w:t xml:space="preserve">ortal in </w:t>
      </w:r>
      <w:r w:rsidR="0013070D" w:rsidRPr="0013070D">
        <w:rPr>
          <w:rFonts w:asciiTheme="majorBidi" w:hAnsiTheme="majorBidi" w:cstheme="majorBidi"/>
          <w:b/>
          <w:bCs/>
          <w:color w:val="000000"/>
          <w:sz w:val="24"/>
          <w:szCs w:val="24"/>
        </w:rPr>
        <w:t>F</w:t>
      </w:r>
      <w:r w:rsidRPr="0013070D">
        <w:rPr>
          <w:rFonts w:asciiTheme="majorBidi" w:hAnsiTheme="majorBidi" w:cstheme="majorBidi"/>
          <w:b/>
          <w:bCs/>
          <w:color w:val="000000"/>
          <w:sz w:val="24"/>
          <w:szCs w:val="24"/>
        </w:rPr>
        <w:t xml:space="preserve">ormulating the </w:t>
      </w:r>
      <w:r w:rsidR="0013070D" w:rsidRPr="0013070D">
        <w:rPr>
          <w:rFonts w:asciiTheme="majorBidi" w:hAnsiTheme="majorBidi" w:cstheme="majorBidi"/>
          <w:b/>
          <w:bCs/>
          <w:color w:val="000000"/>
          <w:sz w:val="24"/>
          <w:szCs w:val="24"/>
        </w:rPr>
        <w:t>O</w:t>
      </w:r>
      <w:r w:rsidRPr="0013070D">
        <w:rPr>
          <w:rFonts w:asciiTheme="majorBidi" w:hAnsiTheme="majorBidi" w:cstheme="majorBidi"/>
          <w:b/>
          <w:bCs/>
          <w:color w:val="000000"/>
          <w:sz w:val="24"/>
          <w:szCs w:val="24"/>
        </w:rPr>
        <w:t xml:space="preserve">rganized </w:t>
      </w:r>
      <w:r w:rsidR="0013070D" w:rsidRPr="0013070D">
        <w:rPr>
          <w:rFonts w:asciiTheme="majorBidi" w:hAnsiTheme="majorBidi" w:cstheme="majorBidi"/>
          <w:b/>
          <w:bCs/>
          <w:color w:val="000000"/>
          <w:sz w:val="24"/>
          <w:szCs w:val="24"/>
        </w:rPr>
        <w:t>S</w:t>
      </w:r>
      <w:r w:rsidRPr="0013070D">
        <w:rPr>
          <w:rFonts w:asciiTheme="majorBidi" w:hAnsiTheme="majorBidi" w:cstheme="majorBidi"/>
          <w:b/>
          <w:bCs/>
          <w:color w:val="000000"/>
          <w:sz w:val="24"/>
          <w:szCs w:val="24"/>
        </w:rPr>
        <w:t xml:space="preserve">trategic </w:t>
      </w:r>
      <w:r w:rsidR="0013070D" w:rsidRPr="0013070D">
        <w:rPr>
          <w:rFonts w:asciiTheme="majorBidi" w:hAnsiTheme="majorBidi" w:cstheme="majorBidi"/>
          <w:b/>
          <w:bCs/>
          <w:color w:val="000000"/>
          <w:sz w:val="24"/>
          <w:szCs w:val="24"/>
        </w:rPr>
        <w:t>V</w:t>
      </w:r>
      <w:r w:rsidRPr="0013070D">
        <w:rPr>
          <w:rFonts w:asciiTheme="majorBidi" w:hAnsiTheme="majorBidi" w:cstheme="majorBidi"/>
          <w:b/>
          <w:bCs/>
          <w:color w:val="000000"/>
          <w:sz w:val="24"/>
          <w:szCs w:val="24"/>
        </w:rPr>
        <w:t>ision</w:t>
      </w:r>
      <w:r w:rsidRPr="0013070D">
        <w:rPr>
          <w:rFonts w:asciiTheme="majorBidi" w:hAnsiTheme="majorBidi" w:cstheme="majorBidi"/>
          <w:color w:val="000000"/>
          <w:sz w:val="24"/>
          <w:szCs w:val="24"/>
        </w:rPr>
        <w:t xml:space="preserve">, a survey of the views of a sample of administrative leaders at the Baghdad and </w:t>
      </w:r>
      <w:proofErr w:type="spellStart"/>
      <w:r w:rsidRPr="0013070D">
        <w:rPr>
          <w:rFonts w:asciiTheme="majorBidi" w:hAnsiTheme="majorBidi" w:cstheme="majorBidi"/>
          <w:color w:val="000000"/>
          <w:sz w:val="24"/>
          <w:szCs w:val="24"/>
        </w:rPr>
        <w:t>Mustansiriya</w:t>
      </w:r>
      <w:proofErr w:type="spellEnd"/>
      <w:r w:rsidRPr="0013070D">
        <w:rPr>
          <w:rFonts w:asciiTheme="majorBidi" w:hAnsiTheme="majorBidi" w:cstheme="majorBidi"/>
          <w:color w:val="000000"/>
          <w:sz w:val="24"/>
          <w:szCs w:val="24"/>
        </w:rPr>
        <w:t xml:space="preserve"> universities, Masters' thesis, Faculty of Administration and Economics, </w:t>
      </w:r>
      <w:proofErr w:type="spellStart"/>
      <w:r w:rsidRPr="0013070D">
        <w:rPr>
          <w:rFonts w:asciiTheme="majorBidi" w:hAnsiTheme="majorBidi" w:cstheme="majorBidi"/>
          <w:color w:val="000000"/>
          <w:sz w:val="24"/>
          <w:szCs w:val="24"/>
        </w:rPr>
        <w:t>Mustansiriyah</w:t>
      </w:r>
      <w:proofErr w:type="spellEnd"/>
      <w:r w:rsidRPr="0013070D">
        <w:rPr>
          <w:rFonts w:asciiTheme="majorBidi" w:hAnsiTheme="majorBidi" w:cstheme="majorBidi"/>
          <w:color w:val="000000"/>
          <w:sz w:val="24"/>
          <w:szCs w:val="24"/>
        </w:rPr>
        <w:t xml:space="preserve"> University, Baghdad: Iraq (2007).</w:t>
      </w:r>
    </w:p>
    <w:p w:rsidR="0089127B" w:rsidRPr="0013070D" w:rsidRDefault="008D1481" w:rsidP="00062566">
      <w:pPr>
        <w:pStyle w:val="a3"/>
        <w:numPr>
          <w:ilvl w:val="0"/>
          <w:numId w:val="13"/>
        </w:numPr>
        <w:bidi w:val="0"/>
        <w:spacing w:after="0" w:line="240" w:lineRule="auto"/>
        <w:jc w:val="both"/>
        <w:rPr>
          <w:rFonts w:asciiTheme="majorBidi" w:hAnsiTheme="majorBidi" w:cstheme="majorBidi"/>
          <w:color w:val="000000"/>
          <w:sz w:val="24"/>
          <w:szCs w:val="24"/>
          <w:shd w:val="clear" w:color="auto" w:fill="FFFFFF"/>
        </w:rPr>
      </w:pPr>
      <w:r w:rsidRPr="0013070D">
        <w:rPr>
          <w:rFonts w:asciiTheme="majorBidi" w:hAnsiTheme="majorBidi" w:cstheme="majorBidi"/>
          <w:color w:val="000000"/>
          <w:sz w:val="24"/>
          <w:szCs w:val="24"/>
          <w:shd w:val="clear" w:color="auto" w:fill="FFFFFF"/>
        </w:rPr>
        <w:t xml:space="preserve"> Al-</w:t>
      </w:r>
      <w:proofErr w:type="spellStart"/>
      <w:r w:rsidRPr="0013070D">
        <w:rPr>
          <w:rFonts w:asciiTheme="majorBidi" w:hAnsiTheme="majorBidi" w:cstheme="majorBidi"/>
          <w:color w:val="000000"/>
          <w:sz w:val="24"/>
          <w:szCs w:val="24"/>
          <w:shd w:val="clear" w:color="auto" w:fill="FFFFFF"/>
        </w:rPr>
        <w:t>Daoud</w:t>
      </w:r>
      <w:proofErr w:type="spellEnd"/>
      <w:r w:rsidRPr="0013070D">
        <w:rPr>
          <w:rFonts w:asciiTheme="majorBidi" w:hAnsiTheme="majorBidi" w:cstheme="majorBidi"/>
          <w:color w:val="000000"/>
          <w:sz w:val="24"/>
          <w:szCs w:val="24"/>
          <w:shd w:val="clear" w:color="auto" w:fill="FFFFFF"/>
        </w:rPr>
        <w:t xml:space="preserve">, Ismail </w:t>
      </w:r>
      <w:proofErr w:type="spellStart"/>
      <w:r w:rsidRPr="0013070D">
        <w:rPr>
          <w:rFonts w:asciiTheme="majorBidi" w:hAnsiTheme="majorBidi" w:cstheme="majorBidi"/>
          <w:color w:val="000000"/>
          <w:sz w:val="24"/>
          <w:szCs w:val="24"/>
          <w:shd w:val="clear" w:color="auto" w:fill="FFFFFF"/>
        </w:rPr>
        <w:t>Yasin</w:t>
      </w:r>
      <w:proofErr w:type="spellEnd"/>
      <w:r w:rsidRPr="0013070D">
        <w:rPr>
          <w:rFonts w:asciiTheme="majorBidi" w:hAnsiTheme="majorBidi" w:cstheme="majorBidi"/>
          <w:color w:val="000000"/>
          <w:sz w:val="24"/>
          <w:szCs w:val="24"/>
          <w:shd w:val="clear" w:color="auto" w:fill="FFFFFF"/>
        </w:rPr>
        <w:t xml:space="preserve">, 2010, </w:t>
      </w:r>
      <w:r w:rsidR="0013070D" w:rsidRPr="00062566">
        <w:rPr>
          <w:rFonts w:asciiTheme="majorBidi" w:hAnsiTheme="majorBidi" w:cstheme="majorBidi"/>
          <w:b/>
          <w:bCs/>
          <w:color w:val="000000"/>
          <w:sz w:val="24"/>
          <w:szCs w:val="24"/>
          <w:shd w:val="clear" w:color="auto" w:fill="FFFFFF"/>
        </w:rPr>
        <w:t>T</w:t>
      </w:r>
      <w:r w:rsidRPr="00062566">
        <w:rPr>
          <w:rFonts w:asciiTheme="majorBidi" w:hAnsiTheme="majorBidi" w:cstheme="majorBidi"/>
          <w:b/>
          <w:bCs/>
          <w:color w:val="000000"/>
          <w:sz w:val="24"/>
          <w:szCs w:val="24"/>
          <w:shd w:val="clear" w:color="auto" w:fill="FFFFFF"/>
        </w:rPr>
        <w:t xml:space="preserve">he </w:t>
      </w:r>
      <w:r w:rsidR="0013070D" w:rsidRPr="00062566">
        <w:rPr>
          <w:rFonts w:asciiTheme="majorBidi" w:hAnsiTheme="majorBidi" w:cstheme="majorBidi"/>
          <w:b/>
          <w:bCs/>
          <w:color w:val="000000"/>
          <w:sz w:val="24"/>
          <w:szCs w:val="24"/>
          <w:shd w:val="clear" w:color="auto" w:fill="FFFFFF"/>
        </w:rPr>
        <w:t>R</w:t>
      </w:r>
      <w:r w:rsidRPr="00062566">
        <w:rPr>
          <w:rFonts w:asciiTheme="majorBidi" w:hAnsiTheme="majorBidi" w:cstheme="majorBidi"/>
          <w:b/>
          <w:bCs/>
          <w:color w:val="000000"/>
          <w:sz w:val="24"/>
          <w:szCs w:val="24"/>
          <w:shd w:val="clear" w:color="auto" w:fill="FFFFFF"/>
        </w:rPr>
        <w:t xml:space="preserve">ole of </w:t>
      </w:r>
      <w:r w:rsidR="00062566" w:rsidRPr="00062566">
        <w:rPr>
          <w:rFonts w:asciiTheme="majorBidi" w:hAnsiTheme="majorBidi" w:cstheme="majorBidi"/>
          <w:b/>
          <w:bCs/>
          <w:color w:val="000000"/>
          <w:sz w:val="24"/>
          <w:szCs w:val="24"/>
          <w:shd w:val="clear" w:color="auto" w:fill="FFFFFF"/>
        </w:rPr>
        <w:t>M</w:t>
      </w:r>
      <w:r w:rsidRPr="00062566">
        <w:rPr>
          <w:rFonts w:asciiTheme="majorBidi" w:hAnsiTheme="majorBidi" w:cstheme="majorBidi"/>
          <w:b/>
          <w:bCs/>
          <w:color w:val="000000"/>
          <w:sz w:val="24"/>
          <w:szCs w:val="24"/>
          <w:shd w:val="clear" w:color="auto" w:fill="FFFFFF"/>
        </w:rPr>
        <w:t xml:space="preserve">odern </w:t>
      </w:r>
      <w:r w:rsidR="00062566" w:rsidRPr="00062566">
        <w:rPr>
          <w:rFonts w:asciiTheme="majorBidi" w:hAnsiTheme="majorBidi" w:cstheme="majorBidi"/>
          <w:b/>
          <w:bCs/>
          <w:color w:val="000000"/>
          <w:sz w:val="24"/>
          <w:szCs w:val="24"/>
          <w:shd w:val="clear" w:color="auto" w:fill="FFFFFF"/>
        </w:rPr>
        <w:t>C</w:t>
      </w:r>
      <w:r w:rsidRPr="00062566">
        <w:rPr>
          <w:rFonts w:asciiTheme="majorBidi" w:hAnsiTheme="majorBidi" w:cstheme="majorBidi"/>
          <w:b/>
          <w:bCs/>
          <w:color w:val="000000"/>
          <w:sz w:val="24"/>
          <w:szCs w:val="24"/>
          <w:shd w:val="clear" w:color="auto" w:fill="FFFFFF"/>
        </w:rPr>
        <w:t xml:space="preserve">ommunication </w:t>
      </w:r>
      <w:r w:rsidR="00062566" w:rsidRPr="00062566">
        <w:rPr>
          <w:rFonts w:asciiTheme="majorBidi" w:hAnsiTheme="majorBidi" w:cstheme="majorBidi"/>
          <w:b/>
          <w:bCs/>
          <w:color w:val="000000"/>
          <w:sz w:val="24"/>
          <w:szCs w:val="24"/>
          <w:shd w:val="clear" w:color="auto" w:fill="FFFFFF"/>
        </w:rPr>
        <w:t>T</w:t>
      </w:r>
      <w:r w:rsidRPr="00062566">
        <w:rPr>
          <w:rFonts w:asciiTheme="majorBidi" w:hAnsiTheme="majorBidi" w:cstheme="majorBidi"/>
          <w:b/>
          <w:bCs/>
          <w:color w:val="000000"/>
          <w:sz w:val="24"/>
          <w:szCs w:val="24"/>
          <w:shd w:val="clear" w:color="auto" w:fill="FFFFFF"/>
        </w:rPr>
        <w:t xml:space="preserve">echnologies in </w:t>
      </w:r>
      <w:r w:rsidR="00062566" w:rsidRPr="00062566">
        <w:rPr>
          <w:rFonts w:asciiTheme="majorBidi" w:hAnsiTheme="majorBidi" w:cstheme="majorBidi"/>
          <w:b/>
          <w:bCs/>
          <w:color w:val="000000"/>
          <w:sz w:val="24"/>
          <w:szCs w:val="24"/>
          <w:shd w:val="clear" w:color="auto" w:fill="FFFFFF"/>
        </w:rPr>
        <w:t>I</w:t>
      </w:r>
      <w:r w:rsidRPr="00062566">
        <w:rPr>
          <w:rFonts w:asciiTheme="majorBidi" w:hAnsiTheme="majorBidi" w:cstheme="majorBidi"/>
          <w:b/>
          <w:bCs/>
          <w:color w:val="000000"/>
          <w:sz w:val="24"/>
          <w:szCs w:val="24"/>
          <w:shd w:val="clear" w:color="auto" w:fill="FFFFFF"/>
        </w:rPr>
        <w:t xml:space="preserve">mproving the </w:t>
      </w:r>
      <w:r w:rsidR="00062566" w:rsidRPr="00062566">
        <w:rPr>
          <w:rFonts w:asciiTheme="majorBidi" w:hAnsiTheme="majorBidi" w:cstheme="majorBidi"/>
          <w:b/>
          <w:bCs/>
          <w:color w:val="000000"/>
          <w:sz w:val="24"/>
          <w:szCs w:val="24"/>
          <w:shd w:val="clear" w:color="auto" w:fill="FFFFFF"/>
        </w:rPr>
        <w:t>P</w:t>
      </w:r>
      <w:r w:rsidRPr="00062566">
        <w:rPr>
          <w:rFonts w:asciiTheme="majorBidi" w:hAnsiTheme="majorBidi" w:cstheme="majorBidi"/>
          <w:b/>
          <w:bCs/>
          <w:color w:val="000000"/>
          <w:sz w:val="24"/>
          <w:szCs w:val="24"/>
          <w:shd w:val="clear" w:color="auto" w:fill="FFFFFF"/>
        </w:rPr>
        <w:t xml:space="preserve">erformance of </w:t>
      </w:r>
      <w:r w:rsidR="00062566" w:rsidRPr="00062566">
        <w:rPr>
          <w:rFonts w:asciiTheme="majorBidi" w:hAnsiTheme="majorBidi" w:cstheme="majorBidi"/>
          <w:b/>
          <w:bCs/>
          <w:color w:val="000000"/>
          <w:sz w:val="24"/>
          <w:szCs w:val="24"/>
          <w:shd w:val="clear" w:color="auto" w:fill="FFFFFF"/>
        </w:rPr>
        <w:t>W</w:t>
      </w:r>
      <w:r w:rsidRPr="00062566">
        <w:rPr>
          <w:rFonts w:asciiTheme="majorBidi" w:hAnsiTheme="majorBidi" w:cstheme="majorBidi"/>
          <w:b/>
          <w:bCs/>
          <w:color w:val="000000"/>
          <w:sz w:val="24"/>
          <w:szCs w:val="24"/>
          <w:shd w:val="clear" w:color="auto" w:fill="FFFFFF"/>
        </w:rPr>
        <w:t>orkers</w:t>
      </w:r>
      <w:r w:rsidRPr="0013070D">
        <w:rPr>
          <w:rFonts w:asciiTheme="majorBidi" w:hAnsiTheme="majorBidi" w:cstheme="majorBidi"/>
          <w:color w:val="000000"/>
          <w:sz w:val="24"/>
          <w:szCs w:val="24"/>
          <w:shd w:val="clear" w:color="auto" w:fill="FFFFFF"/>
        </w:rPr>
        <w:t xml:space="preserve">, "Survey of his views from those of the Department of </w:t>
      </w:r>
      <w:proofErr w:type="spellStart"/>
      <w:r w:rsidRPr="0013070D">
        <w:rPr>
          <w:rFonts w:asciiTheme="majorBidi" w:hAnsiTheme="majorBidi" w:cstheme="majorBidi"/>
          <w:color w:val="000000"/>
          <w:sz w:val="24"/>
          <w:szCs w:val="24"/>
          <w:shd w:val="clear" w:color="auto" w:fill="FFFFFF"/>
        </w:rPr>
        <w:t>Trebba</w:t>
      </w:r>
      <w:proofErr w:type="spellEnd"/>
      <w:r w:rsidRPr="0013070D">
        <w:rPr>
          <w:rFonts w:asciiTheme="majorBidi" w:hAnsiTheme="majorBidi" w:cstheme="majorBidi"/>
          <w:color w:val="000000"/>
          <w:sz w:val="24"/>
          <w:szCs w:val="24"/>
          <w:shd w:val="clear" w:color="auto" w:fill="FFFFFF"/>
        </w:rPr>
        <w:t xml:space="preserve"> Governorate of Ninawa", higher Diploma Certificate, Faculty of Administration and Economics, Mosul University, Ninawa: Iraq.</w:t>
      </w:r>
    </w:p>
    <w:p w:rsidR="008D1481" w:rsidRPr="0013070D" w:rsidRDefault="00AA630A" w:rsidP="00AA630A">
      <w:pPr>
        <w:pStyle w:val="a3"/>
        <w:numPr>
          <w:ilvl w:val="0"/>
          <w:numId w:val="13"/>
        </w:numPr>
        <w:bidi w:val="0"/>
        <w:spacing w:after="0" w:line="240" w:lineRule="auto"/>
        <w:jc w:val="both"/>
        <w:rPr>
          <w:rFonts w:asciiTheme="majorBidi" w:hAnsiTheme="majorBidi" w:cstheme="majorBidi"/>
          <w:b/>
          <w:bCs/>
          <w:sz w:val="24"/>
          <w:szCs w:val="24"/>
          <w:rtl/>
        </w:rPr>
      </w:pPr>
      <w:proofErr w:type="spellStart"/>
      <w:r w:rsidRPr="00AA630A">
        <w:rPr>
          <w:rFonts w:asciiTheme="majorBidi" w:hAnsiTheme="majorBidi" w:cstheme="majorBidi"/>
          <w:color w:val="000000"/>
          <w:sz w:val="24"/>
          <w:szCs w:val="24"/>
          <w:shd w:val="clear" w:color="auto" w:fill="FFFFFF"/>
        </w:rPr>
        <w:lastRenderedPageBreak/>
        <w:t>Shawla</w:t>
      </w:r>
      <w:proofErr w:type="spellEnd"/>
      <w:r w:rsidRPr="00AA630A">
        <w:rPr>
          <w:rFonts w:asciiTheme="majorBidi" w:hAnsiTheme="majorBidi" w:cstheme="majorBidi"/>
          <w:color w:val="000000"/>
          <w:sz w:val="24"/>
          <w:szCs w:val="24"/>
          <w:shd w:val="clear" w:color="auto" w:fill="FFFFFF"/>
        </w:rPr>
        <w:t xml:space="preserve">, </w:t>
      </w:r>
      <w:proofErr w:type="spellStart"/>
      <w:r w:rsidRPr="00AA630A">
        <w:rPr>
          <w:rFonts w:asciiTheme="majorBidi" w:hAnsiTheme="majorBidi" w:cstheme="majorBidi"/>
          <w:color w:val="000000"/>
          <w:sz w:val="24"/>
          <w:szCs w:val="24"/>
          <w:shd w:val="clear" w:color="auto" w:fill="FFFFFF"/>
        </w:rPr>
        <w:t>Maison</w:t>
      </w:r>
      <w:proofErr w:type="spellEnd"/>
      <w:r w:rsidRPr="00AA630A">
        <w:rPr>
          <w:rFonts w:asciiTheme="majorBidi" w:hAnsiTheme="majorBidi" w:cstheme="majorBidi"/>
          <w:color w:val="000000"/>
          <w:sz w:val="24"/>
          <w:szCs w:val="24"/>
          <w:shd w:val="clear" w:color="auto" w:fill="FFFFFF"/>
        </w:rPr>
        <w:t xml:space="preserve"> Abdullah Ahmad</w:t>
      </w:r>
      <w:r w:rsidRPr="00AA630A">
        <w:rPr>
          <w:rFonts w:asciiTheme="majorBidi" w:hAnsiTheme="majorBidi" w:cstheme="majorBidi"/>
          <w:b/>
          <w:bCs/>
          <w:color w:val="000000"/>
          <w:sz w:val="24"/>
          <w:szCs w:val="24"/>
          <w:shd w:val="clear" w:color="auto" w:fill="FFFFFF"/>
        </w:rPr>
        <w:t>,</w:t>
      </w:r>
      <w:r w:rsidRPr="00AA630A">
        <w:rPr>
          <w:rFonts w:asciiTheme="majorBidi" w:hAnsiTheme="majorBidi" w:cstheme="majorBidi"/>
          <w:color w:val="000000"/>
          <w:sz w:val="24"/>
          <w:szCs w:val="24"/>
          <w:shd w:val="clear" w:color="auto" w:fill="FFFFFF"/>
        </w:rPr>
        <w:t>2009</w:t>
      </w:r>
      <w:r w:rsidRPr="00AA630A">
        <w:rPr>
          <w:rFonts w:asciiTheme="majorBidi" w:hAnsiTheme="majorBidi" w:cstheme="majorBidi"/>
          <w:b/>
          <w:bCs/>
          <w:color w:val="000000"/>
          <w:sz w:val="24"/>
          <w:szCs w:val="24"/>
          <w:shd w:val="clear" w:color="auto" w:fill="FFFFFF"/>
        </w:rPr>
        <w:t>,</w:t>
      </w:r>
      <w:r>
        <w:rPr>
          <w:rFonts w:asciiTheme="majorBidi" w:hAnsiTheme="majorBidi" w:cstheme="majorBidi"/>
          <w:b/>
          <w:bCs/>
          <w:color w:val="000000"/>
          <w:sz w:val="24"/>
          <w:szCs w:val="24"/>
          <w:shd w:val="clear" w:color="auto" w:fill="FFFFFF"/>
        </w:rPr>
        <w:t xml:space="preserve"> </w:t>
      </w:r>
      <w:proofErr w:type="spellStart"/>
      <w:r w:rsidR="008D1481" w:rsidRPr="00AA630A">
        <w:rPr>
          <w:rFonts w:asciiTheme="majorBidi" w:hAnsiTheme="majorBidi" w:cstheme="majorBidi"/>
          <w:b/>
          <w:bCs/>
          <w:color w:val="000000"/>
          <w:sz w:val="24"/>
          <w:szCs w:val="24"/>
          <w:shd w:val="clear" w:color="auto" w:fill="FFFFFF"/>
        </w:rPr>
        <w:t>The</w:t>
      </w:r>
      <w:r w:rsidRPr="00AA630A">
        <w:rPr>
          <w:rFonts w:asciiTheme="majorBidi" w:hAnsiTheme="majorBidi" w:cstheme="majorBidi"/>
          <w:b/>
          <w:bCs/>
          <w:color w:val="000000"/>
          <w:sz w:val="24"/>
          <w:szCs w:val="24"/>
          <w:shd w:val="clear" w:color="auto" w:fill="FFFFFF"/>
        </w:rPr>
        <w:t>R</w:t>
      </w:r>
      <w:r w:rsidR="008D1481" w:rsidRPr="00AA630A">
        <w:rPr>
          <w:rFonts w:asciiTheme="majorBidi" w:hAnsiTheme="majorBidi" w:cstheme="majorBidi"/>
          <w:b/>
          <w:bCs/>
          <w:color w:val="000000"/>
          <w:sz w:val="24"/>
          <w:szCs w:val="24"/>
          <w:shd w:val="clear" w:color="auto" w:fill="FFFFFF"/>
        </w:rPr>
        <w:t>ole</w:t>
      </w:r>
      <w:proofErr w:type="spellEnd"/>
      <w:r w:rsidR="008D1481" w:rsidRPr="00AA630A">
        <w:rPr>
          <w:rFonts w:asciiTheme="majorBidi" w:hAnsiTheme="majorBidi" w:cstheme="majorBidi"/>
          <w:b/>
          <w:bCs/>
          <w:color w:val="000000"/>
          <w:sz w:val="24"/>
          <w:szCs w:val="24"/>
          <w:shd w:val="clear" w:color="auto" w:fill="FFFFFF"/>
        </w:rPr>
        <w:t xml:space="preserve"> of the </w:t>
      </w:r>
      <w:r w:rsidR="00062566" w:rsidRPr="00AA630A">
        <w:rPr>
          <w:rFonts w:asciiTheme="majorBidi" w:hAnsiTheme="majorBidi" w:cstheme="majorBidi"/>
          <w:b/>
          <w:bCs/>
          <w:color w:val="000000"/>
          <w:sz w:val="24"/>
          <w:szCs w:val="24"/>
          <w:shd w:val="clear" w:color="auto" w:fill="FFFFFF"/>
        </w:rPr>
        <w:t>L</w:t>
      </w:r>
      <w:r w:rsidR="008D1481" w:rsidRPr="00AA630A">
        <w:rPr>
          <w:rFonts w:asciiTheme="majorBidi" w:hAnsiTheme="majorBidi" w:cstheme="majorBidi"/>
          <w:b/>
          <w:bCs/>
          <w:color w:val="000000"/>
          <w:sz w:val="24"/>
          <w:szCs w:val="24"/>
          <w:shd w:val="clear" w:color="auto" w:fill="FFFFFF"/>
        </w:rPr>
        <w:t xml:space="preserve">eadership in Human </w:t>
      </w:r>
      <w:r w:rsidR="00062566" w:rsidRPr="00AA630A">
        <w:rPr>
          <w:rFonts w:asciiTheme="majorBidi" w:hAnsiTheme="majorBidi" w:cstheme="majorBidi"/>
          <w:b/>
          <w:bCs/>
          <w:color w:val="000000"/>
          <w:sz w:val="24"/>
          <w:szCs w:val="24"/>
          <w:shd w:val="clear" w:color="auto" w:fill="FFFFFF"/>
        </w:rPr>
        <w:t>C</w:t>
      </w:r>
      <w:r w:rsidR="008D1481" w:rsidRPr="00AA630A">
        <w:rPr>
          <w:rFonts w:asciiTheme="majorBidi" w:hAnsiTheme="majorBidi" w:cstheme="majorBidi"/>
          <w:b/>
          <w:bCs/>
          <w:color w:val="000000"/>
          <w:sz w:val="24"/>
          <w:szCs w:val="24"/>
          <w:shd w:val="clear" w:color="auto" w:fill="FFFFFF"/>
        </w:rPr>
        <w:t>apital</w:t>
      </w:r>
      <w:r w:rsidR="008D1481" w:rsidRPr="0013070D">
        <w:rPr>
          <w:rFonts w:asciiTheme="majorBidi" w:hAnsiTheme="majorBidi" w:cstheme="majorBidi"/>
          <w:color w:val="000000"/>
          <w:sz w:val="24"/>
          <w:szCs w:val="24"/>
          <w:shd w:val="clear" w:color="auto" w:fill="FFFFFF"/>
        </w:rPr>
        <w:t xml:space="preserve"> Study of the </w:t>
      </w:r>
      <w:r w:rsidR="00062566">
        <w:rPr>
          <w:rFonts w:asciiTheme="majorBidi" w:hAnsiTheme="majorBidi" w:cstheme="majorBidi"/>
          <w:color w:val="000000"/>
          <w:sz w:val="24"/>
          <w:szCs w:val="24"/>
          <w:shd w:val="clear" w:color="auto" w:fill="FFFFFF"/>
        </w:rPr>
        <w:t>V</w:t>
      </w:r>
      <w:r w:rsidR="008D1481" w:rsidRPr="0013070D">
        <w:rPr>
          <w:rFonts w:asciiTheme="majorBidi" w:hAnsiTheme="majorBidi" w:cstheme="majorBidi"/>
          <w:color w:val="000000"/>
          <w:sz w:val="24"/>
          <w:szCs w:val="24"/>
          <w:shd w:val="clear" w:color="auto" w:fill="FFFFFF"/>
        </w:rPr>
        <w:t xml:space="preserve">iews of a </w:t>
      </w:r>
      <w:r w:rsidR="00062566">
        <w:rPr>
          <w:rFonts w:asciiTheme="majorBidi" w:hAnsiTheme="majorBidi" w:cstheme="majorBidi"/>
          <w:color w:val="000000"/>
          <w:sz w:val="24"/>
          <w:szCs w:val="24"/>
          <w:shd w:val="clear" w:color="auto" w:fill="FFFFFF"/>
        </w:rPr>
        <w:t>G</w:t>
      </w:r>
      <w:r w:rsidR="008D1481" w:rsidRPr="0013070D">
        <w:rPr>
          <w:rFonts w:asciiTheme="majorBidi" w:hAnsiTheme="majorBidi" w:cstheme="majorBidi"/>
          <w:color w:val="000000"/>
          <w:sz w:val="24"/>
          <w:szCs w:val="24"/>
          <w:shd w:val="clear" w:color="auto" w:fill="FFFFFF"/>
        </w:rPr>
        <w:t xml:space="preserve">roup of </w:t>
      </w:r>
      <w:r w:rsidR="00062566">
        <w:rPr>
          <w:rFonts w:asciiTheme="majorBidi" w:hAnsiTheme="majorBidi" w:cstheme="majorBidi"/>
          <w:color w:val="000000"/>
          <w:sz w:val="24"/>
          <w:szCs w:val="24"/>
          <w:shd w:val="clear" w:color="auto" w:fill="FFFFFF"/>
        </w:rPr>
        <w:t>A</w:t>
      </w:r>
      <w:r w:rsidR="008D1481" w:rsidRPr="0013070D">
        <w:rPr>
          <w:rFonts w:asciiTheme="majorBidi" w:hAnsiTheme="majorBidi" w:cstheme="majorBidi"/>
          <w:color w:val="000000"/>
          <w:sz w:val="24"/>
          <w:szCs w:val="24"/>
          <w:shd w:val="clear" w:color="auto" w:fill="FFFFFF"/>
        </w:rPr>
        <w:t xml:space="preserve">cademic </w:t>
      </w:r>
      <w:r w:rsidR="00062566">
        <w:rPr>
          <w:rFonts w:asciiTheme="majorBidi" w:hAnsiTheme="majorBidi" w:cstheme="majorBidi"/>
          <w:color w:val="000000"/>
          <w:sz w:val="24"/>
          <w:szCs w:val="24"/>
          <w:shd w:val="clear" w:color="auto" w:fill="FFFFFF"/>
        </w:rPr>
        <w:t>L</w:t>
      </w:r>
      <w:r w:rsidR="008D1481" w:rsidRPr="0013070D">
        <w:rPr>
          <w:rFonts w:asciiTheme="majorBidi" w:hAnsiTheme="majorBidi" w:cstheme="majorBidi"/>
          <w:color w:val="000000"/>
          <w:sz w:val="24"/>
          <w:szCs w:val="24"/>
          <w:shd w:val="clear" w:color="auto" w:fill="FFFFFF"/>
        </w:rPr>
        <w:t xml:space="preserve">eaders at the University of Mosul and the Technical Institute, PhD thesis, Faculty of Administration and Economics, University of Mosul, </w:t>
      </w:r>
      <w:proofErr w:type="spellStart"/>
      <w:r w:rsidR="008D1481" w:rsidRPr="0013070D">
        <w:rPr>
          <w:rFonts w:asciiTheme="majorBidi" w:hAnsiTheme="majorBidi" w:cstheme="majorBidi"/>
          <w:color w:val="000000"/>
          <w:sz w:val="24"/>
          <w:szCs w:val="24"/>
          <w:shd w:val="clear" w:color="auto" w:fill="FFFFFF"/>
        </w:rPr>
        <w:t>Ninawa:Iraq</w:t>
      </w:r>
      <w:proofErr w:type="spellEnd"/>
      <w:r w:rsidR="008D1481" w:rsidRPr="0013070D">
        <w:rPr>
          <w:rFonts w:asciiTheme="majorBidi" w:hAnsiTheme="majorBidi" w:cstheme="majorBidi"/>
          <w:color w:val="000000"/>
          <w:sz w:val="24"/>
          <w:szCs w:val="24"/>
          <w:shd w:val="clear" w:color="auto" w:fill="FFFFFF"/>
        </w:rPr>
        <w:t>.</w:t>
      </w:r>
    </w:p>
    <w:p w:rsidR="008D1481" w:rsidRDefault="008D1481" w:rsidP="008D1481">
      <w:pPr>
        <w:bidi w:val="0"/>
        <w:spacing w:after="0" w:line="240" w:lineRule="auto"/>
        <w:jc w:val="both"/>
        <w:rPr>
          <w:rFonts w:ascii="Simplified Arabic" w:hAnsi="Simplified Arabic" w:cs="Simplified Arabic"/>
          <w:b/>
          <w:bCs/>
          <w:sz w:val="28"/>
          <w:szCs w:val="28"/>
          <w:rtl/>
        </w:rPr>
      </w:pPr>
    </w:p>
    <w:p w:rsidR="00763752" w:rsidRPr="00F82BA6" w:rsidRDefault="00763752" w:rsidP="00F82BA6">
      <w:pPr>
        <w:tabs>
          <w:tab w:val="left" w:pos="368"/>
        </w:tabs>
        <w:spacing w:after="0" w:line="240" w:lineRule="auto"/>
        <w:ind w:left="226"/>
        <w:jc w:val="both"/>
        <w:rPr>
          <w:rFonts w:ascii="Simplified Arabic" w:eastAsia="Times New Roman" w:hAnsi="Simplified Arabic" w:cs="Simplified Arabic"/>
          <w:b/>
          <w:bCs/>
          <w:sz w:val="28"/>
          <w:szCs w:val="28"/>
        </w:rPr>
      </w:pPr>
    </w:p>
    <w:p w:rsidR="00050BDC" w:rsidRPr="00062566" w:rsidRDefault="0089127B" w:rsidP="0089127B">
      <w:pPr>
        <w:bidi w:val="0"/>
        <w:spacing w:after="0" w:line="240" w:lineRule="auto"/>
        <w:rPr>
          <w:rFonts w:asciiTheme="majorBidi" w:hAnsiTheme="majorBidi" w:cstheme="majorBidi"/>
          <w:b/>
          <w:bCs/>
          <w:sz w:val="28"/>
          <w:szCs w:val="28"/>
        </w:rPr>
      </w:pPr>
      <w:r>
        <w:rPr>
          <w:rFonts w:asciiTheme="majorBidi" w:hAnsiTheme="majorBidi" w:cstheme="majorBidi"/>
          <w:b/>
          <w:bCs/>
          <w:sz w:val="28"/>
          <w:szCs w:val="28"/>
          <w:lang w:val="en-GB"/>
        </w:rPr>
        <w:t>Second: English</w:t>
      </w:r>
      <w:r w:rsidRPr="0089127B">
        <w:rPr>
          <w:rFonts w:asciiTheme="majorBidi" w:hAnsiTheme="majorBidi" w:cstheme="majorBidi"/>
          <w:b/>
          <w:bCs/>
          <w:sz w:val="28"/>
          <w:szCs w:val="28"/>
          <w:lang w:val="en-GB"/>
        </w:rPr>
        <w:t xml:space="preserve"> References </w:t>
      </w:r>
    </w:p>
    <w:p w:rsidR="0089127B" w:rsidRPr="0089127B" w:rsidRDefault="0089127B" w:rsidP="0089127B">
      <w:pPr>
        <w:bidi w:val="0"/>
        <w:spacing w:after="0" w:line="240" w:lineRule="auto"/>
        <w:rPr>
          <w:rFonts w:asciiTheme="majorBidi" w:hAnsiTheme="majorBidi" w:cstheme="majorBidi"/>
          <w:b/>
          <w:bCs/>
          <w:sz w:val="28"/>
          <w:szCs w:val="28"/>
          <w:rtl/>
          <w:lang w:val="en-GB"/>
        </w:rPr>
      </w:pPr>
    </w:p>
    <w:p w:rsidR="00050BDC" w:rsidRPr="0068673A" w:rsidRDefault="00050BDC" w:rsidP="0089127B">
      <w:pPr>
        <w:pStyle w:val="2"/>
        <w:numPr>
          <w:ilvl w:val="0"/>
          <w:numId w:val="1"/>
        </w:numPr>
        <w:spacing w:after="0" w:line="240" w:lineRule="auto"/>
        <w:ind w:left="709"/>
        <w:jc w:val="both"/>
        <w:rPr>
          <w:rFonts w:asciiTheme="majorBidi" w:hAnsiTheme="majorBidi" w:cstheme="majorBidi"/>
          <w:sz w:val="24"/>
          <w:szCs w:val="24"/>
          <w:lang w:bidi="ar-IQ"/>
        </w:rPr>
      </w:pPr>
      <w:r w:rsidRPr="0068673A">
        <w:rPr>
          <w:rFonts w:asciiTheme="majorBidi" w:hAnsiTheme="majorBidi" w:cstheme="majorBidi"/>
          <w:sz w:val="24"/>
          <w:szCs w:val="24"/>
        </w:rPr>
        <w:t xml:space="preserve"> Claire </w:t>
      </w:r>
      <w:proofErr w:type="spellStart"/>
      <w:r w:rsidRPr="0068673A">
        <w:rPr>
          <w:rFonts w:asciiTheme="majorBidi" w:hAnsiTheme="majorBidi" w:cstheme="majorBidi"/>
          <w:sz w:val="24"/>
          <w:szCs w:val="24"/>
        </w:rPr>
        <w:t>Beyou</w:t>
      </w:r>
      <w:proofErr w:type="gramStart"/>
      <w:r w:rsidRPr="0068673A">
        <w:rPr>
          <w:rFonts w:asciiTheme="majorBidi" w:hAnsiTheme="majorBidi" w:cstheme="majorBidi"/>
          <w:sz w:val="24"/>
          <w:szCs w:val="24"/>
        </w:rPr>
        <w:t>,</w:t>
      </w:r>
      <w:r w:rsidRPr="0068673A">
        <w:rPr>
          <w:rFonts w:asciiTheme="majorBidi" w:hAnsiTheme="majorBidi" w:cstheme="majorBidi"/>
          <w:b/>
          <w:bCs/>
          <w:sz w:val="24"/>
          <w:szCs w:val="24"/>
        </w:rPr>
        <w:t>Management</w:t>
      </w:r>
      <w:proofErr w:type="spellEnd"/>
      <w:proofErr w:type="gramEnd"/>
      <w:r w:rsidRPr="0068673A">
        <w:rPr>
          <w:rFonts w:asciiTheme="majorBidi" w:hAnsiTheme="majorBidi" w:cstheme="majorBidi"/>
          <w:b/>
          <w:bCs/>
          <w:sz w:val="24"/>
          <w:szCs w:val="24"/>
        </w:rPr>
        <w:t xml:space="preserve"> des </w:t>
      </w:r>
      <w:proofErr w:type="spellStart"/>
      <w:r w:rsidRPr="0068673A">
        <w:rPr>
          <w:rFonts w:asciiTheme="majorBidi" w:hAnsiTheme="majorBidi" w:cstheme="majorBidi"/>
          <w:b/>
          <w:bCs/>
          <w:sz w:val="24"/>
          <w:szCs w:val="24"/>
        </w:rPr>
        <w:t>connaissances</w:t>
      </w:r>
      <w:proofErr w:type="spellEnd"/>
      <w:r w:rsidRPr="0068673A">
        <w:rPr>
          <w:rFonts w:asciiTheme="majorBidi" w:hAnsiTheme="majorBidi" w:cstheme="majorBidi"/>
          <w:sz w:val="24"/>
          <w:szCs w:val="24"/>
        </w:rPr>
        <w:t xml:space="preserve"> ,ED LIAS,Paris,2003,P28.</w:t>
      </w:r>
    </w:p>
    <w:p w:rsidR="00050BDC" w:rsidRPr="0068673A" w:rsidRDefault="00050BDC" w:rsidP="0089127B">
      <w:pPr>
        <w:numPr>
          <w:ilvl w:val="0"/>
          <w:numId w:val="1"/>
        </w:numPr>
        <w:bidi w:val="0"/>
        <w:spacing w:after="0" w:line="240" w:lineRule="auto"/>
        <w:ind w:left="709"/>
        <w:jc w:val="both"/>
        <w:rPr>
          <w:rFonts w:asciiTheme="majorBidi" w:hAnsiTheme="majorBidi" w:cstheme="majorBidi"/>
          <w:spacing w:val="-7"/>
          <w:sz w:val="24"/>
          <w:szCs w:val="24"/>
        </w:rPr>
      </w:pPr>
      <w:r w:rsidRPr="0068673A">
        <w:rPr>
          <w:rFonts w:asciiTheme="majorBidi" w:hAnsiTheme="majorBidi" w:cstheme="majorBidi"/>
          <w:spacing w:val="-7"/>
          <w:sz w:val="24"/>
          <w:szCs w:val="24"/>
        </w:rPr>
        <w:t xml:space="preserve">Jamie's Bio, </w:t>
      </w:r>
      <w:proofErr w:type="spellStart"/>
      <w:r w:rsidRPr="0068673A">
        <w:rPr>
          <w:rFonts w:asciiTheme="majorBidi" w:hAnsiTheme="majorBidi" w:cstheme="majorBidi"/>
          <w:b/>
          <w:bCs/>
          <w:spacing w:val="-7"/>
          <w:sz w:val="24"/>
          <w:szCs w:val="24"/>
        </w:rPr>
        <w:t>Ive</w:t>
      </w:r>
      <w:proofErr w:type="spellEnd"/>
      <w:r w:rsidRPr="0068673A">
        <w:rPr>
          <w:rFonts w:asciiTheme="majorBidi" w:hAnsiTheme="majorBidi" w:cstheme="majorBidi"/>
          <w:b/>
          <w:bCs/>
          <w:spacing w:val="-7"/>
          <w:sz w:val="24"/>
          <w:szCs w:val="24"/>
        </w:rPr>
        <w:t xml:space="preserve"> Sea Online: what does it takes to be a truly visionary leader</w:t>
      </w:r>
      <w:r w:rsidRPr="0068673A">
        <w:rPr>
          <w:rFonts w:asciiTheme="majorBidi" w:hAnsiTheme="majorBidi" w:cstheme="majorBidi"/>
          <w:spacing w:val="-7"/>
          <w:sz w:val="24"/>
          <w:szCs w:val="24"/>
        </w:rPr>
        <w:t xml:space="preserve">? </w:t>
      </w:r>
      <w:hyperlink r:id="rId9" w:history="1">
        <w:r w:rsidRPr="0068673A">
          <w:rPr>
            <w:rStyle w:val="Hyperlink"/>
            <w:rFonts w:asciiTheme="majorBidi" w:hAnsiTheme="majorBidi" w:cstheme="majorBidi"/>
            <w:spacing w:val="-7"/>
            <w:sz w:val="24"/>
            <w:szCs w:val="24"/>
          </w:rPr>
          <w:t>www.ivysea.com/pages/</w:t>
        </w:r>
        <w:r w:rsidRPr="0068673A">
          <w:rPr>
            <w:rStyle w:val="Hyperlink"/>
            <w:rFonts w:asciiTheme="majorBidi" w:hAnsiTheme="majorBidi" w:cstheme="majorBidi"/>
            <w:spacing w:val="-7"/>
            <w:sz w:val="24"/>
            <w:szCs w:val="24"/>
            <w:rtl/>
          </w:rPr>
          <w:t xml:space="preserve"> </w:t>
        </w:r>
        <w:r w:rsidRPr="0068673A">
          <w:rPr>
            <w:rStyle w:val="Hyperlink"/>
            <w:rFonts w:asciiTheme="majorBidi" w:hAnsiTheme="majorBidi" w:cstheme="majorBidi"/>
            <w:spacing w:val="-7"/>
            <w:sz w:val="24"/>
            <w:szCs w:val="24"/>
          </w:rPr>
          <w:t>,(2002)</w:t>
        </w:r>
      </w:hyperlink>
      <w:r w:rsidRPr="0068673A">
        <w:rPr>
          <w:rFonts w:asciiTheme="majorBidi" w:hAnsiTheme="majorBidi" w:cstheme="majorBidi"/>
          <w:spacing w:val="-7"/>
          <w:sz w:val="24"/>
          <w:szCs w:val="24"/>
          <w:rtl/>
        </w:rPr>
        <w:t>.</w:t>
      </w:r>
    </w:p>
    <w:p w:rsidR="00050BDC" w:rsidRPr="0068673A" w:rsidRDefault="00050BDC" w:rsidP="0089127B">
      <w:pPr>
        <w:numPr>
          <w:ilvl w:val="0"/>
          <w:numId w:val="1"/>
        </w:numPr>
        <w:bidi w:val="0"/>
        <w:spacing w:after="0" w:line="240" w:lineRule="auto"/>
        <w:ind w:left="709"/>
        <w:jc w:val="both"/>
        <w:rPr>
          <w:rFonts w:asciiTheme="majorBidi" w:hAnsiTheme="majorBidi" w:cstheme="majorBidi"/>
          <w:spacing w:val="-7"/>
          <w:sz w:val="24"/>
          <w:szCs w:val="24"/>
        </w:rPr>
      </w:pPr>
      <w:proofErr w:type="spellStart"/>
      <w:r w:rsidRPr="0068673A">
        <w:rPr>
          <w:rFonts w:asciiTheme="majorBidi" w:hAnsiTheme="majorBidi" w:cstheme="majorBidi"/>
          <w:spacing w:val="-7"/>
          <w:sz w:val="24"/>
          <w:szCs w:val="24"/>
        </w:rPr>
        <w:t>Chan,T,chin</w:t>
      </w:r>
      <w:proofErr w:type="spellEnd"/>
      <w:r w:rsidRPr="0068673A">
        <w:rPr>
          <w:rFonts w:asciiTheme="majorBidi" w:hAnsiTheme="majorBidi" w:cstheme="majorBidi"/>
          <w:spacing w:val="-7"/>
          <w:sz w:val="24"/>
          <w:szCs w:val="24"/>
        </w:rPr>
        <w:t xml:space="preserve">, K and Lam, P, </w:t>
      </w:r>
      <w:r w:rsidRPr="0068673A">
        <w:rPr>
          <w:rFonts w:asciiTheme="majorBidi" w:hAnsiTheme="majorBidi" w:cstheme="majorBidi"/>
          <w:b/>
          <w:bCs/>
          <w:spacing w:val="-7"/>
          <w:sz w:val="24"/>
          <w:szCs w:val="24"/>
        </w:rPr>
        <w:t xml:space="preserve">Department of Manufacturing </w:t>
      </w:r>
      <w:proofErr w:type="spellStart"/>
      <w:r w:rsidRPr="0068673A">
        <w:rPr>
          <w:rFonts w:asciiTheme="majorBidi" w:hAnsiTheme="majorBidi" w:cstheme="majorBidi"/>
          <w:b/>
          <w:bCs/>
          <w:spacing w:val="-7"/>
          <w:sz w:val="24"/>
          <w:szCs w:val="24"/>
        </w:rPr>
        <w:t>Enginrring</w:t>
      </w:r>
      <w:proofErr w:type="spellEnd"/>
      <w:r w:rsidRPr="0068673A">
        <w:rPr>
          <w:rFonts w:asciiTheme="majorBidi" w:hAnsiTheme="majorBidi" w:cstheme="majorBidi"/>
          <w:b/>
          <w:bCs/>
          <w:spacing w:val="-7"/>
          <w:sz w:val="24"/>
          <w:szCs w:val="24"/>
        </w:rPr>
        <w:t xml:space="preserve"> and </w:t>
      </w:r>
      <w:proofErr w:type="spellStart"/>
      <w:r w:rsidRPr="0068673A">
        <w:rPr>
          <w:rFonts w:asciiTheme="majorBidi" w:hAnsiTheme="majorBidi" w:cstheme="majorBidi"/>
          <w:b/>
          <w:bCs/>
          <w:spacing w:val="-7"/>
          <w:sz w:val="24"/>
          <w:szCs w:val="24"/>
        </w:rPr>
        <w:t>Enginrring</w:t>
      </w:r>
      <w:proofErr w:type="spellEnd"/>
      <w:r w:rsidRPr="0068673A">
        <w:rPr>
          <w:rFonts w:asciiTheme="majorBidi" w:hAnsiTheme="majorBidi" w:cstheme="majorBidi"/>
          <w:b/>
          <w:bCs/>
          <w:spacing w:val="-7"/>
          <w:sz w:val="24"/>
          <w:szCs w:val="24"/>
        </w:rPr>
        <w:t xml:space="preserve"> Management</w:t>
      </w:r>
      <w:r w:rsidRPr="0068673A">
        <w:rPr>
          <w:rFonts w:asciiTheme="majorBidi" w:hAnsiTheme="majorBidi" w:cstheme="majorBidi"/>
          <w:spacing w:val="-7"/>
          <w:sz w:val="24"/>
          <w:szCs w:val="24"/>
        </w:rPr>
        <w:t>, city University of Hong Kong, Hong Kong SAR, Chain,2006.</w:t>
      </w:r>
    </w:p>
    <w:p w:rsidR="00050BDC" w:rsidRPr="0068673A" w:rsidRDefault="00050BDC" w:rsidP="0089127B">
      <w:pPr>
        <w:numPr>
          <w:ilvl w:val="0"/>
          <w:numId w:val="1"/>
        </w:numPr>
        <w:bidi w:val="0"/>
        <w:spacing w:after="0" w:line="240" w:lineRule="auto"/>
        <w:ind w:left="709"/>
        <w:jc w:val="both"/>
        <w:rPr>
          <w:rFonts w:asciiTheme="majorBidi" w:hAnsiTheme="majorBidi" w:cstheme="majorBidi"/>
          <w:spacing w:val="-7"/>
          <w:sz w:val="24"/>
          <w:szCs w:val="24"/>
        </w:rPr>
      </w:pPr>
      <w:proofErr w:type="spellStart"/>
      <w:r w:rsidRPr="0068673A">
        <w:rPr>
          <w:rFonts w:asciiTheme="majorBidi" w:hAnsiTheme="majorBidi" w:cstheme="majorBidi"/>
          <w:sz w:val="24"/>
          <w:szCs w:val="24"/>
        </w:rPr>
        <w:t>Hinterhuber</w:t>
      </w:r>
      <w:proofErr w:type="spellEnd"/>
      <w:r w:rsidRPr="0068673A">
        <w:rPr>
          <w:rFonts w:asciiTheme="majorBidi" w:hAnsiTheme="majorBidi" w:cstheme="majorBidi"/>
          <w:sz w:val="24"/>
          <w:szCs w:val="24"/>
        </w:rPr>
        <w:t xml:space="preserve">, </w:t>
      </w:r>
      <w:proofErr w:type="spellStart"/>
      <w:r w:rsidRPr="0068673A">
        <w:rPr>
          <w:rFonts w:asciiTheme="majorBidi" w:hAnsiTheme="majorBidi" w:cstheme="majorBidi"/>
          <w:sz w:val="24"/>
          <w:szCs w:val="24"/>
        </w:rPr>
        <w:t>H&amp;Popp</w:t>
      </w:r>
      <w:proofErr w:type="spellEnd"/>
      <w:r w:rsidRPr="0068673A">
        <w:rPr>
          <w:rFonts w:asciiTheme="majorBidi" w:hAnsiTheme="majorBidi" w:cstheme="majorBidi"/>
          <w:sz w:val="24"/>
          <w:szCs w:val="24"/>
        </w:rPr>
        <w:t xml:space="preserve">, W, Are </w:t>
      </w:r>
      <w:r w:rsidRPr="0068673A">
        <w:rPr>
          <w:rFonts w:asciiTheme="majorBidi" w:hAnsiTheme="majorBidi" w:cstheme="majorBidi"/>
          <w:b/>
          <w:bCs/>
          <w:sz w:val="24"/>
          <w:szCs w:val="24"/>
        </w:rPr>
        <w:t xml:space="preserve">you a strategist or just a </w:t>
      </w:r>
      <w:proofErr w:type="gramStart"/>
      <w:r w:rsidRPr="0068673A">
        <w:rPr>
          <w:rFonts w:asciiTheme="majorBidi" w:hAnsiTheme="majorBidi" w:cstheme="majorBidi"/>
          <w:b/>
          <w:bCs/>
          <w:sz w:val="24"/>
          <w:szCs w:val="24"/>
        </w:rPr>
        <w:t>manager?</w:t>
      </w:r>
      <w:proofErr w:type="gramEnd"/>
      <w:r w:rsidRPr="0068673A">
        <w:rPr>
          <w:rFonts w:asciiTheme="majorBidi" w:hAnsiTheme="majorBidi" w:cstheme="majorBidi"/>
          <w:b/>
          <w:bCs/>
          <w:sz w:val="24"/>
          <w:szCs w:val="24"/>
        </w:rPr>
        <w:t xml:space="preserve"> Harvard Business Review</w:t>
      </w:r>
      <w:r w:rsidRPr="0068673A">
        <w:rPr>
          <w:rFonts w:asciiTheme="majorBidi" w:hAnsiTheme="majorBidi" w:cstheme="majorBidi"/>
          <w:sz w:val="24"/>
          <w:szCs w:val="24"/>
        </w:rPr>
        <w:t>, January-February ,105-113,1992</w:t>
      </w:r>
    </w:p>
    <w:p w:rsidR="00050BDC" w:rsidRPr="0068673A" w:rsidRDefault="00050BDC" w:rsidP="0089127B">
      <w:pPr>
        <w:numPr>
          <w:ilvl w:val="0"/>
          <w:numId w:val="1"/>
        </w:numPr>
        <w:tabs>
          <w:tab w:val="right" w:pos="1080"/>
        </w:tabs>
        <w:bidi w:val="0"/>
        <w:spacing w:after="0" w:line="240" w:lineRule="auto"/>
        <w:ind w:left="709"/>
        <w:jc w:val="both"/>
        <w:rPr>
          <w:rFonts w:asciiTheme="majorBidi" w:hAnsiTheme="majorBidi" w:cstheme="majorBidi"/>
          <w:spacing w:val="-7"/>
          <w:sz w:val="24"/>
          <w:szCs w:val="24"/>
          <w:rtl/>
        </w:rPr>
      </w:pPr>
      <w:proofErr w:type="gramStart"/>
      <w:r w:rsidRPr="0068673A">
        <w:rPr>
          <w:rFonts w:asciiTheme="majorBidi" w:hAnsiTheme="majorBidi" w:cstheme="majorBidi"/>
          <w:spacing w:val="-7"/>
          <w:sz w:val="24"/>
          <w:szCs w:val="24"/>
        </w:rPr>
        <w:t>Robbins ,</w:t>
      </w:r>
      <w:proofErr w:type="gramEnd"/>
      <w:r w:rsidRPr="0068673A">
        <w:rPr>
          <w:rFonts w:asciiTheme="majorBidi" w:hAnsiTheme="majorBidi" w:cstheme="majorBidi"/>
          <w:spacing w:val="-7"/>
          <w:sz w:val="24"/>
          <w:szCs w:val="24"/>
        </w:rPr>
        <w:t xml:space="preserve"> Stephen. &amp; </w:t>
      </w:r>
      <w:proofErr w:type="spellStart"/>
      <w:proofErr w:type="gramStart"/>
      <w:r w:rsidRPr="0068673A">
        <w:rPr>
          <w:rFonts w:asciiTheme="majorBidi" w:hAnsiTheme="majorBidi" w:cstheme="majorBidi"/>
          <w:spacing w:val="-7"/>
          <w:sz w:val="24"/>
          <w:szCs w:val="24"/>
        </w:rPr>
        <w:t>Decenzo</w:t>
      </w:r>
      <w:proofErr w:type="spellEnd"/>
      <w:r w:rsidRPr="0068673A">
        <w:rPr>
          <w:rFonts w:asciiTheme="majorBidi" w:hAnsiTheme="majorBidi" w:cstheme="majorBidi"/>
          <w:spacing w:val="-7"/>
          <w:sz w:val="24"/>
          <w:szCs w:val="24"/>
        </w:rPr>
        <w:t xml:space="preserve"> ,</w:t>
      </w:r>
      <w:proofErr w:type="gramEnd"/>
      <w:r w:rsidRPr="0068673A">
        <w:rPr>
          <w:rFonts w:asciiTheme="majorBidi" w:hAnsiTheme="majorBidi" w:cstheme="majorBidi"/>
          <w:spacing w:val="-7"/>
          <w:sz w:val="24"/>
          <w:szCs w:val="24"/>
        </w:rPr>
        <w:t xml:space="preserve"> David A. , </w:t>
      </w:r>
      <w:r w:rsidRPr="0068673A">
        <w:rPr>
          <w:rFonts w:asciiTheme="majorBidi" w:hAnsiTheme="majorBidi" w:cstheme="majorBidi"/>
          <w:b/>
          <w:bCs/>
          <w:spacing w:val="-7"/>
          <w:sz w:val="24"/>
          <w:szCs w:val="24"/>
        </w:rPr>
        <w:t>Fundamentals of Management : Essential concepts and applications</w:t>
      </w:r>
      <w:r w:rsidRPr="0068673A">
        <w:rPr>
          <w:rFonts w:asciiTheme="majorBidi" w:hAnsiTheme="majorBidi" w:cstheme="majorBidi"/>
          <w:spacing w:val="-7"/>
          <w:sz w:val="24"/>
          <w:szCs w:val="24"/>
        </w:rPr>
        <w:t xml:space="preserve"> , 4thed ,Prentice Hall , New Jersey, 2004.</w:t>
      </w:r>
    </w:p>
    <w:p w:rsidR="00050BDC" w:rsidRPr="0068673A" w:rsidRDefault="00050BDC" w:rsidP="0089127B">
      <w:pPr>
        <w:numPr>
          <w:ilvl w:val="0"/>
          <w:numId w:val="1"/>
        </w:numPr>
        <w:bidi w:val="0"/>
        <w:spacing w:after="0" w:line="240" w:lineRule="auto"/>
        <w:ind w:left="709"/>
        <w:jc w:val="both"/>
        <w:rPr>
          <w:rFonts w:asciiTheme="majorBidi" w:hAnsiTheme="majorBidi" w:cstheme="majorBidi"/>
          <w:spacing w:val="-7"/>
          <w:sz w:val="24"/>
          <w:szCs w:val="24"/>
        </w:rPr>
      </w:pPr>
      <w:proofErr w:type="spellStart"/>
      <w:r w:rsidRPr="0068673A">
        <w:rPr>
          <w:rFonts w:asciiTheme="majorBidi" w:hAnsiTheme="majorBidi" w:cstheme="majorBidi"/>
          <w:spacing w:val="-7"/>
          <w:sz w:val="24"/>
          <w:szCs w:val="24"/>
        </w:rPr>
        <w:t>Caglayan</w:t>
      </w:r>
      <w:proofErr w:type="spellEnd"/>
      <w:r w:rsidRPr="0068673A">
        <w:rPr>
          <w:rFonts w:asciiTheme="majorBidi" w:hAnsiTheme="majorBidi" w:cstheme="majorBidi"/>
          <w:spacing w:val="-7"/>
          <w:sz w:val="24"/>
          <w:szCs w:val="24"/>
        </w:rPr>
        <w:t xml:space="preserve">, </w:t>
      </w:r>
      <w:proofErr w:type="spellStart"/>
      <w:r w:rsidRPr="0068673A">
        <w:rPr>
          <w:rFonts w:asciiTheme="majorBidi" w:hAnsiTheme="majorBidi" w:cstheme="majorBidi"/>
          <w:spacing w:val="-7"/>
          <w:sz w:val="24"/>
          <w:szCs w:val="24"/>
        </w:rPr>
        <w:t>Ebulula</w:t>
      </w:r>
      <w:proofErr w:type="spellEnd"/>
      <w:r w:rsidRPr="0068673A">
        <w:rPr>
          <w:rFonts w:asciiTheme="majorBidi" w:hAnsiTheme="majorBidi" w:cstheme="majorBidi"/>
          <w:spacing w:val="-7"/>
          <w:sz w:val="24"/>
          <w:szCs w:val="24"/>
        </w:rPr>
        <w:t xml:space="preserve"> </w:t>
      </w:r>
      <w:proofErr w:type="spellStart"/>
      <w:r w:rsidRPr="0068673A">
        <w:rPr>
          <w:rFonts w:asciiTheme="majorBidi" w:hAnsiTheme="majorBidi" w:cstheme="majorBidi"/>
          <w:spacing w:val="-7"/>
          <w:sz w:val="24"/>
          <w:szCs w:val="24"/>
        </w:rPr>
        <w:t>Caddesi</w:t>
      </w:r>
      <w:proofErr w:type="spellEnd"/>
      <w:r w:rsidRPr="0068673A">
        <w:rPr>
          <w:rFonts w:asciiTheme="majorBidi" w:hAnsiTheme="majorBidi" w:cstheme="majorBidi"/>
          <w:spacing w:val="-7"/>
          <w:sz w:val="24"/>
          <w:szCs w:val="24"/>
        </w:rPr>
        <w:t xml:space="preserve">, </w:t>
      </w:r>
      <w:r w:rsidRPr="0068673A">
        <w:rPr>
          <w:rFonts w:asciiTheme="majorBidi" w:hAnsiTheme="majorBidi" w:cstheme="majorBidi"/>
          <w:b/>
          <w:bCs/>
          <w:spacing w:val="-7"/>
          <w:sz w:val="24"/>
          <w:szCs w:val="24"/>
        </w:rPr>
        <w:t>Visionary &amp; Innovative Leaders</w:t>
      </w:r>
      <w:r w:rsidRPr="0068673A">
        <w:rPr>
          <w:rFonts w:asciiTheme="majorBidi" w:hAnsiTheme="majorBidi" w:cstheme="majorBidi"/>
          <w:spacing w:val="-7"/>
          <w:sz w:val="24"/>
          <w:szCs w:val="24"/>
        </w:rPr>
        <w:t xml:space="preserve">, </w:t>
      </w:r>
      <w:hyperlink r:id="rId10" w:history="1">
        <w:r w:rsidRPr="0068673A">
          <w:rPr>
            <w:rFonts w:asciiTheme="majorBidi" w:hAnsiTheme="majorBidi" w:cstheme="majorBidi"/>
            <w:spacing w:val="-7"/>
            <w:sz w:val="24"/>
            <w:szCs w:val="24"/>
          </w:rPr>
          <w:t>http://www.amrop-tr.com</w:t>
        </w:r>
      </w:hyperlink>
      <w:r w:rsidRPr="0068673A">
        <w:rPr>
          <w:rFonts w:asciiTheme="majorBidi" w:hAnsiTheme="majorBidi" w:cstheme="majorBidi"/>
          <w:spacing w:val="-7"/>
          <w:sz w:val="24"/>
          <w:szCs w:val="24"/>
        </w:rPr>
        <w:t xml:space="preserve"> 2003.</w:t>
      </w:r>
    </w:p>
    <w:p w:rsidR="00050BDC" w:rsidRPr="0068673A" w:rsidRDefault="00050BDC" w:rsidP="0089127B">
      <w:pPr>
        <w:numPr>
          <w:ilvl w:val="0"/>
          <w:numId w:val="1"/>
        </w:numPr>
        <w:tabs>
          <w:tab w:val="right" w:pos="1080"/>
        </w:tabs>
        <w:bidi w:val="0"/>
        <w:spacing w:after="0" w:line="240" w:lineRule="auto"/>
        <w:ind w:left="709"/>
        <w:jc w:val="both"/>
        <w:rPr>
          <w:rFonts w:asciiTheme="majorBidi" w:hAnsiTheme="majorBidi" w:cstheme="majorBidi"/>
          <w:sz w:val="24"/>
          <w:szCs w:val="24"/>
        </w:rPr>
      </w:pPr>
      <w:proofErr w:type="spellStart"/>
      <w:r w:rsidRPr="0068673A">
        <w:rPr>
          <w:rFonts w:asciiTheme="majorBidi" w:hAnsiTheme="majorBidi" w:cstheme="majorBidi"/>
          <w:sz w:val="24"/>
          <w:szCs w:val="24"/>
        </w:rPr>
        <w:t>Chandprapalert</w:t>
      </w:r>
      <w:proofErr w:type="spellEnd"/>
      <w:r w:rsidRPr="0068673A">
        <w:rPr>
          <w:rFonts w:asciiTheme="majorBidi" w:hAnsiTheme="majorBidi" w:cstheme="majorBidi"/>
          <w:sz w:val="24"/>
          <w:szCs w:val="24"/>
        </w:rPr>
        <w:t xml:space="preserve"> ,A &amp;</w:t>
      </w:r>
      <w:proofErr w:type="spellStart"/>
      <w:r w:rsidRPr="0068673A">
        <w:rPr>
          <w:rFonts w:asciiTheme="majorBidi" w:hAnsiTheme="majorBidi" w:cstheme="majorBidi"/>
          <w:sz w:val="24"/>
          <w:szCs w:val="24"/>
        </w:rPr>
        <w:t>Suwannapirom</w:t>
      </w:r>
      <w:proofErr w:type="spellEnd"/>
      <w:r w:rsidRPr="0068673A">
        <w:rPr>
          <w:rFonts w:asciiTheme="majorBidi" w:hAnsiTheme="majorBidi" w:cstheme="majorBidi"/>
          <w:sz w:val="24"/>
          <w:szCs w:val="24"/>
        </w:rPr>
        <w:t xml:space="preserve"> .</w:t>
      </w:r>
      <w:proofErr w:type="spellStart"/>
      <w:r w:rsidRPr="0068673A">
        <w:rPr>
          <w:rFonts w:asciiTheme="majorBidi" w:hAnsiTheme="majorBidi" w:cstheme="majorBidi"/>
          <w:sz w:val="24"/>
          <w:szCs w:val="24"/>
        </w:rPr>
        <w:t>S.,</w:t>
      </w:r>
      <w:r w:rsidRPr="0068673A">
        <w:rPr>
          <w:rFonts w:asciiTheme="majorBidi" w:hAnsiTheme="majorBidi" w:cstheme="majorBidi"/>
          <w:b/>
          <w:bCs/>
          <w:sz w:val="24"/>
          <w:szCs w:val="24"/>
        </w:rPr>
        <w:t>Development</w:t>
      </w:r>
      <w:proofErr w:type="spellEnd"/>
      <w:r w:rsidRPr="0068673A">
        <w:rPr>
          <w:rFonts w:asciiTheme="majorBidi" w:hAnsiTheme="majorBidi" w:cstheme="majorBidi"/>
          <w:b/>
          <w:bCs/>
          <w:sz w:val="24"/>
          <w:szCs w:val="24"/>
        </w:rPr>
        <w:t xml:space="preserve"> of Future Leaders: A Case study on the Bank of Thailand (BOT),</w:t>
      </w:r>
      <w:r w:rsidRPr="0068673A">
        <w:rPr>
          <w:rFonts w:asciiTheme="majorBidi" w:hAnsiTheme="majorBidi" w:cstheme="majorBidi"/>
          <w:sz w:val="24"/>
          <w:szCs w:val="24"/>
        </w:rPr>
        <w:t xml:space="preserve">Academic </w:t>
      </w:r>
      <w:proofErr w:type="spellStart"/>
      <w:r w:rsidRPr="0068673A">
        <w:rPr>
          <w:rFonts w:asciiTheme="majorBidi" w:hAnsiTheme="majorBidi" w:cstheme="majorBidi"/>
          <w:sz w:val="24"/>
          <w:szCs w:val="24"/>
        </w:rPr>
        <w:t>Leaderscip</w:t>
      </w:r>
      <w:proofErr w:type="spellEnd"/>
      <w:r w:rsidRPr="0068673A">
        <w:rPr>
          <w:rFonts w:asciiTheme="majorBidi" w:hAnsiTheme="majorBidi" w:cstheme="majorBidi"/>
          <w:sz w:val="24"/>
          <w:szCs w:val="24"/>
        </w:rPr>
        <w:t xml:space="preserve"> the online journal,Vol8,Issue.4, 2-9,2010.</w:t>
      </w:r>
    </w:p>
    <w:p w:rsidR="00050BDC" w:rsidRPr="0068673A" w:rsidRDefault="00050BDC" w:rsidP="0089127B">
      <w:pPr>
        <w:pStyle w:val="a3"/>
        <w:numPr>
          <w:ilvl w:val="0"/>
          <w:numId w:val="1"/>
        </w:numPr>
        <w:autoSpaceDE w:val="0"/>
        <w:autoSpaceDN w:val="0"/>
        <w:bidi w:val="0"/>
        <w:adjustRightInd w:val="0"/>
        <w:spacing w:line="240" w:lineRule="auto"/>
        <w:ind w:left="709"/>
        <w:jc w:val="both"/>
        <w:rPr>
          <w:rFonts w:asciiTheme="majorBidi" w:hAnsiTheme="majorBidi" w:cstheme="majorBidi"/>
          <w:spacing w:val="-7"/>
          <w:sz w:val="24"/>
          <w:szCs w:val="24"/>
        </w:rPr>
      </w:pPr>
      <w:proofErr w:type="spellStart"/>
      <w:r w:rsidRPr="0068673A">
        <w:rPr>
          <w:rFonts w:asciiTheme="majorBidi" w:hAnsiTheme="majorBidi" w:cstheme="majorBidi"/>
          <w:spacing w:val="-7"/>
          <w:sz w:val="24"/>
          <w:szCs w:val="24"/>
        </w:rPr>
        <w:t>Plantes</w:t>
      </w:r>
      <w:proofErr w:type="spellEnd"/>
      <w:r w:rsidRPr="0068673A">
        <w:rPr>
          <w:rFonts w:asciiTheme="majorBidi" w:hAnsiTheme="majorBidi" w:cstheme="majorBidi"/>
          <w:spacing w:val="-7"/>
          <w:sz w:val="24"/>
          <w:szCs w:val="24"/>
        </w:rPr>
        <w:t xml:space="preserve">, Kay, </w:t>
      </w:r>
      <w:r w:rsidRPr="0068673A">
        <w:rPr>
          <w:rFonts w:asciiTheme="majorBidi" w:hAnsiTheme="majorBidi" w:cstheme="majorBidi"/>
          <w:b/>
          <w:bCs/>
          <w:spacing w:val="-7"/>
          <w:sz w:val="24"/>
          <w:szCs w:val="24"/>
        </w:rPr>
        <w:t>Winning Without Competition: How to Break Out of a Commodity Market</w:t>
      </w:r>
      <w:r w:rsidRPr="0068673A">
        <w:rPr>
          <w:rFonts w:asciiTheme="majorBidi" w:hAnsiTheme="majorBidi" w:cstheme="majorBidi"/>
          <w:spacing w:val="-7"/>
          <w:sz w:val="24"/>
          <w:szCs w:val="24"/>
        </w:rPr>
        <w:t xml:space="preserve">, </w:t>
      </w:r>
      <w:proofErr w:type="gramStart"/>
      <w:r w:rsidRPr="0068673A">
        <w:rPr>
          <w:rFonts w:asciiTheme="majorBidi" w:hAnsiTheme="majorBidi" w:cstheme="majorBidi"/>
          <w:spacing w:val="-7"/>
          <w:sz w:val="24"/>
          <w:szCs w:val="24"/>
        </w:rPr>
        <w:t>An</w:t>
      </w:r>
      <w:proofErr w:type="gramEnd"/>
      <w:r w:rsidRPr="0068673A">
        <w:rPr>
          <w:rFonts w:asciiTheme="majorBidi" w:hAnsiTheme="majorBidi" w:cstheme="majorBidi"/>
          <w:spacing w:val="-7"/>
          <w:sz w:val="24"/>
          <w:szCs w:val="24"/>
        </w:rPr>
        <w:t xml:space="preserve"> Educational Leadership Series for Precast Concrete Company Strategic Leaders. </w:t>
      </w:r>
      <w:hyperlink r:id="rId11" w:history="1">
        <w:r w:rsidRPr="0068673A">
          <w:rPr>
            <w:rStyle w:val="Hyperlink"/>
            <w:rFonts w:asciiTheme="majorBidi" w:hAnsiTheme="majorBidi" w:cstheme="majorBidi"/>
            <w:spacing w:val="-7"/>
            <w:sz w:val="24"/>
            <w:szCs w:val="24"/>
          </w:rPr>
          <w:t>http://www.pci.org/,2011</w:t>
        </w:r>
      </w:hyperlink>
      <w:r w:rsidRPr="0068673A">
        <w:rPr>
          <w:rFonts w:asciiTheme="majorBidi" w:hAnsiTheme="majorBidi" w:cstheme="majorBidi"/>
          <w:spacing w:val="-7"/>
          <w:sz w:val="24"/>
          <w:szCs w:val="24"/>
        </w:rPr>
        <w:t>.</w:t>
      </w:r>
    </w:p>
    <w:p w:rsidR="00050BDC" w:rsidRPr="0068673A" w:rsidRDefault="00050BDC" w:rsidP="0089127B">
      <w:pPr>
        <w:numPr>
          <w:ilvl w:val="0"/>
          <w:numId w:val="1"/>
        </w:numPr>
        <w:tabs>
          <w:tab w:val="right" w:pos="1080"/>
        </w:tabs>
        <w:bidi w:val="0"/>
        <w:spacing w:after="0" w:line="240" w:lineRule="auto"/>
        <w:ind w:left="709"/>
        <w:jc w:val="both"/>
        <w:rPr>
          <w:rFonts w:asciiTheme="majorBidi" w:hAnsiTheme="majorBidi" w:cstheme="majorBidi"/>
          <w:sz w:val="24"/>
          <w:szCs w:val="24"/>
        </w:rPr>
      </w:pPr>
      <w:proofErr w:type="spellStart"/>
      <w:r w:rsidRPr="0068673A">
        <w:rPr>
          <w:rFonts w:asciiTheme="majorBidi" w:hAnsiTheme="majorBidi" w:cstheme="majorBidi"/>
          <w:sz w:val="24"/>
          <w:szCs w:val="24"/>
        </w:rPr>
        <w:t>Njie</w:t>
      </w:r>
      <w:proofErr w:type="spellEnd"/>
      <w:r w:rsidRPr="0068673A">
        <w:rPr>
          <w:rFonts w:asciiTheme="majorBidi" w:hAnsiTheme="majorBidi" w:cstheme="majorBidi"/>
          <w:sz w:val="24"/>
          <w:szCs w:val="24"/>
        </w:rPr>
        <w:t xml:space="preserve">, </w:t>
      </w:r>
      <w:proofErr w:type="spellStart"/>
      <w:r w:rsidRPr="0068673A">
        <w:rPr>
          <w:rFonts w:asciiTheme="majorBidi" w:hAnsiTheme="majorBidi" w:cstheme="majorBidi"/>
          <w:sz w:val="24"/>
          <w:szCs w:val="24"/>
        </w:rPr>
        <w:t>Thoddens</w:t>
      </w:r>
      <w:proofErr w:type="spellEnd"/>
      <w:r w:rsidRPr="0068673A">
        <w:rPr>
          <w:rFonts w:asciiTheme="majorBidi" w:hAnsiTheme="majorBidi" w:cstheme="majorBidi"/>
          <w:sz w:val="24"/>
          <w:szCs w:val="24"/>
        </w:rPr>
        <w:t xml:space="preserve"> </w:t>
      </w:r>
      <w:proofErr w:type="spellStart"/>
      <w:r w:rsidRPr="0068673A">
        <w:rPr>
          <w:rFonts w:asciiTheme="majorBidi" w:hAnsiTheme="majorBidi" w:cstheme="majorBidi"/>
          <w:sz w:val="24"/>
          <w:szCs w:val="24"/>
        </w:rPr>
        <w:t>Litie</w:t>
      </w:r>
      <w:proofErr w:type="spellEnd"/>
      <w:r w:rsidRPr="0068673A">
        <w:rPr>
          <w:rFonts w:asciiTheme="majorBidi" w:hAnsiTheme="majorBidi" w:cstheme="majorBidi"/>
          <w:sz w:val="24"/>
          <w:szCs w:val="24"/>
        </w:rPr>
        <w:t xml:space="preserve">, </w:t>
      </w:r>
      <w:r w:rsidRPr="0068673A">
        <w:rPr>
          <w:rFonts w:asciiTheme="majorBidi" w:hAnsiTheme="majorBidi" w:cstheme="majorBidi"/>
          <w:b/>
          <w:bCs/>
          <w:sz w:val="24"/>
          <w:szCs w:val="24"/>
        </w:rPr>
        <w:t xml:space="preserve">Top Management Commitment and Empowerment of Employee in TQM </w:t>
      </w:r>
      <w:proofErr w:type="spellStart"/>
      <w:r w:rsidRPr="0068673A">
        <w:rPr>
          <w:rFonts w:asciiTheme="majorBidi" w:hAnsiTheme="majorBidi" w:cstheme="majorBidi"/>
          <w:b/>
          <w:bCs/>
          <w:sz w:val="24"/>
          <w:szCs w:val="24"/>
        </w:rPr>
        <w:t>Impleuentation</w:t>
      </w:r>
      <w:proofErr w:type="spellEnd"/>
      <w:r w:rsidRPr="0068673A">
        <w:rPr>
          <w:rFonts w:asciiTheme="majorBidi" w:hAnsiTheme="majorBidi" w:cstheme="majorBidi"/>
          <w:sz w:val="24"/>
          <w:szCs w:val="24"/>
        </w:rPr>
        <w:t xml:space="preserve">, Thesis, University College Boras School </w:t>
      </w:r>
      <w:proofErr w:type="gramStart"/>
      <w:r w:rsidRPr="0068673A">
        <w:rPr>
          <w:rFonts w:asciiTheme="majorBidi" w:hAnsiTheme="majorBidi" w:cstheme="majorBidi"/>
          <w:sz w:val="24"/>
          <w:szCs w:val="24"/>
        </w:rPr>
        <w:t>Engineering(</w:t>
      </w:r>
      <w:proofErr w:type="gramEnd"/>
      <w:r w:rsidRPr="0068673A">
        <w:rPr>
          <w:rFonts w:asciiTheme="majorBidi" w:hAnsiTheme="majorBidi" w:cstheme="majorBidi"/>
          <w:sz w:val="24"/>
          <w:szCs w:val="24"/>
        </w:rPr>
        <w:t>2008).</w:t>
      </w:r>
    </w:p>
    <w:p w:rsidR="00050BDC" w:rsidRPr="0068673A" w:rsidRDefault="00050BDC" w:rsidP="0089127B">
      <w:pPr>
        <w:numPr>
          <w:ilvl w:val="0"/>
          <w:numId w:val="1"/>
        </w:numPr>
        <w:tabs>
          <w:tab w:val="right" w:pos="1080"/>
        </w:tabs>
        <w:bidi w:val="0"/>
        <w:spacing w:after="0" w:line="240" w:lineRule="auto"/>
        <w:ind w:left="709"/>
        <w:jc w:val="both"/>
        <w:rPr>
          <w:rFonts w:asciiTheme="majorBidi" w:hAnsiTheme="majorBidi" w:cstheme="majorBidi"/>
          <w:sz w:val="24"/>
          <w:szCs w:val="24"/>
        </w:rPr>
      </w:pPr>
      <w:proofErr w:type="spellStart"/>
      <w:r w:rsidRPr="0068673A">
        <w:rPr>
          <w:rFonts w:asciiTheme="majorBidi" w:hAnsiTheme="majorBidi" w:cstheme="majorBidi"/>
          <w:sz w:val="24"/>
          <w:szCs w:val="24"/>
        </w:rPr>
        <w:t>Byars</w:t>
      </w:r>
      <w:proofErr w:type="spellEnd"/>
      <w:r w:rsidRPr="0068673A">
        <w:rPr>
          <w:rFonts w:asciiTheme="majorBidi" w:hAnsiTheme="majorBidi" w:cstheme="majorBidi"/>
          <w:sz w:val="24"/>
          <w:szCs w:val="24"/>
        </w:rPr>
        <w:t xml:space="preserve">, </w:t>
      </w:r>
      <w:proofErr w:type="spellStart"/>
      <w:r w:rsidRPr="0068673A">
        <w:rPr>
          <w:rFonts w:asciiTheme="majorBidi" w:hAnsiTheme="majorBidi" w:cstheme="majorBidi"/>
          <w:sz w:val="24"/>
          <w:szCs w:val="24"/>
        </w:rPr>
        <w:t>Lioyd</w:t>
      </w:r>
      <w:proofErr w:type="spellEnd"/>
      <w:r w:rsidRPr="0068673A">
        <w:rPr>
          <w:rFonts w:asciiTheme="majorBidi" w:hAnsiTheme="majorBidi" w:cstheme="majorBidi"/>
          <w:sz w:val="24"/>
          <w:szCs w:val="24"/>
        </w:rPr>
        <w:t xml:space="preserve"> L. &amp; Rue, Leslie W, </w:t>
      </w:r>
      <w:r w:rsidRPr="0068673A">
        <w:rPr>
          <w:rFonts w:asciiTheme="majorBidi" w:hAnsiTheme="majorBidi" w:cstheme="majorBidi"/>
          <w:b/>
          <w:bCs/>
          <w:sz w:val="24"/>
          <w:szCs w:val="24"/>
        </w:rPr>
        <w:t>Human Resource Management</w:t>
      </w:r>
      <w:r w:rsidRPr="0068673A">
        <w:rPr>
          <w:rFonts w:asciiTheme="majorBidi" w:hAnsiTheme="majorBidi" w:cstheme="majorBidi"/>
          <w:sz w:val="24"/>
          <w:szCs w:val="24"/>
        </w:rPr>
        <w:t>, McGraw-Hill, New York, USA. (2004).</w:t>
      </w:r>
    </w:p>
    <w:p w:rsidR="00050BDC" w:rsidRPr="0068673A" w:rsidRDefault="00050BDC" w:rsidP="0089127B">
      <w:pPr>
        <w:numPr>
          <w:ilvl w:val="0"/>
          <w:numId w:val="1"/>
        </w:numPr>
        <w:tabs>
          <w:tab w:val="right" w:pos="1080"/>
        </w:tabs>
        <w:bidi w:val="0"/>
        <w:spacing w:after="0" w:line="240" w:lineRule="auto"/>
        <w:ind w:left="709"/>
        <w:jc w:val="both"/>
        <w:rPr>
          <w:rFonts w:asciiTheme="majorBidi" w:hAnsiTheme="majorBidi" w:cstheme="majorBidi"/>
          <w:sz w:val="24"/>
          <w:szCs w:val="24"/>
        </w:rPr>
      </w:pPr>
      <w:r w:rsidRPr="0068673A">
        <w:rPr>
          <w:rFonts w:asciiTheme="majorBidi" w:hAnsiTheme="majorBidi" w:cstheme="majorBidi"/>
          <w:sz w:val="24"/>
          <w:szCs w:val="24"/>
        </w:rPr>
        <w:t xml:space="preserve"> </w:t>
      </w:r>
      <w:r w:rsidRPr="0068673A">
        <w:rPr>
          <w:rFonts w:asciiTheme="majorBidi" w:hAnsiTheme="majorBidi" w:cstheme="majorBidi"/>
          <w:sz w:val="24"/>
          <w:szCs w:val="24"/>
          <w:lang w:bidi="ar-IQ"/>
        </w:rPr>
        <w:t xml:space="preserve">Stevenson, William J., </w:t>
      </w:r>
      <w:r w:rsidRPr="0068673A">
        <w:rPr>
          <w:rFonts w:asciiTheme="majorBidi" w:hAnsiTheme="majorBidi" w:cstheme="majorBidi"/>
          <w:b/>
          <w:bCs/>
          <w:sz w:val="24"/>
          <w:szCs w:val="24"/>
          <w:lang w:bidi="ar-IQ"/>
        </w:rPr>
        <w:t>Operations Management</w:t>
      </w:r>
      <w:r w:rsidRPr="0068673A">
        <w:rPr>
          <w:rFonts w:asciiTheme="majorBidi" w:hAnsiTheme="majorBidi" w:cstheme="majorBidi"/>
          <w:sz w:val="24"/>
          <w:szCs w:val="24"/>
          <w:u w:val="single"/>
          <w:lang w:bidi="ar-IQ"/>
        </w:rPr>
        <w:t>,</w:t>
      </w:r>
      <w:r w:rsidRPr="0068673A">
        <w:rPr>
          <w:rFonts w:asciiTheme="majorBidi" w:hAnsiTheme="majorBidi" w:cstheme="majorBidi"/>
          <w:sz w:val="24"/>
          <w:szCs w:val="24"/>
          <w:lang w:bidi="ar-IQ"/>
        </w:rPr>
        <w:t xml:space="preserve"> 8</w:t>
      </w:r>
      <w:r w:rsidRPr="0068673A">
        <w:rPr>
          <w:rFonts w:asciiTheme="majorBidi" w:hAnsiTheme="majorBidi" w:cstheme="majorBidi"/>
          <w:sz w:val="24"/>
          <w:szCs w:val="24"/>
          <w:vertAlign w:val="superscript"/>
          <w:lang w:bidi="ar-IQ"/>
        </w:rPr>
        <w:t>th</w:t>
      </w:r>
      <w:r w:rsidRPr="0068673A">
        <w:rPr>
          <w:rFonts w:asciiTheme="majorBidi" w:hAnsiTheme="majorBidi" w:cstheme="majorBidi"/>
          <w:sz w:val="24"/>
          <w:szCs w:val="24"/>
          <w:lang w:bidi="ar-IQ"/>
        </w:rPr>
        <w:t xml:space="preserve"> ed., McGraw-Hill, 2005.</w:t>
      </w:r>
    </w:p>
    <w:p w:rsidR="00050BDC" w:rsidRPr="0068673A" w:rsidRDefault="00050BDC" w:rsidP="0089127B">
      <w:pPr>
        <w:numPr>
          <w:ilvl w:val="0"/>
          <w:numId w:val="1"/>
        </w:numPr>
        <w:tabs>
          <w:tab w:val="right" w:pos="1080"/>
        </w:tabs>
        <w:bidi w:val="0"/>
        <w:spacing w:after="0" w:line="240" w:lineRule="auto"/>
        <w:ind w:left="709"/>
        <w:jc w:val="both"/>
        <w:rPr>
          <w:rFonts w:asciiTheme="majorBidi" w:hAnsiTheme="majorBidi" w:cstheme="majorBidi"/>
          <w:sz w:val="24"/>
          <w:szCs w:val="24"/>
        </w:rPr>
      </w:pPr>
      <w:proofErr w:type="spellStart"/>
      <w:r w:rsidRPr="0068673A">
        <w:rPr>
          <w:rFonts w:asciiTheme="majorBidi" w:hAnsiTheme="majorBidi" w:cstheme="majorBidi"/>
          <w:sz w:val="24"/>
          <w:szCs w:val="24"/>
        </w:rPr>
        <w:t>Fineman</w:t>
      </w:r>
      <w:proofErr w:type="gramStart"/>
      <w:r w:rsidRPr="0068673A">
        <w:rPr>
          <w:rFonts w:asciiTheme="majorBidi" w:hAnsiTheme="majorBidi" w:cstheme="majorBidi"/>
          <w:sz w:val="24"/>
          <w:szCs w:val="24"/>
        </w:rPr>
        <w:t>,S</w:t>
      </w:r>
      <w:proofErr w:type="gramEnd"/>
      <w:r w:rsidRPr="0068673A">
        <w:rPr>
          <w:rFonts w:asciiTheme="majorBidi" w:hAnsiTheme="majorBidi" w:cstheme="majorBidi"/>
          <w:sz w:val="24"/>
          <w:szCs w:val="24"/>
        </w:rPr>
        <w:t>.,"</w:t>
      </w:r>
      <w:r w:rsidRPr="0068673A">
        <w:rPr>
          <w:rFonts w:asciiTheme="majorBidi" w:hAnsiTheme="majorBidi" w:cstheme="majorBidi"/>
          <w:b/>
          <w:bCs/>
          <w:sz w:val="24"/>
          <w:szCs w:val="24"/>
        </w:rPr>
        <w:t>Emotion</w:t>
      </w:r>
      <w:proofErr w:type="spellEnd"/>
      <w:r w:rsidRPr="0068673A">
        <w:rPr>
          <w:rFonts w:asciiTheme="majorBidi" w:hAnsiTheme="majorBidi" w:cstheme="majorBidi"/>
          <w:b/>
          <w:bCs/>
          <w:sz w:val="24"/>
          <w:szCs w:val="24"/>
        </w:rPr>
        <w:t xml:space="preserve"> in Organization</w:t>
      </w:r>
      <w:r w:rsidRPr="0068673A">
        <w:rPr>
          <w:rFonts w:asciiTheme="majorBidi" w:hAnsiTheme="majorBidi" w:cstheme="majorBidi"/>
          <w:sz w:val="24"/>
          <w:szCs w:val="24"/>
        </w:rPr>
        <w:t>" ,London ,Second edition, South-Western College Publishing, U.S.A,2002.</w:t>
      </w:r>
    </w:p>
    <w:p w:rsidR="00050BDC" w:rsidRPr="0068673A" w:rsidRDefault="00050BDC" w:rsidP="0089127B">
      <w:pPr>
        <w:numPr>
          <w:ilvl w:val="0"/>
          <w:numId w:val="1"/>
        </w:numPr>
        <w:tabs>
          <w:tab w:val="right" w:pos="1080"/>
        </w:tabs>
        <w:bidi w:val="0"/>
        <w:spacing w:after="0" w:line="240" w:lineRule="auto"/>
        <w:ind w:left="709"/>
        <w:jc w:val="both"/>
        <w:rPr>
          <w:rFonts w:asciiTheme="majorBidi" w:hAnsiTheme="majorBidi" w:cstheme="majorBidi"/>
          <w:sz w:val="24"/>
          <w:szCs w:val="24"/>
        </w:rPr>
      </w:pPr>
      <w:proofErr w:type="spellStart"/>
      <w:r w:rsidRPr="0068673A">
        <w:rPr>
          <w:rFonts w:asciiTheme="majorBidi" w:hAnsiTheme="majorBidi" w:cstheme="majorBidi"/>
          <w:sz w:val="24"/>
          <w:szCs w:val="24"/>
        </w:rPr>
        <w:t>Krizan,A.C.Buddy&amp;et</w:t>
      </w:r>
      <w:proofErr w:type="spellEnd"/>
      <w:r w:rsidRPr="0068673A">
        <w:rPr>
          <w:rFonts w:asciiTheme="majorBidi" w:hAnsiTheme="majorBidi" w:cstheme="majorBidi"/>
          <w:sz w:val="24"/>
          <w:szCs w:val="24"/>
        </w:rPr>
        <w:t xml:space="preserve"> all ,</w:t>
      </w:r>
      <w:r w:rsidRPr="0068673A">
        <w:rPr>
          <w:rFonts w:asciiTheme="majorBidi" w:hAnsiTheme="majorBidi" w:cstheme="majorBidi"/>
          <w:b/>
          <w:bCs/>
          <w:sz w:val="24"/>
          <w:szCs w:val="24"/>
        </w:rPr>
        <w:t>Business communication</w:t>
      </w:r>
      <w:r w:rsidRPr="0068673A">
        <w:rPr>
          <w:rFonts w:asciiTheme="majorBidi" w:hAnsiTheme="majorBidi" w:cstheme="majorBidi"/>
          <w:sz w:val="24"/>
          <w:szCs w:val="24"/>
        </w:rPr>
        <w:t xml:space="preserve"> , 5th/</w:t>
      </w:r>
      <w:proofErr w:type="spellStart"/>
      <w:r w:rsidRPr="0068673A">
        <w:rPr>
          <w:rFonts w:asciiTheme="majorBidi" w:hAnsiTheme="majorBidi" w:cstheme="majorBidi"/>
          <w:sz w:val="24"/>
          <w:szCs w:val="24"/>
        </w:rPr>
        <w:t>ed,south</w:t>
      </w:r>
      <w:proofErr w:type="spellEnd"/>
      <w:r w:rsidRPr="0068673A">
        <w:rPr>
          <w:rFonts w:asciiTheme="majorBidi" w:hAnsiTheme="majorBidi" w:cstheme="majorBidi"/>
          <w:sz w:val="24"/>
          <w:szCs w:val="24"/>
        </w:rPr>
        <w:t xml:space="preserve">-western Thomson </w:t>
      </w:r>
      <w:proofErr w:type="spellStart"/>
      <w:r w:rsidRPr="0068673A">
        <w:rPr>
          <w:rFonts w:asciiTheme="majorBidi" w:hAnsiTheme="majorBidi" w:cstheme="majorBidi"/>
          <w:sz w:val="24"/>
          <w:szCs w:val="24"/>
        </w:rPr>
        <w:t>Learning,Ohio</w:t>
      </w:r>
      <w:proofErr w:type="spellEnd"/>
      <w:r w:rsidRPr="0068673A">
        <w:rPr>
          <w:rFonts w:asciiTheme="majorBidi" w:hAnsiTheme="majorBidi" w:cstheme="majorBidi"/>
          <w:sz w:val="24"/>
          <w:szCs w:val="24"/>
        </w:rPr>
        <w:t xml:space="preserve"> , USA , 2002.</w:t>
      </w:r>
    </w:p>
    <w:p w:rsidR="00050BDC" w:rsidRPr="0068673A" w:rsidRDefault="00050BDC" w:rsidP="0089127B">
      <w:pPr>
        <w:numPr>
          <w:ilvl w:val="0"/>
          <w:numId w:val="1"/>
        </w:numPr>
        <w:tabs>
          <w:tab w:val="right" w:pos="1080"/>
        </w:tabs>
        <w:bidi w:val="0"/>
        <w:spacing w:after="0" w:line="240" w:lineRule="auto"/>
        <w:ind w:left="709"/>
        <w:jc w:val="both"/>
        <w:rPr>
          <w:rFonts w:asciiTheme="majorBidi" w:hAnsiTheme="majorBidi" w:cstheme="majorBidi"/>
          <w:sz w:val="24"/>
          <w:szCs w:val="24"/>
        </w:rPr>
      </w:pPr>
      <w:proofErr w:type="spellStart"/>
      <w:r w:rsidRPr="0068673A">
        <w:rPr>
          <w:rFonts w:asciiTheme="majorBidi" w:hAnsiTheme="majorBidi" w:cstheme="majorBidi"/>
          <w:sz w:val="24"/>
          <w:szCs w:val="24"/>
        </w:rPr>
        <w:t>Lawrence</w:t>
      </w:r>
      <w:proofErr w:type="gramStart"/>
      <w:r w:rsidRPr="0068673A">
        <w:rPr>
          <w:rFonts w:asciiTheme="majorBidi" w:hAnsiTheme="majorBidi" w:cstheme="majorBidi"/>
          <w:sz w:val="24"/>
          <w:szCs w:val="24"/>
        </w:rPr>
        <w:t>,</w:t>
      </w:r>
      <w:r w:rsidRPr="0068673A">
        <w:rPr>
          <w:rFonts w:asciiTheme="majorBidi" w:hAnsiTheme="majorBidi" w:cstheme="majorBidi"/>
          <w:b/>
          <w:bCs/>
          <w:sz w:val="24"/>
          <w:szCs w:val="24"/>
        </w:rPr>
        <w:t>Organization</w:t>
      </w:r>
      <w:proofErr w:type="spellEnd"/>
      <w:proofErr w:type="gramEnd"/>
      <w:r w:rsidRPr="0068673A">
        <w:rPr>
          <w:rFonts w:asciiTheme="majorBidi" w:hAnsiTheme="majorBidi" w:cstheme="majorBidi"/>
          <w:b/>
          <w:bCs/>
          <w:sz w:val="24"/>
          <w:szCs w:val="24"/>
        </w:rPr>
        <w:t xml:space="preserve"> and Environment: Managing Differentiation and Integration</w:t>
      </w:r>
      <w:r w:rsidRPr="0068673A">
        <w:rPr>
          <w:rFonts w:asciiTheme="majorBidi" w:hAnsiTheme="majorBidi" w:cstheme="majorBidi"/>
          <w:sz w:val="24"/>
          <w:szCs w:val="24"/>
        </w:rPr>
        <w:t xml:space="preserve"> ,</w:t>
      </w:r>
      <w:proofErr w:type="spellStart"/>
      <w:r w:rsidRPr="0068673A">
        <w:rPr>
          <w:rFonts w:asciiTheme="majorBidi" w:hAnsiTheme="majorBidi" w:cstheme="majorBidi"/>
          <w:sz w:val="24"/>
          <w:szCs w:val="24"/>
        </w:rPr>
        <w:t>Homrwood</w:t>
      </w:r>
      <w:proofErr w:type="spellEnd"/>
      <w:r w:rsidRPr="0068673A">
        <w:rPr>
          <w:rFonts w:asciiTheme="majorBidi" w:hAnsiTheme="majorBidi" w:cstheme="majorBidi"/>
          <w:sz w:val="24"/>
          <w:szCs w:val="24"/>
        </w:rPr>
        <w:t xml:space="preserve"> ,</w:t>
      </w:r>
      <w:proofErr w:type="spellStart"/>
      <w:r w:rsidRPr="0068673A">
        <w:rPr>
          <w:rFonts w:asciiTheme="majorBidi" w:hAnsiTheme="majorBidi" w:cstheme="majorBidi"/>
          <w:sz w:val="24"/>
          <w:szCs w:val="24"/>
        </w:rPr>
        <w:t>IL:Irwin,www.Lawrence</w:t>
      </w:r>
      <w:proofErr w:type="spellEnd"/>
      <w:r w:rsidRPr="0068673A">
        <w:rPr>
          <w:rFonts w:asciiTheme="majorBidi" w:hAnsiTheme="majorBidi" w:cstheme="majorBidi"/>
          <w:sz w:val="24"/>
          <w:szCs w:val="24"/>
        </w:rPr>
        <w:t xml:space="preserve"> .com,2007.</w:t>
      </w:r>
    </w:p>
    <w:p w:rsidR="00050BDC" w:rsidRPr="0068673A" w:rsidRDefault="00050BDC" w:rsidP="0089127B">
      <w:pPr>
        <w:numPr>
          <w:ilvl w:val="0"/>
          <w:numId w:val="1"/>
        </w:numPr>
        <w:bidi w:val="0"/>
        <w:spacing w:after="0" w:line="240" w:lineRule="auto"/>
        <w:ind w:left="709"/>
        <w:jc w:val="both"/>
        <w:rPr>
          <w:rFonts w:asciiTheme="majorBidi" w:hAnsiTheme="majorBidi" w:cstheme="majorBidi"/>
          <w:sz w:val="24"/>
          <w:szCs w:val="24"/>
        </w:rPr>
      </w:pPr>
      <w:r w:rsidRPr="0068673A">
        <w:rPr>
          <w:rFonts w:asciiTheme="majorBidi" w:hAnsiTheme="majorBidi" w:cstheme="majorBidi"/>
          <w:sz w:val="24"/>
          <w:szCs w:val="24"/>
        </w:rPr>
        <w:t xml:space="preserve">Belch George and Belch Michael, </w:t>
      </w:r>
      <w:r w:rsidRPr="0068673A">
        <w:rPr>
          <w:rFonts w:asciiTheme="majorBidi" w:hAnsiTheme="majorBidi" w:cstheme="majorBidi"/>
          <w:b/>
          <w:bCs/>
          <w:sz w:val="24"/>
          <w:szCs w:val="24"/>
        </w:rPr>
        <w:t>Advertising and Promotion: An Integrated Marketing Communications Perspective</w:t>
      </w:r>
      <w:r w:rsidRPr="0068673A">
        <w:rPr>
          <w:rFonts w:asciiTheme="majorBidi" w:hAnsiTheme="majorBidi" w:cstheme="majorBidi"/>
          <w:sz w:val="24"/>
          <w:szCs w:val="24"/>
        </w:rPr>
        <w:t>, Fifth Edition, McGraw Hill, Irwin</w:t>
      </w:r>
      <w:proofErr w:type="gramStart"/>
      <w:r w:rsidRPr="0068673A">
        <w:rPr>
          <w:rFonts w:asciiTheme="majorBidi" w:hAnsiTheme="majorBidi" w:cstheme="majorBidi"/>
          <w:sz w:val="24"/>
          <w:szCs w:val="24"/>
        </w:rPr>
        <w:t>,(</w:t>
      </w:r>
      <w:proofErr w:type="gramEnd"/>
      <w:r w:rsidRPr="0068673A">
        <w:rPr>
          <w:rFonts w:asciiTheme="majorBidi" w:hAnsiTheme="majorBidi" w:cstheme="majorBidi"/>
          <w:sz w:val="24"/>
          <w:szCs w:val="24"/>
        </w:rPr>
        <w:t>2001).</w:t>
      </w:r>
    </w:p>
    <w:p w:rsidR="009F4126" w:rsidRPr="00F82BA6" w:rsidRDefault="009F4126" w:rsidP="0089127B">
      <w:pPr>
        <w:spacing w:line="240" w:lineRule="auto"/>
        <w:ind w:left="709"/>
        <w:rPr>
          <w:rFonts w:ascii="Simplified Arabic" w:hAnsi="Simplified Arabic" w:cs="Simplified Arabic"/>
          <w:b/>
          <w:bCs/>
          <w:sz w:val="32"/>
          <w:szCs w:val="32"/>
          <w:rtl/>
        </w:rPr>
      </w:pPr>
    </w:p>
    <w:sectPr w:rsidR="009F4126" w:rsidRPr="00F82BA6" w:rsidSect="00763752">
      <w:footerReference w:type="default" r:id="rId12"/>
      <w:pgSz w:w="11906" w:h="16838"/>
      <w:pgMar w:top="993" w:right="1800" w:bottom="1134"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E5" w:rsidRDefault="00800CE5" w:rsidP="00BB0FD0">
      <w:pPr>
        <w:spacing w:after="0" w:line="240" w:lineRule="auto"/>
      </w:pPr>
      <w:r>
        <w:separator/>
      </w:r>
    </w:p>
  </w:endnote>
  <w:endnote w:type="continuationSeparator" w:id="0">
    <w:p w:rsidR="00800CE5" w:rsidRDefault="00800CE5" w:rsidP="00BB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9675647"/>
      <w:docPartObj>
        <w:docPartGallery w:val="Page Numbers (Bottom of Page)"/>
        <w:docPartUnique/>
      </w:docPartObj>
    </w:sdtPr>
    <w:sdtContent>
      <w:p w:rsidR="003744B1" w:rsidRDefault="003744B1">
        <w:pPr>
          <w:pStyle w:val="a5"/>
          <w:jc w:val="center"/>
        </w:pPr>
        <w:r>
          <w:rPr>
            <w:noProof/>
            <w:lang w:val="ar-SA"/>
          </w:rPr>
          <w:fldChar w:fldCharType="begin"/>
        </w:r>
        <w:r>
          <w:rPr>
            <w:rFonts w:cs="Calibri"/>
            <w:noProof/>
            <w:rtl/>
            <w:lang w:val="ar-SA"/>
          </w:rPr>
          <w:instrText>PAGE   \* MERGEFORMAT</w:instrText>
        </w:r>
        <w:r>
          <w:rPr>
            <w:noProof/>
            <w:lang w:val="ar-SA"/>
          </w:rPr>
          <w:fldChar w:fldCharType="separate"/>
        </w:r>
        <w:r w:rsidR="00752C4E">
          <w:rPr>
            <w:noProof/>
            <w:rtl/>
            <w:lang w:val="ar-SA"/>
          </w:rPr>
          <w:t>14</w:t>
        </w:r>
        <w:r>
          <w:rPr>
            <w:noProof/>
            <w:lang w:val="ar-SA"/>
          </w:rPr>
          <w:fldChar w:fldCharType="end"/>
        </w:r>
      </w:p>
    </w:sdtContent>
  </w:sdt>
  <w:p w:rsidR="003744B1" w:rsidRDefault="003744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E5" w:rsidRDefault="00800CE5" w:rsidP="00BB0FD0">
      <w:pPr>
        <w:spacing w:after="0" w:line="240" w:lineRule="auto"/>
      </w:pPr>
      <w:r>
        <w:separator/>
      </w:r>
    </w:p>
  </w:footnote>
  <w:footnote w:type="continuationSeparator" w:id="0">
    <w:p w:rsidR="00800CE5" w:rsidRDefault="00800CE5" w:rsidP="00BB0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E86"/>
    <w:multiLevelType w:val="hybridMultilevel"/>
    <w:tmpl w:val="BF06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7AB1"/>
    <w:multiLevelType w:val="hybridMultilevel"/>
    <w:tmpl w:val="308A88FA"/>
    <w:lvl w:ilvl="0" w:tplc="BEF68B3E">
      <w:start w:val="1"/>
      <w:numFmt w:val="decimal"/>
      <w:lvlText w:val="%1."/>
      <w:lvlJc w:val="left"/>
      <w:pPr>
        <w:ind w:left="237"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C6AAD"/>
    <w:multiLevelType w:val="hybridMultilevel"/>
    <w:tmpl w:val="88EC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84EBA"/>
    <w:multiLevelType w:val="hybridMultilevel"/>
    <w:tmpl w:val="F79CE18C"/>
    <w:lvl w:ilvl="0" w:tplc="0409000F">
      <w:start w:val="1"/>
      <w:numFmt w:val="decimal"/>
      <w:lvlText w:val="%1."/>
      <w:lvlJc w:val="left"/>
      <w:pPr>
        <w:ind w:left="1819" w:hanging="360"/>
      </w:pPr>
    </w:lvl>
    <w:lvl w:ilvl="1" w:tplc="04090019" w:tentative="1">
      <w:start w:val="1"/>
      <w:numFmt w:val="lowerLetter"/>
      <w:lvlText w:val="%2."/>
      <w:lvlJc w:val="left"/>
      <w:pPr>
        <w:ind w:left="2539" w:hanging="360"/>
      </w:pPr>
    </w:lvl>
    <w:lvl w:ilvl="2" w:tplc="0409001B" w:tentative="1">
      <w:start w:val="1"/>
      <w:numFmt w:val="lowerRoman"/>
      <w:lvlText w:val="%3."/>
      <w:lvlJc w:val="right"/>
      <w:pPr>
        <w:ind w:left="3259" w:hanging="180"/>
      </w:pPr>
    </w:lvl>
    <w:lvl w:ilvl="3" w:tplc="0409000F" w:tentative="1">
      <w:start w:val="1"/>
      <w:numFmt w:val="decimal"/>
      <w:lvlText w:val="%4."/>
      <w:lvlJc w:val="left"/>
      <w:pPr>
        <w:ind w:left="3979" w:hanging="360"/>
      </w:pPr>
    </w:lvl>
    <w:lvl w:ilvl="4" w:tplc="04090019" w:tentative="1">
      <w:start w:val="1"/>
      <w:numFmt w:val="lowerLetter"/>
      <w:lvlText w:val="%5."/>
      <w:lvlJc w:val="left"/>
      <w:pPr>
        <w:ind w:left="4699" w:hanging="360"/>
      </w:pPr>
    </w:lvl>
    <w:lvl w:ilvl="5" w:tplc="0409001B" w:tentative="1">
      <w:start w:val="1"/>
      <w:numFmt w:val="lowerRoman"/>
      <w:lvlText w:val="%6."/>
      <w:lvlJc w:val="right"/>
      <w:pPr>
        <w:ind w:left="5419" w:hanging="180"/>
      </w:pPr>
    </w:lvl>
    <w:lvl w:ilvl="6" w:tplc="0409000F" w:tentative="1">
      <w:start w:val="1"/>
      <w:numFmt w:val="decimal"/>
      <w:lvlText w:val="%7."/>
      <w:lvlJc w:val="left"/>
      <w:pPr>
        <w:ind w:left="6139" w:hanging="360"/>
      </w:pPr>
    </w:lvl>
    <w:lvl w:ilvl="7" w:tplc="04090019" w:tentative="1">
      <w:start w:val="1"/>
      <w:numFmt w:val="lowerLetter"/>
      <w:lvlText w:val="%8."/>
      <w:lvlJc w:val="left"/>
      <w:pPr>
        <w:ind w:left="6859" w:hanging="360"/>
      </w:pPr>
    </w:lvl>
    <w:lvl w:ilvl="8" w:tplc="0409001B" w:tentative="1">
      <w:start w:val="1"/>
      <w:numFmt w:val="lowerRoman"/>
      <w:lvlText w:val="%9."/>
      <w:lvlJc w:val="right"/>
      <w:pPr>
        <w:ind w:left="7579" w:hanging="180"/>
      </w:pPr>
    </w:lvl>
  </w:abstractNum>
  <w:abstractNum w:abstractNumId="4" w15:restartNumberingAfterBreak="0">
    <w:nsid w:val="14D43590"/>
    <w:multiLevelType w:val="hybridMultilevel"/>
    <w:tmpl w:val="27869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76D5B"/>
    <w:multiLevelType w:val="hybridMultilevel"/>
    <w:tmpl w:val="98A6A05A"/>
    <w:lvl w:ilvl="0" w:tplc="2BCED24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16F7F"/>
    <w:multiLevelType w:val="hybridMultilevel"/>
    <w:tmpl w:val="2FDC7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5F3909"/>
    <w:multiLevelType w:val="hybridMultilevel"/>
    <w:tmpl w:val="84367C78"/>
    <w:lvl w:ilvl="0" w:tplc="04090011">
      <w:start w:val="1"/>
      <w:numFmt w:val="decimal"/>
      <w:lvlText w:val="%1)"/>
      <w:lvlJc w:val="left"/>
      <w:pPr>
        <w:ind w:left="1099" w:hanging="360"/>
      </w:p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8" w15:restartNumberingAfterBreak="0">
    <w:nsid w:val="27701E68"/>
    <w:multiLevelType w:val="hybridMultilevel"/>
    <w:tmpl w:val="40DEF7F6"/>
    <w:lvl w:ilvl="0" w:tplc="D7F216A6">
      <w:numFmt w:val="bullet"/>
      <w:lvlText w:val="•"/>
      <w:lvlJc w:val="left"/>
      <w:pPr>
        <w:ind w:left="491" w:hanging="360"/>
      </w:pPr>
      <w:rPr>
        <w:rFonts w:ascii="Times New Roman" w:eastAsia="Times New Roman" w:hAnsi="Times New Roman" w:cs="Times New Roman" w:hint="default"/>
      </w:rPr>
    </w:lvl>
    <w:lvl w:ilvl="1" w:tplc="04090003" w:tentative="1">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1931" w:hanging="360"/>
      </w:pPr>
      <w:rPr>
        <w:rFonts w:ascii="Wingdings" w:hAnsi="Wingdings" w:hint="default"/>
      </w:rPr>
    </w:lvl>
    <w:lvl w:ilvl="3" w:tplc="04090001" w:tentative="1">
      <w:start w:val="1"/>
      <w:numFmt w:val="bullet"/>
      <w:lvlText w:val=""/>
      <w:lvlJc w:val="left"/>
      <w:pPr>
        <w:ind w:left="2651" w:hanging="360"/>
      </w:pPr>
      <w:rPr>
        <w:rFonts w:ascii="Symbol" w:hAnsi="Symbol" w:hint="default"/>
      </w:rPr>
    </w:lvl>
    <w:lvl w:ilvl="4" w:tplc="04090003" w:tentative="1">
      <w:start w:val="1"/>
      <w:numFmt w:val="bullet"/>
      <w:lvlText w:val="o"/>
      <w:lvlJc w:val="left"/>
      <w:pPr>
        <w:ind w:left="3371" w:hanging="360"/>
      </w:pPr>
      <w:rPr>
        <w:rFonts w:ascii="Courier New" w:hAnsi="Courier New" w:cs="Courier New" w:hint="default"/>
      </w:rPr>
    </w:lvl>
    <w:lvl w:ilvl="5" w:tplc="04090005" w:tentative="1">
      <w:start w:val="1"/>
      <w:numFmt w:val="bullet"/>
      <w:lvlText w:val=""/>
      <w:lvlJc w:val="left"/>
      <w:pPr>
        <w:ind w:left="4091" w:hanging="360"/>
      </w:pPr>
      <w:rPr>
        <w:rFonts w:ascii="Wingdings" w:hAnsi="Wingdings" w:hint="default"/>
      </w:rPr>
    </w:lvl>
    <w:lvl w:ilvl="6" w:tplc="04090001" w:tentative="1">
      <w:start w:val="1"/>
      <w:numFmt w:val="bullet"/>
      <w:lvlText w:val=""/>
      <w:lvlJc w:val="left"/>
      <w:pPr>
        <w:ind w:left="4811" w:hanging="360"/>
      </w:pPr>
      <w:rPr>
        <w:rFonts w:ascii="Symbol" w:hAnsi="Symbol" w:hint="default"/>
      </w:rPr>
    </w:lvl>
    <w:lvl w:ilvl="7" w:tplc="04090003" w:tentative="1">
      <w:start w:val="1"/>
      <w:numFmt w:val="bullet"/>
      <w:lvlText w:val="o"/>
      <w:lvlJc w:val="left"/>
      <w:pPr>
        <w:ind w:left="5531" w:hanging="360"/>
      </w:pPr>
      <w:rPr>
        <w:rFonts w:ascii="Courier New" w:hAnsi="Courier New" w:cs="Courier New" w:hint="default"/>
      </w:rPr>
    </w:lvl>
    <w:lvl w:ilvl="8" w:tplc="04090005" w:tentative="1">
      <w:start w:val="1"/>
      <w:numFmt w:val="bullet"/>
      <w:lvlText w:val=""/>
      <w:lvlJc w:val="left"/>
      <w:pPr>
        <w:ind w:left="6251" w:hanging="360"/>
      </w:pPr>
      <w:rPr>
        <w:rFonts w:ascii="Wingdings" w:hAnsi="Wingdings" w:hint="default"/>
      </w:rPr>
    </w:lvl>
  </w:abstractNum>
  <w:abstractNum w:abstractNumId="9" w15:restartNumberingAfterBreak="0">
    <w:nsid w:val="2E94262D"/>
    <w:multiLevelType w:val="hybridMultilevel"/>
    <w:tmpl w:val="9008E8E8"/>
    <w:lvl w:ilvl="0" w:tplc="BEF68B3E">
      <w:start w:val="1"/>
      <w:numFmt w:val="decimal"/>
      <w:lvlText w:val="%1."/>
      <w:lvlJc w:val="left"/>
      <w:pPr>
        <w:ind w:left="237" w:hanging="360"/>
      </w:pPr>
      <w:rPr>
        <w:sz w:val="22"/>
        <w:szCs w:val="22"/>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0" w15:restartNumberingAfterBreak="0">
    <w:nsid w:val="345C69E7"/>
    <w:multiLevelType w:val="hybridMultilevel"/>
    <w:tmpl w:val="32B6F888"/>
    <w:lvl w:ilvl="0" w:tplc="6EEE13D0">
      <w:start w:val="1"/>
      <w:numFmt w:val="decimal"/>
      <w:lvlText w:val="%1."/>
      <w:lvlJc w:val="left"/>
      <w:pPr>
        <w:ind w:left="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B58CC"/>
    <w:multiLevelType w:val="hybridMultilevel"/>
    <w:tmpl w:val="89864692"/>
    <w:lvl w:ilvl="0" w:tplc="2BCED24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C5229"/>
    <w:multiLevelType w:val="hybridMultilevel"/>
    <w:tmpl w:val="81669C30"/>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0"/>
  </w:num>
  <w:num w:numId="2">
    <w:abstractNumId w:val="8"/>
  </w:num>
  <w:num w:numId="3">
    <w:abstractNumId w:val="2"/>
  </w:num>
  <w:num w:numId="4">
    <w:abstractNumId w:val="6"/>
  </w:num>
  <w:num w:numId="5">
    <w:abstractNumId w:val="9"/>
  </w:num>
  <w:num w:numId="6">
    <w:abstractNumId w:val="1"/>
  </w:num>
  <w:num w:numId="7">
    <w:abstractNumId w:val="12"/>
  </w:num>
  <w:num w:numId="8">
    <w:abstractNumId w:val="7"/>
  </w:num>
  <w:num w:numId="9">
    <w:abstractNumId w:val="3"/>
  </w:num>
  <w:num w:numId="10">
    <w:abstractNumId w:val="10"/>
  </w:num>
  <w:num w:numId="11">
    <w:abstractNumId w:val="4"/>
  </w:num>
  <w:num w:numId="12">
    <w:abstractNumId w:val="5"/>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15"/>
    <w:rsid w:val="000078FB"/>
    <w:rsid w:val="000408D1"/>
    <w:rsid w:val="000501EB"/>
    <w:rsid w:val="00050BDC"/>
    <w:rsid w:val="00062566"/>
    <w:rsid w:val="00067F98"/>
    <w:rsid w:val="00083AAA"/>
    <w:rsid w:val="000865BD"/>
    <w:rsid w:val="000B0BB8"/>
    <w:rsid w:val="000B22BC"/>
    <w:rsid w:val="000C533C"/>
    <w:rsid w:val="000C5748"/>
    <w:rsid w:val="000F6533"/>
    <w:rsid w:val="00106030"/>
    <w:rsid w:val="0011098D"/>
    <w:rsid w:val="0012605B"/>
    <w:rsid w:val="0013070D"/>
    <w:rsid w:val="00143A9B"/>
    <w:rsid w:val="00154339"/>
    <w:rsid w:val="00154369"/>
    <w:rsid w:val="00156B4C"/>
    <w:rsid w:val="00176E4D"/>
    <w:rsid w:val="00181A21"/>
    <w:rsid w:val="00196514"/>
    <w:rsid w:val="00196607"/>
    <w:rsid w:val="001A4213"/>
    <w:rsid w:val="001D3724"/>
    <w:rsid w:val="001D5CD8"/>
    <w:rsid w:val="001E5788"/>
    <w:rsid w:val="0022680B"/>
    <w:rsid w:val="00227AF0"/>
    <w:rsid w:val="00240A0F"/>
    <w:rsid w:val="00242325"/>
    <w:rsid w:val="00262212"/>
    <w:rsid w:val="002700C6"/>
    <w:rsid w:val="00294961"/>
    <w:rsid w:val="002A3DCF"/>
    <w:rsid w:val="002A5D0D"/>
    <w:rsid w:val="002B271C"/>
    <w:rsid w:val="002D7929"/>
    <w:rsid w:val="003435BF"/>
    <w:rsid w:val="00366D9E"/>
    <w:rsid w:val="003744B1"/>
    <w:rsid w:val="003C0C7E"/>
    <w:rsid w:val="003C1A92"/>
    <w:rsid w:val="003D376D"/>
    <w:rsid w:val="003E6A4F"/>
    <w:rsid w:val="003F5B50"/>
    <w:rsid w:val="00414BC7"/>
    <w:rsid w:val="0042423C"/>
    <w:rsid w:val="00492BC3"/>
    <w:rsid w:val="00496F15"/>
    <w:rsid w:val="004B263B"/>
    <w:rsid w:val="004E4B8B"/>
    <w:rsid w:val="005224F3"/>
    <w:rsid w:val="005957E1"/>
    <w:rsid w:val="005A4588"/>
    <w:rsid w:val="005B2132"/>
    <w:rsid w:val="005B6AD1"/>
    <w:rsid w:val="005B7506"/>
    <w:rsid w:val="005B7A3C"/>
    <w:rsid w:val="005F65E2"/>
    <w:rsid w:val="00610D45"/>
    <w:rsid w:val="00625351"/>
    <w:rsid w:val="00657B1A"/>
    <w:rsid w:val="00664679"/>
    <w:rsid w:val="0068673A"/>
    <w:rsid w:val="0069450D"/>
    <w:rsid w:val="006B1899"/>
    <w:rsid w:val="006B680A"/>
    <w:rsid w:val="006C0B55"/>
    <w:rsid w:val="006C12D2"/>
    <w:rsid w:val="006D0F3B"/>
    <w:rsid w:val="006D7780"/>
    <w:rsid w:val="007075CA"/>
    <w:rsid w:val="00742EBB"/>
    <w:rsid w:val="00752C4E"/>
    <w:rsid w:val="00754743"/>
    <w:rsid w:val="00763752"/>
    <w:rsid w:val="007705C0"/>
    <w:rsid w:val="00772303"/>
    <w:rsid w:val="007750AE"/>
    <w:rsid w:val="007931B7"/>
    <w:rsid w:val="007B01C7"/>
    <w:rsid w:val="007B70FD"/>
    <w:rsid w:val="007C57CC"/>
    <w:rsid w:val="007D42D8"/>
    <w:rsid w:val="007F15CD"/>
    <w:rsid w:val="00800CE5"/>
    <w:rsid w:val="0082543E"/>
    <w:rsid w:val="008333E7"/>
    <w:rsid w:val="00846D80"/>
    <w:rsid w:val="008652F9"/>
    <w:rsid w:val="008703B2"/>
    <w:rsid w:val="0089127B"/>
    <w:rsid w:val="008A1551"/>
    <w:rsid w:val="008D1481"/>
    <w:rsid w:val="008D2C79"/>
    <w:rsid w:val="008D5A7D"/>
    <w:rsid w:val="008E001B"/>
    <w:rsid w:val="00902845"/>
    <w:rsid w:val="0090682F"/>
    <w:rsid w:val="009139B8"/>
    <w:rsid w:val="00925530"/>
    <w:rsid w:val="009314C6"/>
    <w:rsid w:val="009351B7"/>
    <w:rsid w:val="009474D3"/>
    <w:rsid w:val="009579E4"/>
    <w:rsid w:val="009674EC"/>
    <w:rsid w:val="00987AD2"/>
    <w:rsid w:val="009A1829"/>
    <w:rsid w:val="009B2085"/>
    <w:rsid w:val="009C48F7"/>
    <w:rsid w:val="009C7845"/>
    <w:rsid w:val="009F4126"/>
    <w:rsid w:val="00A05177"/>
    <w:rsid w:val="00A11E59"/>
    <w:rsid w:val="00A21AB9"/>
    <w:rsid w:val="00A40AA4"/>
    <w:rsid w:val="00A7281B"/>
    <w:rsid w:val="00A80D2A"/>
    <w:rsid w:val="00A90872"/>
    <w:rsid w:val="00AA630A"/>
    <w:rsid w:val="00AD287F"/>
    <w:rsid w:val="00AD487E"/>
    <w:rsid w:val="00AF1506"/>
    <w:rsid w:val="00B06236"/>
    <w:rsid w:val="00B14495"/>
    <w:rsid w:val="00B24C9A"/>
    <w:rsid w:val="00B46B6A"/>
    <w:rsid w:val="00B47E47"/>
    <w:rsid w:val="00B52A70"/>
    <w:rsid w:val="00B56108"/>
    <w:rsid w:val="00B727B8"/>
    <w:rsid w:val="00BA22EC"/>
    <w:rsid w:val="00BB0FD0"/>
    <w:rsid w:val="00BE5FCD"/>
    <w:rsid w:val="00BF2F67"/>
    <w:rsid w:val="00C121C1"/>
    <w:rsid w:val="00C15E13"/>
    <w:rsid w:val="00C20740"/>
    <w:rsid w:val="00C603DE"/>
    <w:rsid w:val="00C66D2D"/>
    <w:rsid w:val="00CB387B"/>
    <w:rsid w:val="00CD0E19"/>
    <w:rsid w:val="00CF1CA6"/>
    <w:rsid w:val="00CF7BA1"/>
    <w:rsid w:val="00D04660"/>
    <w:rsid w:val="00D204FE"/>
    <w:rsid w:val="00D23D5C"/>
    <w:rsid w:val="00D24976"/>
    <w:rsid w:val="00D272BB"/>
    <w:rsid w:val="00D36B10"/>
    <w:rsid w:val="00D517D4"/>
    <w:rsid w:val="00D928B7"/>
    <w:rsid w:val="00DB6841"/>
    <w:rsid w:val="00DE4CBA"/>
    <w:rsid w:val="00DF51EE"/>
    <w:rsid w:val="00E325A7"/>
    <w:rsid w:val="00E45692"/>
    <w:rsid w:val="00E50108"/>
    <w:rsid w:val="00E65131"/>
    <w:rsid w:val="00E73DA0"/>
    <w:rsid w:val="00E74AE0"/>
    <w:rsid w:val="00EA6FBA"/>
    <w:rsid w:val="00EF176E"/>
    <w:rsid w:val="00F014CA"/>
    <w:rsid w:val="00F03850"/>
    <w:rsid w:val="00F1798E"/>
    <w:rsid w:val="00F17F18"/>
    <w:rsid w:val="00F23ACB"/>
    <w:rsid w:val="00F254E6"/>
    <w:rsid w:val="00F30BDA"/>
    <w:rsid w:val="00F35A00"/>
    <w:rsid w:val="00F37BCB"/>
    <w:rsid w:val="00F37C76"/>
    <w:rsid w:val="00F43A1B"/>
    <w:rsid w:val="00F45220"/>
    <w:rsid w:val="00F82BA6"/>
    <w:rsid w:val="00F85138"/>
    <w:rsid w:val="00FC01A8"/>
    <w:rsid w:val="00FE43F7"/>
    <w:rsid w:val="00FF5BD2"/>
    <w:rsid w:val="00FF5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2FB46-5CBF-417A-8320-8C4A2472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748"/>
    <w:pPr>
      <w:ind w:left="720"/>
      <w:contextualSpacing/>
    </w:pPr>
  </w:style>
  <w:style w:type="paragraph" w:styleId="a4">
    <w:name w:val="header"/>
    <w:basedOn w:val="a"/>
    <w:link w:val="Char"/>
    <w:uiPriority w:val="99"/>
    <w:unhideWhenUsed/>
    <w:rsid w:val="00BB0FD0"/>
    <w:pPr>
      <w:tabs>
        <w:tab w:val="center" w:pos="4153"/>
        <w:tab w:val="right" w:pos="8306"/>
      </w:tabs>
      <w:spacing w:after="0" w:line="240" w:lineRule="auto"/>
    </w:pPr>
  </w:style>
  <w:style w:type="character" w:customStyle="1" w:styleId="Char">
    <w:name w:val="رأس الصفحة Char"/>
    <w:basedOn w:val="a0"/>
    <w:link w:val="a4"/>
    <w:uiPriority w:val="99"/>
    <w:rsid w:val="00BB0FD0"/>
  </w:style>
  <w:style w:type="paragraph" w:styleId="a5">
    <w:name w:val="footer"/>
    <w:basedOn w:val="a"/>
    <w:link w:val="Char0"/>
    <w:uiPriority w:val="99"/>
    <w:unhideWhenUsed/>
    <w:rsid w:val="00BB0FD0"/>
    <w:pPr>
      <w:tabs>
        <w:tab w:val="center" w:pos="4153"/>
        <w:tab w:val="right" w:pos="8306"/>
      </w:tabs>
      <w:spacing w:after="0" w:line="240" w:lineRule="auto"/>
    </w:pPr>
  </w:style>
  <w:style w:type="character" w:customStyle="1" w:styleId="Char0">
    <w:name w:val="تذييل الصفحة Char"/>
    <w:basedOn w:val="a0"/>
    <w:link w:val="a5"/>
    <w:uiPriority w:val="99"/>
    <w:rsid w:val="00BB0FD0"/>
  </w:style>
  <w:style w:type="table" w:styleId="a6">
    <w:name w:val="Table Grid"/>
    <w:basedOn w:val="a1"/>
    <w:uiPriority w:val="59"/>
    <w:rsid w:val="00EF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 سرد الفقرات Char"/>
    <w:basedOn w:val="a0"/>
    <w:link w:val="a3"/>
    <w:uiPriority w:val="34"/>
    <w:locked/>
    <w:rsid w:val="00EF176E"/>
  </w:style>
  <w:style w:type="paragraph" w:styleId="2">
    <w:name w:val="Body Text 2"/>
    <w:basedOn w:val="a"/>
    <w:link w:val="2Char"/>
    <w:uiPriority w:val="99"/>
    <w:unhideWhenUsed/>
    <w:rsid w:val="00050BDC"/>
    <w:pPr>
      <w:bidi w:val="0"/>
      <w:spacing w:after="120" w:line="480" w:lineRule="auto"/>
    </w:pPr>
  </w:style>
  <w:style w:type="character" w:customStyle="1" w:styleId="2Char">
    <w:name w:val="نص أساسي 2 Char"/>
    <w:basedOn w:val="a0"/>
    <w:link w:val="2"/>
    <w:uiPriority w:val="99"/>
    <w:rsid w:val="00050BDC"/>
  </w:style>
  <w:style w:type="character" w:styleId="Hyperlink">
    <w:name w:val="Hyperlink"/>
    <w:basedOn w:val="a0"/>
    <w:uiPriority w:val="99"/>
    <w:unhideWhenUsed/>
    <w:rsid w:val="00050BDC"/>
    <w:rPr>
      <w:color w:val="0000FF" w:themeColor="hyperlink"/>
      <w:u w:val="single"/>
    </w:rPr>
  </w:style>
  <w:style w:type="paragraph" w:styleId="a7">
    <w:name w:val="Body Text"/>
    <w:basedOn w:val="a"/>
    <w:link w:val="Char2"/>
    <w:uiPriority w:val="99"/>
    <w:semiHidden/>
    <w:unhideWhenUsed/>
    <w:rsid w:val="00050BDC"/>
    <w:pPr>
      <w:spacing w:after="120"/>
    </w:pPr>
  </w:style>
  <w:style w:type="character" w:customStyle="1" w:styleId="Char2">
    <w:name w:val="نص أساسي Char"/>
    <w:basedOn w:val="a0"/>
    <w:link w:val="a7"/>
    <w:uiPriority w:val="99"/>
    <w:semiHidden/>
    <w:rsid w:val="00050BDC"/>
  </w:style>
  <w:style w:type="paragraph" w:styleId="HTML">
    <w:name w:val="HTML Preformatted"/>
    <w:basedOn w:val="a"/>
    <w:link w:val="HTMLChar"/>
    <w:uiPriority w:val="99"/>
    <w:unhideWhenUsed/>
    <w:rsid w:val="00040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0408D1"/>
    <w:rPr>
      <w:rFonts w:ascii="Courier New" w:eastAsia="Times New Roman" w:hAnsi="Courier New" w:cs="Courier New"/>
      <w:sz w:val="20"/>
      <w:szCs w:val="20"/>
    </w:rPr>
  </w:style>
  <w:style w:type="character" w:customStyle="1" w:styleId="current">
    <w:name w:val="current"/>
    <w:basedOn w:val="a0"/>
    <w:rsid w:val="00F4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335333">
      <w:bodyDiv w:val="1"/>
      <w:marLeft w:val="0"/>
      <w:marRight w:val="0"/>
      <w:marTop w:val="0"/>
      <w:marBottom w:val="0"/>
      <w:divBdr>
        <w:top w:val="none" w:sz="0" w:space="0" w:color="auto"/>
        <w:left w:val="none" w:sz="0" w:space="0" w:color="auto"/>
        <w:bottom w:val="none" w:sz="0" w:space="0" w:color="auto"/>
        <w:right w:val="none" w:sz="0" w:space="0" w:color="auto"/>
      </w:divBdr>
      <w:divsChild>
        <w:div w:id="2122994299">
          <w:marLeft w:val="0"/>
          <w:marRight w:val="0"/>
          <w:marTop w:val="0"/>
          <w:marBottom w:val="0"/>
          <w:divBdr>
            <w:top w:val="none" w:sz="0" w:space="0" w:color="auto"/>
            <w:left w:val="none" w:sz="0" w:space="0" w:color="auto"/>
            <w:bottom w:val="none" w:sz="0" w:space="0" w:color="auto"/>
            <w:right w:val="none" w:sz="0" w:space="0" w:color="auto"/>
          </w:divBdr>
          <w:divsChild>
            <w:div w:id="1240363449">
              <w:marLeft w:val="0"/>
              <w:marRight w:val="0"/>
              <w:marTop w:val="97"/>
              <w:marBottom w:val="0"/>
              <w:divBdr>
                <w:top w:val="none" w:sz="0" w:space="0" w:color="auto"/>
                <w:left w:val="none" w:sz="0" w:space="0" w:color="auto"/>
                <w:bottom w:val="none" w:sz="0" w:space="0" w:color="auto"/>
                <w:right w:val="none" w:sz="0" w:space="0" w:color="auto"/>
              </w:divBdr>
              <w:divsChild>
                <w:div w:id="508326295">
                  <w:marLeft w:val="0"/>
                  <w:marRight w:val="0"/>
                  <w:marTop w:val="0"/>
                  <w:marBottom w:val="0"/>
                  <w:divBdr>
                    <w:top w:val="none" w:sz="0" w:space="0" w:color="auto"/>
                    <w:left w:val="none" w:sz="0" w:space="0" w:color="auto"/>
                    <w:bottom w:val="none" w:sz="0" w:space="0" w:color="auto"/>
                    <w:right w:val="none" w:sz="0" w:space="0" w:color="auto"/>
                  </w:divBdr>
                  <w:divsChild>
                    <w:div w:id="510949879">
                      <w:marLeft w:val="42"/>
                      <w:marRight w:val="0"/>
                      <w:marTop w:val="28"/>
                      <w:marBottom w:val="0"/>
                      <w:divBdr>
                        <w:top w:val="single" w:sz="6" w:space="3" w:color="C3C4BD"/>
                        <w:left w:val="single" w:sz="6" w:space="4" w:color="C3C4BD"/>
                        <w:bottom w:val="single" w:sz="6" w:space="3" w:color="C3C4BD"/>
                        <w:right w:val="single" w:sz="6" w:space="3" w:color="C3C4BD"/>
                      </w:divBdr>
                    </w:div>
                  </w:divsChild>
                </w:div>
              </w:divsChild>
            </w:div>
          </w:divsChild>
        </w:div>
        <w:div w:id="1811633387">
          <w:marLeft w:val="0"/>
          <w:marRight w:val="0"/>
          <w:marTop w:val="0"/>
          <w:marBottom w:val="0"/>
          <w:divBdr>
            <w:top w:val="none" w:sz="0" w:space="0" w:color="auto"/>
            <w:left w:val="none" w:sz="0" w:space="0" w:color="auto"/>
            <w:bottom w:val="none" w:sz="0" w:space="0" w:color="auto"/>
            <w:right w:val="none" w:sz="0" w:space="0" w:color="auto"/>
          </w:divBdr>
          <w:divsChild>
            <w:div w:id="1535581659">
              <w:marLeft w:val="485"/>
              <w:marRight w:val="0"/>
              <w:marTop w:val="0"/>
              <w:marBottom w:val="0"/>
              <w:divBdr>
                <w:top w:val="none" w:sz="0" w:space="0" w:color="auto"/>
                <w:left w:val="none" w:sz="0" w:space="0" w:color="auto"/>
                <w:bottom w:val="none" w:sz="0" w:space="0" w:color="auto"/>
                <w:right w:val="none" w:sz="0" w:space="0" w:color="auto"/>
              </w:divBdr>
              <w:divsChild>
                <w:div w:id="1328240818">
                  <w:marLeft w:val="0"/>
                  <w:marRight w:val="0"/>
                  <w:marTop w:val="0"/>
                  <w:marBottom w:val="0"/>
                  <w:divBdr>
                    <w:top w:val="none" w:sz="0" w:space="0" w:color="auto"/>
                    <w:left w:val="none" w:sz="0" w:space="0" w:color="auto"/>
                    <w:bottom w:val="none" w:sz="0" w:space="0" w:color="auto"/>
                    <w:right w:val="none" w:sz="0" w:space="0" w:color="auto"/>
                  </w:divBdr>
                  <w:divsChild>
                    <w:div w:id="1499035782">
                      <w:marLeft w:val="0"/>
                      <w:marRight w:val="0"/>
                      <w:marTop w:val="0"/>
                      <w:marBottom w:val="0"/>
                      <w:divBdr>
                        <w:top w:val="single" w:sz="6" w:space="0" w:color="CCCCCC"/>
                        <w:left w:val="single" w:sz="6" w:space="0" w:color="CCCCCC"/>
                        <w:bottom w:val="single" w:sz="6" w:space="0" w:color="CCCCCC"/>
                        <w:right w:val="single" w:sz="6" w:space="0" w:color="CCCCCC"/>
                      </w:divBdr>
                      <w:divsChild>
                        <w:div w:id="15011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988">
                  <w:marLeft w:val="0"/>
                  <w:marRight w:val="0"/>
                  <w:marTop w:val="0"/>
                  <w:marBottom w:val="0"/>
                  <w:divBdr>
                    <w:top w:val="none" w:sz="0" w:space="0" w:color="auto"/>
                    <w:left w:val="none" w:sz="0" w:space="0" w:color="auto"/>
                    <w:bottom w:val="none" w:sz="0" w:space="0" w:color="auto"/>
                    <w:right w:val="none" w:sz="0" w:space="0" w:color="auto"/>
                  </w:divBdr>
                  <w:divsChild>
                    <w:div w:id="912396755">
                      <w:marLeft w:val="0"/>
                      <w:marRight w:val="0"/>
                      <w:marTop w:val="0"/>
                      <w:marBottom w:val="0"/>
                      <w:divBdr>
                        <w:top w:val="single" w:sz="6" w:space="0" w:color="CCCCCC"/>
                        <w:left w:val="single" w:sz="6" w:space="0" w:color="CCCCCC"/>
                        <w:bottom w:val="single" w:sz="6" w:space="0" w:color="CCCCCC"/>
                        <w:right w:val="single" w:sz="6" w:space="0" w:color="CCCCCC"/>
                      </w:divBdr>
                      <w:divsChild>
                        <w:div w:id="11120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rop-t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i.org/,2011" TargetMode="External"/><Relationship Id="rId5" Type="http://schemas.openxmlformats.org/officeDocument/2006/relationships/webSettings" Target="webSettings.xml"/><Relationship Id="rId10" Type="http://schemas.openxmlformats.org/officeDocument/2006/relationships/hyperlink" Target="http://www.amrop-tr.com" TargetMode="External"/><Relationship Id="rId4" Type="http://schemas.openxmlformats.org/officeDocument/2006/relationships/settings" Target="settings.xml"/><Relationship Id="rId9" Type="http://schemas.openxmlformats.org/officeDocument/2006/relationships/hyperlink" Target="http://www.ivysea.com/pages/%20,(2002)"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4475C-ABE8-446F-A2F7-DC0862FF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5807</Words>
  <Characters>33104</Characters>
  <Application>Microsoft Office Word</Application>
  <DocSecurity>0</DocSecurity>
  <Lines>275</Lines>
  <Paragraphs>77</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38834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ahmed hamdan</cp:lastModifiedBy>
  <cp:revision>3</cp:revision>
  <cp:lastPrinted>2019-12-17T09:09:00Z</cp:lastPrinted>
  <dcterms:created xsi:type="dcterms:W3CDTF">2020-02-17T06:20:00Z</dcterms:created>
  <dcterms:modified xsi:type="dcterms:W3CDTF">2020-02-19T06:02:00Z</dcterms:modified>
</cp:coreProperties>
</file>