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A7" w:rsidRDefault="00810E1C" w:rsidP="00C5569C">
      <w:pPr>
        <w:jc w:val="both"/>
        <w:rPr>
          <w:rFonts w:ascii="Traditional Arabic" w:hAnsi="Traditional Arabic" w:cs="Traditional Arabic"/>
          <w:b/>
          <w:bCs/>
          <w:sz w:val="32"/>
          <w:szCs w:val="32"/>
          <w:rtl/>
          <w:lang w:bidi="ar-IQ"/>
        </w:rPr>
      </w:pPr>
      <w:r w:rsidRPr="00206037">
        <w:rPr>
          <w:rFonts w:ascii="Traditional Arabic" w:hAnsi="Traditional Arabic" w:cs="Traditional Arabic" w:hint="cs"/>
          <w:b/>
          <w:bCs/>
          <w:sz w:val="32"/>
          <w:szCs w:val="32"/>
          <w:rtl/>
          <w:lang w:bidi="ar-IQ"/>
        </w:rPr>
        <w:t xml:space="preserve">        </w:t>
      </w:r>
    </w:p>
    <w:p w:rsidR="00460AA7" w:rsidRDefault="00460AA7" w:rsidP="00C5569C">
      <w:pPr>
        <w:jc w:val="both"/>
        <w:rPr>
          <w:rFonts w:ascii="Traditional Arabic" w:hAnsi="Traditional Arabic" w:cs="Traditional Arabic"/>
          <w:b/>
          <w:bCs/>
          <w:sz w:val="32"/>
          <w:szCs w:val="32"/>
          <w:rtl/>
          <w:lang w:bidi="ar-IQ"/>
        </w:rPr>
      </w:pPr>
    </w:p>
    <w:p w:rsidR="00460AA7" w:rsidRDefault="00460AA7" w:rsidP="00C5569C">
      <w:pPr>
        <w:jc w:val="both"/>
        <w:rPr>
          <w:rFonts w:ascii="Traditional Arabic" w:hAnsi="Traditional Arabic" w:cs="Traditional Arabic"/>
          <w:b/>
          <w:bCs/>
          <w:sz w:val="32"/>
          <w:szCs w:val="32"/>
          <w:rtl/>
          <w:lang w:bidi="ar-IQ"/>
        </w:rPr>
      </w:pPr>
    </w:p>
    <w:p w:rsidR="00460AA7" w:rsidRDefault="00460AA7" w:rsidP="00C5569C">
      <w:pPr>
        <w:jc w:val="both"/>
        <w:rPr>
          <w:rFonts w:ascii="Traditional Arabic" w:hAnsi="Traditional Arabic" w:cs="Traditional Arabic"/>
          <w:b/>
          <w:bCs/>
          <w:sz w:val="32"/>
          <w:szCs w:val="32"/>
          <w:rtl/>
          <w:lang w:bidi="ar-IQ"/>
        </w:rPr>
      </w:pPr>
    </w:p>
    <w:p w:rsidR="007D058F" w:rsidRDefault="007D058F" w:rsidP="00C5569C">
      <w:pPr>
        <w:jc w:val="both"/>
        <w:rPr>
          <w:rFonts w:ascii="Traditional Arabic" w:hAnsi="Traditional Arabic" w:cs="Traditional Arabic"/>
          <w:b/>
          <w:bCs/>
          <w:sz w:val="32"/>
          <w:szCs w:val="32"/>
          <w:rtl/>
          <w:lang w:bidi="ar-IQ"/>
        </w:rPr>
      </w:pPr>
    </w:p>
    <w:p w:rsidR="007D058F" w:rsidRDefault="007D058F" w:rsidP="00C5569C">
      <w:pPr>
        <w:jc w:val="both"/>
        <w:rPr>
          <w:rFonts w:ascii="Traditional Arabic" w:hAnsi="Traditional Arabic" w:cs="Traditional Arabic"/>
          <w:b/>
          <w:bCs/>
          <w:sz w:val="32"/>
          <w:szCs w:val="32"/>
          <w:rtl/>
          <w:lang w:bidi="ar-IQ"/>
        </w:rPr>
      </w:pPr>
    </w:p>
    <w:p w:rsidR="0078430F" w:rsidRDefault="00810E1C" w:rsidP="0078430F">
      <w:pPr>
        <w:jc w:val="center"/>
        <w:rPr>
          <w:rFonts w:ascii="Traditional Arabic" w:hAnsi="Traditional Arabic" w:cs="Traditional Arabic"/>
          <w:b/>
          <w:bCs/>
          <w:sz w:val="52"/>
          <w:szCs w:val="52"/>
          <w:rtl/>
          <w:lang w:bidi="ar-IQ"/>
        </w:rPr>
      </w:pPr>
      <w:r w:rsidRPr="007D058F">
        <w:rPr>
          <w:rFonts w:ascii="Traditional Arabic" w:hAnsi="Traditional Arabic" w:cs="Traditional Arabic" w:hint="cs"/>
          <w:b/>
          <w:bCs/>
          <w:sz w:val="52"/>
          <w:szCs w:val="52"/>
          <w:rtl/>
          <w:lang w:bidi="ar-IQ"/>
        </w:rPr>
        <w:t>تقويم الكتاب المنهجي</w:t>
      </w:r>
      <w:r w:rsidR="0078430F">
        <w:rPr>
          <w:rFonts w:ascii="Traditional Arabic" w:hAnsi="Traditional Arabic" w:cs="Traditional Arabic" w:hint="cs"/>
          <w:b/>
          <w:bCs/>
          <w:sz w:val="52"/>
          <w:szCs w:val="52"/>
          <w:rtl/>
          <w:lang w:bidi="ar-IQ"/>
        </w:rPr>
        <w:t xml:space="preserve"> </w:t>
      </w:r>
    </w:p>
    <w:p w:rsidR="00810E1C" w:rsidRDefault="00E64939" w:rsidP="0078430F">
      <w:pPr>
        <w:jc w:val="center"/>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المقرر </w:t>
      </w:r>
      <w:r w:rsidR="00810E1C" w:rsidRPr="007D058F">
        <w:rPr>
          <w:rFonts w:ascii="Traditional Arabic" w:hAnsi="Traditional Arabic" w:cs="Traditional Arabic" w:hint="cs"/>
          <w:b/>
          <w:bCs/>
          <w:sz w:val="52"/>
          <w:szCs w:val="52"/>
          <w:rtl/>
          <w:lang w:bidi="ar-IQ"/>
        </w:rPr>
        <w:t>لمادة التاريخ للص</w:t>
      </w:r>
      <w:r w:rsidR="007D058F">
        <w:rPr>
          <w:rFonts w:ascii="Traditional Arabic" w:hAnsi="Traditional Arabic" w:cs="Traditional Arabic" w:hint="cs"/>
          <w:b/>
          <w:bCs/>
          <w:sz w:val="52"/>
          <w:szCs w:val="52"/>
          <w:rtl/>
          <w:lang w:bidi="ar-IQ"/>
        </w:rPr>
        <w:t>ـــــ</w:t>
      </w:r>
      <w:r w:rsidR="00810E1C" w:rsidRPr="007D058F">
        <w:rPr>
          <w:rFonts w:ascii="Traditional Arabic" w:hAnsi="Traditional Arabic" w:cs="Traditional Arabic" w:hint="cs"/>
          <w:b/>
          <w:bCs/>
          <w:sz w:val="52"/>
          <w:szCs w:val="52"/>
          <w:rtl/>
          <w:lang w:bidi="ar-IQ"/>
        </w:rPr>
        <w:t>ف</w:t>
      </w:r>
      <w:r>
        <w:rPr>
          <w:rFonts w:ascii="Traditional Arabic" w:hAnsi="Traditional Arabic" w:cs="Traditional Arabic" w:hint="cs"/>
          <w:b/>
          <w:bCs/>
          <w:sz w:val="52"/>
          <w:szCs w:val="52"/>
          <w:rtl/>
          <w:lang w:bidi="ar-IQ"/>
        </w:rPr>
        <w:t xml:space="preserve"> </w:t>
      </w:r>
      <w:r w:rsidR="007D058F">
        <w:rPr>
          <w:rFonts w:ascii="Traditional Arabic" w:hAnsi="Traditional Arabic" w:cs="Traditional Arabic" w:hint="cs"/>
          <w:b/>
          <w:bCs/>
          <w:sz w:val="52"/>
          <w:szCs w:val="52"/>
          <w:rtl/>
          <w:lang w:bidi="ar-IQ"/>
        </w:rPr>
        <w:t>السادس</w:t>
      </w:r>
      <w:r w:rsidR="0078430F">
        <w:rPr>
          <w:rFonts w:ascii="Traditional Arabic" w:hAnsi="Traditional Arabic" w:cs="Traditional Arabic" w:hint="cs"/>
          <w:b/>
          <w:bCs/>
          <w:sz w:val="52"/>
          <w:szCs w:val="52"/>
          <w:rtl/>
          <w:lang w:bidi="ar-IQ"/>
        </w:rPr>
        <w:t xml:space="preserve"> </w:t>
      </w:r>
      <w:r>
        <w:rPr>
          <w:rFonts w:ascii="Traditional Arabic" w:hAnsi="Traditional Arabic" w:cs="Traditional Arabic" w:hint="cs"/>
          <w:b/>
          <w:bCs/>
          <w:sz w:val="52"/>
          <w:szCs w:val="52"/>
          <w:rtl/>
          <w:lang w:bidi="ar-IQ"/>
        </w:rPr>
        <w:t xml:space="preserve">الإعدادي في الثانويات الإسلامية من </w:t>
      </w:r>
      <w:r w:rsidR="0078430F">
        <w:rPr>
          <w:rFonts w:ascii="Traditional Arabic" w:hAnsi="Traditional Arabic" w:cs="Traditional Arabic" w:hint="cs"/>
          <w:b/>
          <w:bCs/>
          <w:sz w:val="52"/>
          <w:szCs w:val="52"/>
          <w:rtl/>
          <w:lang w:bidi="ar-IQ"/>
        </w:rPr>
        <w:t xml:space="preserve">وجهة نظر </w:t>
      </w:r>
      <w:r w:rsidR="007D058F">
        <w:rPr>
          <w:rFonts w:ascii="Traditional Arabic" w:hAnsi="Traditional Arabic" w:cs="Traditional Arabic" w:hint="cs"/>
          <w:b/>
          <w:bCs/>
          <w:sz w:val="52"/>
          <w:szCs w:val="52"/>
          <w:rtl/>
          <w:lang w:bidi="ar-IQ"/>
        </w:rPr>
        <w:t>مدرس المادة</w:t>
      </w:r>
    </w:p>
    <w:p w:rsidR="007D058F" w:rsidRDefault="007D058F" w:rsidP="00C5569C">
      <w:pPr>
        <w:jc w:val="both"/>
        <w:rPr>
          <w:rFonts w:ascii="Traditional Arabic" w:hAnsi="Traditional Arabic" w:cs="Traditional Arabic"/>
          <w:b/>
          <w:bCs/>
          <w:sz w:val="52"/>
          <w:szCs w:val="52"/>
          <w:rtl/>
          <w:lang w:bidi="ar-IQ"/>
        </w:rPr>
      </w:pPr>
    </w:p>
    <w:p w:rsidR="007D058F" w:rsidRPr="007D058F" w:rsidRDefault="007D058F" w:rsidP="00C5569C">
      <w:pPr>
        <w:jc w:val="both"/>
        <w:rPr>
          <w:rFonts w:ascii="Traditional Arabic" w:hAnsi="Traditional Arabic" w:cs="Traditional Arabic"/>
          <w:b/>
          <w:bCs/>
          <w:sz w:val="52"/>
          <w:szCs w:val="52"/>
          <w:rtl/>
          <w:lang w:bidi="ar-IQ"/>
        </w:rPr>
      </w:pPr>
      <w:r>
        <w:rPr>
          <w:rFonts w:ascii="Traditional Arabic" w:hAnsi="Traditional Arabic" w:cs="Traditional Arabic" w:hint="cs"/>
          <w:b/>
          <w:bCs/>
          <w:sz w:val="52"/>
          <w:szCs w:val="52"/>
          <w:rtl/>
          <w:lang w:bidi="ar-IQ"/>
        </w:rPr>
        <w:t xml:space="preserve">         </w:t>
      </w:r>
      <w:r w:rsidR="00E64939">
        <w:rPr>
          <w:rFonts w:ascii="Traditional Arabic" w:hAnsi="Traditional Arabic" w:cs="Traditional Arabic" w:hint="cs"/>
          <w:b/>
          <w:bCs/>
          <w:sz w:val="52"/>
          <w:szCs w:val="52"/>
          <w:rtl/>
          <w:lang w:bidi="ar-IQ"/>
        </w:rPr>
        <w:t xml:space="preserve">     </w:t>
      </w:r>
      <w:r w:rsidR="00E0091B">
        <w:rPr>
          <w:rFonts w:ascii="Traditional Arabic" w:hAnsi="Traditional Arabic" w:cs="Traditional Arabic" w:hint="cs"/>
          <w:b/>
          <w:bCs/>
          <w:sz w:val="52"/>
          <w:szCs w:val="52"/>
          <w:rtl/>
          <w:lang w:bidi="ar-IQ"/>
        </w:rPr>
        <w:t xml:space="preserve"> إ</w:t>
      </w:r>
      <w:r>
        <w:rPr>
          <w:rFonts w:ascii="Traditional Arabic" w:hAnsi="Traditional Arabic" w:cs="Traditional Arabic" w:hint="cs"/>
          <w:b/>
          <w:bCs/>
          <w:sz w:val="52"/>
          <w:szCs w:val="52"/>
          <w:rtl/>
          <w:lang w:bidi="ar-IQ"/>
        </w:rPr>
        <w:t>عداد : نكتل يوسف محسن</w:t>
      </w:r>
    </w:p>
    <w:p w:rsidR="00E17094" w:rsidRPr="00206037" w:rsidRDefault="00E17094" w:rsidP="001E45ED">
      <w:pPr>
        <w:jc w:val="both"/>
        <w:rPr>
          <w:rFonts w:ascii="Traditional Arabic" w:hAnsi="Traditional Arabic" w:cs="Traditional Arabic"/>
          <w:b/>
          <w:bCs/>
          <w:sz w:val="32"/>
          <w:szCs w:val="32"/>
          <w:rtl/>
          <w:lang w:bidi="ar-IQ"/>
        </w:rPr>
      </w:pPr>
    </w:p>
    <w:p w:rsidR="00D25628" w:rsidRPr="00206037" w:rsidRDefault="00D25628" w:rsidP="001E45ED">
      <w:pPr>
        <w:jc w:val="both"/>
        <w:rPr>
          <w:rFonts w:ascii="Traditional Arabic" w:hAnsi="Traditional Arabic" w:cs="Traditional Arabic"/>
          <w:b/>
          <w:bCs/>
          <w:sz w:val="32"/>
          <w:szCs w:val="32"/>
          <w:rtl/>
          <w:lang w:bidi="ar-IQ"/>
        </w:rPr>
      </w:pPr>
    </w:p>
    <w:p w:rsidR="00D25628" w:rsidRPr="00206037" w:rsidRDefault="00D25628" w:rsidP="001E45ED">
      <w:pPr>
        <w:jc w:val="both"/>
        <w:rPr>
          <w:rFonts w:ascii="Traditional Arabic" w:hAnsi="Traditional Arabic" w:cs="Traditional Arabic"/>
          <w:b/>
          <w:bCs/>
          <w:sz w:val="32"/>
          <w:szCs w:val="32"/>
          <w:rtl/>
          <w:lang w:bidi="ar-IQ"/>
        </w:rPr>
      </w:pPr>
    </w:p>
    <w:p w:rsidR="00D25628" w:rsidRDefault="00D25628" w:rsidP="001E45ED">
      <w:pPr>
        <w:jc w:val="both"/>
        <w:rPr>
          <w:rFonts w:ascii="Traditional Arabic" w:hAnsi="Traditional Arabic" w:cs="Traditional Arabic"/>
          <w:b/>
          <w:bCs/>
          <w:sz w:val="32"/>
          <w:szCs w:val="32"/>
          <w:rtl/>
          <w:lang w:bidi="ar-IQ"/>
        </w:rPr>
      </w:pPr>
    </w:p>
    <w:p w:rsidR="00C7721E" w:rsidRDefault="00C7721E" w:rsidP="001E45ED">
      <w:pPr>
        <w:jc w:val="both"/>
        <w:rPr>
          <w:rFonts w:ascii="Traditional Arabic" w:hAnsi="Traditional Arabic" w:cs="Traditional Arabic"/>
          <w:b/>
          <w:bCs/>
          <w:sz w:val="32"/>
          <w:szCs w:val="32"/>
          <w:rtl/>
          <w:lang w:bidi="ar-IQ"/>
        </w:rPr>
      </w:pPr>
    </w:p>
    <w:p w:rsidR="00460AA7" w:rsidRPr="00856BE6" w:rsidRDefault="00DE4AE1" w:rsidP="00460AA7">
      <w:pPr>
        <w:jc w:val="both"/>
        <w:rPr>
          <w:rFonts w:ascii="Traditional Arabic" w:hAnsi="Traditional Arabic" w:cs="Traditional Arabic"/>
          <w:b/>
          <w:bCs/>
          <w:sz w:val="32"/>
          <w:szCs w:val="32"/>
          <w:rtl/>
          <w:lang w:bidi="ar-IQ"/>
        </w:rPr>
      </w:pPr>
      <w:r w:rsidRPr="00856BE6">
        <w:rPr>
          <w:rFonts w:ascii="Traditional Arabic" w:hAnsi="Traditional Arabic" w:cs="Traditional Arabic" w:hint="cs"/>
          <w:b/>
          <w:bCs/>
          <w:sz w:val="32"/>
          <w:szCs w:val="32"/>
          <w:rtl/>
          <w:lang w:bidi="ar-IQ"/>
        </w:rPr>
        <w:lastRenderedPageBreak/>
        <w:t>فهرست المحتويات</w:t>
      </w:r>
    </w:p>
    <w:p w:rsidR="00460AA7" w:rsidRPr="007D058F" w:rsidRDefault="00460AA7" w:rsidP="00460AA7">
      <w:pPr>
        <w:jc w:val="both"/>
        <w:rPr>
          <w:rFonts w:ascii="Traditional Arabic" w:hAnsi="Traditional Arabic" w:cs="Traditional Arabic"/>
          <w:sz w:val="32"/>
          <w:szCs w:val="32"/>
          <w:rtl/>
          <w:lang w:bidi="ar-IQ"/>
        </w:rPr>
      </w:pPr>
      <w:r w:rsidRPr="007D058F">
        <w:rPr>
          <w:rFonts w:ascii="Traditional Arabic" w:hAnsi="Traditional Arabic" w:cs="Traditional Arabic"/>
          <w:sz w:val="32"/>
          <w:szCs w:val="32"/>
          <w:rtl/>
          <w:lang w:bidi="ar-IQ"/>
        </w:rPr>
        <w:t>قائمة الرموز والمختصرات</w:t>
      </w:r>
    </w:p>
    <w:p w:rsidR="00460AA7" w:rsidRPr="007D058F" w:rsidRDefault="00460AA7" w:rsidP="007D058F">
      <w:pPr>
        <w:tabs>
          <w:tab w:val="left" w:pos="1521"/>
        </w:tabs>
        <w:jc w:val="both"/>
        <w:rPr>
          <w:rFonts w:ascii="Traditional Arabic" w:hAnsi="Traditional Arabic" w:cs="Traditional Arabic"/>
          <w:sz w:val="32"/>
          <w:szCs w:val="32"/>
          <w:rtl/>
          <w:lang w:bidi="ar-IQ"/>
        </w:rPr>
      </w:pPr>
      <w:r w:rsidRPr="007D058F">
        <w:rPr>
          <w:rFonts w:ascii="Traditional Arabic" w:hAnsi="Traditional Arabic" w:cs="Traditional Arabic"/>
          <w:sz w:val="32"/>
          <w:szCs w:val="32"/>
          <w:rtl/>
          <w:lang w:bidi="ar-IQ"/>
        </w:rPr>
        <w:t xml:space="preserve">المقدمة </w:t>
      </w:r>
      <w:r w:rsidR="007D058F" w:rsidRPr="007D058F">
        <w:rPr>
          <w:rFonts w:ascii="Traditional Arabic" w:hAnsi="Traditional Arabic" w:cs="Traditional Arabic"/>
          <w:sz w:val="32"/>
          <w:szCs w:val="32"/>
          <w:rtl/>
          <w:lang w:bidi="ar-IQ"/>
        </w:rPr>
        <w:tab/>
      </w:r>
    </w:p>
    <w:p w:rsidR="00460AA7" w:rsidRPr="007D058F" w:rsidRDefault="00460AA7" w:rsidP="00460AA7">
      <w:pPr>
        <w:jc w:val="both"/>
        <w:rPr>
          <w:rFonts w:ascii="Traditional Arabic" w:hAnsi="Traditional Arabic" w:cs="Traditional Arabic"/>
          <w:sz w:val="32"/>
          <w:szCs w:val="32"/>
          <w:rtl/>
          <w:lang w:bidi="ar-IQ"/>
        </w:rPr>
      </w:pPr>
      <w:r w:rsidRPr="007D058F">
        <w:rPr>
          <w:rFonts w:ascii="Traditional Arabic" w:hAnsi="Traditional Arabic" w:cs="Traditional Arabic"/>
          <w:sz w:val="32"/>
          <w:szCs w:val="32"/>
          <w:rtl/>
          <w:lang w:bidi="ar-IQ"/>
        </w:rPr>
        <w:t xml:space="preserve">المطلب الأول: عرض المحاور الرئيسية للكتاب </w:t>
      </w:r>
    </w:p>
    <w:p w:rsidR="00460AA7" w:rsidRPr="007D058F" w:rsidRDefault="00E0091B" w:rsidP="00460AA7">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أولا : العثمانيون نش</w:t>
      </w:r>
      <w:r>
        <w:rPr>
          <w:rFonts w:ascii="Traditional Arabic" w:hAnsi="Traditional Arabic" w:cs="Traditional Arabic" w:hint="cs"/>
          <w:sz w:val="32"/>
          <w:szCs w:val="32"/>
          <w:rtl/>
          <w:lang w:bidi="ar-IQ"/>
        </w:rPr>
        <w:t>أ</w:t>
      </w:r>
      <w:r w:rsidR="00460AA7" w:rsidRPr="007D058F">
        <w:rPr>
          <w:rFonts w:ascii="Traditional Arabic" w:hAnsi="Traditional Arabic" w:cs="Traditional Arabic"/>
          <w:sz w:val="32"/>
          <w:szCs w:val="32"/>
          <w:rtl/>
          <w:lang w:bidi="ar-IQ"/>
        </w:rPr>
        <w:t>تهم وتوسعهم سلاطينهم أهم الإحداث في عهدهم ومظاهرهم الحضارية</w:t>
      </w:r>
    </w:p>
    <w:p w:rsidR="00460AA7" w:rsidRPr="007D058F" w:rsidRDefault="00460AA7" w:rsidP="00460AA7">
      <w:pPr>
        <w:jc w:val="both"/>
        <w:rPr>
          <w:rFonts w:ascii="Traditional Arabic" w:hAnsi="Traditional Arabic" w:cs="Traditional Arabic"/>
          <w:sz w:val="32"/>
          <w:szCs w:val="32"/>
          <w:rtl/>
          <w:lang w:bidi="ar-IQ"/>
        </w:rPr>
      </w:pPr>
      <w:r w:rsidRPr="007D058F">
        <w:rPr>
          <w:rFonts w:ascii="Traditional Arabic" w:hAnsi="Traditional Arabic" w:cs="Traditional Arabic"/>
          <w:sz w:val="32"/>
          <w:szCs w:val="32"/>
          <w:rtl/>
          <w:lang w:bidi="ar-IQ"/>
        </w:rPr>
        <w:t xml:space="preserve">ثانياً: الاستعمار والعالم العربي والإسلامي، الحربين العالميتين </w:t>
      </w:r>
    </w:p>
    <w:p w:rsidR="00460AA7" w:rsidRPr="007D058F" w:rsidRDefault="00460AA7" w:rsidP="00460AA7">
      <w:pPr>
        <w:jc w:val="both"/>
        <w:rPr>
          <w:rFonts w:ascii="Traditional Arabic" w:hAnsi="Traditional Arabic" w:cs="Traditional Arabic"/>
          <w:sz w:val="32"/>
          <w:szCs w:val="32"/>
          <w:rtl/>
          <w:lang w:bidi="ar-IQ"/>
        </w:rPr>
      </w:pPr>
      <w:r w:rsidRPr="007D058F">
        <w:rPr>
          <w:rFonts w:ascii="Traditional Arabic" w:hAnsi="Traditional Arabic" w:cs="Traditional Arabic"/>
          <w:sz w:val="32"/>
          <w:szCs w:val="32"/>
          <w:rtl/>
          <w:lang w:bidi="ar-IQ"/>
        </w:rPr>
        <w:t>ثالثا :  المنظمات العربية والإسلامية والدولية ، القضية الفلسطينية</w:t>
      </w:r>
    </w:p>
    <w:p w:rsidR="00460AA7" w:rsidRPr="007D058F" w:rsidRDefault="00460AA7" w:rsidP="00460AA7">
      <w:pPr>
        <w:jc w:val="both"/>
        <w:rPr>
          <w:rFonts w:ascii="Traditional Arabic" w:hAnsi="Traditional Arabic" w:cs="Traditional Arabic"/>
          <w:sz w:val="32"/>
          <w:szCs w:val="32"/>
          <w:rtl/>
          <w:lang w:bidi="ar-IQ"/>
        </w:rPr>
      </w:pPr>
      <w:r w:rsidRPr="007D058F">
        <w:rPr>
          <w:rFonts w:ascii="Traditional Arabic" w:hAnsi="Traditional Arabic" w:cs="Traditional Arabic"/>
          <w:sz w:val="32"/>
          <w:szCs w:val="32"/>
          <w:rtl/>
          <w:lang w:bidi="ar-IQ"/>
        </w:rPr>
        <w:t>المطلب الثاني : الايجابيات والمأخذ  في المنهج المقرر</w:t>
      </w:r>
    </w:p>
    <w:p w:rsidR="00460AA7" w:rsidRPr="007D058F" w:rsidRDefault="00460AA7" w:rsidP="00460AA7">
      <w:pPr>
        <w:jc w:val="both"/>
        <w:rPr>
          <w:rFonts w:ascii="Traditional Arabic" w:hAnsi="Traditional Arabic" w:cs="Traditional Arabic"/>
          <w:sz w:val="32"/>
          <w:szCs w:val="32"/>
          <w:rtl/>
          <w:lang w:bidi="ar-IQ"/>
        </w:rPr>
      </w:pPr>
      <w:r w:rsidRPr="007D058F">
        <w:rPr>
          <w:rFonts w:ascii="Traditional Arabic" w:hAnsi="Traditional Arabic" w:cs="Traditional Arabic"/>
          <w:sz w:val="32"/>
          <w:szCs w:val="32"/>
          <w:rtl/>
          <w:lang w:bidi="ar-IQ"/>
        </w:rPr>
        <w:t xml:space="preserve">أولا : الايجابيات المتوافرة في المنهج المقرر </w:t>
      </w:r>
    </w:p>
    <w:p w:rsidR="00460AA7" w:rsidRPr="007D058F" w:rsidRDefault="00483A2D" w:rsidP="00460AA7">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ثانياً : الم</w:t>
      </w:r>
      <w:r>
        <w:rPr>
          <w:rFonts w:ascii="Traditional Arabic" w:hAnsi="Traditional Arabic" w:cs="Traditional Arabic" w:hint="cs"/>
          <w:sz w:val="32"/>
          <w:szCs w:val="32"/>
          <w:rtl/>
          <w:lang w:bidi="ar-IQ"/>
        </w:rPr>
        <w:t>أ</w:t>
      </w:r>
      <w:r w:rsidR="00460AA7" w:rsidRPr="007D058F">
        <w:rPr>
          <w:rFonts w:ascii="Traditional Arabic" w:hAnsi="Traditional Arabic" w:cs="Traditional Arabic"/>
          <w:sz w:val="32"/>
          <w:szCs w:val="32"/>
          <w:rtl/>
          <w:lang w:bidi="ar-IQ"/>
        </w:rPr>
        <w:t xml:space="preserve">خذ على المنهج المقرر </w:t>
      </w:r>
    </w:p>
    <w:p w:rsidR="00460AA7" w:rsidRPr="007D058F" w:rsidRDefault="00460AA7" w:rsidP="00460AA7">
      <w:pPr>
        <w:pStyle w:val="ListParagraph"/>
        <w:numPr>
          <w:ilvl w:val="0"/>
          <w:numId w:val="10"/>
        </w:numPr>
        <w:jc w:val="both"/>
        <w:rPr>
          <w:rFonts w:ascii="Traditional Arabic" w:hAnsi="Traditional Arabic" w:cs="Traditional Arabic"/>
          <w:sz w:val="32"/>
          <w:szCs w:val="32"/>
          <w:lang w:bidi="ar-IQ"/>
        </w:rPr>
      </w:pPr>
      <w:r w:rsidRPr="007D058F">
        <w:rPr>
          <w:rFonts w:ascii="Traditional Arabic" w:hAnsi="Traditional Arabic" w:cs="Traditional Arabic"/>
          <w:sz w:val="32"/>
          <w:szCs w:val="32"/>
          <w:rtl/>
          <w:lang w:bidi="ar-IQ"/>
        </w:rPr>
        <w:t>المآخذ في هيكلية المنهج وتنظيمه</w:t>
      </w:r>
    </w:p>
    <w:p w:rsidR="00460AA7" w:rsidRPr="007D058F" w:rsidRDefault="00460AA7" w:rsidP="00460AA7">
      <w:pPr>
        <w:pStyle w:val="ListParagraph"/>
        <w:numPr>
          <w:ilvl w:val="0"/>
          <w:numId w:val="10"/>
        </w:numPr>
        <w:jc w:val="both"/>
        <w:rPr>
          <w:rFonts w:ascii="Traditional Arabic" w:hAnsi="Traditional Arabic" w:cs="Traditional Arabic"/>
          <w:sz w:val="32"/>
          <w:szCs w:val="32"/>
          <w:lang w:bidi="ar-IQ"/>
        </w:rPr>
      </w:pPr>
      <w:r w:rsidRPr="007D058F">
        <w:rPr>
          <w:rFonts w:ascii="Traditional Arabic" w:hAnsi="Traditional Arabic" w:cs="Traditional Arabic"/>
          <w:sz w:val="32"/>
          <w:szCs w:val="32"/>
          <w:rtl/>
          <w:lang w:bidi="ar-IQ"/>
        </w:rPr>
        <w:t xml:space="preserve">المأخذ الذي تشتمل على صغر حجم المواضيع المهمة </w:t>
      </w:r>
    </w:p>
    <w:p w:rsidR="00460AA7" w:rsidRPr="007D058F" w:rsidRDefault="00460AA7" w:rsidP="00460AA7">
      <w:pPr>
        <w:jc w:val="both"/>
        <w:rPr>
          <w:rFonts w:ascii="Traditional Arabic" w:hAnsi="Traditional Arabic" w:cs="Traditional Arabic"/>
          <w:sz w:val="32"/>
          <w:szCs w:val="32"/>
          <w:rtl/>
          <w:lang w:bidi="ar-IQ"/>
        </w:rPr>
      </w:pPr>
      <w:r w:rsidRPr="007D058F">
        <w:rPr>
          <w:rFonts w:ascii="Traditional Arabic" w:hAnsi="Traditional Arabic" w:cs="Traditional Arabic"/>
          <w:sz w:val="32"/>
          <w:szCs w:val="32"/>
          <w:rtl/>
          <w:lang w:bidi="ar-IQ"/>
        </w:rPr>
        <w:t>المطلب الثالث : المعالجات العلمية المنهجية لمادة الكتاب</w:t>
      </w:r>
    </w:p>
    <w:p w:rsidR="00460AA7" w:rsidRPr="007D058F" w:rsidRDefault="00460AA7" w:rsidP="00460AA7">
      <w:pPr>
        <w:jc w:val="both"/>
        <w:rPr>
          <w:rFonts w:ascii="Traditional Arabic" w:hAnsi="Traditional Arabic" w:cs="Traditional Arabic"/>
          <w:sz w:val="32"/>
          <w:szCs w:val="32"/>
          <w:rtl/>
          <w:lang w:bidi="ar-IQ"/>
        </w:rPr>
      </w:pPr>
      <w:r w:rsidRPr="007D058F">
        <w:rPr>
          <w:rFonts w:ascii="Traditional Arabic" w:hAnsi="Traditional Arabic" w:cs="Traditional Arabic"/>
          <w:sz w:val="32"/>
          <w:szCs w:val="32"/>
          <w:rtl/>
          <w:lang w:bidi="ar-IQ"/>
        </w:rPr>
        <w:t xml:space="preserve">أولا : المعالجات في الهيكلية </w:t>
      </w:r>
    </w:p>
    <w:p w:rsidR="00460AA7" w:rsidRPr="007D058F" w:rsidRDefault="00460AA7" w:rsidP="00460AA7">
      <w:pPr>
        <w:jc w:val="both"/>
        <w:rPr>
          <w:rFonts w:ascii="Traditional Arabic" w:hAnsi="Traditional Arabic" w:cs="Traditional Arabic"/>
          <w:sz w:val="32"/>
          <w:szCs w:val="32"/>
          <w:rtl/>
          <w:lang w:bidi="ar-IQ"/>
        </w:rPr>
      </w:pPr>
      <w:r w:rsidRPr="007D058F">
        <w:rPr>
          <w:rFonts w:ascii="Traditional Arabic" w:hAnsi="Traditional Arabic" w:cs="Traditional Arabic"/>
          <w:sz w:val="32"/>
          <w:szCs w:val="32"/>
          <w:rtl/>
          <w:lang w:bidi="ar-IQ"/>
        </w:rPr>
        <w:t xml:space="preserve">ثانياً : المعالجات الخاصة بتوسيع حجم المواضيع المهمة  </w:t>
      </w:r>
    </w:p>
    <w:p w:rsidR="00460AA7" w:rsidRPr="007D058F" w:rsidRDefault="00460AA7" w:rsidP="00460AA7">
      <w:pPr>
        <w:jc w:val="both"/>
        <w:rPr>
          <w:rFonts w:ascii="Traditional Arabic" w:hAnsi="Traditional Arabic" w:cs="Traditional Arabic"/>
          <w:sz w:val="32"/>
          <w:szCs w:val="32"/>
          <w:rtl/>
          <w:lang w:bidi="ar-IQ"/>
        </w:rPr>
      </w:pPr>
      <w:r w:rsidRPr="007D058F">
        <w:rPr>
          <w:rFonts w:ascii="Traditional Arabic" w:hAnsi="Traditional Arabic" w:cs="Traditional Arabic"/>
          <w:sz w:val="32"/>
          <w:szCs w:val="32"/>
          <w:rtl/>
          <w:lang w:bidi="ar-IQ"/>
        </w:rPr>
        <w:t xml:space="preserve">الخاتمة </w:t>
      </w:r>
    </w:p>
    <w:p w:rsidR="00460AA7" w:rsidRPr="007D058F" w:rsidRDefault="00460AA7" w:rsidP="00460AA7">
      <w:pPr>
        <w:jc w:val="both"/>
        <w:rPr>
          <w:rFonts w:ascii="Traditional Arabic" w:hAnsi="Traditional Arabic" w:cs="Traditional Arabic"/>
          <w:sz w:val="32"/>
          <w:szCs w:val="32"/>
          <w:rtl/>
          <w:lang w:bidi="ar-IQ"/>
        </w:rPr>
      </w:pPr>
      <w:r w:rsidRPr="007D058F">
        <w:rPr>
          <w:rFonts w:ascii="Traditional Arabic" w:hAnsi="Traditional Arabic" w:cs="Traditional Arabic"/>
          <w:sz w:val="32"/>
          <w:szCs w:val="32"/>
          <w:rtl/>
          <w:lang w:bidi="ar-IQ"/>
        </w:rPr>
        <w:t xml:space="preserve">الملاحق </w:t>
      </w:r>
    </w:p>
    <w:p w:rsidR="00460AA7" w:rsidRPr="007D058F" w:rsidRDefault="00460AA7" w:rsidP="00460AA7">
      <w:pPr>
        <w:jc w:val="both"/>
        <w:rPr>
          <w:rFonts w:ascii="Traditional Arabic" w:hAnsi="Traditional Arabic" w:cs="Traditional Arabic"/>
          <w:sz w:val="32"/>
          <w:szCs w:val="32"/>
          <w:rtl/>
          <w:lang w:bidi="ar-IQ"/>
        </w:rPr>
      </w:pPr>
      <w:r w:rsidRPr="007D058F">
        <w:rPr>
          <w:rFonts w:ascii="Traditional Arabic" w:hAnsi="Traditional Arabic" w:cs="Traditional Arabic"/>
          <w:sz w:val="32"/>
          <w:szCs w:val="32"/>
          <w:rtl/>
          <w:lang w:bidi="ar-IQ"/>
        </w:rPr>
        <w:t>قائمة المصادر والمراجع</w:t>
      </w:r>
    </w:p>
    <w:p w:rsidR="00C7721E" w:rsidRPr="00DE4AE1" w:rsidRDefault="00460AA7" w:rsidP="00DE4AE1">
      <w:pPr>
        <w:jc w:val="both"/>
        <w:rPr>
          <w:rFonts w:ascii="Traditional Arabic" w:hAnsi="Traditional Arabic" w:cs="Traditional Arabic"/>
          <w:sz w:val="32"/>
          <w:szCs w:val="32"/>
          <w:rtl/>
          <w:lang w:bidi="ar-IQ"/>
        </w:rPr>
      </w:pPr>
      <w:r w:rsidRPr="007D058F">
        <w:rPr>
          <w:rFonts w:ascii="Traditional Arabic" w:hAnsi="Traditional Arabic" w:cs="Traditional Arabic"/>
          <w:sz w:val="32"/>
          <w:szCs w:val="32"/>
          <w:rtl/>
          <w:lang w:bidi="ar-IQ"/>
        </w:rPr>
        <w:t>فهرست</w:t>
      </w:r>
      <w:r w:rsidR="00856BE6">
        <w:rPr>
          <w:rFonts w:ascii="Traditional Arabic" w:hAnsi="Traditional Arabic" w:cs="Traditional Arabic" w:hint="cs"/>
          <w:sz w:val="32"/>
          <w:szCs w:val="32"/>
          <w:rtl/>
          <w:lang w:bidi="ar-IQ"/>
        </w:rPr>
        <w:t xml:space="preserve"> المحتويات</w:t>
      </w:r>
    </w:p>
    <w:p w:rsidR="00E217D3" w:rsidRPr="00E217D3" w:rsidRDefault="00E217D3" w:rsidP="00E217D3">
      <w:pPr>
        <w:jc w:val="center"/>
        <w:rPr>
          <w:rFonts w:ascii="Traditional Arabic" w:hAnsi="Traditional Arabic" w:cs="Traditional Arabic"/>
          <w:b/>
          <w:bCs/>
          <w:sz w:val="32"/>
          <w:szCs w:val="32"/>
          <w:rtl/>
          <w:lang w:bidi="ar-IQ"/>
        </w:rPr>
      </w:pPr>
      <w:r w:rsidRPr="00E217D3">
        <w:rPr>
          <w:rFonts w:ascii="Traditional Arabic" w:hAnsi="Traditional Arabic" w:cs="Traditional Arabic"/>
          <w:b/>
          <w:bCs/>
          <w:sz w:val="32"/>
          <w:szCs w:val="32"/>
          <w:rtl/>
          <w:lang w:bidi="ar-IQ"/>
        </w:rPr>
        <w:lastRenderedPageBreak/>
        <w:t>قائمة المختصرات</w:t>
      </w:r>
    </w:p>
    <w:tbl>
      <w:tblPr>
        <w:tblStyle w:val="TableGrid"/>
        <w:bidiVisual/>
        <w:tblW w:w="8560" w:type="dxa"/>
        <w:tblBorders>
          <w:top w:val="thinThickSmallGap" w:sz="24" w:space="0" w:color="auto"/>
          <w:left w:val="thickThinSmallGap" w:sz="24" w:space="0" w:color="auto"/>
          <w:bottom w:val="thickThinSmallGap" w:sz="24" w:space="0" w:color="auto"/>
          <w:right w:val="thinThickSmallGap" w:sz="24" w:space="0" w:color="auto"/>
        </w:tblBorders>
        <w:tblLook w:val="01E0" w:firstRow="1" w:lastRow="1" w:firstColumn="1" w:lastColumn="1" w:noHBand="0" w:noVBand="0"/>
      </w:tblPr>
      <w:tblGrid>
        <w:gridCol w:w="4280"/>
        <w:gridCol w:w="4280"/>
      </w:tblGrid>
      <w:tr w:rsidR="00E217D3" w:rsidRPr="00E217D3" w:rsidTr="00181851">
        <w:trPr>
          <w:trHeight w:val="850"/>
        </w:trPr>
        <w:tc>
          <w:tcPr>
            <w:tcW w:w="4280" w:type="dxa"/>
          </w:tcPr>
          <w:p w:rsidR="00E217D3" w:rsidRPr="00E217D3" w:rsidRDefault="00E217D3" w:rsidP="00181851">
            <w:pPr>
              <w:spacing w:line="360" w:lineRule="auto"/>
              <w:rPr>
                <w:rFonts w:ascii="Traditional Arabic" w:hAnsi="Traditional Arabic" w:cs="Traditional Arabic"/>
                <w:b/>
                <w:bCs/>
                <w:sz w:val="32"/>
                <w:szCs w:val="32"/>
                <w:rtl/>
                <w:lang w:bidi="ar-IQ"/>
              </w:rPr>
            </w:pPr>
            <w:r w:rsidRPr="00E217D3">
              <w:rPr>
                <w:rFonts w:ascii="Traditional Arabic" w:hAnsi="Traditional Arabic" w:cs="Traditional Arabic"/>
                <w:b/>
                <w:bCs/>
                <w:sz w:val="32"/>
                <w:szCs w:val="32"/>
                <w:rtl/>
                <w:lang w:bidi="ar-IQ"/>
              </w:rPr>
              <w:t>المختصرات</w:t>
            </w:r>
          </w:p>
        </w:tc>
        <w:tc>
          <w:tcPr>
            <w:tcW w:w="4280" w:type="dxa"/>
          </w:tcPr>
          <w:p w:rsidR="00E217D3" w:rsidRPr="00E217D3" w:rsidRDefault="00E217D3" w:rsidP="00181851">
            <w:pPr>
              <w:spacing w:line="360" w:lineRule="auto"/>
              <w:rPr>
                <w:rFonts w:ascii="Traditional Arabic" w:hAnsi="Traditional Arabic" w:cs="Traditional Arabic"/>
                <w:b/>
                <w:bCs/>
                <w:sz w:val="32"/>
                <w:szCs w:val="32"/>
                <w:rtl/>
                <w:lang w:bidi="ar-IQ"/>
              </w:rPr>
            </w:pPr>
            <w:r w:rsidRPr="00E217D3">
              <w:rPr>
                <w:rFonts w:ascii="Traditional Arabic" w:hAnsi="Traditional Arabic" w:cs="Traditional Arabic"/>
                <w:b/>
                <w:bCs/>
                <w:sz w:val="32"/>
                <w:szCs w:val="32"/>
                <w:rtl/>
                <w:lang w:bidi="ar-IQ"/>
              </w:rPr>
              <w:t>التفصيل</w:t>
            </w:r>
          </w:p>
        </w:tc>
      </w:tr>
      <w:tr w:rsidR="00E217D3" w:rsidRPr="00E217D3" w:rsidTr="00181851">
        <w:trPr>
          <w:trHeight w:val="818"/>
        </w:trPr>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د.ت</w:t>
            </w:r>
          </w:p>
        </w:tc>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دون تاريخ نشر</w:t>
            </w:r>
          </w:p>
        </w:tc>
      </w:tr>
      <w:tr w:rsidR="00E217D3" w:rsidRPr="00E217D3" w:rsidTr="00181851">
        <w:trPr>
          <w:trHeight w:val="834"/>
        </w:trPr>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د.م</w:t>
            </w:r>
          </w:p>
        </w:tc>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دون مكان نشر</w:t>
            </w:r>
          </w:p>
        </w:tc>
      </w:tr>
      <w:tr w:rsidR="00E217D3" w:rsidRPr="00E217D3" w:rsidTr="00181851">
        <w:trPr>
          <w:trHeight w:val="834"/>
        </w:trPr>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ق.هـ</w:t>
            </w:r>
          </w:p>
        </w:tc>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قبل الهجرة المباركة</w:t>
            </w:r>
          </w:p>
        </w:tc>
      </w:tr>
      <w:tr w:rsidR="00E217D3" w:rsidRPr="00E217D3" w:rsidTr="00181851">
        <w:trPr>
          <w:trHeight w:val="834"/>
        </w:trPr>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هـ</w:t>
            </w:r>
          </w:p>
        </w:tc>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هجرية</w:t>
            </w:r>
          </w:p>
        </w:tc>
      </w:tr>
      <w:tr w:rsidR="00E217D3" w:rsidRPr="00E217D3" w:rsidTr="00181851">
        <w:trPr>
          <w:trHeight w:val="834"/>
        </w:trPr>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م</w:t>
            </w:r>
          </w:p>
        </w:tc>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ميلادية</w:t>
            </w:r>
          </w:p>
        </w:tc>
      </w:tr>
      <w:tr w:rsidR="00E217D3" w:rsidRPr="00E217D3" w:rsidTr="00181851">
        <w:trPr>
          <w:trHeight w:val="834"/>
        </w:trPr>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تح</w:t>
            </w:r>
          </w:p>
        </w:tc>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تحقيق</w:t>
            </w:r>
          </w:p>
        </w:tc>
      </w:tr>
      <w:tr w:rsidR="00E217D3" w:rsidRPr="00E217D3" w:rsidTr="00181851">
        <w:trPr>
          <w:trHeight w:val="834"/>
        </w:trPr>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ط</w:t>
            </w:r>
          </w:p>
        </w:tc>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الطبعة</w:t>
            </w:r>
          </w:p>
        </w:tc>
      </w:tr>
      <w:tr w:rsidR="00E217D3" w:rsidRPr="00E217D3" w:rsidTr="00181851">
        <w:trPr>
          <w:trHeight w:val="834"/>
        </w:trPr>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ت</w:t>
            </w:r>
          </w:p>
        </w:tc>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تاريخ الوفاة</w:t>
            </w:r>
          </w:p>
        </w:tc>
      </w:tr>
      <w:tr w:rsidR="00E217D3" w:rsidRPr="00E217D3" w:rsidTr="00181851">
        <w:trPr>
          <w:trHeight w:val="834"/>
        </w:trPr>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ص</w:t>
            </w:r>
          </w:p>
        </w:tc>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الصفحة</w:t>
            </w:r>
          </w:p>
        </w:tc>
      </w:tr>
      <w:tr w:rsidR="00E217D3" w:rsidRPr="00E217D3" w:rsidTr="00181851">
        <w:trPr>
          <w:trHeight w:val="834"/>
        </w:trPr>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مج</w:t>
            </w:r>
          </w:p>
        </w:tc>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sidRPr="00E217D3">
              <w:rPr>
                <w:rFonts w:ascii="Traditional Arabic" w:hAnsi="Traditional Arabic" w:cs="Traditional Arabic"/>
                <w:sz w:val="32"/>
                <w:szCs w:val="32"/>
                <w:rtl/>
                <w:lang w:bidi="ar-IQ"/>
              </w:rPr>
              <w:t>مجلد</w:t>
            </w:r>
          </w:p>
        </w:tc>
      </w:tr>
      <w:tr w:rsidR="00E217D3" w:rsidRPr="00E217D3" w:rsidTr="00181851">
        <w:trPr>
          <w:trHeight w:val="834"/>
        </w:trPr>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ج</w:t>
            </w:r>
          </w:p>
        </w:tc>
        <w:tc>
          <w:tcPr>
            <w:tcW w:w="4280" w:type="dxa"/>
          </w:tcPr>
          <w:p w:rsidR="00E217D3" w:rsidRPr="00E217D3" w:rsidRDefault="00E217D3" w:rsidP="00181851">
            <w:pPr>
              <w:spacing w:line="360" w:lineRule="auto"/>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جزء</w:t>
            </w:r>
          </w:p>
        </w:tc>
      </w:tr>
    </w:tbl>
    <w:p w:rsidR="00E217D3" w:rsidRPr="00E217D3" w:rsidRDefault="00E217D3" w:rsidP="00E217D3">
      <w:pPr>
        <w:rPr>
          <w:rFonts w:ascii="Traditional Arabic" w:hAnsi="Traditional Arabic" w:cs="Traditional Arabic"/>
          <w:sz w:val="32"/>
          <w:szCs w:val="32"/>
          <w:lang w:bidi="ar-IQ"/>
        </w:rPr>
      </w:pPr>
    </w:p>
    <w:p w:rsidR="00E217D3" w:rsidRPr="00E217D3" w:rsidRDefault="00E217D3" w:rsidP="001E45ED">
      <w:pPr>
        <w:jc w:val="both"/>
        <w:rPr>
          <w:rFonts w:ascii="Traditional Arabic" w:hAnsi="Traditional Arabic" w:cs="Traditional Arabic"/>
          <w:b/>
          <w:bCs/>
          <w:sz w:val="32"/>
          <w:szCs w:val="32"/>
          <w:rtl/>
          <w:lang w:bidi="ar-IQ"/>
        </w:rPr>
      </w:pPr>
    </w:p>
    <w:p w:rsidR="00E217D3" w:rsidRDefault="00E217D3" w:rsidP="001E45ED">
      <w:pPr>
        <w:jc w:val="both"/>
        <w:rPr>
          <w:rFonts w:ascii="Traditional Arabic" w:hAnsi="Traditional Arabic" w:cs="Traditional Arabic"/>
          <w:b/>
          <w:bCs/>
          <w:sz w:val="32"/>
          <w:szCs w:val="32"/>
          <w:rtl/>
          <w:lang w:bidi="ar-IQ"/>
        </w:rPr>
      </w:pPr>
    </w:p>
    <w:p w:rsidR="00E217D3" w:rsidRDefault="00E217D3" w:rsidP="001E45ED">
      <w:pPr>
        <w:jc w:val="both"/>
        <w:rPr>
          <w:rFonts w:ascii="Traditional Arabic" w:hAnsi="Traditional Arabic" w:cs="Traditional Arabic"/>
          <w:b/>
          <w:bCs/>
          <w:sz w:val="32"/>
          <w:szCs w:val="32"/>
          <w:rtl/>
          <w:lang w:bidi="ar-IQ"/>
        </w:rPr>
      </w:pPr>
    </w:p>
    <w:p w:rsidR="00E17094" w:rsidRDefault="00E17094" w:rsidP="001E45ED">
      <w:pPr>
        <w:jc w:val="both"/>
        <w:rPr>
          <w:rFonts w:ascii="Traditional Arabic" w:hAnsi="Traditional Arabic" w:cs="Traditional Arabic"/>
          <w:color w:val="000000"/>
          <w:sz w:val="32"/>
          <w:szCs w:val="32"/>
          <w:rtl/>
          <w:lang w:bidi="ar-IQ"/>
        </w:rPr>
      </w:pPr>
      <w:r>
        <w:rPr>
          <w:rFonts w:ascii="Traditional Arabic" w:hAnsi="Traditional Arabic" w:cs="Traditional Arabic" w:hint="cs"/>
          <w:color w:val="000000"/>
          <w:sz w:val="32"/>
          <w:szCs w:val="32"/>
          <w:rtl/>
          <w:lang w:bidi="ar-IQ"/>
        </w:rPr>
        <w:lastRenderedPageBreak/>
        <w:t xml:space="preserve">                                            </w:t>
      </w:r>
      <w:r w:rsidR="009C3FD9">
        <w:rPr>
          <w:rFonts w:ascii="Traditional Arabic" w:hAnsi="Traditional Arabic" w:cs="Traditional Arabic" w:hint="cs"/>
          <w:color w:val="000000"/>
          <w:sz w:val="32"/>
          <w:szCs w:val="32"/>
          <w:rtl/>
          <w:lang w:bidi="ar-IQ"/>
        </w:rPr>
        <w:t xml:space="preserve">  </w:t>
      </w:r>
      <w:r>
        <w:rPr>
          <w:rFonts w:ascii="Traditional Arabic" w:hAnsi="Traditional Arabic" w:cs="Traditional Arabic" w:hint="cs"/>
          <w:color w:val="000000"/>
          <w:sz w:val="32"/>
          <w:szCs w:val="32"/>
          <w:rtl/>
          <w:lang w:bidi="ar-IQ"/>
        </w:rPr>
        <w:t>المقدم</w:t>
      </w:r>
      <w:r w:rsidR="009C3FD9">
        <w:rPr>
          <w:rFonts w:ascii="Traditional Arabic" w:hAnsi="Traditional Arabic" w:cs="Traditional Arabic" w:hint="cs"/>
          <w:color w:val="000000"/>
          <w:sz w:val="32"/>
          <w:szCs w:val="32"/>
          <w:rtl/>
          <w:lang w:bidi="ar-IQ"/>
        </w:rPr>
        <w:t>ـــــــــ</w:t>
      </w:r>
      <w:r>
        <w:rPr>
          <w:rFonts w:ascii="Traditional Arabic" w:hAnsi="Traditional Arabic" w:cs="Traditional Arabic" w:hint="cs"/>
          <w:color w:val="000000"/>
          <w:sz w:val="32"/>
          <w:szCs w:val="32"/>
          <w:rtl/>
          <w:lang w:bidi="ar-IQ"/>
        </w:rPr>
        <w:t xml:space="preserve">ة </w:t>
      </w:r>
    </w:p>
    <w:p w:rsidR="00E17094" w:rsidRPr="00E17094" w:rsidRDefault="00E17094" w:rsidP="001E45ED">
      <w:pPr>
        <w:jc w:val="both"/>
        <w:rPr>
          <w:rFonts w:ascii="Traditional Arabic" w:hAnsi="Traditional Arabic" w:cs="Traditional Arabic"/>
          <w:sz w:val="32"/>
          <w:szCs w:val="32"/>
          <w:rtl/>
          <w:lang w:bidi="ar-IQ"/>
        </w:rPr>
      </w:pPr>
      <w:r w:rsidRPr="00E17094">
        <w:rPr>
          <w:rFonts w:ascii="Traditional Arabic" w:hAnsi="Traditional Arabic" w:cs="Traditional Arabic"/>
          <w:sz w:val="32"/>
          <w:szCs w:val="32"/>
          <w:rtl/>
          <w:lang w:bidi="ar-IQ"/>
        </w:rPr>
        <w:t xml:space="preserve">     الحمد لله رب العالمين والصلاة والسلام على خير المرسلين وعلى اله وصحبه </w:t>
      </w:r>
      <w:r w:rsidR="00181851" w:rsidRPr="00E17094">
        <w:rPr>
          <w:rFonts w:ascii="Traditional Arabic" w:hAnsi="Traditional Arabic" w:cs="Traditional Arabic" w:hint="cs"/>
          <w:sz w:val="32"/>
          <w:szCs w:val="32"/>
          <w:rtl/>
          <w:lang w:bidi="ar-IQ"/>
        </w:rPr>
        <w:t>أجمعين</w:t>
      </w:r>
      <w:r w:rsidRPr="00E17094">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والتابعين ومن اهتدى بهديهم وسار على نهجهم الى يوم الدين </w:t>
      </w:r>
      <w:r w:rsidRPr="00E17094">
        <w:rPr>
          <w:rFonts w:ascii="Traditional Arabic" w:hAnsi="Traditional Arabic" w:cs="Traditional Arabic"/>
          <w:sz w:val="32"/>
          <w:szCs w:val="32"/>
          <w:rtl/>
          <w:lang w:bidi="ar-IQ"/>
        </w:rPr>
        <w:t xml:space="preserve">وبعد  </w:t>
      </w:r>
    </w:p>
    <w:p w:rsidR="00E17094" w:rsidRDefault="00381D6F" w:rsidP="001E45ED">
      <w:pPr>
        <w:jc w:val="both"/>
        <w:rPr>
          <w:rFonts w:ascii="Traditional Arabic" w:hAnsi="Traditional Arabic" w:cs="Traditional Arabic"/>
          <w:color w:val="000000"/>
          <w:sz w:val="32"/>
          <w:szCs w:val="32"/>
          <w:rtl/>
          <w:lang w:bidi="ar-IQ"/>
        </w:rPr>
      </w:pPr>
      <w:r>
        <w:rPr>
          <w:rFonts w:ascii="Traditional Arabic" w:hAnsi="Traditional Arabic" w:cs="Traditional Arabic" w:hint="cs"/>
          <w:color w:val="000000"/>
          <w:sz w:val="32"/>
          <w:szCs w:val="32"/>
          <w:rtl/>
          <w:lang w:bidi="ar-IQ"/>
        </w:rPr>
        <w:t xml:space="preserve">    </w:t>
      </w:r>
      <w:r w:rsidR="00181851">
        <w:rPr>
          <w:rFonts w:ascii="Traditional Arabic" w:hAnsi="Traditional Arabic" w:cs="Traditional Arabic" w:hint="cs"/>
          <w:color w:val="000000"/>
          <w:sz w:val="32"/>
          <w:szCs w:val="32"/>
          <w:rtl/>
          <w:lang w:bidi="ar-IQ"/>
        </w:rPr>
        <w:t>إن</w:t>
      </w:r>
      <w:r>
        <w:rPr>
          <w:rFonts w:ascii="Traditional Arabic" w:hAnsi="Traditional Arabic" w:cs="Traditional Arabic" w:hint="cs"/>
          <w:color w:val="000000"/>
          <w:sz w:val="32"/>
          <w:szCs w:val="32"/>
          <w:rtl/>
          <w:lang w:bidi="ar-IQ"/>
        </w:rPr>
        <w:t xml:space="preserve"> كل كتاب تم تأليفه لابد </w:t>
      </w:r>
      <w:r w:rsidR="00181851">
        <w:rPr>
          <w:rFonts w:ascii="Traditional Arabic" w:hAnsi="Traditional Arabic" w:cs="Traditional Arabic" w:hint="cs"/>
          <w:color w:val="000000"/>
          <w:sz w:val="32"/>
          <w:szCs w:val="32"/>
          <w:rtl/>
          <w:lang w:bidi="ar-IQ"/>
        </w:rPr>
        <w:t>إن</w:t>
      </w:r>
      <w:r>
        <w:rPr>
          <w:rFonts w:ascii="Traditional Arabic" w:hAnsi="Traditional Arabic" w:cs="Traditional Arabic" w:hint="cs"/>
          <w:color w:val="000000"/>
          <w:sz w:val="32"/>
          <w:szCs w:val="32"/>
          <w:rtl/>
          <w:lang w:bidi="ar-IQ"/>
        </w:rPr>
        <w:t xml:space="preserve"> له من المأخذ ما لغيره وكلما حقق الكتاب ودقق قلت هذه ال</w:t>
      </w:r>
      <w:r w:rsidR="00944218">
        <w:rPr>
          <w:rFonts w:ascii="Traditional Arabic" w:hAnsi="Traditional Arabic" w:cs="Traditional Arabic" w:hint="cs"/>
          <w:color w:val="000000"/>
          <w:sz w:val="32"/>
          <w:szCs w:val="32"/>
          <w:rtl/>
          <w:lang w:bidi="ar-IQ"/>
        </w:rPr>
        <w:t>م</w:t>
      </w:r>
      <w:r>
        <w:rPr>
          <w:rFonts w:ascii="Traditional Arabic" w:hAnsi="Traditional Arabic" w:cs="Traditional Arabic" w:hint="cs"/>
          <w:color w:val="000000"/>
          <w:sz w:val="32"/>
          <w:szCs w:val="32"/>
          <w:rtl/>
          <w:lang w:bidi="ar-IQ"/>
        </w:rPr>
        <w:t xml:space="preserve">أخذ ووصل الكاتب الى مرحلة متقدمة من الجودة </w:t>
      </w:r>
      <w:r w:rsidR="00944218">
        <w:rPr>
          <w:rFonts w:ascii="Traditional Arabic" w:hAnsi="Traditional Arabic" w:cs="Traditional Arabic" w:hint="cs"/>
          <w:color w:val="000000"/>
          <w:sz w:val="32"/>
          <w:szCs w:val="32"/>
          <w:rtl/>
          <w:lang w:bidi="ar-IQ"/>
        </w:rPr>
        <w:t xml:space="preserve">وهذه هي فائدة التقييم فلا يوجد كتاب خالي من </w:t>
      </w:r>
      <w:r w:rsidR="00181851">
        <w:rPr>
          <w:rFonts w:ascii="Traditional Arabic" w:hAnsi="Traditional Arabic" w:cs="Traditional Arabic" w:hint="cs"/>
          <w:color w:val="000000"/>
          <w:sz w:val="32"/>
          <w:szCs w:val="32"/>
          <w:rtl/>
          <w:lang w:bidi="ar-IQ"/>
        </w:rPr>
        <w:t>الأخطاء</w:t>
      </w:r>
      <w:r w:rsidR="00944218">
        <w:rPr>
          <w:rFonts w:ascii="Traditional Arabic" w:hAnsi="Traditional Arabic" w:cs="Traditional Arabic" w:hint="cs"/>
          <w:color w:val="000000"/>
          <w:sz w:val="32"/>
          <w:szCs w:val="32"/>
          <w:rtl/>
          <w:lang w:bidi="ar-IQ"/>
        </w:rPr>
        <w:t xml:space="preserve"> والمأخذ </w:t>
      </w:r>
      <w:r w:rsidR="00181851">
        <w:rPr>
          <w:rFonts w:ascii="Traditional Arabic" w:hAnsi="Traditional Arabic" w:cs="Traditional Arabic" w:hint="cs"/>
          <w:color w:val="000000"/>
          <w:sz w:val="32"/>
          <w:szCs w:val="32"/>
          <w:rtl/>
          <w:lang w:bidi="ar-IQ"/>
        </w:rPr>
        <w:t>إلا</w:t>
      </w:r>
      <w:r w:rsidR="00944218">
        <w:rPr>
          <w:rFonts w:ascii="Traditional Arabic" w:hAnsi="Traditional Arabic" w:cs="Traditional Arabic" w:hint="cs"/>
          <w:color w:val="000000"/>
          <w:sz w:val="32"/>
          <w:szCs w:val="32"/>
          <w:rtl/>
          <w:lang w:bidi="ar-IQ"/>
        </w:rPr>
        <w:t xml:space="preserve"> كتاب الله عز وجل الكامل المفصل الذي لا </w:t>
      </w:r>
      <w:r w:rsidR="00181851">
        <w:rPr>
          <w:rFonts w:ascii="Traditional Arabic" w:hAnsi="Traditional Arabic" w:cs="Traditional Arabic" w:hint="cs"/>
          <w:color w:val="000000"/>
          <w:sz w:val="32"/>
          <w:szCs w:val="32"/>
          <w:rtl/>
          <w:lang w:bidi="ar-IQ"/>
        </w:rPr>
        <w:t>يأتيه</w:t>
      </w:r>
      <w:r w:rsidR="00944218">
        <w:rPr>
          <w:rFonts w:ascii="Traditional Arabic" w:hAnsi="Traditional Arabic" w:cs="Traditional Arabic" w:hint="cs"/>
          <w:color w:val="000000"/>
          <w:sz w:val="32"/>
          <w:szCs w:val="32"/>
          <w:rtl/>
          <w:lang w:bidi="ar-IQ"/>
        </w:rPr>
        <w:t xml:space="preserve"> الباطل من يديه ولا من خلفه </w:t>
      </w:r>
    </w:p>
    <w:p w:rsidR="00E17094" w:rsidRDefault="00E17094" w:rsidP="001E45ED">
      <w:pPr>
        <w:jc w:val="both"/>
        <w:rPr>
          <w:rFonts w:ascii="Traditional Arabic" w:hAnsi="Traditional Arabic" w:cs="Traditional Arabic"/>
          <w:color w:val="000000"/>
          <w:sz w:val="32"/>
          <w:szCs w:val="32"/>
          <w:rtl/>
          <w:lang w:bidi="ar-IQ"/>
        </w:rPr>
      </w:pPr>
      <w:r>
        <w:rPr>
          <w:rFonts w:ascii="Traditional Arabic" w:hAnsi="Traditional Arabic" w:cs="Traditional Arabic" w:hint="cs"/>
          <w:color w:val="000000"/>
          <w:sz w:val="32"/>
          <w:szCs w:val="32"/>
          <w:rtl/>
          <w:lang w:bidi="ar-IQ"/>
        </w:rPr>
        <w:t xml:space="preserve">    </w:t>
      </w:r>
      <w:r w:rsidR="00944218">
        <w:rPr>
          <w:rFonts w:ascii="Traditional Arabic" w:hAnsi="Traditional Arabic" w:cs="Traditional Arabic" w:hint="cs"/>
          <w:color w:val="000000"/>
          <w:sz w:val="32"/>
          <w:szCs w:val="32"/>
          <w:rtl/>
          <w:lang w:bidi="ar-IQ"/>
        </w:rPr>
        <w:t>يقول</w:t>
      </w:r>
      <w:r>
        <w:rPr>
          <w:rFonts w:ascii="Traditional Arabic" w:hAnsi="Traditional Arabic" w:cs="Traditional Arabic" w:hint="cs"/>
          <w:color w:val="000000"/>
          <w:sz w:val="32"/>
          <w:szCs w:val="32"/>
          <w:rtl/>
          <w:lang w:bidi="ar-IQ"/>
        </w:rPr>
        <w:t xml:space="preserve"> </w:t>
      </w:r>
      <w:r w:rsidR="00181851">
        <w:rPr>
          <w:rFonts w:ascii="Traditional Arabic" w:hAnsi="Traditional Arabic" w:cs="Traditional Arabic" w:hint="cs"/>
          <w:color w:val="000000"/>
          <w:sz w:val="32"/>
          <w:szCs w:val="32"/>
          <w:rtl/>
          <w:lang w:bidi="ar-IQ"/>
        </w:rPr>
        <w:t>أهل</w:t>
      </w:r>
      <w:r>
        <w:rPr>
          <w:rFonts w:ascii="Traditional Arabic" w:hAnsi="Traditional Arabic" w:cs="Traditional Arabic" w:hint="cs"/>
          <w:color w:val="000000"/>
          <w:sz w:val="32"/>
          <w:szCs w:val="32"/>
          <w:rtl/>
          <w:lang w:bidi="ar-IQ"/>
        </w:rPr>
        <w:t xml:space="preserve"> العلم بأن </w:t>
      </w:r>
      <w:r>
        <w:rPr>
          <w:rFonts w:ascii="Traditional Arabic" w:hAnsi="Traditional Arabic" w:cs="Traditional Arabic"/>
          <w:color w:val="000000"/>
          <w:sz w:val="32"/>
          <w:szCs w:val="32"/>
          <w:rtl/>
          <w:lang w:bidi="ar-IQ"/>
        </w:rPr>
        <w:t>التقويم</w:t>
      </w:r>
      <w:r w:rsidRPr="00E17094">
        <w:rPr>
          <w:rFonts w:ascii="Traditional Arabic" w:hAnsi="Traditional Arabic" w:cs="Traditional Arabic"/>
          <w:color w:val="000000"/>
          <w:sz w:val="32"/>
          <w:szCs w:val="32"/>
          <w:rtl/>
          <w:lang w:bidi="ar-IQ"/>
        </w:rPr>
        <w:t xml:space="preserve"> قد يكون بمعنى تقدير قيمة الشيء، وقد يكون بمعنى التعديل</w:t>
      </w:r>
      <w:r>
        <w:rPr>
          <w:rFonts w:ascii="Traditional Arabic" w:hAnsi="Traditional Arabic" w:cs="Traditional Arabic"/>
          <w:b/>
          <w:bCs/>
          <w:color w:val="000000"/>
          <w:sz w:val="44"/>
          <w:szCs w:val="44"/>
          <w:rtl/>
          <w:lang w:bidi="ar-IQ"/>
        </w:rPr>
        <w:t xml:space="preserve"> </w:t>
      </w:r>
      <w:r w:rsidR="00381D6F">
        <w:rPr>
          <w:rFonts w:ascii="Traditional Arabic" w:hAnsi="Traditional Arabic" w:cs="Traditional Arabic"/>
          <w:color w:val="000000"/>
          <w:sz w:val="32"/>
          <w:szCs w:val="32"/>
          <w:rtl/>
          <w:lang w:bidi="ar-IQ"/>
        </w:rPr>
        <w:t>وإزالة العيوب</w:t>
      </w:r>
      <w:r w:rsidR="00D5351C">
        <w:rPr>
          <w:rFonts w:ascii="Traditional Arabic" w:hAnsi="Traditional Arabic" w:cs="Traditional Arabic"/>
          <w:color w:val="000000"/>
          <w:sz w:val="32"/>
          <w:szCs w:val="32"/>
          <w:rtl/>
          <w:lang w:bidi="ar-IQ"/>
        </w:rPr>
        <w:t xml:space="preserve"> </w:t>
      </w:r>
      <w:r w:rsidR="00181851">
        <w:rPr>
          <w:rFonts w:ascii="Traditional Arabic" w:hAnsi="Traditional Arabic" w:cs="Traditional Arabic" w:hint="cs"/>
          <w:color w:val="000000"/>
          <w:sz w:val="32"/>
          <w:szCs w:val="32"/>
          <w:rtl/>
          <w:lang w:bidi="ar-IQ"/>
        </w:rPr>
        <w:t>أو</w:t>
      </w:r>
      <w:r w:rsidR="00D5351C">
        <w:rPr>
          <w:rFonts w:ascii="Traditional Arabic" w:hAnsi="Traditional Arabic" w:cs="Traditional Arabic" w:hint="cs"/>
          <w:color w:val="000000"/>
          <w:sz w:val="32"/>
          <w:szCs w:val="32"/>
          <w:rtl/>
          <w:lang w:bidi="ar-IQ"/>
        </w:rPr>
        <w:t xml:space="preserve"> </w:t>
      </w:r>
      <w:r w:rsidRPr="00E17094">
        <w:rPr>
          <w:rFonts w:ascii="Traditional Arabic" w:hAnsi="Traditional Arabic" w:cs="Traditional Arabic"/>
          <w:color w:val="000000"/>
          <w:sz w:val="32"/>
          <w:szCs w:val="32"/>
          <w:rtl/>
          <w:lang w:bidi="ar-IQ"/>
        </w:rPr>
        <w:t>المعنيين معا، حيث إن إزالة العيوب لا تتحقق إلا بتقدير قيمة الشيء ومعرفة ما به</w:t>
      </w:r>
      <w:r w:rsidR="00FB43E6">
        <w:rPr>
          <w:rFonts w:ascii="Traditional Arabic" w:hAnsi="Traditional Arabic" w:cs="Traditional Arabic"/>
          <w:color w:val="000000"/>
          <w:sz w:val="32"/>
          <w:szCs w:val="32"/>
          <w:rtl/>
          <w:lang w:bidi="ar-IQ"/>
        </w:rPr>
        <w:t xml:space="preserve"> من اعوجاج</w:t>
      </w:r>
      <w:r w:rsidR="00FB43E6">
        <w:rPr>
          <w:rFonts w:ascii="Traditional Arabic" w:hAnsi="Traditional Arabic" w:cs="Traditional Arabic" w:hint="cs"/>
          <w:color w:val="000000"/>
          <w:sz w:val="32"/>
          <w:szCs w:val="32"/>
          <w:rtl/>
          <w:lang w:bidi="ar-IQ"/>
        </w:rPr>
        <w:t xml:space="preserve"> ، </w:t>
      </w:r>
      <w:r w:rsidR="00115459">
        <w:rPr>
          <w:rFonts w:ascii="Traditional Arabic" w:hAnsi="Traditional Arabic" w:cs="Traditional Arabic"/>
          <w:color w:val="000000"/>
          <w:sz w:val="32"/>
          <w:szCs w:val="32"/>
          <w:rtl/>
          <w:lang w:bidi="ar-IQ"/>
        </w:rPr>
        <w:t>ولا يخفى أن التقويم</w:t>
      </w:r>
      <w:r w:rsidRPr="00E17094">
        <w:rPr>
          <w:rFonts w:ascii="Traditional Arabic" w:hAnsi="Traditional Arabic" w:cs="Traditional Arabic"/>
          <w:color w:val="000000"/>
          <w:sz w:val="32"/>
          <w:szCs w:val="32"/>
          <w:rtl/>
          <w:lang w:bidi="ar-IQ"/>
        </w:rPr>
        <w:t xml:space="preserve"> موضوع في غاية الأهمية</w:t>
      </w:r>
      <w:r w:rsidR="00FB43E6">
        <w:rPr>
          <w:rFonts w:ascii="Traditional Arabic" w:hAnsi="Traditional Arabic" w:cs="Traditional Arabic" w:hint="cs"/>
          <w:color w:val="000000"/>
          <w:sz w:val="32"/>
          <w:szCs w:val="32"/>
          <w:rtl/>
          <w:lang w:bidi="ar-IQ"/>
        </w:rPr>
        <w:t xml:space="preserve"> </w:t>
      </w:r>
      <w:r w:rsidRPr="00E17094">
        <w:rPr>
          <w:rFonts w:ascii="Traditional Arabic" w:hAnsi="Traditional Arabic" w:cs="Traditional Arabic"/>
          <w:color w:val="000000"/>
          <w:sz w:val="32"/>
          <w:szCs w:val="32"/>
          <w:rtl/>
          <w:lang w:bidi="ar-IQ"/>
        </w:rPr>
        <w:t xml:space="preserve">، وهو يحتاج إلى دوام النظر فيه وإلى دراسات موسعة، وذلك </w:t>
      </w:r>
      <w:r w:rsidR="00D5351C">
        <w:rPr>
          <w:rFonts w:ascii="Traditional Arabic" w:hAnsi="Traditional Arabic" w:cs="Traditional Arabic"/>
          <w:color w:val="000000"/>
          <w:sz w:val="32"/>
          <w:szCs w:val="32"/>
          <w:rtl/>
          <w:lang w:bidi="ar-IQ"/>
        </w:rPr>
        <w:t xml:space="preserve">لمعرفة السلبيات في أعمال </w:t>
      </w:r>
      <w:r w:rsidR="00D5351C">
        <w:rPr>
          <w:rFonts w:ascii="Traditional Arabic" w:hAnsi="Traditional Arabic" w:cs="Traditional Arabic" w:hint="cs"/>
          <w:color w:val="000000"/>
          <w:sz w:val="32"/>
          <w:szCs w:val="32"/>
          <w:rtl/>
          <w:lang w:bidi="ar-IQ"/>
        </w:rPr>
        <w:t xml:space="preserve">البحث العلمي </w:t>
      </w:r>
      <w:r w:rsidR="00181851">
        <w:rPr>
          <w:rFonts w:ascii="Traditional Arabic" w:hAnsi="Traditional Arabic" w:cs="Traditional Arabic" w:hint="cs"/>
          <w:color w:val="000000"/>
          <w:sz w:val="32"/>
          <w:szCs w:val="32"/>
          <w:rtl/>
          <w:lang w:bidi="ar-IQ"/>
        </w:rPr>
        <w:t>والتأليف</w:t>
      </w:r>
      <w:r w:rsidRPr="00E17094">
        <w:rPr>
          <w:rFonts w:ascii="Traditional Arabic" w:hAnsi="Traditional Arabic" w:cs="Traditional Arabic"/>
          <w:color w:val="000000"/>
          <w:sz w:val="32"/>
          <w:szCs w:val="32"/>
          <w:rtl/>
          <w:lang w:bidi="ar-IQ"/>
        </w:rPr>
        <w:t xml:space="preserve"> والعمل على تجنبها، ومعرفة الإيجابيات ومراعاتها والالتزام بها، مما يحقق نجاح تلك الأعمال على مستوى ا</w:t>
      </w:r>
      <w:r w:rsidR="006B0A0D">
        <w:rPr>
          <w:rFonts w:ascii="Traditional Arabic" w:hAnsi="Traditional Arabic" w:cs="Traditional Arabic"/>
          <w:color w:val="000000"/>
          <w:sz w:val="32"/>
          <w:szCs w:val="32"/>
          <w:rtl/>
          <w:lang w:bidi="ar-IQ"/>
        </w:rPr>
        <w:t>لثقافة وال</w:t>
      </w:r>
      <w:r w:rsidR="006B0A0D">
        <w:rPr>
          <w:rFonts w:ascii="Traditional Arabic" w:hAnsi="Traditional Arabic" w:cs="Traditional Arabic" w:hint="cs"/>
          <w:color w:val="000000"/>
          <w:sz w:val="32"/>
          <w:szCs w:val="32"/>
          <w:rtl/>
          <w:lang w:bidi="ar-IQ"/>
        </w:rPr>
        <w:t>فهم</w:t>
      </w:r>
      <w:r w:rsidR="00115459">
        <w:rPr>
          <w:rFonts w:ascii="Traditional Arabic" w:hAnsi="Traditional Arabic" w:cs="Traditional Arabic"/>
          <w:color w:val="000000"/>
          <w:sz w:val="32"/>
          <w:szCs w:val="32"/>
          <w:rtl/>
          <w:lang w:bidi="ar-IQ"/>
        </w:rPr>
        <w:t xml:space="preserve"> والتطبيق. وبالتقويم</w:t>
      </w:r>
      <w:r w:rsidRPr="00E17094">
        <w:rPr>
          <w:rFonts w:ascii="Traditional Arabic" w:hAnsi="Traditional Arabic" w:cs="Traditional Arabic"/>
          <w:color w:val="000000"/>
          <w:sz w:val="32"/>
          <w:szCs w:val="32"/>
          <w:rtl/>
          <w:lang w:bidi="ar-IQ"/>
        </w:rPr>
        <w:t xml:space="preserve"> يتحقق وَضْعُ القواعد والضوابط التي يتوخَّاها المشتغلون </w:t>
      </w:r>
      <w:r w:rsidR="00D5351C">
        <w:rPr>
          <w:rFonts w:ascii="Traditional Arabic" w:hAnsi="Traditional Arabic" w:cs="Traditional Arabic" w:hint="cs"/>
          <w:color w:val="000000"/>
          <w:sz w:val="32"/>
          <w:szCs w:val="32"/>
          <w:rtl/>
          <w:lang w:bidi="ar-IQ"/>
        </w:rPr>
        <w:t>بالمناهج</w:t>
      </w:r>
      <w:r w:rsidRPr="00E17094">
        <w:rPr>
          <w:rFonts w:ascii="Traditional Arabic" w:hAnsi="Traditional Arabic" w:cs="Traditional Arabic"/>
          <w:color w:val="000000"/>
          <w:sz w:val="32"/>
          <w:szCs w:val="32"/>
          <w:rtl/>
          <w:lang w:bidi="ar-IQ"/>
        </w:rPr>
        <w:t xml:space="preserve"> ويتحقق</w:t>
      </w:r>
      <w:r w:rsidR="00D5351C">
        <w:rPr>
          <w:rFonts w:ascii="Traditional Arabic" w:hAnsi="Traditional Arabic" w:cs="Traditional Arabic"/>
          <w:color w:val="000000"/>
          <w:sz w:val="32"/>
          <w:szCs w:val="32"/>
          <w:rtl/>
          <w:lang w:bidi="ar-IQ"/>
        </w:rPr>
        <w:t xml:space="preserve"> المنهج السليم الذي يجعل ال</w:t>
      </w:r>
      <w:r w:rsidR="00D5351C">
        <w:rPr>
          <w:rFonts w:ascii="Traditional Arabic" w:hAnsi="Traditional Arabic" w:cs="Traditional Arabic" w:hint="cs"/>
          <w:color w:val="000000"/>
          <w:sz w:val="32"/>
          <w:szCs w:val="32"/>
          <w:rtl/>
          <w:lang w:bidi="ar-IQ"/>
        </w:rPr>
        <w:t>منهج</w:t>
      </w:r>
      <w:r w:rsidRPr="00E17094">
        <w:rPr>
          <w:rFonts w:ascii="Traditional Arabic" w:hAnsi="Traditional Arabic" w:cs="Traditional Arabic"/>
          <w:color w:val="000000"/>
          <w:sz w:val="32"/>
          <w:szCs w:val="32"/>
          <w:rtl/>
          <w:lang w:bidi="ar-IQ"/>
        </w:rPr>
        <w:t xml:space="preserve"> العلمي</w:t>
      </w:r>
      <w:r w:rsidR="00D5351C">
        <w:rPr>
          <w:rFonts w:ascii="Traditional Arabic" w:hAnsi="Traditional Arabic" w:cs="Traditional Arabic" w:hint="cs"/>
          <w:color w:val="000000"/>
          <w:sz w:val="32"/>
          <w:szCs w:val="32"/>
          <w:rtl/>
          <w:lang w:bidi="ar-IQ"/>
        </w:rPr>
        <w:t xml:space="preserve"> المقرر</w:t>
      </w:r>
      <w:r w:rsidRPr="00E17094">
        <w:rPr>
          <w:rFonts w:ascii="Traditional Arabic" w:hAnsi="Traditional Arabic" w:cs="Traditional Arabic"/>
          <w:color w:val="000000"/>
          <w:sz w:val="32"/>
          <w:szCs w:val="32"/>
          <w:rtl/>
          <w:lang w:bidi="ar-IQ"/>
        </w:rPr>
        <w:t xml:space="preserve"> </w:t>
      </w:r>
      <w:r w:rsidR="00D5351C">
        <w:rPr>
          <w:rFonts w:ascii="Traditional Arabic" w:hAnsi="Traditional Arabic" w:cs="Traditional Arabic" w:hint="cs"/>
          <w:color w:val="000000"/>
          <w:sz w:val="32"/>
          <w:szCs w:val="32"/>
          <w:rtl/>
          <w:lang w:bidi="ar-IQ"/>
        </w:rPr>
        <w:t xml:space="preserve">يصل الى مرتبة متقدمة في الجودة </w:t>
      </w:r>
      <w:r w:rsidR="00FB43E6">
        <w:rPr>
          <w:rFonts w:ascii="Traditional Arabic" w:hAnsi="Traditional Arabic" w:cs="Traditional Arabic" w:hint="cs"/>
          <w:color w:val="000000"/>
          <w:sz w:val="32"/>
          <w:szCs w:val="32"/>
          <w:rtl/>
          <w:lang w:bidi="ar-IQ"/>
        </w:rPr>
        <w:t>وفي ذلك خدمة للطالب وا</w:t>
      </w:r>
      <w:r w:rsidR="00E0091B">
        <w:rPr>
          <w:rFonts w:ascii="Traditional Arabic" w:hAnsi="Traditional Arabic" w:cs="Traditional Arabic" w:hint="cs"/>
          <w:color w:val="000000"/>
          <w:sz w:val="32"/>
          <w:szCs w:val="32"/>
          <w:rtl/>
          <w:lang w:bidi="ar-IQ"/>
        </w:rPr>
        <w:t>لعلم والوطن وخدمة للصالح العام .</w:t>
      </w:r>
    </w:p>
    <w:p w:rsidR="00087DFE" w:rsidRDefault="00D5351C" w:rsidP="001E45ED">
      <w:pPr>
        <w:jc w:val="both"/>
        <w:rPr>
          <w:rFonts w:ascii="Traditional Arabic" w:hAnsi="Traditional Arabic" w:cs="Traditional Arabic"/>
          <w:sz w:val="32"/>
          <w:szCs w:val="32"/>
          <w:rtl/>
          <w:lang w:bidi="ar-IQ"/>
        </w:rPr>
      </w:pPr>
      <w:r w:rsidRPr="00087DFE">
        <w:rPr>
          <w:rFonts w:ascii="Traditional Arabic" w:hAnsi="Traditional Arabic" w:cs="Traditional Arabic" w:hint="cs"/>
          <w:color w:val="000000"/>
          <w:sz w:val="32"/>
          <w:szCs w:val="32"/>
          <w:rtl/>
          <w:lang w:bidi="ar-IQ"/>
        </w:rPr>
        <w:t xml:space="preserve">تكون هذا البحث من ثلاث مطالب </w:t>
      </w:r>
      <w:r w:rsidR="00181851" w:rsidRPr="00087DFE">
        <w:rPr>
          <w:rFonts w:ascii="Traditional Arabic" w:hAnsi="Traditional Arabic" w:cs="Traditional Arabic" w:hint="cs"/>
          <w:color w:val="000000"/>
          <w:sz w:val="32"/>
          <w:szCs w:val="32"/>
          <w:rtl/>
          <w:lang w:bidi="ar-IQ"/>
        </w:rPr>
        <w:t>أساسية</w:t>
      </w:r>
      <w:r w:rsidRPr="00087DFE">
        <w:rPr>
          <w:rFonts w:ascii="Traditional Arabic" w:hAnsi="Traditional Arabic" w:cs="Traditional Arabic" w:hint="cs"/>
          <w:color w:val="000000"/>
          <w:sz w:val="32"/>
          <w:szCs w:val="32"/>
          <w:rtl/>
          <w:lang w:bidi="ar-IQ"/>
        </w:rPr>
        <w:t xml:space="preserve">  : </w:t>
      </w:r>
      <w:r w:rsidR="00181851" w:rsidRPr="00087DFE">
        <w:rPr>
          <w:rFonts w:ascii="Traditional Arabic" w:hAnsi="Traditional Arabic" w:cs="Traditional Arabic" w:hint="cs"/>
          <w:color w:val="000000"/>
          <w:sz w:val="32"/>
          <w:szCs w:val="32"/>
          <w:rtl/>
          <w:lang w:bidi="ar-IQ"/>
        </w:rPr>
        <w:t>الأولى</w:t>
      </w:r>
      <w:r w:rsidRPr="00087DFE">
        <w:rPr>
          <w:rFonts w:ascii="Traditional Arabic" w:hAnsi="Traditional Arabic" w:cs="Traditional Arabic" w:hint="cs"/>
          <w:color w:val="000000"/>
          <w:sz w:val="32"/>
          <w:szCs w:val="32"/>
          <w:rtl/>
          <w:lang w:bidi="ar-IQ"/>
        </w:rPr>
        <w:t xml:space="preserve"> عرض الكتاب </w:t>
      </w:r>
      <w:r w:rsidR="009C3FD9" w:rsidRPr="00087DFE">
        <w:rPr>
          <w:rFonts w:ascii="Traditional Arabic" w:hAnsi="Traditional Arabic" w:cs="Traditional Arabic" w:hint="cs"/>
          <w:color w:val="000000"/>
          <w:sz w:val="32"/>
          <w:szCs w:val="32"/>
          <w:rtl/>
          <w:lang w:bidi="ar-IQ"/>
        </w:rPr>
        <w:t xml:space="preserve">المنهجي </w:t>
      </w:r>
      <w:r w:rsidR="00181851" w:rsidRPr="00087DFE">
        <w:rPr>
          <w:rFonts w:ascii="Traditional Arabic" w:hAnsi="Traditional Arabic" w:cs="Traditional Arabic" w:hint="cs"/>
          <w:color w:val="000000"/>
          <w:sz w:val="32"/>
          <w:szCs w:val="32"/>
          <w:rtl/>
          <w:lang w:bidi="ar-IQ"/>
        </w:rPr>
        <w:t>إذا</w:t>
      </w:r>
      <w:r w:rsidR="009C3FD9" w:rsidRPr="00087DFE">
        <w:rPr>
          <w:rFonts w:ascii="Traditional Arabic" w:hAnsi="Traditional Arabic" w:cs="Traditional Arabic" w:hint="cs"/>
          <w:color w:val="000000"/>
          <w:sz w:val="32"/>
          <w:szCs w:val="32"/>
          <w:rtl/>
          <w:lang w:bidi="ar-IQ"/>
        </w:rPr>
        <w:t xml:space="preserve"> لابد من </w:t>
      </w:r>
      <w:r w:rsidRPr="00087DFE">
        <w:rPr>
          <w:rFonts w:ascii="Traditional Arabic" w:hAnsi="Traditional Arabic" w:cs="Traditional Arabic" w:hint="cs"/>
          <w:color w:val="000000"/>
          <w:sz w:val="32"/>
          <w:szCs w:val="32"/>
          <w:rtl/>
          <w:lang w:bidi="ar-IQ"/>
        </w:rPr>
        <w:t>عرض</w:t>
      </w:r>
      <w:r w:rsidR="00CB0A86" w:rsidRPr="00087DFE">
        <w:rPr>
          <w:rFonts w:ascii="Traditional Arabic" w:hAnsi="Traditional Arabic" w:cs="Traditional Arabic" w:hint="cs"/>
          <w:color w:val="000000"/>
          <w:sz w:val="32"/>
          <w:szCs w:val="32"/>
          <w:rtl/>
          <w:lang w:bidi="ar-IQ"/>
        </w:rPr>
        <w:t xml:space="preserve"> مراحل الكتاب</w:t>
      </w:r>
      <w:r w:rsidR="00E0091B">
        <w:rPr>
          <w:rFonts w:ascii="Traditional Arabic" w:hAnsi="Traditional Arabic" w:cs="Traditional Arabic" w:hint="cs"/>
          <w:color w:val="000000"/>
          <w:sz w:val="32"/>
          <w:szCs w:val="32"/>
          <w:rtl/>
          <w:lang w:bidi="ar-IQ"/>
        </w:rPr>
        <w:t xml:space="preserve"> أذا أ</w:t>
      </w:r>
      <w:r w:rsidRPr="00087DFE">
        <w:rPr>
          <w:rFonts w:ascii="Traditional Arabic" w:hAnsi="Traditional Arabic" w:cs="Traditional Arabic" w:hint="cs"/>
          <w:color w:val="000000"/>
          <w:sz w:val="32"/>
          <w:szCs w:val="32"/>
          <w:rtl/>
          <w:lang w:bidi="ar-IQ"/>
        </w:rPr>
        <w:t xml:space="preserve">ردنا التقويم حتى تكون الدراسة مكتملة الجوانب راسخة </w:t>
      </w:r>
      <w:r w:rsidR="00181851" w:rsidRPr="00087DFE">
        <w:rPr>
          <w:rFonts w:ascii="Traditional Arabic" w:hAnsi="Traditional Arabic" w:cs="Traditional Arabic" w:hint="cs"/>
          <w:color w:val="000000"/>
          <w:sz w:val="32"/>
          <w:szCs w:val="32"/>
          <w:rtl/>
          <w:lang w:bidi="ar-IQ"/>
        </w:rPr>
        <w:t>الأركان</w:t>
      </w:r>
      <w:r w:rsidRPr="00087DFE">
        <w:rPr>
          <w:rFonts w:ascii="Traditional Arabic" w:hAnsi="Traditional Arabic" w:cs="Traditional Arabic" w:hint="cs"/>
          <w:color w:val="000000"/>
          <w:sz w:val="32"/>
          <w:szCs w:val="32"/>
          <w:rtl/>
          <w:lang w:bidi="ar-IQ"/>
        </w:rPr>
        <w:t xml:space="preserve"> </w:t>
      </w:r>
      <w:r w:rsidR="00CB0A86" w:rsidRPr="00087DFE">
        <w:rPr>
          <w:rFonts w:ascii="Traditional Arabic" w:hAnsi="Traditional Arabic" w:cs="Traditional Arabic" w:hint="cs"/>
          <w:color w:val="000000"/>
          <w:sz w:val="32"/>
          <w:szCs w:val="32"/>
          <w:rtl/>
          <w:lang w:bidi="ar-IQ"/>
        </w:rPr>
        <w:t>فالكتاب المنهجي يتكون</w:t>
      </w:r>
      <w:r w:rsidR="00FB43E6" w:rsidRPr="00087DFE">
        <w:rPr>
          <w:rFonts w:ascii="Traditional Arabic" w:hAnsi="Traditional Arabic" w:cs="Traditional Arabic" w:hint="cs"/>
          <w:sz w:val="32"/>
          <w:szCs w:val="32"/>
          <w:rtl/>
          <w:lang w:bidi="ar-IQ"/>
        </w:rPr>
        <w:t xml:space="preserve"> من خمسة</w:t>
      </w:r>
      <w:r w:rsidR="00BD114E" w:rsidRPr="00087DFE">
        <w:rPr>
          <w:rFonts w:ascii="Traditional Arabic" w:hAnsi="Traditional Arabic" w:cs="Traditional Arabic" w:hint="cs"/>
          <w:sz w:val="32"/>
          <w:szCs w:val="32"/>
          <w:rtl/>
          <w:lang w:bidi="ar-IQ"/>
        </w:rPr>
        <w:t xml:space="preserve"> فصول تتباين في حجمها وعدد </w:t>
      </w:r>
      <w:r w:rsidR="00181851" w:rsidRPr="00087DFE">
        <w:rPr>
          <w:rFonts w:ascii="Traditional Arabic" w:hAnsi="Traditional Arabic" w:cs="Traditional Arabic" w:hint="cs"/>
          <w:sz w:val="32"/>
          <w:szCs w:val="32"/>
          <w:rtl/>
          <w:lang w:bidi="ar-IQ"/>
        </w:rPr>
        <w:t>أوراقها</w:t>
      </w:r>
      <w:r w:rsidR="00BD114E" w:rsidRPr="00087DFE">
        <w:rPr>
          <w:rFonts w:ascii="Traditional Arabic" w:hAnsi="Traditional Arabic" w:cs="Traditional Arabic" w:hint="cs"/>
          <w:sz w:val="32"/>
          <w:szCs w:val="32"/>
          <w:rtl/>
          <w:lang w:bidi="ar-IQ"/>
        </w:rPr>
        <w:t xml:space="preserve"> ففي حين </w:t>
      </w:r>
      <w:r w:rsidR="00181851" w:rsidRPr="00087DFE">
        <w:rPr>
          <w:rFonts w:ascii="Traditional Arabic" w:hAnsi="Traditional Arabic" w:cs="Traditional Arabic" w:hint="cs"/>
          <w:sz w:val="32"/>
          <w:szCs w:val="32"/>
          <w:rtl/>
          <w:lang w:bidi="ar-IQ"/>
        </w:rPr>
        <w:t>إن</w:t>
      </w:r>
      <w:r w:rsidR="00BD114E" w:rsidRPr="00087DFE">
        <w:rPr>
          <w:rFonts w:ascii="Traditional Arabic" w:hAnsi="Traditional Arabic" w:cs="Traditional Arabic" w:hint="cs"/>
          <w:sz w:val="32"/>
          <w:szCs w:val="32"/>
          <w:rtl/>
          <w:lang w:bidi="ar-IQ"/>
        </w:rPr>
        <w:t xml:space="preserve"> الفصل </w:t>
      </w:r>
      <w:r w:rsidR="00181851" w:rsidRPr="00087DFE">
        <w:rPr>
          <w:rFonts w:ascii="Traditional Arabic" w:hAnsi="Traditional Arabic" w:cs="Traditional Arabic" w:hint="cs"/>
          <w:sz w:val="32"/>
          <w:szCs w:val="32"/>
          <w:rtl/>
          <w:lang w:bidi="ar-IQ"/>
        </w:rPr>
        <w:t>الأول</w:t>
      </w:r>
      <w:r w:rsidR="00BD114E" w:rsidRPr="00087DFE">
        <w:rPr>
          <w:rFonts w:ascii="Traditional Arabic" w:hAnsi="Traditional Arabic" w:cs="Traditional Arabic" w:hint="cs"/>
          <w:sz w:val="32"/>
          <w:szCs w:val="32"/>
          <w:rtl/>
          <w:lang w:bidi="ar-IQ"/>
        </w:rPr>
        <w:t xml:space="preserve"> والمعنون</w:t>
      </w:r>
      <w:r w:rsidR="00FB43E6" w:rsidRPr="00087DFE">
        <w:rPr>
          <w:rFonts w:ascii="Traditional Arabic" w:hAnsi="Traditional Arabic" w:cs="Traditional Arabic" w:hint="cs"/>
          <w:sz w:val="32"/>
          <w:szCs w:val="32"/>
          <w:rtl/>
          <w:lang w:bidi="ar-IQ"/>
        </w:rPr>
        <w:t xml:space="preserve"> بــــــ</w:t>
      </w:r>
      <w:r w:rsidR="00477023">
        <w:rPr>
          <w:rFonts w:ascii="Traditional Arabic" w:hAnsi="Traditional Arabic" w:cs="Traditional Arabic" w:hint="cs"/>
          <w:sz w:val="32"/>
          <w:szCs w:val="32"/>
          <w:rtl/>
          <w:lang w:bidi="ar-IQ"/>
        </w:rPr>
        <w:t xml:space="preserve"> (الدولة العثمانية القوة </w:t>
      </w:r>
      <w:r w:rsidR="00BD114E" w:rsidRPr="00087DFE">
        <w:rPr>
          <w:rFonts w:ascii="Traditional Arabic" w:hAnsi="Traditional Arabic" w:cs="Traditional Arabic" w:hint="cs"/>
          <w:sz w:val="32"/>
          <w:szCs w:val="32"/>
          <w:rtl/>
          <w:lang w:bidi="ar-IQ"/>
        </w:rPr>
        <w:t>السياس</w:t>
      </w:r>
      <w:r w:rsidR="00477023">
        <w:rPr>
          <w:rFonts w:ascii="Traditional Arabic" w:hAnsi="Traditional Arabic" w:cs="Traditional Arabic" w:hint="cs"/>
          <w:sz w:val="32"/>
          <w:szCs w:val="32"/>
          <w:rtl/>
          <w:lang w:bidi="ar-IQ"/>
        </w:rPr>
        <w:t>ي</w:t>
      </w:r>
      <w:r w:rsidR="00BD114E" w:rsidRPr="00087DFE">
        <w:rPr>
          <w:rFonts w:ascii="Traditional Arabic" w:hAnsi="Traditional Arabic" w:cs="Traditional Arabic" w:hint="cs"/>
          <w:sz w:val="32"/>
          <w:szCs w:val="32"/>
          <w:rtl/>
          <w:lang w:bidi="ar-IQ"/>
        </w:rPr>
        <w:t>ة</w:t>
      </w:r>
      <w:r w:rsidR="00477023">
        <w:rPr>
          <w:rFonts w:ascii="Traditional Arabic" w:hAnsi="Traditional Arabic" w:cs="Traditional Arabic" w:hint="cs"/>
          <w:sz w:val="32"/>
          <w:szCs w:val="32"/>
          <w:rtl/>
          <w:lang w:bidi="ar-IQ"/>
        </w:rPr>
        <w:t xml:space="preserve"> والعسكرية </w:t>
      </w:r>
      <w:r w:rsidR="00BD114E" w:rsidRPr="00087DFE">
        <w:rPr>
          <w:rFonts w:ascii="Traditional Arabic" w:hAnsi="Traditional Arabic" w:cs="Traditional Arabic" w:hint="cs"/>
          <w:sz w:val="32"/>
          <w:szCs w:val="32"/>
          <w:rtl/>
          <w:lang w:bidi="ar-IQ"/>
        </w:rPr>
        <w:t xml:space="preserve">) يتكون من </w:t>
      </w:r>
      <w:r w:rsidR="00162CB2" w:rsidRPr="00087DFE">
        <w:rPr>
          <w:rFonts w:ascii="Traditional Arabic" w:hAnsi="Traditional Arabic" w:cs="Traditional Arabic" w:hint="cs"/>
          <w:sz w:val="32"/>
          <w:szCs w:val="32"/>
          <w:rtl/>
          <w:lang w:bidi="ar-IQ"/>
        </w:rPr>
        <w:t>45</w:t>
      </w:r>
      <w:r w:rsidR="00BD114E" w:rsidRPr="00087DFE">
        <w:rPr>
          <w:rFonts w:ascii="Traditional Arabic" w:hAnsi="Traditional Arabic" w:cs="Traditional Arabic" w:hint="cs"/>
          <w:sz w:val="32"/>
          <w:szCs w:val="32"/>
          <w:rtl/>
          <w:lang w:bidi="ar-IQ"/>
        </w:rPr>
        <w:t xml:space="preserve"> صفحة </w:t>
      </w:r>
      <w:r w:rsidR="00181851" w:rsidRPr="00087DFE">
        <w:rPr>
          <w:rFonts w:ascii="Traditional Arabic" w:hAnsi="Traditional Arabic" w:cs="Traditional Arabic" w:hint="cs"/>
          <w:sz w:val="32"/>
          <w:szCs w:val="32"/>
          <w:rtl/>
          <w:lang w:bidi="ar-IQ"/>
        </w:rPr>
        <w:t>إما</w:t>
      </w:r>
      <w:r w:rsidR="00BD114E" w:rsidRPr="00087DFE">
        <w:rPr>
          <w:rFonts w:ascii="Traditional Arabic" w:hAnsi="Traditional Arabic" w:cs="Traditional Arabic" w:hint="cs"/>
          <w:sz w:val="32"/>
          <w:szCs w:val="32"/>
          <w:rtl/>
          <w:lang w:bidi="ar-IQ"/>
        </w:rPr>
        <w:t xml:space="preserve"> الفصل الثاني والمعنون ب</w:t>
      </w:r>
      <w:r w:rsidR="00FB43E6" w:rsidRPr="00087DFE">
        <w:rPr>
          <w:rFonts w:ascii="Traditional Arabic" w:hAnsi="Traditional Arabic" w:cs="Traditional Arabic" w:hint="cs"/>
          <w:sz w:val="32"/>
          <w:szCs w:val="32"/>
          <w:rtl/>
          <w:lang w:bidi="ar-IQ"/>
        </w:rPr>
        <w:t>ـــــــ</w:t>
      </w:r>
      <w:r w:rsidR="00BD114E" w:rsidRPr="00087DFE">
        <w:rPr>
          <w:rFonts w:ascii="Traditional Arabic" w:hAnsi="Traditional Arabic" w:cs="Traditional Arabic" w:hint="cs"/>
          <w:sz w:val="32"/>
          <w:szCs w:val="32"/>
          <w:rtl/>
          <w:lang w:bidi="ar-IQ"/>
        </w:rPr>
        <w:t xml:space="preserve"> (العالم العربي </w:t>
      </w:r>
      <w:r w:rsidR="00181851" w:rsidRPr="00087DFE">
        <w:rPr>
          <w:rFonts w:ascii="Traditional Arabic" w:hAnsi="Traditional Arabic" w:cs="Traditional Arabic" w:hint="cs"/>
          <w:sz w:val="32"/>
          <w:szCs w:val="32"/>
          <w:rtl/>
          <w:lang w:bidi="ar-IQ"/>
        </w:rPr>
        <w:t>الإسلامي</w:t>
      </w:r>
      <w:r w:rsidR="00BD114E" w:rsidRPr="00087DFE">
        <w:rPr>
          <w:rFonts w:ascii="Traditional Arabic" w:hAnsi="Traditional Arabic" w:cs="Traditional Arabic" w:hint="cs"/>
          <w:sz w:val="32"/>
          <w:szCs w:val="32"/>
          <w:rtl/>
          <w:lang w:bidi="ar-IQ"/>
        </w:rPr>
        <w:t xml:space="preserve"> والمرحلة الاستعمارية) يتكون من </w:t>
      </w:r>
      <w:r w:rsidR="00B421B6" w:rsidRPr="00087DFE">
        <w:rPr>
          <w:rFonts w:ascii="Traditional Arabic" w:hAnsi="Traditional Arabic" w:cs="Traditional Arabic" w:hint="cs"/>
          <w:sz w:val="32"/>
          <w:szCs w:val="32"/>
          <w:rtl/>
          <w:lang w:bidi="ar-IQ"/>
        </w:rPr>
        <w:t>15</w:t>
      </w:r>
      <w:r w:rsidR="00BD114E" w:rsidRPr="00087DFE">
        <w:rPr>
          <w:rFonts w:ascii="Traditional Arabic" w:hAnsi="Traditional Arabic" w:cs="Traditional Arabic" w:hint="cs"/>
          <w:sz w:val="32"/>
          <w:szCs w:val="32"/>
          <w:rtl/>
          <w:lang w:bidi="ar-IQ"/>
        </w:rPr>
        <w:t xml:space="preserve"> صفحة</w:t>
      </w:r>
      <w:r w:rsidR="004B4DF5" w:rsidRPr="00087DFE">
        <w:rPr>
          <w:rFonts w:ascii="Traditional Arabic" w:hAnsi="Traditional Arabic" w:cs="Traditional Arabic" w:hint="cs"/>
          <w:sz w:val="32"/>
          <w:szCs w:val="32"/>
          <w:rtl/>
          <w:lang w:bidi="ar-IQ"/>
        </w:rPr>
        <w:t xml:space="preserve"> </w:t>
      </w:r>
      <w:r w:rsidR="00181851" w:rsidRPr="00087DFE">
        <w:rPr>
          <w:rFonts w:ascii="Traditional Arabic" w:hAnsi="Traditional Arabic" w:cs="Traditional Arabic" w:hint="cs"/>
          <w:sz w:val="32"/>
          <w:szCs w:val="32"/>
          <w:rtl/>
          <w:lang w:bidi="ar-IQ"/>
        </w:rPr>
        <w:t>إما</w:t>
      </w:r>
      <w:r w:rsidR="00BD114E" w:rsidRPr="00087DFE">
        <w:rPr>
          <w:rFonts w:ascii="Traditional Arabic" w:hAnsi="Traditional Arabic" w:cs="Traditional Arabic" w:hint="cs"/>
          <w:sz w:val="32"/>
          <w:szCs w:val="32"/>
          <w:rtl/>
          <w:lang w:bidi="ar-IQ"/>
        </w:rPr>
        <w:t xml:space="preserve"> الفصل الثالث المعنون</w:t>
      </w:r>
      <w:r w:rsidR="004B4DF5" w:rsidRPr="00087DFE">
        <w:rPr>
          <w:rFonts w:ascii="Traditional Arabic" w:hAnsi="Traditional Arabic" w:cs="Traditional Arabic" w:hint="cs"/>
          <w:sz w:val="32"/>
          <w:szCs w:val="32"/>
          <w:rtl/>
          <w:lang w:bidi="ar-IQ"/>
        </w:rPr>
        <w:t xml:space="preserve"> بــــــ </w:t>
      </w:r>
      <w:r w:rsidR="00BD114E" w:rsidRPr="00087DFE">
        <w:rPr>
          <w:rFonts w:ascii="Traditional Arabic" w:hAnsi="Traditional Arabic" w:cs="Traditional Arabic" w:hint="cs"/>
          <w:sz w:val="32"/>
          <w:szCs w:val="32"/>
          <w:rtl/>
          <w:lang w:bidi="ar-IQ"/>
        </w:rPr>
        <w:t xml:space="preserve">( العالم </w:t>
      </w:r>
      <w:r w:rsidR="00181851" w:rsidRPr="00087DFE">
        <w:rPr>
          <w:rFonts w:ascii="Traditional Arabic" w:hAnsi="Traditional Arabic" w:cs="Traditional Arabic" w:hint="cs"/>
          <w:sz w:val="32"/>
          <w:szCs w:val="32"/>
          <w:rtl/>
          <w:lang w:bidi="ar-IQ"/>
        </w:rPr>
        <w:t>الإسلامي</w:t>
      </w:r>
      <w:r w:rsidR="00BD114E" w:rsidRPr="00087DFE">
        <w:rPr>
          <w:rFonts w:ascii="Traditional Arabic" w:hAnsi="Traditional Arabic" w:cs="Traditional Arabic" w:hint="cs"/>
          <w:sz w:val="32"/>
          <w:szCs w:val="32"/>
          <w:rtl/>
          <w:lang w:bidi="ar-IQ"/>
        </w:rPr>
        <w:t xml:space="preserve"> بين الحربين العالميتين </w:t>
      </w:r>
      <w:r w:rsidR="00181851" w:rsidRPr="00087DFE">
        <w:rPr>
          <w:rFonts w:ascii="Traditional Arabic" w:hAnsi="Traditional Arabic" w:cs="Traditional Arabic" w:hint="cs"/>
          <w:sz w:val="32"/>
          <w:szCs w:val="32"/>
          <w:rtl/>
          <w:lang w:bidi="ar-IQ"/>
        </w:rPr>
        <w:t>الأولى</w:t>
      </w:r>
      <w:r w:rsidR="00BD114E" w:rsidRPr="00087DFE">
        <w:rPr>
          <w:rFonts w:ascii="Traditional Arabic" w:hAnsi="Traditional Arabic" w:cs="Traditional Arabic" w:hint="cs"/>
          <w:sz w:val="32"/>
          <w:szCs w:val="32"/>
          <w:rtl/>
          <w:lang w:bidi="ar-IQ"/>
        </w:rPr>
        <w:t xml:space="preserve"> والثانية ) فيتكون من (</w:t>
      </w:r>
      <w:r w:rsidR="00162CB2" w:rsidRPr="00087DFE">
        <w:rPr>
          <w:rFonts w:ascii="Traditional Arabic" w:hAnsi="Traditional Arabic" w:cs="Traditional Arabic" w:hint="cs"/>
          <w:sz w:val="32"/>
          <w:szCs w:val="32"/>
          <w:rtl/>
          <w:lang w:bidi="ar-IQ"/>
        </w:rPr>
        <w:t>6</w:t>
      </w:r>
      <w:r w:rsidR="00BD114E" w:rsidRPr="00087DFE">
        <w:rPr>
          <w:rFonts w:ascii="Traditional Arabic" w:hAnsi="Traditional Arabic" w:cs="Traditional Arabic" w:hint="cs"/>
          <w:sz w:val="32"/>
          <w:szCs w:val="32"/>
          <w:rtl/>
          <w:lang w:bidi="ar-IQ"/>
        </w:rPr>
        <w:t>)</w:t>
      </w:r>
      <w:r w:rsidR="004B4DF5" w:rsidRPr="00087DFE">
        <w:rPr>
          <w:rFonts w:ascii="Traditional Arabic" w:hAnsi="Traditional Arabic" w:cs="Traditional Arabic" w:hint="cs"/>
          <w:sz w:val="32"/>
          <w:szCs w:val="32"/>
          <w:rtl/>
          <w:lang w:bidi="ar-IQ"/>
        </w:rPr>
        <w:t xml:space="preserve"> صفحات </w:t>
      </w:r>
      <w:r w:rsidR="00181851" w:rsidRPr="00087DFE">
        <w:rPr>
          <w:rFonts w:ascii="Traditional Arabic" w:hAnsi="Traditional Arabic" w:cs="Traditional Arabic" w:hint="cs"/>
          <w:sz w:val="32"/>
          <w:szCs w:val="32"/>
          <w:rtl/>
          <w:lang w:bidi="ar-IQ"/>
        </w:rPr>
        <w:t>إما</w:t>
      </w:r>
      <w:r w:rsidR="00BD114E" w:rsidRPr="00087DFE">
        <w:rPr>
          <w:rFonts w:ascii="Traditional Arabic" w:hAnsi="Traditional Arabic" w:cs="Traditional Arabic" w:hint="cs"/>
          <w:sz w:val="32"/>
          <w:szCs w:val="32"/>
          <w:rtl/>
          <w:lang w:bidi="ar-IQ"/>
        </w:rPr>
        <w:t xml:space="preserve"> الفصل الرابع والمعنون</w:t>
      </w:r>
      <w:r w:rsidR="007D575B" w:rsidRPr="00087DFE">
        <w:rPr>
          <w:rFonts w:ascii="Traditional Arabic" w:hAnsi="Traditional Arabic" w:cs="Traditional Arabic" w:hint="cs"/>
          <w:sz w:val="32"/>
          <w:szCs w:val="32"/>
          <w:rtl/>
          <w:lang w:bidi="ar-IQ"/>
        </w:rPr>
        <w:t xml:space="preserve"> بـــــــ</w:t>
      </w:r>
      <w:r w:rsidR="00BD114E" w:rsidRPr="00087DFE">
        <w:rPr>
          <w:rFonts w:ascii="Traditional Arabic" w:hAnsi="Traditional Arabic" w:cs="Traditional Arabic" w:hint="cs"/>
          <w:sz w:val="32"/>
          <w:szCs w:val="32"/>
          <w:rtl/>
          <w:lang w:bidi="ar-IQ"/>
        </w:rPr>
        <w:t xml:space="preserve"> (ابرز المنظمات العربية والدولية المعاصرة ) فيتكون من </w:t>
      </w:r>
      <w:r w:rsidR="00162CB2" w:rsidRPr="00087DFE">
        <w:rPr>
          <w:rFonts w:ascii="Traditional Arabic" w:hAnsi="Traditional Arabic" w:cs="Traditional Arabic" w:hint="cs"/>
          <w:sz w:val="32"/>
          <w:szCs w:val="32"/>
          <w:rtl/>
          <w:lang w:bidi="ar-IQ"/>
        </w:rPr>
        <w:t>19</w:t>
      </w:r>
      <w:r w:rsidR="00BD114E" w:rsidRPr="00087DFE">
        <w:rPr>
          <w:rFonts w:ascii="Traditional Arabic" w:hAnsi="Traditional Arabic" w:cs="Traditional Arabic" w:hint="cs"/>
          <w:sz w:val="32"/>
          <w:szCs w:val="32"/>
          <w:rtl/>
          <w:lang w:bidi="ar-IQ"/>
        </w:rPr>
        <w:t xml:space="preserve"> صفحة</w:t>
      </w:r>
      <w:r w:rsidR="007D575B" w:rsidRPr="00087DFE">
        <w:rPr>
          <w:rFonts w:ascii="Traditional Arabic" w:hAnsi="Traditional Arabic" w:cs="Traditional Arabic" w:hint="cs"/>
          <w:sz w:val="32"/>
          <w:szCs w:val="32"/>
          <w:rtl/>
          <w:lang w:bidi="ar-IQ"/>
        </w:rPr>
        <w:t xml:space="preserve"> </w:t>
      </w:r>
      <w:r w:rsidR="00181851" w:rsidRPr="00087DFE">
        <w:rPr>
          <w:rFonts w:ascii="Traditional Arabic" w:hAnsi="Traditional Arabic" w:cs="Traditional Arabic" w:hint="cs"/>
          <w:sz w:val="32"/>
          <w:szCs w:val="32"/>
          <w:rtl/>
          <w:lang w:bidi="ar-IQ"/>
        </w:rPr>
        <w:t>إما</w:t>
      </w:r>
      <w:r w:rsidR="00BD114E" w:rsidRPr="00087DFE">
        <w:rPr>
          <w:rFonts w:ascii="Traditional Arabic" w:hAnsi="Traditional Arabic" w:cs="Traditional Arabic" w:hint="cs"/>
          <w:sz w:val="32"/>
          <w:szCs w:val="32"/>
          <w:rtl/>
          <w:lang w:bidi="ar-IQ"/>
        </w:rPr>
        <w:t xml:space="preserve"> الفصل الخامس والمعنون </w:t>
      </w:r>
      <w:r w:rsidR="007D575B" w:rsidRPr="00087DFE">
        <w:rPr>
          <w:rFonts w:ascii="Traditional Arabic" w:hAnsi="Traditional Arabic" w:cs="Traditional Arabic" w:hint="cs"/>
          <w:sz w:val="32"/>
          <w:szCs w:val="32"/>
          <w:rtl/>
          <w:lang w:bidi="ar-IQ"/>
        </w:rPr>
        <w:t xml:space="preserve">بـــــــ </w:t>
      </w:r>
      <w:r w:rsidR="00167597" w:rsidRPr="00087DFE">
        <w:rPr>
          <w:rFonts w:ascii="Traditional Arabic" w:hAnsi="Traditional Arabic" w:cs="Traditional Arabic" w:hint="cs"/>
          <w:sz w:val="32"/>
          <w:szCs w:val="32"/>
          <w:rtl/>
          <w:lang w:bidi="ar-IQ"/>
        </w:rPr>
        <w:t xml:space="preserve">(القضية الفلسطينية) يتكون من </w:t>
      </w:r>
      <w:r w:rsidR="00C508F8" w:rsidRPr="00087DFE">
        <w:rPr>
          <w:rFonts w:ascii="Traditional Arabic" w:hAnsi="Traditional Arabic" w:cs="Traditional Arabic" w:hint="cs"/>
          <w:sz w:val="32"/>
          <w:szCs w:val="32"/>
          <w:rtl/>
          <w:lang w:bidi="ar-IQ"/>
        </w:rPr>
        <w:t>11</w:t>
      </w:r>
      <w:r w:rsidR="00167597" w:rsidRPr="00087DFE">
        <w:rPr>
          <w:rFonts w:ascii="Traditional Arabic" w:hAnsi="Traditional Arabic" w:cs="Traditional Arabic" w:hint="cs"/>
          <w:sz w:val="32"/>
          <w:szCs w:val="32"/>
          <w:rtl/>
          <w:lang w:bidi="ar-IQ"/>
        </w:rPr>
        <w:t xml:space="preserve"> صفحة</w:t>
      </w:r>
      <w:r w:rsidR="001F52FC" w:rsidRPr="00087DFE">
        <w:rPr>
          <w:rFonts w:ascii="Traditional Arabic" w:hAnsi="Traditional Arabic" w:cs="Traditional Arabic" w:hint="cs"/>
          <w:sz w:val="32"/>
          <w:szCs w:val="32"/>
          <w:rtl/>
          <w:lang w:bidi="ar-IQ"/>
        </w:rPr>
        <w:t xml:space="preserve"> ، ولذلك فضلت </w:t>
      </w:r>
      <w:r w:rsidR="00181851" w:rsidRPr="00087DFE">
        <w:rPr>
          <w:rFonts w:ascii="Traditional Arabic" w:hAnsi="Traditional Arabic" w:cs="Traditional Arabic" w:hint="cs"/>
          <w:sz w:val="32"/>
          <w:szCs w:val="32"/>
          <w:rtl/>
          <w:lang w:bidi="ar-IQ"/>
        </w:rPr>
        <w:t>إن</w:t>
      </w:r>
      <w:r w:rsidR="001F52FC" w:rsidRPr="00087DFE">
        <w:rPr>
          <w:rFonts w:ascii="Traditional Arabic" w:hAnsi="Traditional Arabic" w:cs="Traditional Arabic" w:hint="cs"/>
          <w:sz w:val="32"/>
          <w:szCs w:val="32"/>
          <w:rtl/>
          <w:lang w:bidi="ar-IQ"/>
        </w:rPr>
        <w:t xml:space="preserve"> اقسمه الى محاور بسبب التباين في عدد صفحات الفصول فكان التقسيم كما يأتي : </w:t>
      </w:r>
      <w:r w:rsidR="00181851" w:rsidRPr="00087DFE">
        <w:rPr>
          <w:rFonts w:ascii="Traditional Arabic" w:hAnsi="Traditional Arabic" w:cs="Traditional Arabic" w:hint="cs"/>
          <w:sz w:val="32"/>
          <w:szCs w:val="32"/>
          <w:rtl/>
          <w:lang w:bidi="ar-IQ"/>
        </w:rPr>
        <w:t>الأول</w:t>
      </w:r>
      <w:r w:rsidR="00E0091B">
        <w:rPr>
          <w:rFonts w:ascii="Traditional Arabic" w:hAnsi="Traditional Arabic" w:cs="Traditional Arabic" w:hint="cs"/>
          <w:sz w:val="32"/>
          <w:szCs w:val="32"/>
          <w:rtl/>
          <w:lang w:bidi="ar-IQ"/>
        </w:rPr>
        <w:t xml:space="preserve"> : العثمانيون نشأ</w:t>
      </w:r>
      <w:r w:rsidR="001F52FC" w:rsidRPr="00087DFE">
        <w:rPr>
          <w:rFonts w:ascii="Traditional Arabic" w:hAnsi="Traditional Arabic" w:cs="Traditional Arabic" w:hint="cs"/>
          <w:sz w:val="32"/>
          <w:szCs w:val="32"/>
          <w:rtl/>
          <w:lang w:bidi="ar-IQ"/>
        </w:rPr>
        <w:t xml:space="preserve">تهم وتوسعهم </w:t>
      </w:r>
      <w:r w:rsidR="00C43F24" w:rsidRPr="00087DFE">
        <w:rPr>
          <w:rFonts w:ascii="Traditional Arabic" w:hAnsi="Traditional Arabic" w:cs="Traditional Arabic" w:hint="cs"/>
          <w:sz w:val="32"/>
          <w:szCs w:val="32"/>
          <w:rtl/>
          <w:lang w:bidi="ar-IQ"/>
        </w:rPr>
        <w:t>و</w:t>
      </w:r>
      <w:r w:rsidR="001F52FC" w:rsidRPr="00087DFE">
        <w:rPr>
          <w:rFonts w:ascii="Traditional Arabic" w:hAnsi="Traditional Arabic" w:cs="Traditional Arabic" w:hint="cs"/>
          <w:sz w:val="32"/>
          <w:szCs w:val="32"/>
          <w:rtl/>
          <w:lang w:bidi="ar-IQ"/>
        </w:rPr>
        <w:t xml:space="preserve">سلاطينهم </w:t>
      </w:r>
      <w:r w:rsidR="00C43F24" w:rsidRPr="00087DFE">
        <w:rPr>
          <w:rFonts w:ascii="Traditional Arabic" w:hAnsi="Traditional Arabic" w:cs="Traditional Arabic" w:hint="cs"/>
          <w:sz w:val="32"/>
          <w:szCs w:val="32"/>
          <w:rtl/>
          <w:lang w:bidi="ar-IQ"/>
        </w:rPr>
        <w:t>و</w:t>
      </w:r>
      <w:r w:rsidR="001F52FC" w:rsidRPr="00087DFE">
        <w:rPr>
          <w:rFonts w:ascii="Traditional Arabic" w:hAnsi="Traditional Arabic" w:cs="Traditional Arabic" w:hint="cs"/>
          <w:sz w:val="32"/>
          <w:szCs w:val="32"/>
          <w:rtl/>
          <w:lang w:bidi="ar-IQ"/>
        </w:rPr>
        <w:t xml:space="preserve">اهم </w:t>
      </w:r>
      <w:r w:rsidR="00181851" w:rsidRPr="00087DFE">
        <w:rPr>
          <w:rFonts w:ascii="Traditional Arabic" w:hAnsi="Traditional Arabic" w:cs="Traditional Arabic" w:hint="cs"/>
          <w:sz w:val="32"/>
          <w:szCs w:val="32"/>
          <w:rtl/>
          <w:lang w:bidi="ar-IQ"/>
        </w:rPr>
        <w:t>الإحداث</w:t>
      </w:r>
      <w:r w:rsidR="001F52FC" w:rsidRPr="00087DFE">
        <w:rPr>
          <w:rFonts w:ascii="Traditional Arabic" w:hAnsi="Traditional Arabic" w:cs="Traditional Arabic" w:hint="cs"/>
          <w:sz w:val="32"/>
          <w:szCs w:val="32"/>
          <w:rtl/>
          <w:lang w:bidi="ar-IQ"/>
        </w:rPr>
        <w:t xml:space="preserve"> في عهدهم ومظاهرهم الحضارية وقد وضعته في محور بمفرده دون الفصول ذلك انه يمثل ثلث </w:t>
      </w:r>
      <w:r w:rsidR="001F52FC" w:rsidRPr="00087DFE">
        <w:rPr>
          <w:rFonts w:ascii="Traditional Arabic" w:hAnsi="Traditional Arabic" w:cs="Traditional Arabic" w:hint="cs"/>
          <w:sz w:val="32"/>
          <w:szCs w:val="32"/>
          <w:rtl/>
          <w:lang w:bidi="ar-IQ"/>
        </w:rPr>
        <w:lastRenderedPageBreak/>
        <w:t>مساحة الكتاب المقرر ،</w:t>
      </w:r>
      <w:r w:rsidR="00E0091B">
        <w:rPr>
          <w:rFonts w:ascii="Traditional Arabic" w:hAnsi="Traditional Arabic" w:cs="Traditional Arabic" w:hint="cs"/>
          <w:sz w:val="32"/>
          <w:szCs w:val="32"/>
          <w:rtl/>
          <w:lang w:bidi="ar-IQ"/>
        </w:rPr>
        <w:t xml:space="preserve"> أ</w:t>
      </w:r>
      <w:r w:rsidR="00C43F24" w:rsidRPr="00087DFE">
        <w:rPr>
          <w:rFonts w:ascii="Traditional Arabic" w:hAnsi="Traditional Arabic" w:cs="Traditional Arabic" w:hint="cs"/>
          <w:sz w:val="32"/>
          <w:szCs w:val="32"/>
          <w:rtl/>
          <w:lang w:bidi="ar-IQ"/>
        </w:rPr>
        <w:t>ما المحور الثاني</w:t>
      </w:r>
      <w:r w:rsidR="001F52FC" w:rsidRPr="00087DFE">
        <w:rPr>
          <w:rFonts w:ascii="Traditional Arabic" w:hAnsi="Traditional Arabic" w:cs="Traditional Arabic" w:hint="cs"/>
          <w:sz w:val="32"/>
          <w:szCs w:val="32"/>
          <w:rtl/>
          <w:lang w:bidi="ar-IQ"/>
        </w:rPr>
        <w:t xml:space="preserve">: الاستعمار والعالم العربي </w:t>
      </w:r>
      <w:r w:rsidR="00181851" w:rsidRPr="00087DFE">
        <w:rPr>
          <w:rFonts w:ascii="Traditional Arabic" w:hAnsi="Traditional Arabic" w:cs="Traditional Arabic" w:hint="cs"/>
          <w:sz w:val="32"/>
          <w:szCs w:val="32"/>
          <w:rtl/>
          <w:lang w:bidi="ar-IQ"/>
        </w:rPr>
        <w:t>والإسلامي</w:t>
      </w:r>
      <w:r w:rsidR="001F52FC" w:rsidRPr="00087DFE">
        <w:rPr>
          <w:rFonts w:ascii="Traditional Arabic" w:hAnsi="Traditional Arabic" w:cs="Traditional Arabic" w:hint="cs"/>
          <w:sz w:val="32"/>
          <w:szCs w:val="32"/>
          <w:rtl/>
          <w:lang w:bidi="ar-IQ"/>
        </w:rPr>
        <w:t xml:space="preserve"> ،</w:t>
      </w:r>
      <w:r w:rsidR="00C43F24" w:rsidRPr="00087DFE">
        <w:rPr>
          <w:rFonts w:ascii="Traditional Arabic" w:hAnsi="Traditional Arabic" w:cs="Traditional Arabic" w:hint="cs"/>
          <w:sz w:val="32"/>
          <w:szCs w:val="32"/>
          <w:rtl/>
          <w:lang w:bidi="ar-IQ"/>
        </w:rPr>
        <w:t xml:space="preserve"> </w:t>
      </w:r>
      <w:r w:rsidR="001F52FC" w:rsidRPr="00087DFE">
        <w:rPr>
          <w:rFonts w:ascii="Traditional Arabic" w:hAnsi="Traditional Arabic" w:cs="Traditional Arabic" w:hint="cs"/>
          <w:sz w:val="32"/>
          <w:szCs w:val="32"/>
          <w:rtl/>
          <w:lang w:bidi="ar-IQ"/>
        </w:rPr>
        <w:t xml:space="preserve">الحربين العالميتين </w:t>
      </w:r>
      <w:r w:rsidR="00C43F24" w:rsidRPr="00087DFE">
        <w:rPr>
          <w:rFonts w:ascii="Traditional Arabic" w:hAnsi="Traditional Arabic" w:cs="Traditional Arabic" w:hint="cs"/>
          <w:sz w:val="32"/>
          <w:szCs w:val="32"/>
          <w:rtl/>
          <w:lang w:bidi="ar-IQ"/>
        </w:rPr>
        <w:t>، فقد ج</w:t>
      </w:r>
      <w:r w:rsidR="00C508F8" w:rsidRPr="00087DFE">
        <w:rPr>
          <w:rFonts w:ascii="Traditional Arabic" w:hAnsi="Traditional Arabic" w:cs="Traditional Arabic" w:hint="cs"/>
          <w:sz w:val="32"/>
          <w:szCs w:val="32"/>
          <w:rtl/>
          <w:lang w:bidi="ar-IQ"/>
        </w:rPr>
        <w:t xml:space="preserve">معته في محور واحد بسبب </w:t>
      </w:r>
      <w:r w:rsidR="00181851" w:rsidRPr="00087DFE">
        <w:rPr>
          <w:rFonts w:ascii="Traditional Arabic" w:hAnsi="Traditional Arabic" w:cs="Traditional Arabic" w:hint="cs"/>
          <w:sz w:val="32"/>
          <w:szCs w:val="32"/>
          <w:rtl/>
          <w:lang w:bidi="ar-IQ"/>
        </w:rPr>
        <w:t>إن</w:t>
      </w:r>
      <w:r w:rsidR="00C43F24" w:rsidRPr="00087DFE">
        <w:rPr>
          <w:rFonts w:ascii="Traditional Arabic" w:hAnsi="Traditional Arabic" w:cs="Traditional Arabic" w:hint="cs"/>
          <w:sz w:val="32"/>
          <w:szCs w:val="32"/>
          <w:rtl/>
          <w:lang w:bidi="ar-IQ"/>
        </w:rPr>
        <w:t xml:space="preserve"> </w:t>
      </w:r>
      <w:r w:rsidR="00C508F8" w:rsidRPr="00087DFE">
        <w:rPr>
          <w:rFonts w:ascii="Traditional Arabic" w:hAnsi="Traditional Arabic" w:cs="Traditional Arabic" w:hint="cs"/>
          <w:sz w:val="32"/>
          <w:szCs w:val="32"/>
          <w:rtl/>
          <w:lang w:bidi="ar-IQ"/>
        </w:rPr>
        <w:t>الفص</w:t>
      </w:r>
      <w:r w:rsidR="00C43F24" w:rsidRPr="00087DFE">
        <w:rPr>
          <w:rFonts w:ascii="Traditional Arabic" w:hAnsi="Traditional Arabic" w:cs="Traditional Arabic" w:hint="cs"/>
          <w:sz w:val="32"/>
          <w:szCs w:val="32"/>
          <w:rtl/>
          <w:lang w:bidi="ar-IQ"/>
        </w:rPr>
        <w:t>ل</w:t>
      </w:r>
      <w:r w:rsidR="00C508F8" w:rsidRPr="00087DFE">
        <w:rPr>
          <w:rFonts w:ascii="Traditional Arabic" w:hAnsi="Traditional Arabic" w:cs="Traditional Arabic" w:hint="cs"/>
          <w:sz w:val="32"/>
          <w:szCs w:val="32"/>
          <w:rtl/>
          <w:lang w:bidi="ar-IQ"/>
        </w:rPr>
        <w:t>ين</w:t>
      </w:r>
      <w:r w:rsidR="00C43F24" w:rsidRPr="00087DFE">
        <w:rPr>
          <w:rFonts w:ascii="Traditional Arabic" w:hAnsi="Traditional Arabic" w:cs="Traditional Arabic" w:hint="cs"/>
          <w:sz w:val="32"/>
          <w:szCs w:val="32"/>
          <w:rtl/>
          <w:lang w:bidi="ar-IQ"/>
        </w:rPr>
        <w:t xml:space="preserve"> والتي تكون المحور الثاني تمثل مساحة </w:t>
      </w:r>
      <w:r w:rsidR="00C508F8" w:rsidRPr="00087DFE">
        <w:rPr>
          <w:rFonts w:ascii="Traditional Arabic" w:hAnsi="Traditional Arabic" w:cs="Traditional Arabic" w:hint="cs"/>
          <w:sz w:val="32"/>
          <w:szCs w:val="32"/>
          <w:rtl/>
          <w:lang w:bidi="ar-IQ"/>
        </w:rPr>
        <w:t>كبيرة من</w:t>
      </w:r>
      <w:r w:rsidR="00C43F24" w:rsidRPr="00087DFE">
        <w:rPr>
          <w:rFonts w:ascii="Traditional Arabic" w:hAnsi="Traditional Arabic" w:cs="Traditional Arabic" w:hint="cs"/>
          <w:sz w:val="32"/>
          <w:szCs w:val="32"/>
          <w:rtl/>
          <w:lang w:bidi="ar-IQ"/>
        </w:rPr>
        <w:t xml:space="preserve"> الكتاب وهي توازي تقريبا مساحة الفصل </w:t>
      </w:r>
      <w:r w:rsidR="00181851" w:rsidRPr="00087DFE">
        <w:rPr>
          <w:rFonts w:ascii="Traditional Arabic" w:hAnsi="Traditional Arabic" w:cs="Traditional Arabic" w:hint="cs"/>
          <w:sz w:val="32"/>
          <w:szCs w:val="32"/>
          <w:rtl/>
          <w:lang w:bidi="ar-IQ"/>
        </w:rPr>
        <w:t>الأول</w:t>
      </w:r>
      <w:r w:rsidR="00C43F24" w:rsidRPr="00087DFE">
        <w:rPr>
          <w:rFonts w:ascii="Traditional Arabic" w:hAnsi="Traditional Arabic" w:cs="Traditional Arabic" w:hint="cs"/>
          <w:sz w:val="32"/>
          <w:szCs w:val="32"/>
          <w:rtl/>
          <w:lang w:bidi="ar-IQ"/>
        </w:rPr>
        <w:t xml:space="preserve"> والذي سبق ذكره ، وقد جاء المحور الثالث </w:t>
      </w:r>
      <w:r w:rsidR="00181851" w:rsidRPr="00087DFE">
        <w:rPr>
          <w:rFonts w:ascii="Traditional Arabic" w:hAnsi="Traditional Arabic" w:cs="Traditional Arabic" w:hint="cs"/>
          <w:sz w:val="32"/>
          <w:szCs w:val="32"/>
          <w:rtl/>
          <w:lang w:bidi="ar-IQ"/>
        </w:rPr>
        <w:t>والأخير</w:t>
      </w:r>
      <w:r w:rsidR="00C43F24" w:rsidRPr="00087DFE">
        <w:rPr>
          <w:rFonts w:ascii="Traditional Arabic" w:hAnsi="Traditional Arabic" w:cs="Traditional Arabic" w:hint="cs"/>
          <w:sz w:val="32"/>
          <w:szCs w:val="32"/>
          <w:rtl/>
          <w:lang w:bidi="ar-IQ"/>
        </w:rPr>
        <w:t xml:space="preserve"> :</w:t>
      </w:r>
      <w:r w:rsidR="00C508F8" w:rsidRPr="00087DFE">
        <w:rPr>
          <w:rFonts w:ascii="Traditional Arabic" w:hAnsi="Traditional Arabic" w:cs="Traditional Arabic" w:hint="cs"/>
          <w:sz w:val="32"/>
          <w:szCs w:val="32"/>
          <w:rtl/>
          <w:lang w:bidi="ar-IQ"/>
        </w:rPr>
        <w:t xml:space="preserve"> المنظمات العربية </w:t>
      </w:r>
      <w:r w:rsidR="00181851" w:rsidRPr="00087DFE">
        <w:rPr>
          <w:rFonts w:ascii="Traditional Arabic" w:hAnsi="Traditional Arabic" w:cs="Traditional Arabic" w:hint="cs"/>
          <w:sz w:val="32"/>
          <w:szCs w:val="32"/>
          <w:rtl/>
          <w:lang w:bidi="ar-IQ"/>
        </w:rPr>
        <w:t>والإسلامية</w:t>
      </w:r>
      <w:r w:rsidR="00C508F8" w:rsidRPr="00087DFE">
        <w:rPr>
          <w:rFonts w:ascii="Traditional Arabic" w:hAnsi="Traditional Arabic" w:cs="Traditional Arabic" w:hint="cs"/>
          <w:sz w:val="32"/>
          <w:szCs w:val="32"/>
          <w:rtl/>
          <w:lang w:bidi="ar-IQ"/>
        </w:rPr>
        <w:t xml:space="preserve"> والدولية</w:t>
      </w:r>
      <w:r w:rsidR="001F52FC" w:rsidRPr="00087DFE">
        <w:rPr>
          <w:rFonts w:ascii="Traditional Arabic" w:hAnsi="Traditional Arabic" w:cs="Traditional Arabic" w:hint="cs"/>
          <w:sz w:val="32"/>
          <w:szCs w:val="32"/>
          <w:rtl/>
          <w:lang w:bidi="ar-IQ"/>
        </w:rPr>
        <w:t xml:space="preserve"> القضية الفلسطينية</w:t>
      </w:r>
      <w:r w:rsidR="00C43F24" w:rsidRPr="00087DFE">
        <w:rPr>
          <w:rFonts w:ascii="Traditional Arabic" w:hAnsi="Traditional Arabic" w:cs="Traditional Arabic" w:hint="cs"/>
          <w:sz w:val="32"/>
          <w:szCs w:val="32"/>
          <w:rtl/>
          <w:lang w:bidi="ar-IQ"/>
        </w:rPr>
        <w:t xml:space="preserve"> </w:t>
      </w:r>
      <w:r w:rsidR="00181851" w:rsidRPr="00087DFE">
        <w:rPr>
          <w:rFonts w:ascii="Traditional Arabic" w:hAnsi="Traditional Arabic" w:cs="Traditional Arabic" w:hint="cs"/>
          <w:sz w:val="32"/>
          <w:szCs w:val="32"/>
          <w:rtl/>
          <w:lang w:bidi="ar-IQ"/>
        </w:rPr>
        <w:t>واللذان</w:t>
      </w:r>
      <w:r w:rsidR="00B84F6F" w:rsidRPr="00087DFE">
        <w:rPr>
          <w:rFonts w:ascii="Traditional Arabic" w:hAnsi="Traditional Arabic" w:cs="Traditional Arabic" w:hint="cs"/>
          <w:sz w:val="32"/>
          <w:szCs w:val="32"/>
          <w:rtl/>
          <w:lang w:bidi="ar-IQ"/>
        </w:rPr>
        <w:t xml:space="preserve"> </w:t>
      </w:r>
      <w:r w:rsidR="00C508F8" w:rsidRPr="00087DFE">
        <w:rPr>
          <w:rFonts w:ascii="Traditional Arabic" w:hAnsi="Traditional Arabic" w:cs="Traditional Arabic" w:hint="cs"/>
          <w:sz w:val="32"/>
          <w:szCs w:val="32"/>
          <w:rtl/>
          <w:lang w:bidi="ar-IQ"/>
        </w:rPr>
        <w:t xml:space="preserve"> يمثلان </w:t>
      </w:r>
      <w:r w:rsidR="00B84F6F" w:rsidRPr="00087DFE">
        <w:rPr>
          <w:rFonts w:ascii="Traditional Arabic" w:hAnsi="Traditional Arabic" w:cs="Traditional Arabic" w:hint="cs"/>
          <w:sz w:val="32"/>
          <w:szCs w:val="32"/>
          <w:rtl/>
          <w:lang w:bidi="ar-IQ"/>
        </w:rPr>
        <w:t>ا</w:t>
      </w:r>
      <w:r w:rsidR="00C508F8" w:rsidRPr="00087DFE">
        <w:rPr>
          <w:rFonts w:ascii="Traditional Arabic" w:hAnsi="Traditional Arabic" w:cs="Traditional Arabic" w:hint="cs"/>
          <w:sz w:val="32"/>
          <w:szCs w:val="32"/>
          <w:rtl/>
          <w:lang w:bidi="ar-IQ"/>
        </w:rPr>
        <w:t xml:space="preserve">لثلث </w:t>
      </w:r>
      <w:r w:rsidR="00181851" w:rsidRPr="00087DFE">
        <w:rPr>
          <w:rFonts w:ascii="Traditional Arabic" w:hAnsi="Traditional Arabic" w:cs="Traditional Arabic" w:hint="cs"/>
          <w:sz w:val="32"/>
          <w:szCs w:val="32"/>
          <w:rtl/>
          <w:lang w:bidi="ar-IQ"/>
        </w:rPr>
        <w:t>الأخير</w:t>
      </w:r>
      <w:r w:rsidR="00C508F8" w:rsidRPr="00087DFE">
        <w:rPr>
          <w:rFonts w:ascii="Traditional Arabic" w:hAnsi="Traditional Arabic" w:cs="Traditional Arabic" w:hint="cs"/>
          <w:sz w:val="32"/>
          <w:szCs w:val="32"/>
          <w:rtl/>
          <w:lang w:bidi="ar-IQ"/>
        </w:rPr>
        <w:t xml:space="preserve"> من الكتاب ولذا وضعا</w:t>
      </w:r>
      <w:r w:rsidR="00B84F6F" w:rsidRPr="00087DFE">
        <w:rPr>
          <w:rFonts w:ascii="Traditional Arabic" w:hAnsi="Traditional Arabic" w:cs="Traditional Arabic" w:hint="cs"/>
          <w:sz w:val="32"/>
          <w:szCs w:val="32"/>
          <w:rtl/>
          <w:lang w:bidi="ar-IQ"/>
        </w:rPr>
        <w:t xml:space="preserve"> في محور لوحده</w:t>
      </w:r>
      <w:r w:rsidR="00C508F8" w:rsidRPr="00087DFE">
        <w:rPr>
          <w:rFonts w:ascii="Traditional Arabic" w:hAnsi="Traditional Arabic" w:cs="Traditional Arabic" w:hint="cs"/>
          <w:sz w:val="32"/>
          <w:szCs w:val="32"/>
          <w:rtl/>
          <w:lang w:bidi="ar-IQ"/>
        </w:rPr>
        <w:t>م</w:t>
      </w:r>
      <w:r w:rsidR="00B84F6F" w:rsidRPr="00087DFE">
        <w:rPr>
          <w:rFonts w:ascii="Traditional Arabic" w:hAnsi="Traditional Arabic" w:cs="Traditional Arabic" w:hint="cs"/>
          <w:sz w:val="32"/>
          <w:szCs w:val="32"/>
          <w:rtl/>
          <w:lang w:bidi="ar-IQ"/>
        </w:rPr>
        <w:t xml:space="preserve"> ليتسنى عرضه</w:t>
      </w:r>
      <w:r w:rsidR="00C508F8" w:rsidRPr="00087DFE">
        <w:rPr>
          <w:rFonts w:ascii="Traditional Arabic" w:hAnsi="Traditional Arabic" w:cs="Traditional Arabic" w:hint="cs"/>
          <w:sz w:val="32"/>
          <w:szCs w:val="32"/>
          <w:rtl/>
          <w:lang w:bidi="ar-IQ"/>
        </w:rPr>
        <w:t>م</w:t>
      </w:r>
      <w:r w:rsidR="00B84F6F" w:rsidRPr="00087DFE">
        <w:rPr>
          <w:rFonts w:ascii="Traditional Arabic" w:hAnsi="Traditional Arabic" w:cs="Traditional Arabic" w:hint="cs"/>
          <w:sz w:val="32"/>
          <w:szCs w:val="32"/>
          <w:rtl/>
          <w:lang w:bidi="ar-IQ"/>
        </w:rPr>
        <w:t xml:space="preserve"> بطريقة جيدة ،</w:t>
      </w:r>
      <w:r w:rsidR="00181851" w:rsidRPr="00087DFE">
        <w:rPr>
          <w:rFonts w:ascii="Traditional Arabic" w:hAnsi="Traditional Arabic" w:cs="Traditional Arabic" w:hint="cs"/>
          <w:sz w:val="32"/>
          <w:szCs w:val="32"/>
          <w:rtl/>
          <w:lang w:bidi="ar-IQ"/>
        </w:rPr>
        <w:t>إما</w:t>
      </w:r>
      <w:r w:rsidR="00D659AC" w:rsidRPr="00087DFE">
        <w:rPr>
          <w:rFonts w:ascii="Traditional Arabic" w:hAnsi="Traditional Arabic" w:cs="Traditional Arabic" w:hint="cs"/>
          <w:sz w:val="32"/>
          <w:szCs w:val="32"/>
          <w:rtl/>
          <w:lang w:bidi="ar-IQ"/>
        </w:rPr>
        <w:t xml:space="preserve"> المطلب الثاني فتكون من الملاحظات</w:t>
      </w:r>
      <w:r w:rsidR="00E27588" w:rsidRPr="00087DFE">
        <w:rPr>
          <w:rFonts w:ascii="Traditional Arabic" w:hAnsi="Traditional Arabic" w:cs="Traditional Arabic" w:hint="cs"/>
          <w:sz w:val="32"/>
          <w:szCs w:val="32"/>
          <w:rtl/>
          <w:lang w:bidi="ar-IQ"/>
        </w:rPr>
        <w:t xml:space="preserve"> فقد خصص للايجابيات التي تم رصدها في المنهج المقرر مثل السلامة من </w:t>
      </w:r>
      <w:r w:rsidR="00181851" w:rsidRPr="00087DFE">
        <w:rPr>
          <w:rFonts w:ascii="Traditional Arabic" w:hAnsi="Traditional Arabic" w:cs="Traditional Arabic" w:hint="cs"/>
          <w:sz w:val="32"/>
          <w:szCs w:val="32"/>
          <w:rtl/>
          <w:lang w:bidi="ar-IQ"/>
        </w:rPr>
        <w:t>الأخطاء</w:t>
      </w:r>
      <w:r w:rsidR="00E27588" w:rsidRPr="00087DFE">
        <w:rPr>
          <w:rFonts w:ascii="Traditional Arabic" w:hAnsi="Traditional Arabic" w:cs="Traditional Arabic" w:hint="cs"/>
          <w:sz w:val="32"/>
          <w:szCs w:val="32"/>
          <w:rtl/>
          <w:lang w:bidi="ar-IQ"/>
        </w:rPr>
        <w:t xml:space="preserve"> </w:t>
      </w:r>
      <w:r w:rsidR="00181851" w:rsidRPr="00087DFE">
        <w:rPr>
          <w:rFonts w:ascii="Traditional Arabic" w:hAnsi="Traditional Arabic" w:cs="Traditional Arabic" w:hint="cs"/>
          <w:sz w:val="32"/>
          <w:szCs w:val="32"/>
          <w:rtl/>
          <w:lang w:bidi="ar-IQ"/>
        </w:rPr>
        <w:t>الإملائية</w:t>
      </w:r>
      <w:r w:rsidR="00E27588" w:rsidRPr="00087DFE">
        <w:rPr>
          <w:rFonts w:ascii="Traditional Arabic" w:hAnsi="Traditional Arabic" w:cs="Traditional Arabic" w:hint="cs"/>
          <w:sz w:val="32"/>
          <w:szCs w:val="32"/>
          <w:rtl/>
          <w:lang w:bidi="ar-IQ"/>
        </w:rPr>
        <w:t xml:space="preserve"> والمطبعية وارتفاع مستوى التوثيق العلمي وتوضيح حقيقة الدولة العثمانية بداية الكتاب وانعدام </w:t>
      </w:r>
      <w:r w:rsidR="00181851" w:rsidRPr="00087DFE">
        <w:rPr>
          <w:rFonts w:ascii="Traditional Arabic" w:hAnsi="Traditional Arabic" w:cs="Traditional Arabic" w:hint="cs"/>
          <w:sz w:val="32"/>
          <w:szCs w:val="32"/>
          <w:rtl/>
          <w:lang w:bidi="ar-IQ"/>
        </w:rPr>
        <w:t>الاستطرادات</w:t>
      </w:r>
      <w:r w:rsidR="00E27588" w:rsidRPr="00087DFE">
        <w:rPr>
          <w:rFonts w:ascii="Traditional Arabic" w:hAnsi="Traditional Arabic" w:cs="Traditional Arabic" w:hint="cs"/>
          <w:sz w:val="32"/>
          <w:szCs w:val="32"/>
          <w:rtl/>
          <w:lang w:bidi="ar-IQ"/>
        </w:rPr>
        <w:t xml:space="preserve"> في الكتاب </w:t>
      </w:r>
      <w:r w:rsidR="00A625E9" w:rsidRPr="00087DFE">
        <w:rPr>
          <w:rFonts w:ascii="Traditional Arabic" w:hAnsi="Traditional Arabic" w:cs="Traditional Arabic" w:hint="cs"/>
          <w:sz w:val="32"/>
          <w:szCs w:val="32"/>
          <w:rtl/>
          <w:lang w:bidi="ar-IQ"/>
        </w:rPr>
        <w:t xml:space="preserve">وغيرها </w:t>
      </w:r>
      <w:r w:rsidR="00E27588" w:rsidRPr="00087DFE">
        <w:rPr>
          <w:rFonts w:ascii="Traditional Arabic" w:hAnsi="Traditional Arabic" w:cs="Traditional Arabic" w:hint="cs"/>
          <w:sz w:val="32"/>
          <w:szCs w:val="32"/>
          <w:rtl/>
          <w:lang w:bidi="ar-IQ"/>
        </w:rPr>
        <w:t xml:space="preserve">، كما تناولت في الشطر الثاني من هذا المطلب </w:t>
      </w:r>
      <w:r w:rsidR="00181851" w:rsidRPr="00087DFE">
        <w:rPr>
          <w:rFonts w:ascii="Traditional Arabic" w:hAnsi="Traditional Arabic" w:cs="Traditional Arabic" w:hint="cs"/>
          <w:sz w:val="32"/>
          <w:szCs w:val="32"/>
          <w:rtl/>
          <w:lang w:bidi="ar-IQ"/>
        </w:rPr>
        <w:t>المأخذ</w:t>
      </w:r>
      <w:r w:rsidR="00E27588" w:rsidRPr="00087DFE">
        <w:rPr>
          <w:rFonts w:ascii="Traditional Arabic" w:hAnsi="Traditional Arabic" w:cs="Traditional Arabic" w:hint="cs"/>
          <w:sz w:val="32"/>
          <w:szCs w:val="32"/>
          <w:rtl/>
          <w:lang w:bidi="ar-IQ"/>
        </w:rPr>
        <w:t xml:space="preserve"> التي وجدت في المنهج المقرر </w:t>
      </w:r>
      <w:r w:rsidR="00A625E9" w:rsidRPr="00087DFE">
        <w:rPr>
          <w:rFonts w:ascii="Traditional Arabic" w:hAnsi="Traditional Arabic" w:cs="Traditional Arabic" w:hint="cs"/>
          <w:sz w:val="32"/>
          <w:szCs w:val="32"/>
          <w:rtl/>
          <w:lang w:bidi="ar-IQ"/>
        </w:rPr>
        <w:t xml:space="preserve">وهي لا تقلل بالضرورة من </w:t>
      </w:r>
      <w:r w:rsidR="00181851" w:rsidRPr="00087DFE">
        <w:rPr>
          <w:rFonts w:ascii="Traditional Arabic" w:hAnsi="Traditional Arabic" w:cs="Traditional Arabic" w:hint="cs"/>
          <w:sz w:val="32"/>
          <w:szCs w:val="32"/>
          <w:rtl/>
          <w:lang w:bidi="ar-IQ"/>
        </w:rPr>
        <w:t>ألمكانه</w:t>
      </w:r>
      <w:r w:rsidR="00A625E9" w:rsidRPr="00087DFE">
        <w:rPr>
          <w:rFonts w:ascii="Traditional Arabic" w:hAnsi="Traditional Arabic" w:cs="Traditional Arabic" w:hint="cs"/>
          <w:sz w:val="32"/>
          <w:szCs w:val="32"/>
          <w:rtl/>
          <w:lang w:bidi="ar-IQ"/>
        </w:rPr>
        <w:t xml:space="preserve"> العلمية للمنهج ولا من الجهد المبذول فيه وهذه المأخذ على نوعين </w:t>
      </w:r>
      <w:r w:rsidR="00181851" w:rsidRPr="00087DFE">
        <w:rPr>
          <w:rFonts w:ascii="Traditional Arabic" w:hAnsi="Traditional Arabic" w:cs="Traditional Arabic" w:hint="cs"/>
          <w:sz w:val="32"/>
          <w:szCs w:val="32"/>
          <w:rtl/>
          <w:lang w:bidi="ar-IQ"/>
        </w:rPr>
        <w:t>الأولى</w:t>
      </w:r>
      <w:r w:rsidR="00A625E9" w:rsidRPr="00087DFE">
        <w:rPr>
          <w:rFonts w:ascii="Traditional Arabic" w:hAnsi="Traditional Arabic" w:cs="Traditional Arabic" w:hint="cs"/>
          <w:sz w:val="32"/>
          <w:szCs w:val="32"/>
          <w:rtl/>
          <w:lang w:bidi="ar-IQ"/>
        </w:rPr>
        <w:t xml:space="preserve"> : المآخذ في هيكلية المنهج وتنظيمه ونعني به ترتيبه وتقديم </w:t>
      </w:r>
      <w:r w:rsidR="00181851" w:rsidRPr="00087DFE">
        <w:rPr>
          <w:rFonts w:ascii="Traditional Arabic" w:hAnsi="Traditional Arabic" w:cs="Traditional Arabic" w:hint="cs"/>
          <w:sz w:val="32"/>
          <w:szCs w:val="32"/>
          <w:rtl/>
          <w:lang w:bidi="ar-IQ"/>
        </w:rPr>
        <w:t>وتأخير</w:t>
      </w:r>
      <w:r w:rsidR="00A625E9" w:rsidRPr="00087DFE">
        <w:rPr>
          <w:rFonts w:ascii="Traditional Arabic" w:hAnsi="Traditional Arabic" w:cs="Traditional Arabic" w:hint="cs"/>
          <w:sz w:val="32"/>
          <w:szCs w:val="32"/>
          <w:rtl/>
          <w:lang w:bidi="ar-IQ"/>
        </w:rPr>
        <w:t xml:space="preserve"> المواضيع حسب </w:t>
      </w:r>
      <w:r w:rsidR="00181851" w:rsidRPr="00087DFE">
        <w:rPr>
          <w:rFonts w:ascii="Traditional Arabic" w:hAnsi="Traditional Arabic" w:cs="Traditional Arabic" w:hint="cs"/>
          <w:sz w:val="32"/>
          <w:szCs w:val="32"/>
          <w:rtl/>
          <w:lang w:bidi="ar-IQ"/>
        </w:rPr>
        <w:t>الأهمية</w:t>
      </w:r>
      <w:r w:rsidR="00A625E9" w:rsidRPr="00087DFE">
        <w:rPr>
          <w:rFonts w:ascii="Traditional Arabic" w:hAnsi="Traditional Arabic" w:cs="Traditional Arabic" w:hint="cs"/>
          <w:sz w:val="32"/>
          <w:szCs w:val="32"/>
          <w:rtl/>
          <w:lang w:bidi="ar-IQ"/>
        </w:rPr>
        <w:t xml:space="preserve"> وبعض </w:t>
      </w:r>
      <w:r w:rsidR="00181851" w:rsidRPr="00087DFE">
        <w:rPr>
          <w:rFonts w:ascii="Traditional Arabic" w:hAnsi="Traditional Arabic" w:cs="Traditional Arabic" w:hint="cs"/>
          <w:sz w:val="32"/>
          <w:szCs w:val="32"/>
          <w:rtl/>
          <w:lang w:bidi="ar-IQ"/>
        </w:rPr>
        <w:t>المأخذ</w:t>
      </w:r>
      <w:r w:rsidR="00A625E9" w:rsidRPr="00087DFE">
        <w:rPr>
          <w:rFonts w:ascii="Traditional Arabic" w:hAnsi="Traditional Arabic" w:cs="Traditional Arabic" w:hint="cs"/>
          <w:sz w:val="32"/>
          <w:szCs w:val="32"/>
          <w:rtl/>
          <w:lang w:bidi="ar-IQ"/>
        </w:rPr>
        <w:t xml:space="preserve"> الفنية كالفهرست وغيرها ، </w:t>
      </w:r>
      <w:r w:rsidR="00181851" w:rsidRPr="00087DFE">
        <w:rPr>
          <w:rFonts w:ascii="Traditional Arabic" w:hAnsi="Traditional Arabic" w:cs="Traditional Arabic" w:hint="cs"/>
          <w:sz w:val="32"/>
          <w:szCs w:val="32"/>
          <w:rtl/>
          <w:lang w:bidi="ar-IQ"/>
        </w:rPr>
        <w:t>إما</w:t>
      </w:r>
      <w:r w:rsidR="00A625E9" w:rsidRPr="00087DFE">
        <w:rPr>
          <w:rFonts w:ascii="Traditional Arabic" w:hAnsi="Traditional Arabic" w:cs="Traditional Arabic" w:hint="cs"/>
          <w:sz w:val="32"/>
          <w:szCs w:val="32"/>
          <w:rtl/>
          <w:lang w:bidi="ar-IQ"/>
        </w:rPr>
        <w:t xml:space="preserve"> </w:t>
      </w:r>
      <w:r w:rsidR="00181851" w:rsidRPr="00087DFE">
        <w:rPr>
          <w:rFonts w:ascii="Traditional Arabic" w:hAnsi="Traditional Arabic" w:cs="Traditional Arabic" w:hint="cs"/>
          <w:sz w:val="32"/>
          <w:szCs w:val="32"/>
          <w:rtl/>
          <w:lang w:bidi="ar-IQ"/>
        </w:rPr>
        <w:t>المأخذ</w:t>
      </w:r>
      <w:r w:rsidR="00A625E9" w:rsidRPr="00087DFE">
        <w:rPr>
          <w:rFonts w:ascii="Traditional Arabic" w:hAnsi="Traditional Arabic" w:cs="Traditional Arabic" w:hint="cs"/>
          <w:sz w:val="32"/>
          <w:szCs w:val="32"/>
          <w:rtl/>
          <w:lang w:bidi="ar-IQ"/>
        </w:rPr>
        <w:t xml:space="preserve"> الثانية فهي : </w:t>
      </w:r>
      <w:r w:rsidR="00E27588" w:rsidRPr="00087DFE">
        <w:rPr>
          <w:rFonts w:ascii="Traditional Arabic" w:hAnsi="Traditional Arabic" w:cs="Traditional Arabic" w:hint="cs"/>
          <w:sz w:val="32"/>
          <w:szCs w:val="32"/>
          <w:rtl/>
          <w:lang w:bidi="ar-IQ"/>
        </w:rPr>
        <w:t xml:space="preserve">المأخذ التي تشتمل على صغر حجم المواضيع المهمة </w:t>
      </w:r>
      <w:r w:rsidR="00A625E9" w:rsidRPr="00087DFE">
        <w:rPr>
          <w:rFonts w:ascii="Traditional Arabic" w:hAnsi="Traditional Arabic" w:cs="Traditional Arabic" w:hint="cs"/>
          <w:sz w:val="32"/>
          <w:szCs w:val="32"/>
          <w:rtl/>
          <w:lang w:bidi="ar-IQ"/>
        </w:rPr>
        <w:t xml:space="preserve">فهنالك مواضيع مهمة جدا لا تشغل </w:t>
      </w:r>
      <w:r w:rsidR="00181851" w:rsidRPr="00087DFE">
        <w:rPr>
          <w:rFonts w:ascii="Traditional Arabic" w:hAnsi="Traditional Arabic" w:cs="Traditional Arabic" w:hint="cs"/>
          <w:sz w:val="32"/>
          <w:szCs w:val="32"/>
          <w:rtl/>
          <w:lang w:bidi="ar-IQ"/>
        </w:rPr>
        <w:t>إلا</w:t>
      </w:r>
      <w:r w:rsidR="00A625E9" w:rsidRPr="00087DFE">
        <w:rPr>
          <w:rFonts w:ascii="Traditional Arabic" w:hAnsi="Traditional Arabic" w:cs="Traditional Arabic" w:hint="cs"/>
          <w:sz w:val="32"/>
          <w:szCs w:val="32"/>
          <w:rtl/>
          <w:lang w:bidi="ar-IQ"/>
        </w:rPr>
        <w:t xml:space="preserve"> مساحة قليلة في المنهج المقرر لا</w:t>
      </w:r>
      <w:r w:rsidR="00DB14CA" w:rsidRPr="00087DFE">
        <w:rPr>
          <w:rFonts w:ascii="Traditional Arabic" w:hAnsi="Traditional Arabic" w:cs="Traditional Arabic" w:hint="cs"/>
          <w:sz w:val="32"/>
          <w:szCs w:val="32"/>
          <w:rtl/>
          <w:lang w:bidi="ar-IQ"/>
        </w:rPr>
        <w:t xml:space="preserve"> تكاد</w:t>
      </w:r>
      <w:r w:rsidR="00A625E9" w:rsidRPr="00087DFE">
        <w:rPr>
          <w:rFonts w:ascii="Traditional Arabic" w:hAnsi="Traditional Arabic" w:cs="Traditional Arabic" w:hint="cs"/>
          <w:sz w:val="32"/>
          <w:szCs w:val="32"/>
          <w:rtl/>
          <w:lang w:bidi="ar-IQ"/>
        </w:rPr>
        <w:t xml:space="preserve"> تغطي </w:t>
      </w:r>
      <w:r w:rsidR="00DB14CA" w:rsidRPr="00087DFE">
        <w:rPr>
          <w:rFonts w:ascii="Traditional Arabic" w:hAnsi="Traditional Arabic" w:cs="Traditional Arabic" w:hint="cs"/>
          <w:sz w:val="32"/>
          <w:szCs w:val="32"/>
          <w:rtl/>
          <w:lang w:bidi="ar-IQ"/>
        </w:rPr>
        <w:t xml:space="preserve">المادة العلمية فالحاجة الى توسيعها </w:t>
      </w:r>
      <w:r w:rsidR="00181851" w:rsidRPr="00087DFE">
        <w:rPr>
          <w:rFonts w:ascii="Traditional Arabic" w:hAnsi="Traditional Arabic" w:cs="Traditional Arabic" w:hint="cs"/>
          <w:sz w:val="32"/>
          <w:szCs w:val="32"/>
          <w:rtl/>
          <w:lang w:bidi="ar-IQ"/>
        </w:rPr>
        <w:t>وإضافة</w:t>
      </w:r>
      <w:r w:rsidR="00DB14CA" w:rsidRPr="00087DFE">
        <w:rPr>
          <w:rFonts w:ascii="Traditional Arabic" w:hAnsi="Traditional Arabic" w:cs="Traditional Arabic" w:hint="cs"/>
          <w:sz w:val="32"/>
          <w:szCs w:val="32"/>
          <w:rtl/>
          <w:lang w:bidi="ar-IQ"/>
        </w:rPr>
        <w:t xml:space="preserve"> مادة علمية عليها قائمة لما فيه نفع للطلاب مثل موضوع السلطان سليمان القانوني والمظاهر الحضارية للدولة العثمانية وغيرها .</w:t>
      </w:r>
      <w:r w:rsidR="00FA5B04" w:rsidRPr="00087DFE">
        <w:rPr>
          <w:rFonts w:ascii="Traditional Arabic" w:hAnsi="Traditional Arabic" w:cs="Traditional Arabic" w:hint="cs"/>
          <w:sz w:val="32"/>
          <w:szCs w:val="32"/>
          <w:rtl/>
          <w:lang w:bidi="ar-IQ"/>
        </w:rPr>
        <w:t xml:space="preserve"> </w:t>
      </w:r>
      <w:r w:rsidR="00181851" w:rsidRPr="00087DFE">
        <w:rPr>
          <w:rFonts w:ascii="Traditional Arabic" w:hAnsi="Traditional Arabic" w:cs="Traditional Arabic" w:hint="cs"/>
          <w:sz w:val="32"/>
          <w:szCs w:val="32"/>
          <w:rtl/>
          <w:lang w:bidi="ar-IQ"/>
        </w:rPr>
        <w:t>إما</w:t>
      </w:r>
      <w:r w:rsidR="00FA5B04" w:rsidRPr="00087DFE">
        <w:rPr>
          <w:rFonts w:ascii="Traditional Arabic" w:hAnsi="Traditional Arabic" w:cs="Traditional Arabic" w:hint="cs"/>
          <w:sz w:val="32"/>
          <w:szCs w:val="32"/>
          <w:rtl/>
          <w:lang w:bidi="ar-IQ"/>
        </w:rPr>
        <w:t xml:space="preserve"> المطلب الثالث </w:t>
      </w:r>
      <w:r w:rsidR="00181851" w:rsidRPr="00087DFE">
        <w:rPr>
          <w:rFonts w:ascii="Traditional Arabic" w:hAnsi="Traditional Arabic" w:cs="Traditional Arabic" w:hint="cs"/>
          <w:sz w:val="32"/>
          <w:szCs w:val="32"/>
          <w:rtl/>
          <w:lang w:bidi="ar-IQ"/>
        </w:rPr>
        <w:t>والأخير</w:t>
      </w:r>
      <w:r w:rsidR="00FA5B04" w:rsidRPr="00087DFE">
        <w:rPr>
          <w:rFonts w:ascii="Traditional Arabic" w:hAnsi="Traditional Arabic" w:cs="Traditional Arabic" w:hint="cs"/>
          <w:sz w:val="32"/>
          <w:szCs w:val="32"/>
          <w:rtl/>
          <w:lang w:bidi="ar-IQ"/>
        </w:rPr>
        <w:t xml:space="preserve"> فهي يمثل المقترحات المقدمة الى لجنة المناهج في حال وجود النية في القيام بتعديلات على المنهج المقرر للصف السادس وهو رأي شخصي رغبة مني لتحسين المنهج </w:t>
      </w:r>
      <w:r w:rsidR="00181851" w:rsidRPr="00087DFE">
        <w:rPr>
          <w:rFonts w:ascii="Traditional Arabic" w:hAnsi="Traditional Arabic" w:cs="Traditional Arabic" w:hint="cs"/>
          <w:sz w:val="32"/>
          <w:szCs w:val="32"/>
          <w:rtl/>
          <w:lang w:bidi="ar-IQ"/>
        </w:rPr>
        <w:t>إحساسا</w:t>
      </w:r>
      <w:r w:rsidR="00FA5B04" w:rsidRPr="00087DFE">
        <w:rPr>
          <w:rFonts w:ascii="Traditional Arabic" w:hAnsi="Traditional Arabic" w:cs="Traditional Arabic" w:hint="cs"/>
          <w:sz w:val="32"/>
          <w:szCs w:val="32"/>
          <w:rtl/>
          <w:lang w:bidi="ar-IQ"/>
        </w:rPr>
        <w:t xml:space="preserve"> مني بالانتماء </w:t>
      </w:r>
      <w:r w:rsidR="00181851" w:rsidRPr="00087DFE">
        <w:rPr>
          <w:rFonts w:ascii="Traditional Arabic" w:hAnsi="Traditional Arabic" w:cs="Traditional Arabic" w:hint="cs"/>
          <w:sz w:val="32"/>
          <w:szCs w:val="32"/>
          <w:rtl/>
          <w:lang w:bidi="ar-IQ"/>
        </w:rPr>
        <w:t>إلى</w:t>
      </w:r>
      <w:r w:rsidR="00FA5B04" w:rsidRPr="00087DFE">
        <w:rPr>
          <w:rFonts w:ascii="Traditional Arabic" w:hAnsi="Traditional Arabic" w:cs="Traditional Arabic" w:hint="cs"/>
          <w:sz w:val="32"/>
          <w:szCs w:val="32"/>
          <w:rtl/>
          <w:lang w:bidi="ar-IQ"/>
        </w:rPr>
        <w:t xml:space="preserve"> الثانويات </w:t>
      </w:r>
      <w:r w:rsidR="00181851" w:rsidRPr="00087DFE">
        <w:rPr>
          <w:rFonts w:ascii="Traditional Arabic" w:hAnsi="Traditional Arabic" w:cs="Traditional Arabic" w:hint="cs"/>
          <w:sz w:val="32"/>
          <w:szCs w:val="32"/>
          <w:rtl/>
          <w:lang w:bidi="ar-IQ"/>
        </w:rPr>
        <w:t>الإسلامية</w:t>
      </w:r>
      <w:r w:rsidR="00FA5B04" w:rsidRPr="00087DFE">
        <w:rPr>
          <w:rFonts w:ascii="Traditional Arabic" w:hAnsi="Traditional Arabic" w:cs="Traditional Arabic" w:hint="cs"/>
          <w:sz w:val="32"/>
          <w:szCs w:val="32"/>
          <w:rtl/>
          <w:lang w:bidi="ar-IQ"/>
        </w:rPr>
        <w:t xml:space="preserve"> ورغبة مني في خدمة العلم وطلابه </w:t>
      </w:r>
      <w:r w:rsidR="00294F5B">
        <w:rPr>
          <w:rFonts w:ascii="Traditional Arabic" w:hAnsi="Traditional Arabic" w:cs="Traditional Arabic" w:hint="cs"/>
          <w:sz w:val="32"/>
          <w:szCs w:val="32"/>
          <w:rtl/>
          <w:lang w:bidi="ar-IQ"/>
        </w:rPr>
        <w:t>.</w:t>
      </w:r>
    </w:p>
    <w:p w:rsidR="00294F5B" w:rsidRDefault="00294F5B" w:rsidP="001E45E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w:t>
      </w:r>
      <w:r w:rsidR="00181851">
        <w:rPr>
          <w:rFonts w:ascii="Traditional Arabic" w:hAnsi="Traditional Arabic" w:cs="Traditional Arabic" w:hint="cs"/>
          <w:sz w:val="32"/>
          <w:szCs w:val="32"/>
          <w:rtl/>
          <w:lang w:bidi="ar-IQ"/>
        </w:rPr>
        <w:t>إما</w:t>
      </w:r>
      <w:r>
        <w:rPr>
          <w:rFonts w:ascii="Traditional Arabic" w:hAnsi="Traditional Arabic" w:cs="Traditional Arabic" w:hint="cs"/>
          <w:sz w:val="32"/>
          <w:szCs w:val="32"/>
          <w:rtl/>
          <w:lang w:bidi="ar-IQ"/>
        </w:rPr>
        <w:t xml:space="preserve"> عن المصادر المعتمدة في البحث فهي قليلة بسبب طبيعة البحث الذي يعتمد على تقييم الباحث الشخصي ولا يحتاج المصا</w:t>
      </w:r>
      <w:r w:rsidR="00C7721E">
        <w:rPr>
          <w:rFonts w:ascii="Traditional Arabic" w:hAnsi="Traditional Arabic" w:cs="Traditional Arabic" w:hint="cs"/>
          <w:sz w:val="32"/>
          <w:szCs w:val="32"/>
          <w:rtl/>
          <w:lang w:bidi="ar-IQ"/>
        </w:rPr>
        <w:t>د</w:t>
      </w:r>
      <w:r>
        <w:rPr>
          <w:rFonts w:ascii="Traditional Arabic" w:hAnsi="Traditional Arabic" w:cs="Traditional Arabic" w:hint="cs"/>
          <w:sz w:val="32"/>
          <w:szCs w:val="32"/>
          <w:rtl/>
          <w:lang w:bidi="ar-IQ"/>
        </w:rPr>
        <w:t xml:space="preserve">ر والمراجع </w:t>
      </w:r>
      <w:r w:rsidR="00181851">
        <w:rPr>
          <w:rFonts w:ascii="Traditional Arabic" w:hAnsi="Traditional Arabic" w:cs="Traditional Arabic" w:hint="cs"/>
          <w:sz w:val="32"/>
          <w:szCs w:val="32"/>
          <w:rtl/>
          <w:lang w:bidi="ar-IQ"/>
        </w:rPr>
        <w:t>إلا</w:t>
      </w:r>
      <w:r>
        <w:rPr>
          <w:rFonts w:ascii="Traditional Arabic" w:hAnsi="Traditional Arabic" w:cs="Traditional Arabic" w:hint="cs"/>
          <w:sz w:val="32"/>
          <w:szCs w:val="32"/>
          <w:rtl/>
          <w:lang w:bidi="ar-IQ"/>
        </w:rPr>
        <w:t xml:space="preserve"> في النادر ومع هذا فقد استندت الى مصادر متعلقة بمنهج البحث العلمي ومثل ، كتاب رجاء وحيد المعنون بـــ (البحث العلمي أساسياته النظرية وممارسته العلمية) وكتاب عبد الوهاب بن </w:t>
      </w:r>
      <w:r w:rsidR="00181851">
        <w:rPr>
          <w:rFonts w:ascii="Traditional Arabic" w:hAnsi="Traditional Arabic" w:cs="Traditional Arabic" w:hint="cs"/>
          <w:sz w:val="32"/>
          <w:szCs w:val="32"/>
          <w:rtl/>
          <w:lang w:bidi="ar-IQ"/>
        </w:rPr>
        <w:t>إبراهيم</w:t>
      </w:r>
      <w:r>
        <w:rPr>
          <w:rFonts w:ascii="Traditional Arabic" w:hAnsi="Traditional Arabic" w:cs="Traditional Arabic" w:hint="cs"/>
          <w:sz w:val="32"/>
          <w:szCs w:val="32"/>
          <w:rtl/>
          <w:lang w:bidi="ar-IQ"/>
        </w:rPr>
        <w:t xml:space="preserve"> والمعنون له (كتابة البحث العلمي صياغة جديدة)</w:t>
      </w:r>
      <w:r w:rsidR="00F030E1">
        <w:rPr>
          <w:rFonts w:ascii="Traditional Arabic" w:hAnsi="Traditional Arabic" w:cs="Traditional Arabic" w:hint="cs"/>
          <w:sz w:val="32"/>
          <w:szCs w:val="32"/>
          <w:rtl/>
          <w:lang w:bidi="ar-IQ"/>
        </w:rPr>
        <w:t xml:space="preserve"> فضلا عن استخدام بعض كتب </w:t>
      </w:r>
      <w:r w:rsidR="00181851">
        <w:rPr>
          <w:rFonts w:ascii="Traditional Arabic" w:hAnsi="Traditional Arabic" w:cs="Traditional Arabic" w:hint="cs"/>
          <w:sz w:val="32"/>
          <w:szCs w:val="32"/>
          <w:rtl/>
          <w:lang w:bidi="ar-IQ"/>
        </w:rPr>
        <w:t>الأمثال</w:t>
      </w:r>
      <w:r w:rsidR="00F030E1">
        <w:rPr>
          <w:rFonts w:ascii="Traditional Arabic" w:hAnsi="Traditional Arabic" w:cs="Traditional Arabic" w:hint="cs"/>
          <w:sz w:val="32"/>
          <w:szCs w:val="32"/>
          <w:rtl/>
          <w:lang w:bidi="ar-IQ"/>
        </w:rPr>
        <w:t xml:space="preserve"> والحكم لتقوية رأي معين والاستشهاد بفكرة معينة ومن هذه الكتب </w:t>
      </w:r>
      <w:r w:rsidR="004D1739">
        <w:rPr>
          <w:rFonts w:ascii="Traditional Arabic" w:hAnsi="Traditional Arabic" w:cs="Traditional Arabic" w:hint="cs"/>
          <w:sz w:val="32"/>
          <w:szCs w:val="32"/>
          <w:rtl/>
          <w:lang w:bidi="ar-IQ"/>
        </w:rPr>
        <w:t>كتاب</w:t>
      </w:r>
      <w:r w:rsidR="004D1739">
        <w:rPr>
          <w:rFonts w:ascii="Times New Roman" w:hAnsi="Times New Roman" w:cs="Times New Roman" w:hint="cs"/>
          <w:sz w:val="24"/>
          <w:szCs w:val="24"/>
          <w:rtl/>
          <w:lang w:bidi="ar-IQ"/>
        </w:rPr>
        <w:t xml:space="preserve"> </w:t>
      </w:r>
      <w:r w:rsidR="00181851">
        <w:rPr>
          <w:rFonts w:ascii="Times New Roman" w:hAnsi="Times New Roman" w:cs="Times New Roman" w:hint="cs"/>
          <w:sz w:val="24"/>
          <w:szCs w:val="24"/>
          <w:rtl/>
          <w:lang w:bidi="ar-IQ"/>
        </w:rPr>
        <w:t>أبو</w:t>
      </w:r>
      <w:r w:rsidR="004D1739">
        <w:rPr>
          <w:rFonts w:ascii="Times New Roman" w:hAnsi="Times New Roman" w:cs="Times New Roman" w:hint="cs"/>
          <w:sz w:val="24"/>
          <w:szCs w:val="24"/>
          <w:rtl/>
          <w:lang w:bidi="ar-IQ"/>
        </w:rPr>
        <w:t xml:space="preserve"> بكر محمد بن العباس الخوارزمي المعنون له بـ (</w:t>
      </w:r>
      <w:r w:rsidR="00181851">
        <w:rPr>
          <w:rFonts w:ascii="Times New Roman" w:hAnsi="Times New Roman" w:cs="Times New Roman" w:hint="cs"/>
          <w:sz w:val="24"/>
          <w:szCs w:val="24"/>
          <w:rtl/>
          <w:lang w:bidi="ar-IQ"/>
        </w:rPr>
        <w:t>الأمثال</w:t>
      </w:r>
      <w:r w:rsidR="004D1739">
        <w:rPr>
          <w:rFonts w:ascii="Times New Roman" w:hAnsi="Times New Roman" w:cs="Times New Roman" w:hint="cs"/>
          <w:sz w:val="24"/>
          <w:szCs w:val="24"/>
          <w:rtl/>
          <w:lang w:bidi="ar-IQ"/>
        </w:rPr>
        <w:t xml:space="preserve"> المولدة ) </w:t>
      </w:r>
      <w:r w:rsidR="000D51E9">
        <w:rPr>
          <w:rFonts w:ascii="Times New Roman" w:hAnsi="Times New Roman" w:cs="Times New Roman" w:hint="cs"/>
          <w:sz w:val="24"/>
          <w:szCs w:val="24"/>
          <w:rtl/>
          <w:lang w:bidi="ar-IQ"/>
        </w:rPr>
        <w:t xml:space="preserve">، </w:t>
      </w:r>
      <w:r w:rsidR="00181851">
        <w:rPr>
          <w:rFonts w:ascii="Times New Roman" w:hAnsi="Times New Roman" w:cs="Times New Roman" w:hint="cs"/>
          <w:sz w:val="24"/>
          <w:szCs w:val="24"/>
          <w:rtl/>
          <w:lang w:bidi="ar-IQ"/>
        </w:rPr>
        <w:t>إما</w:t>
      </w:r>
      <w:r w:rsidR="000D51E9">
        <w:rPr>
          <w:rFonts w:ascii="Times New Roman" w:hAnsi="Times New Roman" w:cs="Times New Roman" w:hint="cs"/>
          <w:sz w:val="24"/>
          <w:szCs w:val="24"/>
          <w:rtl/>
          <w:lang w:bidi="ar-IQ"/>
        </w:rPr>
        <w:t xml:space="preserve"> الهوامش </w:t>
      </w:r>
      <w:r w:rsidR="00181851">
        <w:rPr>
          <w:rFonts w:ascii="Times New Roman" w:hAnsi="Times New Roman" w:cs="Times New Roman" w:hint="cs"/>
          <w:sz w:val="24"/>
          <w:szCs w:val="24"/>
          <w:rtl/>
          <w:lang w:bidi="ar-IQ"/>
        </w:rPr>
        <w:t>والإشارة</w:t>
      </w:r>
      <w:r w:rsidR="000D51E9">
        <w:rPr>
          <w:rFonts w:ascii="Times New Roman" w:hAnsi="Times New Roman" w:cs="Times New Roman" w:hint="cs"/>
          <w:sz w:val="24"/>
          <w:szCs w:val="24"/>
          <w:rtl/>
          <w:lang w:bidi="ar-IQ"/>
        </w:rPr>
        <w:t xml:space="preserve"> الى المصادر المستخدمة في البحث</w:t>
      </w:r>
      <w:r w:rsidR="000D51E9">
        <w:rPr>
          <w:rFonts w:ascii="Traditional Arabic" w:hAnsi="Traditional Arabic" w:cs="Traditional Arabic" w:hint="cs"/>
          <w:sz w:val="32"/>
          <w:szCs w:val="32"/>
          <w:rtl/>
          <w:lang w:bidi="ar-IQ"/>
        </w:rPr>
        <w:t xml:space="preserve"> فقد اعتمدت طريقة التوثيق المخ</w:t>
      </w:r>
      <w:r w:rsidR="00C7721E">
        <w:rPr>
          <w:rFonts w:ascii="Traditional Arabic" w:hAnsi="Traditional Arabic" w:cs="Traditional Arabic" w:hint="cs"/>
          <w:sz w:val="32"/>
          <w:szCs w:val="32"/>
          <w:rtl/>
          <w:lang w:bidi="ar-IQ"/>
        </w:rPr>
        <w:t>تصر المباشر والتي لا تخفى على جنابكم</w:t>
      </w:r>
      <w:r w:rsidR="000D51E9">
        <w:rPr>
          <w:rFonts w:ascii="Traditional Arabic" w:hAnsi="Traditional Arabic" w:cs="Traditional Arabic" w:hint="cs"/>
          <w:sz w:val="32"/>
          <w:szCs w:val="32"/>
          <w:rtl/>
          <w:lang w:bidi="ar-IQ"/>
        </w:rPr>
        <w:t xml:space="preserve"> هي ذكر لقب </w:t>
      </w:r>
      <w:r w:rsidR="000D51E9">
        <w:rPr>
          <w:rFonts w:ascii="Traditional Arabic" w:hAnsi="Traditional Arabic" w:cs="Traditional Arabic" w:hint="cs"/>
          <w:sz w:val="32"/>
          <w:szCs w:val="32"/>
          <w:rtl/>
          <w:lang w:bidi="ar-IQ"/>
        </w:rPr>
        <w:lastRenderedPageBreak/>
        <w:t xml:space="preserve">المؤلف مع اسم الكتاب مختصرا وذكر الجزء </w:t>
      </w:r>
      <w:r w:rsidR="00181851">
        <w:rPr>
          <w:rFonts w:ascii="Traditional Arabic" w:hAnsi="Traditional Arabic" w:cs="Traditional Arabic" w:hint="cs"/>
          <w:sz w:val="32"/>
          <w:szCs w:val="32"/>
          <w:rtl/>
          <w:lang w:bidi="ar-IQ"/>
        </w:rPr>
        <w:t>إن</w:t>
      </w:r>
      <w:r w:rsidR="000D51E9">
        <w:rPr>
          <w:rFonts w:ascii="Traditional Arabic" w:hAnsi="Traditional Arabic" w:cs="Traditional Arabic" w:hint="cs"/>
          <w:sz w:val="32"/>
          <w:szCs w:val="32"/>
          <w:rtl/>
          <w:lang w:bidi="ar-IQ"/>
        </w:rPr>
        <w:t xml:space="preserve"> وجد وذكر الصفحة وذلك لعدم </w:t>
      </w:r>
      <w:r w:rsidR="00181851">
        <w:rPr>
          <w:rFonts w:ascii="Traditional Arabic" w:hAnsi="Traditional Arabic" w:cs="Traditional Arabic" w:hint="cs"/>
          <w:sz w:val="32"/>
          <w:szCs w:val="32"/>
          <w:rtl/>
          <w:lang w:bidi="ar-IQ"/>
        </w:rPr>
        <w:t>الإثقال</w:t>
      </w:r>
      <w:r w:rsidR="000D51E9">
        <w:rPr>
          <w:rFonts w:ascii="Traditional Arabic" w:hAnsi="Traditional Arabic" w:cs="Traditional Arabic" w:hint="cs"/>
          <w:sz w:val="32"/>
          <w:szCs w:val="32"/>
          <w:rtl/>
          <w:lang w:bidi="ar-IQ"/>
        </w:rPr>
        <w:t xml:space="preserve"> على القارئ ولان البحث ينتهي بقائمة مصادر ومراجع فلا </w:t>
      </w:r>
      <w:r w:rsidR="00181851">
        <w:rPr>
          <w:rFonts w:ascii="Traditional Arabic" w:hAnsi="Traditional Arabic" w:cs="Traditional Arabic" w:hint="cs"/>
          <w:sz w:val="32"/>
          <w:szCs w:val="32"/>
          <w:rtl/>
          <w:lang w:bidi="ar-IQ"/>
        </w:rPr>
        <w:t>أجد</w:t>
      </w:r>
      <w:r w:rsidR="000D51E9">
        <w:rPr>
          <w:rFonts w:ascii="Traditional Arabic" w:hAnsi="Traditional Arabic" w:cs="Traditional Arabic" w:hint="cs"/>
          <w:sz w:val="32"/>
          <w:szCs w:val="32"/>
          <w:rtl/>
          <w:lang w:bidi="ar-IQ"/>
        </w:rPr>
        <w:t xml:space="preserve"> ضرورة في ذكر معلومات المصدر كاملا </w:t>
      </w:r>
    </w:p>
    <w:p w:rsidR="00FA5B04" w:rsidRPr="00087DFE" w:rsidRDefault="00087DFE" w:rsidP="001E45ED">
      <w:p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 xml:space="preserve">   </w:t>
      </w:r>
      <w:r w:rsidR="00066D36">
        <w:rPr>
          <w:rFonts w:ascii="Traditional Arabic" w:hAnsi="Traditional Arabic" w:cs="Traditional Arabic" w:hint="cs"/>
          <w:sz w:val="32"/>
          <w:szCs w:val="32"/>
          <w:rtl/>
          <w:lang w:bidi="ar-IQ"/>
        </w:rPr>
        <w:t xml:space="preserve">   </w:t>
      </w:r>
      <w:r w:rsidR="00FA5B04" w:rsidRPr="00087DFE">
        <w:rPr>
          <w:rFonts w:ascii="Traditional Arabic" w:hAnsi="Traditional Arabic" w:cs="Traditional Arabic" w:hint="cs"/>
          <w:sz w:val="32"/>
          <w:szCs w:val="32"/>
          <w:rtl/>
          <w:lang w:bidi="ar-IQ"/>
        </w:rPr>
        <w:t xml:space="preserve">وفي الختام </w:t>
      </w:r>
      <w:r w:rsidR="008F00AA" w:rsidRPr="00087DFE">
        <w:rPr>
          <w:rFonts w:ascii="Traditional Arabic" w:hAnsi="Traditional Arabic" w:cs="Traditional Arabic" w:hint="cs"/>
          <w:sz w:val="32"/>
          <w:szCs w:val="32"/>
          <w:rtl/>
          <w:lang w:bidi="ar-IQ"/>
        </w:rPr>
        <w:t>لا ادعي الكمال في هذا البحث المتواضع فالكمال لله وحده وبطبيعة الحال نحن بشر نصيب ونخطأ</w:t>
      </w:r>
      <w:r w:rsidR="00066D36">
        <w:rPr>
          <w:rFonts w:ascii="Traditional Arabic" w:hAnsi="Traditional Arabic" w:cs="Traditional Arabic" w:hint="cs"/>
          <w:sz w:val="32"/>
          <w:szCs w:val="32"/>
          <w:rtl/>
          <w:lang w:bidi="ar-IQ"/>
        </w:rPr>
        <w:t xml:space="preserve"> فأن </w:t>
      </w:r>
      <w:r w:rsidR="00181851">
        <w:rPr>
          <w:rFonts w:ascii="Traditional Arabic" w:hAnsi="Traditional Arabic" w:cs="Traditional Arabic" w:hint="cs"/>
          <w:sz w:val="32"/>
          <w:szCs w:val="32"/>
          <w:rtl/>
          <w:lang w:bidi="ar-IQ"/>
        </w:rPr>
        <w:t>إن</w:t>
      </w:r>
      <w:r w:rsidR="00066D36">
        <w:rPr>
          <w:rFonts w:ascii="Traditional Arabic" w:hAnsi="Traditional Arabic" w:cs="Traditional Arabic" w:hint="cs"/>
          <w:sz w:val="32"/>
          <w:szCs w:val="32"/>
          <w:rtl/>
          <w:lang w:bidi="ar-IQ"/>
        </w:rPr>
        <w:t xml:space="preserve"> كان صوابا فمن الله وحده وان كان خطأ فمني  و</w:t>
      </w:r>
      <w:r w:rsidR="008F00AA" w:rsidRPr="00087DFE">
        <w:rPr>
          <w:rFonts w:ascii="Traditional Arabic" w:hAnsi="Traditional Arabic" w:cs="Traditional Arabic" w:hint="cs"/>
          <w:sz w:val="32"/>
          <w:szCs w:val="32"/>
          <w:rtl/>
          <w:lang w:bidi="ar-IQ"/>
        </w:rPr>
        <w:t xml:space="preserve">نسال الله يوفقنا لما فيه الخير  وان يتجاوز عن خطايانا </w:t>
      </w:r>
      <w:r w:rsidR="00066D36">
        <w:rPr>
          <w:rFonts w:ascii="Traditional Arabic" w:hAnsi="Traditional Arabic" w:cs="Traditional Arabic" w:hint="cs"/>
          <w:sz w:val="32"/>
          <w:szCs w:val="32"/>
          <w:rtl/>
          <w:lang w:bidi="ar-IQ"/>
        </w:rPr>
        <w:t>،</w:t>
      </w:r>
      <w:r w:rsidR="008F00AA" w:rsidRPr="00087DFE">
        <w:rPr>
          <w:rFonts w:ascii="Traditional Arabic" w:hAnsi="Traditional Arabic" w:cs="Traditional Arabic" w:hint="cs"/>
          <w:sz w:val="32"/>
          <w:szCs w:val="32"/>
          <w:rtl/>
          <w:lang w:bidi="ar-IQ"/>
        </w:rPr>
        <w:t xml:space="preserve">كما نشكره لما انعم علينا من نعم عظيمة </w:t>
      </w:r>
      <w:r w:rsidR="00181851" w:rsidRPr="00087DFE">
        <w:rPr>
          <w:rFonts w:ascii="Traditional Arabic" w:hAnsi="Traditional Arabic" w:cs="Traditional Arabic" w:hint="cs"/>
          <w:sz w:val="32"/>
          <w:szCs w:val="32"/>
          <w:rtl/>
          <w:lang w:bidi="ar-IQ"/>
        </w:rPr>
        <w:t>أعظمها</w:t>
      </w:r>
      <w:r w:rsidR="008F00AA" w:rsidRPr="00087DFE">
        <w:rPr>
          <w:rFonts w:ascii="Traditional Arabic" w:hAnsi="Traditional Arabic" w:cs="Traditional Arabic" w:hint="cs"/>
          <w:sz w:val="32"/>
          <w:szCs w:val="32"/>
          <w:rtl/>
          <w:lang w:bidi="ar-IQ"/>
        </w:rPr>
        <w:t xml:space="preserve"> نعمة </w:t>
      </w:r>
      <w:r w:rsidR="00181851" w:rsidRPr="00087DFE">
        <w:rPr>
          <w:rFonts w:ascii="Traditional Arabic" w:hAnsi="Traditional Arabic" w:cs="Traditional Arabic" w:hint="cs"/>
          <w:sz w:val="32"/>
          <w:szCs w:val="32"/>
          <w:rtl/>
          <w:lang w:bidi="ar-IQ"/>
        </w:rPr>
        <w:t>الإسلام</w:t>
      </w:r>
      <w:r w:rsidR="008F00AA" w:rsidRPr="00087DFE">
        <w:rPr>
          <w:rFonts w:ascii="Traditional Arabic" w:hAnsi="Traditional Arabic" w:cs="Traditional Arabic" w:hint="cs"/>
          <w:sz w:val="32"/>
          <w:szCs w:val="32"/>
          <w:rtl/>
          <w:lang w:bidi="ar-IQ"/>
        </w:rPr>
        <w:t xml:space="preserve"> وارج</w:t>
      </w:r>
      <w:r>
        <w:rPr>
          <w:rFonts w:ascii="Traditional Arabic" w:hAnsi="Traditional Arabic" w:cs="Traditional Arabic" w:hint="cs"/>
          <w:sz w:val="32"/>
          <w:szCs w:val="32"/>
          <w:rtl/>
          <w:lang w:bidi="ar-IQ"/>
        </w:rPr>
        <w:t xml:space="preserve">وه </w:t>
      </w:r>
      <w:r w:rsidR="00181851">
        <w:rPr>
          <w:rFonts w:ascii="Traditional Arabic" w:hAnsi="Traditional Arabic" w:cs="Traditional Arabic" w:hint="cs"/>
          <w:sz w:val="32"/>
          <w:szCs w:val="32"/>
          <w:rtl/>
          <w:lang w:bidi="ar-IQ"/>
        </w:rPr>
        <w:t>إن</w:t>
      </w:r>
      <w:r>
        <w:rPr>
          <w:rFonts w:ascii="Traditional Arabic" w:hAnsi="Traditional Arabic" w:cs="Traditional Arabic" w:hint="cs"/>
          <w:sz w:val="32"/>
          <w:szCs w:val="32"/>
          <w:rtl/>
          <w:lang w:bidi="ar-IQ"/>
        </w:rPr>
        <w:t xml:space="preserve"> يجعل هذا العمل في ميزان ح</w:t>
      </w:r>
      <w:r w:rsidR="008F00AA" w:rsidRPr="00087DFE">
        <w:rPr>
          <w:rFonts w:ascii="Traditional Arabic" w:hAnsi="Traditional Arabic" w:cs="Traditional Arabic" w:hint="cs"/>
          <w:sz w:val="32"/>
          <w:szCs w:val="32"/>
          <w:rtl/>
          <w:lang w:bidi="ar-IQ"/>
        </w:rPr>
        <w:t>س</w:t>
      </w:r>
      <w:r>
        <w:rPr>
          <w:rFonts w:ascii="Traditional Arabic" w:hAnsi="Traditional Arabic" w:cs="Traditional Arabic" w:hint="cs"/>
          <w:sz w:val="32"/>
          <w:szCs w:val="32"/>
          <w:rtl/>
          <w:lang w:bidi="ar-IQ"/>
        </w:rPr>
        <w:t>نا</w:t>
      </w:r>
      <w:r w:rsidR="008F00AA" w:rsidRPr="00087DFE">
        <w:rPr>
          <w:rFonts w:ascii="Traditional Arabic" w:hAnsi="Traditional Arabic" w:cs="Traditional Arabic" w:hint="cs"/>
          <w:sz w:val="32"/>
          <w:szCs w:val="32"/>
          <w:rtl/>
          <w:lang w:bidi="ar-IQ"/>
        </w:rPr>
        <w:t>تي انه ولي ذلك والقادر عليه .</w:t>
      </w:r>
    </w:p>
    <w:p w:rsidR="004A327F" w:rsidRDefault="004A327F" w:rsidP="001E45ED">
      <w:pPr>
        <w:jc w:val="both"/>
        <w:rPr>
          <w:rFonts w:ascii="Traditional Arabic" w:hAnsi="Traditional Arabic" w:cs="Traditional Arabic"/>
          <w:sz w:val="32"/>
          <w:szCs w:val="32"/>
          <w:rtl/>
          <w:lang w:bidi="ar-IQ"/>
        </w:rPr>
      </w:pPr>
    </w:p>
    <w:p w:rsidR="00087DFE" w:rsidRDefault="00087DFE" w:rsidP="001E45ED">
      <w:pPr>
        <w:jc w:val="both"/>
        <w:rPr>
          <w:rFonts w:ascii="Traditional Arabic" w:hAnsi="Traditional Arabic" w:cs="Traditional Arabic"/>
          <w:sz w:val="32"/>
          <w:szCs w:val="32"/>
          <w:rtl/>
          <w:lang w:bidi="ar-IQ"/>
        </w:rPr>
      </w:pPr>
    </w:p>
    <w:p w:rsidR="00087DFE" w:rsidRDefault="00087DFE" w:rsidP="001E45ED">
      <w:pPr>
        <w:jc w:val="both"/>
        <w:rPr>
          <w:rFonts w:ascii="Traditional Arabic" w:hAnsi="Traditional Arabic" w:cs="Traditional Arabic"/>
          <w:sz w:val="32"/>
          <w:szCs w:val="32"/>
          <w:rtl/>
          <w:lang w:bidi="ar-IQ"/>
        </w:rPr>
      </w:pPr>
    </w:p>
    <w:p w:rsidR="000D51E9" w:rsidRDefault="000D51E9" w:rsidP="001E45ED">
      <w:pPr>
        <w:jc w:val="both"/>
        <w:rPr>
          <w:rFonts w:ascii="Traditional Arabic" w:hAnsi="Traditional Arabic" w:cs="Traditional Arabic"/>
          <w:sz w:val="32"/>
          <w:szCs w:val="32"/>
          <w:rtl/>
          <w:lang w:bidi="ar-IQ"/>
        </w:rPr>
      </w:pPr>
    </w:p>
    <w:p w:rsidR="000D51E9" w:rsidRDefault="000D51E9" w:rsidP="001E45ED">
      <w:pPr>
        <w:jc w:val="both"/>
        <w:rPr>
          <w:rFonts w:ascii="Traditional Arabic" w:hAnsi="Traditional Arabic" w:cs="Traditional Arabic"/>
          <w:sz w:val="32"/>
          <w:szCs w:val="32"/>
          <w:rtl/>
          <w:lang w:bidi="ar-IQ"/>
        </w:rPr>
      </w:pPr>
    </w:p>
    <w:p w:rsidR="000D51E9" w:rsidRDefault="000D51E9" w:rsidP="001E45ED">
      <w:pPr>
        <w:jc w:val="both"/>
        <w:rPr>
          <w:rFonts w:ascii="Traditional Arabic" w:hAnsi="Traditional Arabic" w:cs="Traditional Arabic"/>
          <w:sz w:val="32"/>
          <w:szCs w:val="32"/>
          <w:rtl/>
          <w:lang w:bidi="ar-IQ"/>
        </w:rPr>
      </w:pPr>
    </w:p>
    <w:p w:rsidR="000D51E9" w:rsidRDefault="000D51E9" w:rsidP="001E45ED">
      <w:pPr>
        <w:jc w:val="both"/>
        <w:rPr>
          <w:rFonts w:ascii="Traditional Arabic" w:hAnsi="Traditional Arabic" w:cs="Traditional Arabic"/>
          <w:sz w:val="32"/>
          <w:szCs w:val="32"/>
          <w:rtl/>
          <w:lang w:bidi="ar-IQ"/>
        </w:rPr>
      </w:pPr>
    </w:p>
    <w:p w:rsidR="000D51E9" w:rsidRDefault="000D51E9" w:rsidP="001E45ED">
      <w:pPr>
        <w:jc w:val="both"/>
        <w:rPr>
          <w:rFonts w:ascii="Traditional Arabic" w:hAnsi="Traditional Arabic" w:cs="Traditional Arabic"/>
          <w:sz w:val="32"/>
          <w:szCs w:val="32"/>
          <w:rtl/>
          <w:lang w:bidi="ar-IQ"/>
        </w:rPr>
      </w:pPr>
    </w:p>
    <w:p w:rsidR="000D51E9" w:rsidRDefault="000D51E9" w:rsidP="001E45ED">
      <w:pPr>
        <w:jc w:val="both"/>
        <w:rPr>
          <w:rFonts w:ascii="Traditional Arabic" w:hAnsi="Traditional Arabic" w:cs="Traditional Arabic"/>
          <w:sz w:val="32"/>
          <w:szCs w:val="32"/>
          <w:rtl/>
          <w:lang w:bidi="ar-IQ"/>
        </w:rPr>
      </w:pPr>
    </w:p>
    <w:p w:rsidR="000D51E9" w:rsidRDefault="000D51E9" w:rsidP="001E45ED">
      <w:pPr>
        <w:jc w:val="both"/>
        <w:rPr>
          <w:rFonts w:ascii="Traditional Arabic" w:hAnsi="Traditional Arabic" w:cs="Traditional Arabic"/>
          <w:sz w:val="32"/>
          <w:szCs w:val="32"/>
          <w:rtl/>
          <w:lang w:bidi="ar-IQ"/>
        </w:rPr>
      </w:pPr>
    </w:p>
    <w:p w:rsidR="000D51E9" w:rsidRDefault="000D51E9" w:rsidP="001E45ED">
      <w:pPr>
        <w:jc w:val="both"/>
        <w:rPr>
          <w:rFonts w:ascii="Traditional Arabic" w:hAnsi="Traditional Arabic" w:cs="Traditional Arabic"/>
          <w:sz w:val="32"/>
          <w:szCs w:val="32"/>
          <w:rtl/>
          <w:lang w:bidi="ar-IQ"/>
        </w:rPr>
      </w:pPr>
    </w:p>
    <w:p w:rsidR="000D51E9" w:rsidRDefault="000D51E9" w:rsidP="001E45ED">
      <w:pPr>
        <w:jc w:val="both"/>
        <w:rPr>
          <w:rFonts w:ascii="Traditional Arabic" w:hAnsi="Traditional Arabic" w:cs="Traditional Arabic"/>
          <w:sz w:val="32"/>
          <w:szCs w:val="32"/>
          <w:rtl/>
          <w:lang w:bidi="ar-IQ"/>
        </w:rPr>
      </w:pPr>
    </w:p>
    <w:p w:rsidR="000D51E9" w:rsidRDefault="000D51E9" w:rsidP="001E45ED">
      <w:pPr>
        <w:jc w:val="both"/>
        <w:rPr>
          <w:rFonts w:ascii="Traditional Arabic" w:hAnsi="Traditional Arabic" w:cs="Traditional Arabic"/>
          <w:sz w:val="32"/>
          <w:szCs w:val="32"/>
          <w:rtl/>
          <w:lang w:bidi="ar-IQ"/>
        </w:rPr>
      </w:pPr>
    </w:p>
    <w:p w:rsidR="004E07D5" w:rsidRPr="00087DFE" w:rsidRDefault="004E07D5" w:rsidP="001E45ED">
      <w:pPr>
        <w:jc w:val="both"/>
        <w:rPr>
          <w:rFonts w:ascii="Traditional Arabic" w:hAnsi="Traditional Arabic" w:cs="Traditional Arabic"/>
          <w:sz w:val="32"/>
          <w:szCs w:val="32"/>
          <w:rtl/>
          <w:lang w:bidi="ar-IQ"/>
        </w:rPr>
      </w:pPr>
    </w:p>
    <w:p w:rsidR="00F97103" w:rsidRDefault="00F97103" w:rsidP="001E45ED">
      <w:pPr>
        <w:jc w:val="both"/>
        <w:rPr>
          <w:rFonts w:ascii="Traditional Arabic" w:hAnsi="Traditional Arabic" w:cs="Traditional Arabic"/>
          <w:b/>
          <w:bCs/>
          <w:sz w:val="32"/>
          <w:szCs w:val="32"/>
          <w:rtl/>
          <w:lang w:bidi="ar-IQ"/>
        </w:rPr>
      </w:pPr>
      <w:r w:rsidRPr="00F97103">
        <w:rPr>
          <w:rFonts w:ascii="Traditional Arabic" w:hAnsi="Traditional Arabic" w:cs="Traditional Arabic"/>
          <w:b/>
          <w:bCs/>
          <w:sz w:val="32"/>
          <w:szCs w:val="32"/>
          <w:rtl/>
          <w:lang w:bidi="ar-IQ"/>
        </w:rPr>
        <w:lastRenderedPageBreak/>
        <w:t xml:space="preserve">المطلب </w:t>
      </w:r>
      <w:r w:rsidR="00181851" w:rsidRPr="00F97103">
        <w:rPr>
          <w:rFonts w:ascii="Traditional Arabic" w:hAnsi="Traditional Arabic" w:cs="Traditional Arabic" w:hint="cs"/>
          <w:b/>
          <w:bCs/>
          <w:sz w:val="32"/>
          <w:szCs w:val="32"/>
          <w:rtl/>
          <w:lang w:bidi="ar-IQ"/>
        </w:rPr>
        <w:t>الأول</w:t>
      </w:r>
      <w:r w:rsidRPr="00F97103">
        <w:rPr>
          <w:rFonts w:ascii="Traditional Arabic" w:hAnsi="Traditional Arabic" w:cs="Traditional Arabic"/>
          <w:b/>
          <w:bCs/>
          <w:sz w:val="32"/>
          <w:szCs w:val="32"/>
          <w:rtl/>
          <w:lang w:bidi="ar-IQ"/>
        </w:rPr>
        <w:t xml:space="preserve"> : عرض المحاور الرئيسية للكتاب </w:t>
      </w:r>
    </w:p>
    <w:p w:rsidR="00C1599F" w:rsidRDefault="002169AE" w:rsidP="00621494">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w:t>
      </w:r>
      <w:r w:rsidRPr="002169AE">
        <w:rPr>
          <w:rFonts w:ascii="Traditional Arabic" w:hAnsi="Traditional Arabic" w:cs="Traditional Arabic" w:hint="cs"/>
          <w:sz w:val="32"/>
          <w:szCs w:val="32"/>
          <w:rtl/>
          <w:lang w:bidi="ar-IQ"/>
        </w:rPr>
        <w:t xml:space="preserve">تكون المنهج المقرر من خمسة فصول </w:t>
      </w:r>
      <w:r w:rsidR="00181851">
        <w:rPr>
          <w:rFonts w:ascii="Traditional Arabic" w:hAnsi="Traditional Arabic" w:cs="Traditional Arabic" w:hint="cs"/>
          <w:sz w:val="32"/>
          <w:szCs w:val="32"/>
          <w:rtl/>
          <w:lang w:bidi="ar-IQ"/>
        </w:rPr>
        <w:t>متباينة</w:t>
      </w:r>
      <w:r w:rsidR="00C1599F">
        <w:rPr>
          <w:rFonts w:ascii="Traditional Arabic" w:hAnsi="Traditional Arabic" w:cs="Traditional Arabic" w:hint="cs"/>
          <w:sz w:val="32"/>
          <w:szCs w:val="32"/>
          <w:rtl/>
          <w:lang w:bidi="ar-IQ"/>
        </w:rPr>
        <w:t xml:space="preserve"> من حيث حجمها </w:t>
      </w:r>
      <w:r w:rsidR="002943A0">
        <w:rPr>
          <w:rFonts w:ascii="Traditional Arabic" w:hAnsi="Traditional Arabic" w:cs="Traditional Arabic" w:hint="cs"/>
          <w:sz w:val="32"/>
          <w:szCs w:val="32"/>
          <w:rtl/>
          <w:lang w:bidi="ar-IQ"/>
        </w:rPr>
        <w:t>(</w:t>
      </w:r>
      <w:r w:rsidR="00C1599F">
        <w:rPr>
          <w:rFonts w:ascii="Traditional Arabic" w:hAnsi="Traditional Arabic" w:cs="Traditional Arabic" w:hint="cs"/>
          <w:sz w:val="32"/>
          <w:szCs w:val="32"/>
          <w:rtl/>
          <w:lang w:bidi="ar-IQ"/>
        </w:rPr>
        <w:t xml:space="preserve">عدد </w:t>
      </w:r>
      <w:r w:rsidR="00181851">
        <w:rPr>
          <w:rFonts w:ascii="Traditional Arabic" w:hAnsi="Traditional Arabic" w:cs="Traditional Arabic" w:hint="cs"/>
          <w:sz w:val="32"/>
          <w:szCs w:val="32"/>
          <w:rtl/>
          <w:lang w:bidi="ar-IQ"/>
        </w:rPr>
        <w:t>أوراقها</w:t>
      </w:r>
      <w:r w:rsidR="002943A0">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 xml:space="preserve"> غطت فترة تاريخية انتقائية من التاريخ الحديث والمعاصر امتدت هذه الفترة منذ ت</w:t>
      </w:r>
      <w:r w:rsidR="00621494">
        <w:rPr>
          <w:rFonts w:ascii="Traditional Arabic" w:hAnsi="Traditional Arabic" w:cs="Traditional Arabic" w:hint="cs"/>
          <w:sz w:val="32"/>
          <w:szCs w:val="32"/>
          <w:rtl/>
          <w:lang w:bidi="ar-IQ"/>
        </w:rPr>
        <w:t>أ</w:t>
      </w:r>
      <w:r>
        <w:rPr>
          <w:rFonts w:ascii="Traditional Arabic" w:hAnsi="Traditional Arabic" w:cs="Traditional Arabic" w:hint="cs"/>
          <w:sz w:val="32"/>
          <w:szCs w:val="32"/>
          <w:rtl/>
          <w:lang w:bidi="ar-IQ"/>
        </w:rPr>
        <w:t xml:space="preserve">سيس </w:t>
      </w:r>
      <w:r w:rsidR="00181851">
        <w:rPr>
          <w:rFonts w:ascii="Traditional Arabic" w:hAnsi="Traditional Arabic" w:cs="Traditional Arabic" w:hint="cs"/>
          <w:sz w:val="32"/>
          <w:szCs w:val="32"/>
          <w:rtl/>
          <w:lang w:bidi="ar-IQ"/>
        </w:rPr>
        <w:t>الإمارة</w:t>
      </w:r>
      <w:r>
        <w:rPr>
          <w:rFonts w:ascii="Traditional Arabic" w:hAnsi="Traditional Arabic" w:cs="Traditional Arabic" w:hint="cs"/>
          <w:sz w:val="32"/>
          <w:szCs w:val="32"/>
          <w:rtl/>
          <w:lang w:bidi="ar-IQ"/>
        </w:rPr>
        <w:t xml:space="preserve"> العثمانية </w:t>
      </w:r>
      <w:r w:rsidR="00181851">
        <w:rPr>
          <w:rFonts w:ascii="Traditional Arabic" w:hAnsi="Traditional Arabic" w:cs="Traditional Arabic" w:hint="cs"/>
          <w:sz w:val="32"/>
          <w:szCs w:val="32"/>
          <w:rtl/>
          <w:lang w:bidi="ar-IQ"/>
        </w:rPr>
        <w:t>الأولى</w:t>
      </w:r>
      <w:r w:rsidR="00820993">
        <w:rPr>
          <w:rFonts w:ascii="Traditional Arabic" w:hAnsi="Traditional Arabic" w:cs="Traditional Arabic" w:hint="cs"/>
          <w:sz w:val="32"/>
          <w:szCs w:val="32"/>
          <w:rtl/>
          <w:lang w:bidi="ar-IQ"/>
        </w:rPr>
        <w:t xml:space="preserve"> مطلع القرن الرابع عشر الميلادي</w:t>
      </w:r>
      <w:r>
        <w:rPr>
          <w:rFonts w:ascii="Traditional Arabic" w:hAnsi="Traditional Arabic" w:cs="Traditional Arabic" w:hint="cs"/>
          <w:sz w:val="32"/>
          <w:szCs w:val="32"/>
          <w:rtl/>
          <w:lang w:bidi="ar-IQ"/>
        </w:rPr>
        <w:t xml:space="preserve"> لغاية سبعينيات القرن العشرين وهي فترة طويلة وكبيرة جدا غير </w:t>
      </w:r>
      <w:r w:rsidR="00181851">
        <w:rPr>
          <w:rFonts w:ascii="Traditional Arabic" w:hAnsi="Traditional Arabic" w:cs="Traditional Arabic" w:hint="cs"/>
          <w:sz w:val="32"/>
          <w:szCs w:val="32"/>
          <w:rtl/>
          <w:lang w:bidi="ar-IQ"/>
        </w:rPr>
        <w:t>إن</w:t>
      </w:r>
      <w:r>
        <w:rPr>
          <w:rFonts w:ascii="Traditional Arabic" w:hAnsi="Traditional Arabic" w:cs="Traditional Arabic" w:hint="cs"/>
          <w:sz w:val="32"/>
          <w:szCs w:val="32"/>
          <w:rtl/>
          <w:lang w:bidi="ar-IQ"/>
        </w:rPr>
        <w:t xml:space="preserve"> المنهج المقرر والذي نحن بصدد تقييمه تطرق الى مواضيع معي</w:t>
      </w:r>
      <w:r w:rsidR="00C1599F">
        <w:rPr>
          <w:rFonts w:ascii="Traditional Arabic" w:hAnsi="Traditional Arabic" w:cs="Traditional Arabic" w:hint="cs"/>
          <w:sz w:val="32"/>
          <w:szCs w:val="32"/>
          <w:rtl/>
          <w:lang w:bidi="ar-IQ"/>
        </w:rPr>
        <w:t>نة بفترات تاريخية منتقاة قدمت ل</w:t>
      </w:r>
      <w:r>
        <w:rPr>
          <w:rFonts w:ascii="Traditional Arabic" w:hAnsi="Traditional Arabic" w:cs="Traditional Arabic" w:hint="cs"/>
          <w:sz w:val="32"/>
          <w:szCs w:val="32"/>
          <w:rtl/>
          <w:lang w:bidi="ar-IQ"/>
        </w:rPr>
        <w:t xml:space="preserve">طالب </w:t>
      </w:r>
      <w:r w:rsidR="00C1599F">
        <w:rPr>
          <w:rFonts w:ascii="Traditional Arabic" w:hAnsi="Traditional Arabic" w:cs="Traditional Arabic" w:hint="cs"/>
          <w:sz w:val="32"/>
          <w:szCs w:val="32"/>
          <w:rtl/>
          <w:lang w:bidi="ar-IQ"/>
        </w:rPr>
        <w:t xml:space="preserve"> الصف السادس </w:t>
      </w:r>
      <w:r w:rsidR="00181851">
        <w:rPr>
          <w:rFonts w:ascii="Traditional Arabic" w:hAnsi="Traditional Arabic" w:cs="Traditional Arabic" w:hint="cs"/>
          <w:sz w:val="32"/>
          <w:szCs w:val="32"/>
          <w:rtl/>
          <w:lang w:bidi="ar-IQ"/>
        </w:rPr>
        <w:t>الإعدادي</w:t>
      </w:r>
      <w:r w:rsidR="00C1599F">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عن طريق خمسة فصول</w:t>
      </w:r>
      <w:r w:rsidR="00C1599F">
        <w:rPr>
          <w:rFonts w:ascii="Traditional Arabic" w:hAnsi="Traditional Arabic" w:cs="Traditional Arabic" w:hint="cs"/>
          <w:sz w:val="32"/>
          <w:szCs w:val="32"/>
          <w:rtl/>
          <w:lang w:bidi="ar-IQ"/>
        </w:rPr>
        <w:t xml:space="preserve"> رئيسية</w:t>
      </w:r>
      <w:r>
        <w:rPr>
          <w:rFonts w:ascii="Traditional Arabic" w:hAnsi="Traditional Arabic" w:cs="Traditional Arabic" w:hint="cs"/>
          <w:sz w:val="32"/>
          <w:szCs w:val="32"/>
          <w:rtl/>
          <w:lang w:bidi="ar-IQ"/>
        </w:rPr>
        <w:t xml:space="preserve"> وهي </w:t>
      </w:r>
      <w:r w:rsidR="00C1599F">
        <w:rPr>
          <w:rFonts w:ascii="Traditional Arabic" w:hAnsi="Traditional Arabic" w:cs="Traditional Arabic" w:hint="cs"/>
          <w:sz w:val="32"/>
          <w:szCs w:val="32"/>
          <w:rtl/>
          <w:lang w:bidi="ar-IQ"/>
        </w:rPr>
        <w:t xml:space="preserve">كما </w:t>
      </w:r>
      <w:r w:rsidR="00181851">
        <w:rPr>
          <w:rFonts w:ascii="Traditional Arabic" w:hAnsi="Traditional Arabic" w:cs="Traditional Arabic" w:hint="cs"/>
          <w:sz w:val="32"/>
          <w:szCs w:val="32"/>
          <w:rtl/>
          <w:lang w:bidi="ar-IQ"/>
        </w:rPr>
        <w:t>يأتي</w:t>
      </w:r>
      <w:r w:rsidR="00C1599F">
        <w:rPr>
          <w:rFonts w:ascii="Traditional Arabic" w:hAnsi="Traditional Arabic" w:cs="Traditional Arabic" w:hint="cs"/>
          <w:sz w:val="32"/>
          <w:szCs w:val="32"/>
          <w:rtl/>
          <w:lang w:bidi="ar-IQ"/>
        </w:rPr>
        <w:t xml:space="preserve"> :</w:t>
      </w:r>
    </w:p>
    <w:p w:rsidR="00C1599F" w:rsidRDefault="00C1599F" w:rsidP="001E45E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الفصل </w:t>
      </w:r>
      <w:r w:rsidR="00181851">
        <w:rPr>
          <w:rFonts w:ascii="Traditional Arabic" w:hAnsi="Traditional Arabic" w:cs="Traditional Arabic" w:hint="cs"/>
          <w:sz w:val="32"/>
          <w:szCs w:val="32"/>
          <w:rtl/>
          <w:lang w:bidi="ar-IQ"/>
        </w:rPr>
        <w:t>الأول</w:t>
      </w:r>
      <w:r>
        <w:rPr>
          <w:rFonts w:ascii="Traditional Arabic" w:hAnsi="Traditional Arabic" w:cs="Traditional Arabic" w:hint="cs"/>
          <w:sz w:val="32"/>
          <w:szCs w:val="32"/>
          <w:rtl/>
          <w:lang w:bidi="ar-IQ"/>
        </w:rPr>
        <w:t xml:space="preserve"> والمعنون بـــــــ (الدولة العثمانية </w:t>
      </w:r>
      <w:r w:rsidR="00E33A94">
        <w:rPr>
          <w:rFonts w:ascii="Traditional Arabic" w:hAnsi="Traditional Arabic" w:cs="Traditional Arabic" w:hint="cs"/>
          <w:sz w:val="32"/>
          <w:szCs w:val="32"/>
          <w:rtl/>
          <w:lang w:bidi="ar-IQ"/>
        </w:rPr>
        <w:t xml:space="preserve">القوة </w:t>
      </w:r>
      <w:r>
        <w:rPr>
          <w:rFonts w:ascii="Traditional Arabic" w:hAnsi="Traditional Arabic" w:cs="Traditional Arabic" w:hint="cs"/>
          <w:sz w:val="32"/>
          <w:szCs w:val="32"/>
          <w:rtl/>
          <w:lang w:bidi="ar-IQ"/>
        </w:rPr>
        <w:t>السياس</w:t>
      </w:r>
      <w:r w:rsidR="00E33A94">
        <w:rPr>
          <w:rFonts w:ascii="Traditional Arabic" w:hAnsi="Traditional Arabic" w:cs="Traditional Arabic" w:hint="cs"/>
          <w:sz w:val="32"/>
          <w:szCs w:val="32"/>
          <w:rtl/>
          <w:lang w:bidi="ar-IQ"/>
        </w:rPr>
        <w:t>ي</w:t>
      </w:r>
      <w:r>
        <w:rPr>
          <w:rFonts w:ascii="Traditional Arabic" w:hAnsi="Traditional Arabic" w:cs="Traditional Arabic" w:hint="cs"/>
          <w:sz w:val="32"/>
          <w:szCs w:val="32"/>
          <w:rtl/>
          <w:lang w:bidi="ar-IQ"/>
        </w:rPr>
        <w:t>ة</w:t>
      </w:r>
      <w:r w:rsidR="00E33A94">
        <w:rPr>
          <w:rFonts w:ascii="Traditional Arabic" w:hAnsi="Traditional Arabic" w:cs="Traditional Arabic" w:hint="cs"/>
          <w:sz w:val="32"/>
          <w:szCs w:val="32"/>
          <w:rtl/>
          <w:lang w:bidi="ar-IQ"/>
        </w:rPr>
        <w:t xml:space="preserve"> والعسكرية </w:t>
      </w:r>
      <w:r>
        <w:rPr>
          <w:rFonts w:ascii="Traditional Arabic" w:hAnsi="Traditional Arabic" w:cs="Traditional Arabic" w:hint="cs"/>
          <w:sz w:val="32"/>
          <w:szCs w:val="32"/>
          <w:rtl/>
          <w:lang w:bidi="ar-IQ"/>
        </w:rPr>
        <w:t xml:space="preserve">) يتكون من 45 صفحة </w:t>
      </w:r>
      <w:r w:rsidR="00181851">
        <w:rPr>
          <w:rFonts w:ascii="Traditional Arabic" w:hAnsi="Traditional Arabic" w:cs="Traditional Arabic" w:hint="cs"/>
          <w:sz w:val="32"/>
          <w:szCs w:val="32"/>
          <w:rtl/>
          <w:lang w:bidi="ar-IQ"/>
        </w:rPr>
        <w:t>إما</w:t>
      </w:r>
      <w:r>
        <w:rPr>
          <w:rFonts w:ascii="Traditional Arabic" w:hAnsi="Traditional Arabic" w:cs="Traditional Arabic" w:hint="cs"/>
          <w:sz w:val="32"/>
          <w:szCs w:val="32"/>
          <w:rtl/>
          <w:lang w:bidi="ar-IQ"/>
        </w:rPr>
        <w:t xml:space="preserve"> الفصل الثاني والمعنون بــــــــ (العالم العربي </w:t>
      </w:r>
      <w:r w:rsidR="00181851">
        <w:rPr>
          <w:rFonts w:ascii="Traditional Arabic" w:hAnsi="Traditional Arabic" w:cs="Traditional Arabic" w:hint="cs"/>
          <w:sz w:val="32"/>
          <w:szCs w:val="32"/>
          <w:rtl/>
          <w:lang w:bidi="ar-IQ"/>
        </w:rPr>
        <w:t>الإسلامي</w:t>
      </w:r>
      <w:r>
        <w:rPr>
          <w:rFonts w:ascii="Traditional Arabic" w:hAnsi="Traditional Arabic" w:cs="Traditional Arabic" w:hint="cs"/>
          <w:sz w:val="32"/>
          <w:szCs w:val="32"/>
          <w:rtl/>
          <w:lang w:bidi="ar-IQ"/>
        </w:rPr>
        <w:t xml:space="preserve"> والمرحلة الاستعمارية) يتكون من 15 صفحة </w:t>
      </w:r>
      <w:r w:rsidR="00181851">
        <w:rPr>
          <w:rFonts w:ascii="Traditional Arabic" w:hAnsi="Traditional Arabic" w:cs="Traditional Arabic" w:hint="cs"/>
          <w:sz w:val="32"/>
          <w:szCs w:val="32"/>
          <w:rtl/>
          <w:lang w:bidi="ar-IQ"/>
        </w:rPr>
        <w:t>إما</w:t>
      </w:r>
      <w:r>
        <w:rPr>
          <w:rFonts w:ascii="Traditional Arabic" w:hAnsi="Traditional Arabic" w:cs="Traditional Arabic" w:hint="cs"/>
          <w:sz w:val="32"/>
          <w:szCs w:val="32"/>
          <w:rtl/>
          <w:lang w:bidi="ar-IQ"/>
        </w:rPr>
        <w:t xml:space="preserve"> الفصل الثالث المعنون بــــــ ( العالم </w:t>
      </w:r>
      <w:r w:rsidR="00181851">
        <w:rPr>
          <w:rFonts w:ascii="Traditional Arabic" w:hAnsi="Traditional Arabic" w:cs="Traditional Arabic" w:hint="cs"/>
          <w:sz w:val="32"/>
          <w:szCs w:val="32"/>
          <w:rtl/>
          <w:lang w:bidi="ar-IQ"/>
        </w:rPr>
        <w:t>الإسلامي</w:t>
      </w:r>
      <w:r>
        <w:rPr>
          <w:rFonts w:ascii="Traditional Arabic" w:hAnsi="Traditional Arabic" w:cs="Traditional Arabic" w:hint="cs"/>
          <w:sz w:val="32"/>
          <w:szCs w:val="32"/>
          <w:rtl/>
          <w:lang w:bidi="ar-IQ"/>
        </w:rPr>
        <w:t xml:space="preserve"> بين الحربين العالميتين </w:t>
      </w:r>
      <w:r w:rsidR="00181851">
        <w:rPr>
          <w:rFonts w:ascii="Traditional Arabic" w:hAnsi="Traditional Arabic" w:cs="Traditional Arabic" w:hint="cs"/>
          <w:sz w:val="32"/>
          <w:szCs w:val="32"/>
          <w:rtl/>
          <w:lang w:bidi="ar-IQ"/>
        </w:rPr>
        <w:t>الأولى</w:t>
      </w:r>
      <w:r>
        <w:rPr>
          <w:rFonts w:ascii="Traditional Arabic" w:hAnsi="Traditional Arabic" w:cs="Traditional Arabic" w:hint="cs"/>
          <w:sz w:val="32"/>
          <w:szCs w:val="32"/>
          <w:rtl/>
          <w:lang w:bidi="ar-IQ"/>
        </w:rPr>
        <w:t xml:space="preserve"> والثانية ) فيتكون من (6) صفحات </w:t>
      </w:r>
      <w:r w:rsidR="00181851">
        <w:rPr>
          <w:rFonts w:ascii="Traditional Arabic" w:hAnsi="Traditional Arabic" w:cs="Traditional Arabic" w:hint="cs"/>
          <w:sz w:val="32"/>
          <w:szCs w:val="32"/>
          <w:rtl/>
          <w:lang w:bidi="ar-IQ"/>
        </w:rPr>
        <w:t>إما</w:t>
      </w:r>
      <w:r>
        <w:rPr>
          <w:rFonts w:ascii="Traditional Arabic" w:hAnsi="Traditional Arabic" w:cs="Traditional Arabic" w:hint="cs"/>
          <w:sz w:val="32"/>
          <w:szCs w:val="32"/>
          <w:rtl/>
          <w:lang w:bidi="ar-IQ"/>
        </w:rPr>
        <w:t xml:space="preserve"> الفصل الرابع والمعنون بـــــــ (ابرز المنظمات العربية والدولية المعاصرة ) فيتكون من 19 صفحة </w:t>
      </w:r>
      <w:r w:rsidR="00181851">
        <w:rPr>
          <w:rFonts w:ascii="Traditional Arabic" w:hAnsi="Traditional Arabic" w:cs="Traditional Arabic" w:hint="cs"/>
          <w:sz w:val="32"/>
          <w:szCs w:val="32"/>
          <w:rtl/>
          <w:lang w:bidi="ar-IQ"/>
        </w:rPr>
        <w:t>إما</w:t>
      </w:r>
      <w:r>
        <w:rPr>
          <w:rFonts w:ascii="Traditional Arabic" w:hAnsi="Traditional Arabic" w:cs="Traditional Arabic" w:hint="cs"/>
          <w:sz w:val="32"/>
          <w:szCs w:val="32"/>
          <w:rtl/>
          <w:lang w:bidi="ar-IQ"/>
        </w:rPr>
        <w:t xml:space="preserve"> الفصل الخامس والمعنون بـــــ (القضية الفلسطينية) يتكون من </w:t>
      </w:r>
      <w:r w:rsidR="00997710">
        <w:rPr>
          <w:rFonts w:ascii="Traditional Arabic" w:hAnsi="Traditional Arabic" w:cs="Traditional Arabic" w:hint="cs"/>
          <w:sz w:val="32"/>
          <w:szCs w:val="32"/>
          <w:rtl/>
          <w:lang w:bidi="ar-IQ"/>
        </w:rPr>
        <w:t>11</w:t>
      </w:r>
      <w:r>
        <w:rPr>
          <w:rFonts w:ascii="Traditional Arabic" w:hAnsi="Traditional Arabic" w:cs="Traditional Arabic" w:hint="cs"/>
          <w:sz w:val="32"/>
          <w:szCs w:val="32"/>
          <w:rtl/>
          <w:lang w:bidi="ar-IQ"/>
        </w:rPr>
        <w:t xml:space="preserve"> صفحة</w:t>
      </w:r>
      <w:r w:rsidR="00FA7F13">
        <w:rPr>
          <w:rFonts w:ascii="Traditional Arabic" w:hAnsi="Traditional Arabic" w:cs="Traditional Arabic" w:hint="cs"/>
          <w:sz w:val="32"/>
          <w:szCs w:val="32"/>
          <w:rtl/>
          <w:lang w:bidi="ar-IQ"/>
        </w:rPr>
        <w:t xml:space="preserve"> ، وقد ارتأيت نتيجة الت</w:t>
      </w:r>
      <w:r w:rsidR="00997710">
        <w:rPr>
          <w:rFonts w:ascii="Traditional Arabic" w:hAnsi="Traditional Arabic" w:cs="Traditional Arabic" w:hint="cs"/>
          <w:sz w:val="32"/>
          <w:szCs w:val="32"/>
          <w:rtl/>
          <w:lang w:bidi="ar-IQ"/>
        </w:rPr>
        <w:t>با</w:t>
      </w:r>
      <w:r w:rsidR="00FA7F13">
        <w:rPr>
          <w:rFonts w:ascii="Traditional Arabic" w:hAnsi="Traditional Arabic" w:cs="Traditional Arabic" w:hint="cs"/>
          <w:sz w:val="32"/>
          <w:szCs w:val="32"/>
          <w:rtl/>
          <w:lang w:bidi="ar-IQ"/>
        </w:rPr>
        <w:t xml:space="preserve">ين الواضح في عدد صفحات كل فصل </w:t>
      </w:r>
      <w:r w:rsidR="00181851">
        <w:rPr>
          <w:rFonts w:ascii="Traditional Arabic" w:hAnsi="Traditional Arabic" w:cs="Traditional Arabic" w:hint="cs"/>
          <w:sz w:val="32"/>
          <w:szCs w:val="32"/>
          <w:rtl/>
          <w:lang w:bidi="ar-IQ"/>
        </w:rPr>
        <w:t>إن</w:t>
      </w:r>
      <w:r w:rsidR="00FA7F13">
        <w:rPr>
          <w:rFonts w:ascii="Traditional Arabic" w:hAnsi="Traditional Arabic" w:cs="Traditional Arabic" w:hint="cs"/>
          <w:sz w:val="32"/>
          <w:szCs w:val="32"/>
          <w:rtl/>
          <w:lang w:bidi="ar-IQ"/>
        </w:rPr>
        <w:t xml:space="preserve"> اقسمه في العرض على محاور </w:t>
      </w:r>
      <w:r w:rsidR="00181851">
        <w:rPr>
          <w:rFonts w:ascii="Traditional Arabic" w:hAnsi="Traditional Arabic" w:cs="Traditional Arabic" w:hint="cs"/>
          <w:sz w:val="32"/>
          <w:szCs w:val="32"/>
          <w:rtl/>
          <w:lang w:bidi="ar-IQ"/>
        </w:rPr>
        <w:t>أساسية</w:t>
      </w:r>
      <w:r w:rsidR="00FA7F13">
        <w:rPr>
          <w:rFonts w:ascii="Traditional Arabic" w:hAnsi="Traditional Arabic" w:cs="Traditional Arabic" w:hint="cs"/>
          <w:sz w:val="32"/>
          <w:szCs w:val="32"/>
          <w:rtl/>
          <w:lang w:bidi="ar-IQ"/>
        </w:rPr>
        <w:t xml:space="preserve"> بغية تقييمه وكما سيأتي لاحقا </w:t>
      </w:r>
      <w:r w:rsidR="00997710">
        <w:rPr>
          <w:rFonts w:ascii="Traditional Arabic" w:hAnsi="Traditional Arabic" w:cs="Traditional Arabic" w:hint="cs"/>
          <w:sz w:val="32"/>
          <w:szCs w:val="32"/>
          <w:rtl/>
          <w:lang w:bidi="ar-IQ"/>
        </w:rPr>
        <w:t>.</w:t>
      </w:r>
    </w:p>
    <w:p w:rsidR="002169AE" w:rsidRPr="002169AE" w:rsidRDefault="002169AE" w:rsidP="001E45ED">
      <w:pPr>
        <w:jc w:val="both"/>
        <w:rPr>
          <w:rFonts w:ascii="Traditional Arabic" w:hAnsi="Traditional Arabic" w:cs="Traditional Arabic"/>
          <w:sz w:val="32"/>
          <w:szCs w:val="32"/>
          <w:rtl/>
          <w:lang w:bidi="ar-IQ"/>
        </w:rPr>
      </w:pPr>
    </w:p>
    <w:p w:rsidR="00F97103" w:rsidRPr="00F97103" w:rsidRDefault="00181851" w:rsidP="001E45ED">
      <w:pPr>
        <w:jc w:val="both"/>
        <w:rPr>
          <w:rFonts w:ascii="Traditional Arabic" w:hAnsi="Traditional Arabic" w:cs="Traditional Arabic"/>
          <w:b/>
          <w:bCs/>
          <w:sz w:val="32"/>
          <w:szCs w:val="32"/>
          <w:rtl/>
          <w:lang w:bidi="ar-IQ"/>
        </w:rPr>
      </w:pPr>
      <w:r w:rsidRPr="00F97103">
        <w:rPr>
          <w:rFonts w:ascii="Traditional Arabic" w:hAnsi="Traditional Arabic" w:cs="Traditional Arabic" w:hint="cs"/>
          <w:b/>
          <w:bCs/>
          <w:sz w:val="32"/>
          <w:szCs w:val="32"/>
          <w:rtl/>
          <w:lang w:bidi="ar-IQ"/>
        </w:rPr>
        <w:t>أولا</w:t>
      </w:r>
      <w:r w:rsidR="00E0091B">
        <w:rPr>
          <w:rFonts w:ascii="Traditional Arabic" w:hAnsi="Traditional Arabic" w:cs="Traditional Arabic"/>
          <w:b/>
          <w:bCs/>
          <w:sz w:val="32"/>
          <w:szCs w:val="32"/>
          <w:rtl/>
          <w:lang w:bidi="ar-IQ"/>
        </w:rPr>
        <w:t xml:space="preserve"> : العثمانيون نش</w:t>
      </w:r>
      <w:r w:rsidR="00E0091B">
        <w:rPr>
          <w:rFonts w:ascii="Traditional Arabic" w:hAnsi="Traditional Arabic" w:cs="Traditional Arabic" w:hint="cs"/>
          <w:b/>
          <w:bCs/>
          <w:sz w:val="32"/>
          <w:szCs w:val="32"/>
          <w:rtl/>
          <w:lang w:bidi="ar-IQ"/>
        </w:rPr>
        <w:t>أ</w:t>
      </w:r>
      <w:r w:rsidR="00F97103" w:rsidRPr="00F97103">
        <w:rPr>
          <w:rFonts w:ascii="Traditional Arabic" w:hAnsi="Traditional Arabic" w:cs="Traditional Arabic"/>
          <w:b/>
          <w:bCs/>
          <w:sz w:val="32"/>
          <w:szCs w:val="32"/>
          <w:rtl/>
          <w:lang w:bidi="ar-IQ"/>
        </w:rPr>
        <w:t xml:space="preserve">تهم وتوسعهم </w:t>
      </w:r>
      <w:r w:rsidR="00FA7F13">
        <w:rPr>
          <w:rFonts w:ascii="Traditional Arabic" w:hAnsi="Traditional Arabic" w:cs="Traditional Arabic" w:hint="cs"/>
          <w:b/>
          <w:bCs/>
          <w:sz w:val="32"/>
          <w:szCs w:val="32"/>
          <w:rtl/>
          <w:lang w:bidi="ar-IQ"/>
        </w:rPr>
        <w:t>و</w:t>
      </w:r>
      <w:r w:rsidR="00F97103" w:rsidRPr="00F97103">
        <w:rPr>
          <w:rFonts w:ascii="Traditional Arabic" w:hAnsi="Traditional Arabic" w:cs="Traditional Arabic"/>
          <w:b/>
          <w:bCs/>
          <w:sz w:val="32"/>
          <w:szCs w:val="32"/>
          <w:rtl/>
          <w:lang w:bidi="ar-IQ"/>
        </w:rPr>
        <w:t xml:space="preserve">سلاطينهم </w:t>
      </w:r>
      <w:r w:rsidR="00FA7F13">
        <w:rPr>
          <w:rFonts w:ascii="Traditional Arabic" w:hAnsi="Traditional Arabic" w:cs="Traditional Arabic" w:hint="cs"/>
          <w:b/>
          <w:bCs/>
          <w:sz w:val="32"/>
          <w:szCs w:val="32"/>
          <w:rtl/>
          <w:lang w:bidi="ar-IQ"/>
        </w:rPr>
        <w:t>و</w:t>
      </w:r>
      <w:r w:rsidR="00F97103" w:rsidRPr="00F97103">
        <w:rPr>
          <w:rFonts w:ascii="Traditional Arabic" w:hAnsi="Traditional Arabic" w:cs="Traditional Arabic"/>
          <w:b/>
          <w:bCs/>
          <w:sz w:val="32"/>
          <w:szCs w:val="32"/>
          <w:rtl/>
          <w:lang w:bidi="ar-IQ"/>
        </w:rPr>
        <w:t xml:space="preserve">اهم </w:t>
      </w:r>
      <w:r w:rsidRPr="00F97103">
        <w:rPr>
          <w:rFonts w:ascii="Traditional Arabic" w:hAnsi="Traditional Arabic" w:cs="Traditional Arabic" w:hint="cs"/>
          <w:b/>
          <w:bCs/>
          <w:sz w:val="32"/>
          <w:szCs w:val="32"/>
          <w:rtl/>
          <w:lang w:bidi="ar-IQ"/>
        </w:rPr>
        <w:t>الإحداث</w:t>
      </w:r>
      <w:r w:rsidR="00F97103" w:rsidRPr="00F97103">
        <w:rPr>
          <w:rFonts w:ascii="Traditional Arabic" w:hAnsi="Traditional Arabic" w:cs="Traditional Arabic"/>
          <w:b/>
          <w:bCs/>
          <w:sz w:val="32"/>
          <w:szCs w:val="32"/>
          <w:rtl/>
          <w:lang w:bidi="ar-IQ"/>
        </w:rPr>
        <w:t xml:space="preserve"> في عهدهم ومظاهرهم الحضارية</w:t>
      </w:r>
    </w:p>
    <w:p w:rsidR="00F97103" w:rsidRDefault="00F97103" w:rsidP="001E45E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w:t>
      </w:r>
      <w:r w:rsidR="00B421B6">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تكلم هذا المحور</w:t>
      </w:r>
      <w:r w:rsidR="005E29A6">
        <w:rPr>
          <w:rFonts w:ascii="Traditional Arabic" w:hAnsi="Traditional Arabic" w:cs="Traditional Arabic" w:hint="cs"/>
          <w:sz w:val="32"/>
          <w:szCs w:val="32"/>
          <w:rtl/>
          <w:lang w:bidi="ar-IQ"/>
        </w:rPr>
        <w:t xml:space="preserve"> عن العثمانيون وشغل مساحة كبيرة من الحجم الكلي للكتاب المقرر والتي مثلت ثلث مساحة الكتاب الكلية</w:t>
      </w:r>
      <w:r w:rsidR="005C2AEE">
        <w:rPr>
          <w:rFonts w:ascii="Traditional Arabic" w:hAnsi="Traditional Arabic" w:cs="Traditional Arabic" w:hint="cs"/>
          <w:sz w:val="32"/>
          <w:szCs w:val="32"/>
          <w:rtl/>
          <w:lang w:bidi="ar-IQ"/>
        </w:rPr>
        <w:t>،</w:t>
      </w:r>
      <w:r w:rsidR="005E29A6">
        <w:rPr>
          <w:rFonts w:ascii="Traditional Arabic" w:hAnsi="Traditional Arabic" w:cs="Traditional Arabic" w:hint="cs"/>
          <w:sz w:val="32"/>
          <w:szCs w:val="32"/>
          <w:rtl/>
          <w:lang w:bidi="ar-IQ"/>
        </w:rPr>
        <w:t xml:space="preserve"> ابتدأ الحديث في هذا الفصل الطويل عن وجهات النظر في الحكم عن الدولة العثمانية </w:t>
      </w:r>
      <w:r w:rsidR="00181851">
        <w:rPr>
          <w:rFonts w:ascii="Traditional Arabic" w:hAnsi="Traditional Arabic" w:cs="Traditional Arabic" w:hint="cs"/>
          <w:sz w:val="32"/>
          <w:szCs w:val="32"/>
          <w:rtl/>
          <w:lang w:bidi="ar-IQ"/>
        </w:rPr>
        <w:t>وأخذت</w:t>
      </w:r>
      <w:r w:rsidR="005E29A6">
        <w:rPr>
          <w:rFonts w:ascii="Traditional Arabic" w:hAnsi="Traditional Arabic" w:cs="Traditional Arabic" w:hint="cs"/>
          <w:sz w:val="32"/>
          <w:szCs w:val="32"/>
          <w:rtl/>
          <w:lang w:bidi="ar-IQ"/>
        </w:rPr>
        <w:t xml:space="preserve"> محاور عديدة مثلت الايجابيات والسلبيات </w:t>
      </w:r>
      <w:r w:rsidR="005E29A6">
        <w:rPr>
          <w:rFonts w:ascii="Traditional Arabic" w:hAnsi="Traditional Arabic" w:cs="Traditional Arabic"/>
          <w:sz w:val="32"/>
          <w:szCs w:val="32"/>
          <w:rtl/>
          <w:lang w:bidi="ar-IQ"/>
        </w:rPr>
        <w:t>–</w:t>
      </w:r>
      <w:r w:rsidR="005E29A6">
        <w:rPr>
          <w:rFonts w:ascii="Traditional Arabic" w:hAnsi="Traditional Arabic" w:cs="Traditional Arabic" w:hint="cs"/>
          <w:sz w:val="32"/>
          <w:szCs w:val="32"/>
          <w:rtl/>
          <w:lang w:bidi="ar-IQ"/>
        </w:rPr>
        <w:t xml:space="preserve"> بحياد تام - وعنون له بالعنوان (أراء ومواقف من الدولة العثمانية) </w:t>
      </w:r>
      <w:r>
        <w:rPr>
          <w:rFonts w:ascii="Traditional Arabic" w:hAnsi="Traditional Arabic" w:cs="Traditional Arabic" w:hint="cs"/>
          <w:sz w:val="32"/>
          <w:szCs w:val="32"/>
          <w:rtl/>
          <w:lang w:bidi="ar-IQ"/>
        </w:rPr>
        <w:t xml:space="preserve"> </w:t>
      </w:r>
      <w:r w:rsidR="00B421B6">
        <w:rPr>
          <w:rFonts w:ascii="Traditional Arabic" w:hAnsi="Traditional Arabic" w:cs="Traditional Arabic" w:hint="cs"/>
          <w:sz w:val="32"/>
          <w:szCs w:val="32"/>
          <w:rtl/>
          <w:lang w:bidi="ar-IQ"/>
        </w:rPr>
        <w:t>، ثم جرى الحديث بعدها عن التكلم عن الدولة العثمانية</w:t>
      </w:r>
      <w:r w:rsidR="002169AE">
        <w:rPr>
          <w:rFonts w:ascii="Traditional Arabic" w:hAnsi="Traditional Arabic" w:cs="Traditional Arabic" w:hint="cs"/>
          <w:sz w:val="32"/>
          <w:szCs w:val="32"/>
          <w:rtl/>
          <w:lang w:bidi="ar-IQ"/>
        </w:rPr>
        <w:t xml:space="preserve"> </w:t>
      </w:r>
      <w:r w:rsidR="00181851">
        <w:rPr>
          <w:rFonts w:ascii="Traditional Arabic" w:hAnsi="Traditional Arabic" w:cs="Traditional Arabic" w:hint="cs"/>
          <w:sz w:val="32"/>
          <w:szCs w:val="32"/>
          <w:rtl/>
          <w:lang w:bidi="ar-IQ"/>
        </w:rPr>
        <w:t>نشأتها</w:t>
      </w:r>
      <w:r w:rsidR="002169AE">
        <w:rPr>
          <w:rFonts w:ascii="Traditional Arabic" w:hAnsi="Traditional Arabic" w:cs="Traditional Arabic" w:hint="cs"/>
          <w:sz w:val="32"/>
          <w:szCs w:val="32"/>
          <w:rtl/>
          <w:lang w:bidi="ar-IQ"/>
        </w:rPr>
        <w:t xml:space="preserve"> </w:t>
      </w:r>
      <w:r w:rsidR="00D25628">
        <w:rPr>
          <w:rFonts w:ascii="Traditional Arabic" w:hAnsi="Traditional Arabic" w:cs="Traditional Arabic" w:hint="cs"/>
          <w:sz w:val="32"/>
          <w:szCs w:val="32"/>
          <w:rtl/>
          <w:lang w:bidi="ar-IQ"/>
        </w:rPr>
        <w:t xml:space="preserve">ومساندتها </w:t>
      </w:r>
      <w:r w:rsidR="00181851">
        <w:rPr>
          <w:rFonts w:ascii="Traditional Arabic" w:hAnsi="Traditional Arabic" w:cs="Traditional Arabic" w:hint="cs"/>
          <w:sz w:val="32"/>
          <w:szCs w:val="32"/>
          <w:rtl/>
          <w:lang w:bidi="ar-IQ"/>
        </w:rPr>
        <w:t>للإمارة</w:t>
      </w:r>
      <w:r w:rsidR="00D25628">
        <w:rPr>
          <w:rFonts w:ascii="Traditional Arabic" w:hAnsi="Traditional Arabic" w:cs="Traditional Arabic" w:hint="cs"/>
          <w:sz w:val="32"/>
          <w:szCs w:val="32"/>
          <w:rtl/>
          <w:lang w:bidi="ar-IQ"/>
        </w:rPr>
        <w:t xml:space="preserve"> السلجوقية في </w:t>
      </w:r>
      <w:r w:rsidR="00181851">
        <w:rPr>
          <w:rFonts w:ascii="Traditional Arabic" w:hAnsi="Traditional Arabic" w:cs="Traditional Arabic" w:hint="cs"/>
          <w:sz w:val="32"/>
          <w:szCs w:val="32"/>
          <w:rtl/>
          <w:lang w:bidi="ar-IQ"/>
        </w:rPr>
        <w:t>أسيا</w:t>
      </w:r>
      <w:r w:rsidR="00D25628">
        <w:rPr>
          <w:rFonts w:ascii="Traditional Arabic" w:hAnsi="Traditional Arabic" w:cs="Traditional Arabic" w:hint="cs"/>
          <w:sz w:val="32"/>
          <w:szCs w:val="32"/>
          <w:rtl/>
          <w:lang w:bidi="ar-IQ"/>
        </w:rPr>
        <w:t xml:space="preserve"> الصغرى ، ثم تطرق المحور للحديث عن عصر الفتوحات ومرحلة القوة والتي ابتدأت بعصر </w:t>
      </w:r>
      <w:r w:rsidR="00181851">
        <w:rPr>
          <w:rFonts w:ascii="Traditional Arabic" w:hAnsi="Traditional Arabic" w:cs="Traditional Arabic" w:hint="cs"/>
          <w:sz w:val="32"/>
          <w:szCs w:val="32"/>
          <w:rtl/>
          <w:lang w:bidi="ar-IQ"/>
        </w:rPr>
        <w:t>الأمير</w:t>
      </w:r>
      <w:r w:rsidR="00D25628">
        <w:rPr>
          <w:rFonts w:ascii="Traditional Arabic" w:hAnsi="Traditional Arabic" w:cs="Traditional Arabic" w:hint="cs"/>
          <w:sz w:val="32"/>
          <w:szCs w:val="32"/>
          <w:rtl/>
          <w:lang w:bidi="ar-IQ"/>
        </w:rPr>
        <w:t xml:space="preserve"> عثمان بن ارطغرل (1299م-699هـ ) </w:t>
      </w:r>
      <w:r w:rsidR="0094190C">
        <w:rPr>
          <w:rFonts w:ascii="Traditional Arabic" w:hAnsi="Traditional Arabic" w:cs="Traditional Arabic" w:hint="cs"/>
          <w:sz w:val="32"/>
          <w:szCs w:val="32"/>
          <w:rtl/>
          <w:lang w:bidi="ar-IQ"/>
        </w:rPr>
        <w:t>واهم</w:t>
      </w:r>
      <w:r w:rsidR="00F314B2">
        <w:rPr>
          <w:rFonts w:ascii="Traditional Arabic" w:hAnsi="Traditional Arabic" w:cs="Traditional Arabic" w:hint="cs"/>
          <w:sz w:val="32"/>
          <w:szCs w:val="32"/>
          <w:rtl/>
          <w:lang w:bidi="ar-IQ"/>
        </w:rPr>
        <w:t xml:space="preserve"> </w:t>
      </w:r>
      <w:r w:rsidR="00181851">
        <w:rPr>
          <w:rFonts w:ascii="Traditional Arabic" w:hAnsi="Traditional Arabic" w:cs="Traditional Arabic" w:hint="cs"/>
          <w:sz w:val="32"/>
          <w:szCs w:val="32"/>
          <w:rtl/>
          <w:lang w:bidi="ar-IQ"/>
        </w:rPr>
        <w:t>الإحداث</w:t>
      </w:r>
      <w:r w:rsidR="00F314B2">
        <w:rPr>
          <w:rFonts w:ascii="Traditional Arabic" w:hAnsi="Traditional Arabic" w:cs="Traditional Arabic" w:hint="cs"/>
          <w:sz w:val="32"/>
          <w:szCs w:val="32"/>
          <w:rtl/>
          <w:lang w:bidi="ar-IQ"/>
        </w:rPr>
        <w:t xml:space="preserve"> في عصره والفتوحات والامتداد البارز </w:t>
      </w:r>
      <w:r w:rsidR="00181851">
        <w:rPr>
          <w:rFonts w:ascii="Traditional Arabic" w:hAnsi="Traditional Arabic" w:cs="Traditional Arabic" w:hint="cs"/>
          <w:sz w:val="32"/>
          <w:szCs w:val="32"/>
          <w:rtl/>
          <w:lang w:bidi="ar-IQ"/>
        </w:rPr>
        <w:t>للإمارة</w:t>
      </w:r>
      <w:r w:rsidR="00F314B2">
        <w:rPr>
          <w:rFonts w:ascii="Traditional Arabic" w:hAnsi="Traditional Arabic" w:cs="Traditional Arabic" w:hint="cs"/>
          <w:sz w:val="32"/>
          <w:szCs w:val="32"/>
          <w:rtl/>
          <w:lang w:bidi="ar-IQ"/>
        </w:rPr>
        <w:t xml:space="preserve"> العثمانية ، </w:t>
      </w:r>
      <w:r w:rsidR="00181851">
        <w:rPr>
          <w:rFonts w:ascii="Traditional Arabic" w:hAnsi="Traditional Arabic" w:cs="Traditional Arabic" w:hint="cs"/>
          <w:sz w:val="32"/>
          <w:szCs w:val="32"/>
          <w:rtl/>
          <w:lang w:bidi="ar-IQ"/>
        </w:rPr>
        <w:t>وأعقبه</w:t>
      </w:r>
      <w:r w:rsidR="00F314B2">
        <w:rPr>
          <w:rFonts w:ascii="Traditional Arabic" w:hAnsi="Traditional Arabic" w:cs="Traditional Arabic" w:hint="cs"/>
          <w:sz w:val="32"/>
          <w:szCs w:val="32"/>
          <w:rtl/>
          <w:lang w:bidi="ar-IQ"/>
        </w:rPr>
        <w:t xml:space="preserve"> في الحديث ابنه اورخان بن عثمان جرى كذلك الحديث عن </w:t>
      </w:r>
      <w:r w:rsidR="00181851">
        <w:rPr>
          <w:rFonts w:ascii="Traditional Arabic" w:hAnsi="Traditional Arabic" w:cs="Traditional Arabic" w:hint="cs"/>
          <w:sz w:val="32"/>
          <w:szCs w:val="32"/>
          <w:rtl/>
          <w:lang w:bidi="ar-IQ"/>
        </w:rPr>
        <w:t>أهم</w:t>
      </w:r>
      <w:r w:rsidR="00F314B2">
        <w:rPr>
          <w:rFonts w:ascii="Traditional Arabic" w:hAnsi="Traditional Arabic" w:cs="Traditional Arabic" w:hint="cs"/>
          <w:sz w:val="32"/>
          <w:szCs w:val="32"/>
          <w:rtl/>
          <w:lang w:bidi="ar-IQ"/>
        </w:rPr>
        <w:t xml:space="preserve"> </w:t>
      </w:r>
      <w:r w:rsidR="00181851">
        <w:rPr>
          <w:rFonts w:ascii="Traditional Arabic" w:hAnsi="Traditional Arabic" w:cs="Traditional Arabic" w:hint="cs"/>
          <w:sz w:val="32"/>
          <w:szCs w:val="32"/>
          <w:rtl/>
          <w:lang w:bidi="ar-IQ"/>
        </w:rPr>
        <w:t>الإحداث</w:t>
      </w:r>
      <w:r w:rsidR="00F314B2">
        <w:rPr>
          <w:rFonts w:ascii="Traditional Arabic" w:hAnsi="Traditional Arabic" w:cs="Traditional Arabic" w:hint="cs"/>
          <w:sz w:val="32"/>
          <w:szCs w:val="32"/>
          <w:rtl/>
          <w:lang w:bidi="ar-IQ"/>
        </w:rPr>
        <w:t xml:space="preserve"> التي جرت في عصره وتواصل الامتداد لمساحة </w:t>
      </w:r>
      <w:r w:rsidR="00181851">
        <w:rPr>
          <w:rFonts w:ascii="Traditional Arabic" w:hAnsi="Traditional Arabic" w:cs="Traditional Arabic" w:hint="cs"/>
          <w:sz w:val="32"/>
          <w:szCs w:val="32"/>
          <w:rtl/>
          <w:lang w:bidi="ar-IQ"/>
        </w:rPr>
        <w:t>الإمارة</w:t>
      </w:r>
      <w:r w:rsidR="00F314B2">
        <w:rPr>
          <w:rFonts w:ascii="Traditional Arabic" w:hAnsi="Traditional Arabic" w:cs="Traditional Arabic" w:hint="cs"/>
          <w:sz w:val="32"/>
          <w:szCs w:val="32"/>
          <w:rtl/>
          <w:lang w:bidi="ar-IQ"/>
        </w:rPr>
        <w:t xml:space="preserve"> العثمانية ، </w:t>
      </w:r>
      <w:r w:rsidR="005627E6">
        <w:rPr>
          <w:rFonts w:ascii="Traditional Arabic" w:hAnsi="Traditional Arabic" w:cs="Traditional Arabic" w:hint="cs"/>
          <w:sz w:val="32"/>
          <w:szCs w:val="32"/>
          <w:rtl/>
          <w:lang w:bidi="ar-IQ"/>
        </w:rPr>
        <w:t xml:space="preserve">ثم الانتقال </w:t>
      </w:r>
      <w:r w:rsidR="005627E6">
        <w:rPr>
          <w:rFonts w:ascii="Traditional Arabic" w:hAnsi="Traditional Arabic" w:cs="Traditional Arabic" w:hint="cs"/>
          <w:sz w:val="32"/>
          <w:szCs w:val="32"/>
          <w:rtl/>
          <w:lang w:bidi="ar-IQ"/>
        </w:rPr>
        <w:lastRenderedPageBreak/>
        <w:t xml:space="preserve">الى عصر مراد وابنه بايزيد </w:t>
      </w:r>
      <w:r w:rsidR="00181851">
        <w:rPr>
          <w:rFonts w:ascii="Traditional Arabic" w:hAnsi="Traditional Arabic" w:cs="Traditional Arabic" w:hint="cs"/>
          <w:sz w:val="32"/>
          <w:szCs w:val="32"/>
          <w:rtl/>
          <w:lang w:bidi="ar-IQ"/>
        </w:rPr>
        <w:t>الأول</w:t>
      </w:r>
      <w:r w:rsidR="005627E6">
        <w:rPr>
          <w:rFonts w:ascii="Traditional Arabic" w:hAnsi="Traditional Arabic" w:cs="Traditional Arabic" w:hint="cs"/>
          <w:sz w:val="32"/>
          <w:szCs w:val="32"/>
          <w:rtl/>
          <w:lang w:bidi="ar-IQ"/>
        </w:rPr>
        <w:t xml:space="preserve"> وجرى الحديث عن الحروب التي جرت في عصرهم ولاسيما معركة </w:t>
      </w:r>
      <w:r w:rsidR="00181851">
        <w:rPr>
          <w:rFonts w:ascii="Traditional Arabic" w:hAnsi="Traditional Arabic" w:cs="Traditional Arabic" w:hint="cs"/>
          <w:sz w:val="32"/>
          <w:szCs w:val="32"/>
          <w:rtl/>
          <w:lang w:bidi="ar-IQ"/>
        </w:rPr>
        <w:t>أنقرة</w:t>
      </w:r>
      <w:r w:rsidR="005627E6">
        <w:rPr>
          <w:rFonts w:ascii="Traditional Arabic" w:hAnsi="Traditional Arabic" w:cs="Traditional Arabic" w:hint="cs"/>
          <w:sz w:val="32"/>
          <w:szCs w:val="32"/>
          <w:rtl/>
          <w:lang w:bidi="ar-IQ"/>
        </w:rPr>
        <w:t xml:space="preserve"> 804 هـ في عصر بايزيد </w:t>
      </w:r>
      <w:r w:rsidR="00181851">
        <w:rPr>
          <w:rFonts w:ascii="Traditional Arabic" w:hAnsi="Traditional Arabic" w:cs="Traditional Arabic" w:hint="cs"/>
          <w:sz w:val="32"/>
          <w:szCs w:val="32"/>
          <w:rtl/>
          <w:lang w:bidi="ar-IQ"/>
        </w:rPr>
        <w:t>الأول</w:t>
      </w:r>
      <w:r w:rsidR="005627E6">
        <w:rPr>
          <w:rFonts w:ascii="Traditional Arabic" w:hAnsi="Traditional Arabic" w:cs="Traditional Arabic" w:hint="cs"/>
          <w:sz w:val="32"/>
          <w:szCs w:val="32"/>
          <w:rtl/>
          <w:lang w:bidi="ar-IQ"/>
        </w:rPr>
        <w:t xml:space="preserve"> بن مراد وانكسار </w:t>
      </w:r>
      <w:r w:rsidR="00181851">
        <w:rPr>
          <w:rFonts w:ascii="Traditional Arabic" w:hAnsi="Traditional Arabic" w:cs="Traditional Arabic" w:hint="cs"/>
          <w:sz w:val="32"/>
          <w:szCs w:val="32"/>
          <w:rtl/>
          <w:lang w:bidi="ar-IQ"/>
        </w:rPr>
        <w:t>الإمارة</w:t>
      </w:r>
      <w:r w:rsidR="005627E6">
        <w:rPr>
          <w:rFonts w:ascii="Traditional Arabic" w:hAnsi="Traditional Arabic" w:cs="Traditional Arabic" w:hint="cs"/>
          <w:sz w:val="32"/>
          <w:szCs w:val="32"/>
          <w:rtl/>
          <w:lang w:bidi="ar-IQ"/>
        </w:rPr>
        <w:t xml:space="preserve"> العثمانية واسر </w:t>
      </w:r>
      <w:r w:rsidR="00181851">
        <w:rPr>
          <w:rFonts w:ascii="Traditional Arabic" w:hAnsi="Traditional Arabic" w:cs="Traditional Arabic" w:hint="cs"/>
          <w:sz w:val="32"/>
          <w:szCs w:val="32"/>
          <w:rtl/>
          <w:lang w:bidi="ar-IQ"/>
        </w:rPr>
        <w:t>أميرها</w:t>
      </w:r>
      <w:r w:rsidR="005627E6">
        <w:rPr>
          <w:rFonts w:ascii="Traditional Arabic" w:hAnsi="Traditional Arabic" w:cs="Traditional Arabic" w:hint="cs"/>
          <w:sz w:val="32"/>
          <w:szCs w:val="32"/>
          <w:rtl/>
          <w:lang w:bidi="ar-IQ"/>
        </w:rPr>
        <w:t xml:space="preserve"> ثم تلا ذلك الحرب </w:t>
      </w:r>
      <w:r w:rsidR="00181851">
        <w:rPr>
          <w:rFonts w:ascii="Traditional Arabic" w:hAnsi="Traditional Arabic" w:cs="Traditional Arabic" w:hint="cs"/>
          <w:sz w:val="32"/>
          <w:szCs w:val="32"/>
          <w:rtl/>
          <w:lang w:bidi="ar-IQ"/>
        </w:rPr>
        <w:t>الأهلية</w:t>
      </w:r>
      <w:r w:rsidR="005627E6">
        <w:rPr>
          <w:rFonts w:ascii="Traditional Arabic" w:hAnsi="Traditional Arabic" w:cs="Traditional Arabic" w:hint="cs"/>
          <w:sz w:val="32"/>
          <w:szCs w:val="32"/>
          <w:rtl/>
          <w:lang w:bidi="ar-IQ"/>
        </w:rPr>
        <w:t xml:space="preserve"> بين </w:t>
      </w:r>
      <w:r w:rsidR="00181851">
        <w:rPr>
          <w:rFonts w:ascii="Traditional Arabic" w:hAnsi="Traditional Arabic" w:cs="Traditional Arabic" w:hint="cs"/>
          <w:sz w:val="32"/>
          <w:szCs w:val="32"/>
          <w:rtl/>
          <w:lang w:bidi="ar-IQ"/>
        </w:rPr>
        <w:t>أمراء</w:t>
      </w:r>
      <w:r w:rsidR="005627E6">
        <w:rPr>
          <w:rFonts w:ascii="Traditional Arabic" w:hAnsi="Traditional Arabic" w:cs="Traditional Arabic" w:hint="cs"/>
          <w:sz w:val="32"/>
          <w:szCs w:val="32"/>
          <w:rtl/>
          <w:lang w:bidi="ar-IQ"/>
        </w:rPr>
        <w:t xml:space="preserve"> ال عثمان والتي استمرت عشر سنوات لتخرج </w:t>
      </w:r>
      <w:r w:rsidR="00181851">
        <w:rPr>
          <w:rFonts w:ascii="Traditional Arabic" w:hAnsi="Traditional Arabic" w:cs="Traditional Arabic" w:hint="cs"/>
          <w:sz w:val="32"/>
          <w:szCs w:val="32"/>
          <w:rtl/>
          <w:lang w:bidi="ar-IQ"/>
        </w:rPr>
        <w:t>الإمارة</w:t>
      </w:r>
      <w:r w:rsidR="005627E6">
        <w:rPr>
          <w:rFonts w:ascii="Traditional Arabic" w:hAnsi="Traditional Arabic" w:cs="Traditional Arabic" w:hint="cs"/>
          <w:sz w:val="32"/>
          <w:szCs w:val="32"/>
          <w:rtl/>
          <w:lang w:bidi="ar-IQ"/>
        </w:rPr>
        <w:t xml:space="preserve"> من هذه الحالة عن طريق السلطان محمد </w:t>
      </w:r>
      <w:r w:rsidR="00181851">
        <w:rPr>
          <w:rFonts w:ascii="Traditional Arabic" w:hAnsi="Traditional Arabic" w:cs="Traditional Arabic" w:hint="cs"/>
          <w:sz w:val="32"/>
          <w:szCs w:val="32"/>
          <w:rtl/>
          <w:lang w:bidi="ar-IQ"/>
        </w:rPr>
        <w:t>الأول</w:t>
      </w:r>
      <w:r w:rsidR="005627E6">
        <w:rPr>
          <w:rFonts w:ascii="Traditional Arabic" w:hAnsi="Traditional Arabic" w:cs="Traditional Arabic" w:hint="cs"/>
          <w:sz w:val="32"/>
          <w:szCs w:val="32"/>
          <w:rtl/>
          <w:lang w:bidi="ar-IQ"/>
        </w:rPr>
        <w:t xml:space="preserve"> بن بايزيد ، ثم تطرق المنهج للحديث عن السلطان محمد الثاني الفاتح وانجازاته العظيمة والتي تعد </w:t>
      </w:r>
      <w:r w:rsidR="00181851">
        <w:rPr>
          <w:rFonts w:ascii="Traditional Arabic" w:hAnsi="Traditional Arabic" w:cs="Traditional Arabic" w:hint="cs"/>
          <w:sz w:val="32"/>
          <w:szCs w:val="32"/>
          <w:rtl/>
          <w:lang w:bidi="ar-IQ"/>
        </w:rPr>
        <w:t>أبرزها</w:t>
      </w:r>
      <w:r w:rsidR="005627E6">
        <w:rPr>
          <w:rFonts w:ascii="Traditional Arabic" w:hAnsi="Traditional Arabic" w:cs="Traditional Arabic" w:hint="cs"/>
          <w:sz w:val="32"/>
          <w:szCs w:val="32"/>
          <w:rtl/>
          <w:lang w:bidi="ar-IQ"/>
        </w:rPr>
        <w:t xml:space="preserve"> فتح القسطنطينية (</w:t>
      </w:r>
      <w:r w:rsidR="00181851">
        <w:rPr>
          <w:rFonts w:ascii="Traditional Arabic" w:hAnsi="Traditional Arabic" w:cs="Traditional Arabic" w:hint="cs"/>
          <w:sz w:val="32"/>
          <w:szCs w:val="32"/>
          <w:rtl/>
          <w:lang w:bidi="ar-IQ"/>
        </w:rPr>
        <w:t>إسلام</w:t>
      </w:r>
      <w:r w:rsidR="005627E6">
        <w:rPr>
          <w:rFonts w:ascii="Traditional Arabic" w:hAnsi="Traditional Arabic" w:cs="Traditional Arabic" w:hint="cs"/>
          <w:sz w:val="32"/>
          <w:szCs w:val="32"/>
          <w:rtl/>
          <w:lang w:bidi="ar-IQ"/>
        </w:rPr>
        <w:t xml:space="preserve"> بول) وخطة الفتح وصفات السلطان ومهارته وصدى الفتح في العالم </w:t>
      </w:r>
      <w:r w:rsidR="00181851">
        <w:rPr>
          <w:rFonts w:ascii="Traditional Arabic" w:hAnsi="Traditional Arabic" w:cs="Traditional Arabic" w:hint="cs"/>
          <w:sz w:val="32"/>
          <w:szCs w:val="32"/>
          <w:rtl/>
          <w:lang w:bidi="ar-IQ"/>
        </w:rPr>
        <w:t>الإسلامي</w:t>
      </w:r>
      <w:r w:rsidR="005627E6">
        <w:rPr>
          <w:rFonts w:ascii="Traditional Arabic" w:hAnsi="Traditional Arabic" w:cs="Traditional Arabic" w:hint="cs"/>
          <w:sz w:val="32"/>
          <w:szCs w:val="32"/>
          <w:rtl/>
          <w:lang w:bidi="ar-IQ"/>
        </w:rPr>
        <w:t xml:space="preserve"> والعالم الغربي </w:t>
      </w:r>
      <w:r w:rsidR="001D1CA1">
        <w:rPr>
          <w:rFonts w:ascii="Traditional Arabic" w:hAnsi="Traditional Arabic" w:cs="Traditional Arabic" w:hint="cs"/>
          <w:sz w:val="32"/>
          <w:szCs w:val="32"/>
          <w:rtl/>
          <w:lang w:bidi="ar-IQ"/>
        </w:rPr>
        <w:t xml:space="preserve">،فضلا عن الكلام عن السلطان سليم </w:t>
      </w:r>
      <w:r w:rsidR="00181851">
        <w:rPr>
          <w:rFonts w:ascii="Traditional Arabic" w:hAnsi="Traditional Arabic" w:cs="Traditional Arabic" w:hint="cs"/>
          <w:sz w:val="32"/>
          <w:szCs w:val="32"/>
          <w:rtl/>
          <w:lang w:bidi="ar-IQ"/>
        </w:rPr>
        <w:t>الأول</w:t>
      </w:r>
      <w:r w:rsidR="001D1CA1">
        <w:rPr>
          <w:rFonts w:ascii="Traditional Arabic" w:hAnsi="Traditional Arabic" w:cs="Traditional Arabic" w:hint="cs"/>
          <w:sz w:val="32"/>
          <w:szCs w:val="32"/>
          <w:rtl/>
          <w:lang w:bidi="ar-IQ"/>
        </w:rPr>
        <w:t xml:space="preserve"> بن بايزي</w:t>
      </w:r>
      <w:r w:rsidR="005E357E">
        <w:rPr>
          <w:rFonts w:ascii="Traditional Arabic" w:hAnsi="Traditional Arabic" w:cs="Traditional Arabic" w:hint="cs"/>
          <w:sz w:val="32"/>
          <w:szCs w:val="32"/>
          <w:rtl/>
          <w:lang w:bidi="ar-IQ"/>
        </w:rPr>
        <w:t>د الثاني واهم الأحداث في عصره لعل من أ</w:t>
      </w:r>
      <w:r w:rsidR="001D1CA1">
        <w:rPr>
          <w:rFonts w:ascii="Traditional Arabic" w:hAnsi="Traditional Arabic" w:cs="Traditional Arabic" w:hint="cs"/>
          <w:sz w:val="32"/>
          <w:szCs w:val="32"/>
          <w:rtl/>
          <w:lang w:bidi="ar-IQ"/>
        </w:rPr>
        <w:t xml:space="preserve">همها التوجه نحو المشرق بسبب ظهور خطر الصفويين والبرتغاليين </w:t>
      </w:r>
      <w:r w:rsidR="00181851">
        <w:rPr>
          <w:rFonts w:ascii="Traditional Arabic" w:hAnsi="Traditional Arabic" w:cs="Traditional Arabic" w:hint="cs"/>
          <w:sz w:val="32"/>
          <w:szCs w:val="32"/>
          <w:rtl/>
          <w:lang w:bidi="ar-IQ"/>
        </w:rPr>
        <w:t>وإنهاء</w:t>
      </w:r>
      <w:r w:rsidR="001D1CA1">
        <w:rPr>
          <w:rFonts w:ascii="Traditional Arabic" w:hAnsi="Traditional Arabic" w:cs="Traditional Arabic" w:hint="cs"/>
          <w:sz w:val="32"/>
          <w:szCs w:val="32"/>
          <w:rtl/>
          <w:lang w:bidi="ar-IQ"/>
        </w:rPr>
        <w:t xml:space="preserve"> دولة المماليك ودخول الوطن العربي في حظيرة الدولة العثمانية ، بعدها جرى الحديث عن السلطان سليمان القانوني بن سليم </w:t>
      </w:r>
      <w:r w:rsidR="00970414">
        <w:rPr>
          <w:rFonts w:ascii="Traditional Arabic" w:hAnsi="Traditional Arabic" w:cs="Traditional Arabic" w:hint="cs"/>
          <w:sz w:val="32"/>
          <w:szCs w:val="32"/>
          <w:rtl/>
          <w:lang w:bidi="ar-IQ"/>
        </w:rPr>
        <w:t xml:space="preserve">وعن </w:t>
      </w:r>
      <w:r w:rsidR="00181851">
        <w:rPr>
          <w:rFonts w:ascii="Traditional Arabic" w:hAnsi="Traditional Arabic" w:cs="Traditional Arabic" w:hint="cs"/>
          <w:sz w:val="32"/>
          <w:szCs w:val="32"/>
          <w:rtl/>
          <w:lang w:bidi="ar-IQ"/>
        </w:rPr>
        <w:t>انجازاته</w:t>
      </w:r>
      <w:r w:rsidR="00970414">
        <w:rPr>
          <w:rFonts w:ascii="Traditional Arabic" w:hAnsi="Traditional Arabic" w:cs="Traditional Arabic" w:hint="cs"/>
          <w:sz w:val="32"/>
          <w:szCs w:val="32"/>
          <w:rtl/>
          <w:lang w:bidi="ar-IQ"/>
        </w:rPr>
        <w:t xml:space="preserve"> </w:t>
      </w:r>
      <w:r w:rsidR="00181851">
        <w:rPr>
          <w:rFonts w:ascii="Traditional Arabic" w:hAnsi="Traditional Arabic" w:cs="Traditional Arabic" w:hint="cs"/>
          <w:sz w:val="32"/>
          <w:szCs w:val="32"/>
          <w:rtl/>
          <w:lang w:bidi="ar-IQ"/>
        </w:rPr>
        <w:t>بإيجاز</w:t>
      </w:r>
      <w:r w:rsidR="00970414">
        <w:rPr>
          <w:rFonts w:ascii="Traditional Arabic" w:hAnsi="Traditional Arabic" w:cs="Traditional Arabic" w:hint="cs"/>
          <w:sz w:val="32"/>
          <w:szCs w:val="32"/>
          <w:rtl/>
          <w:lang w:bidi="ar-IQ"/>
        </w:rPr>
        <w:t xml:space="preserve"> وتلاها الحديث عن ابنه السلطان سليم الثاني بن سليمان واهم </w:t>
      </w:r>
      <w:r w:rsidR="00181851">
        <w:rPr>
          <w:rFonts w:ascii="Traditional Arabic" w:hAnsi="Traditional Arabic" w:cs="Traditional Arabic" w:hint="cs"/>
          <w:sz w:val="32"/>
          <w:szCs w:val="32"/>
          <w:rtl/>
          <w:lang w:bidi="ar-IQ"/>
        </w:rPr>
        <w:t>الإحداث</w:t>
      </w:r>
      <w:r w:rsidR="00970414">
        <w:rPr>
          <w:rFonts w:ascii="Traditional Arabic" w:hAnsi="Traditional Arabic" w:cs="Traditional Arabic" w:hint="cs"/>
          <w:sz w:val="32"/>
          <w:szCs w:val="32"/>
          <w:rtl/>
          <w:lang w:bidi="ar-IQ"/>
        </w:rPr>
        <w:t xml:space="preserve"> في عصره ، ثم تغير الحديث عن السلاطين </w:t>
      </w:r>
      <w:r w:rsidR="00181851">
        <w:rPr>
          <w:rFonts w:ascii="Traditional Arabic" w:hAnsi="Traditional Arabic" w:cs="Traditional Arabic" w:hint="cs"/>
          <w:sz w:val="32"/>
          <w:szCs w:val="32"/>
          <w:rtl/>
          <w:lang w:bidi="ar-IQ"/>
        </w:rPr>
        <w:t>الأقوياء</w:t>
      </w:r>
      <w:r w:rsidR="00970414">
        <w:rPr>
          <w:rFonts w:ascii="Traditional Arabic" w:hAnsi="Traditional Arabic" w:cs="Traditional Arabic" w:hint="cs"/>
          <w:sz w:val="32"/>
          <w:szCs w:val="32"/>
          <w:rtl/>
          <w:lang w:bidi="ar-IQ"/>
        </w:rPr>
        <w:t xml:space="preserve"> السابق ذكرهم الى مرحلة الضعف والانحدار حيث تناول السلطان محمود الثاني واهم </w:t>
      </w:r>
      <w:r w:rsidR="00181851">
        <w:rPr>
          <w:rFonts w:ascii="Traditional Arabic" w:hAnsi="Traditional Arabic" w:cs="Traditional Arabic" w:hint="cs"/>
          <w:sz w:val="32"/>
          <w:szCs w:val="32"/>
          <w:rtl/>
          <w:lang w:bidi="ar-IQ"/>
        </w:rPr>
        <w:t>إعماله</w:t>
      </w:r>
      <w:r w:rsidR="0015354C">
        <w:rPr>
          <w:rFonts w:ascii="Traditional Arabic" w:hAnsi="Traditional Arabic" w:cs="Traditional Arabic" w:hint="cs"/>
          <w:sz w:val="32"/>
          <w:szCs w:val="32"/>
          <w:rtl/>
          <w:lang w:bidi="ar-IQ"/>
        </w:rPr>
        <w:t xml:space="preserve"> لعلها </w:t>
      </w:r>
      <w:r w:rsidR="00181851">
        <w:rPr>
          <w:rFonts w:ascii="Traditional Arabic" w:hAnsi="Traditional Arabic" w:cs="Traditional Arabic" w:hint="cs"/>
          <w:sz w:val="32"/>
          <w:szCs w:val="32"/>
          <w:rtl/>
          <w:lang w:bidi="ar-IQ"/>
        </w:rPr>
        <w:t>إلغاء</w:t>
      </w:r>
      <w:r w:rsidR="0015354C">
        <w:rPr>
          <w:rFonts w:ascii="Traditional Arabic" w:hAnsi="Traditional Arabic" w:cs="Traditional Arabic" w:hint="cs"/>
          <w:sz w:val="32"/>
          <w:szCs w:val="32"/>
          <w:rtl/>
          <w:lang w:bidi="ar-IQ"/>
        </w:rPr>
        <w:t xml:space="preserve"> نظام الانكشارية </w:t>
      </w:r>
      <w:r w:rsidR="00181851">
        <w:rPr>
          <w:rFonts w:ascii="Traditional Arabic" w:hAnsi="Traditional Arabic" w:cs="Traditional Arabic" w:hint="cs"/>
          <w:sz w:val="32"/>
          <w:szCs w:val="32"/>
          <w:rtl/>
          <w:lang w:bidi="ar-IQ"/>
        </w:rPr>
        <w:t>وتأسيس</w:t>
      </w:r>
      <w:r w:rsidR="0015354C">
        <w:rPr>
          <w:rFonts w:ascii="Traditional Arabic" w:hAnsi="Traditional Arabic" w:cs="Traditional Arabic" w:hint="cs"/>
          <w:sz w:val="32"/>
          <w:szCs w:val="32"/>
          <w:rtl/>
          <w:lang w:bidi="ar-IQ"/>
        </w:rPr>
        <w:t xml:space="preserve"> جيش جديد </w:t>
      </w:r>
      <w:r w:rsidR="00CC2D59">
        <w:rPr>
          <w:rFonts w:ascii="Traditional Arabic" w:hAnsi="Traditional Arabic" w:cs="Traditional Arabic" w:hint="cs"/>
          <w:sz w:val="32"/>
          <w:szCs w:val="32"/>
          <w:rtl/>
          <w:lang w:bidi="ar-IQ"/>
        </w:rPr>
        <w:t xml:space="preserve">، ثم جاء الحديث عن السلطان عبد الحميد الثاني واهم </w:t>
      </w:r>
      <w:r w:rsidR="00181851">
        <w:rPr>
          <w:rFonts w:ascii="Traditional Arabic" w:hAnsi="Traditional Arabic" w:cs="Traditional Arabic" w:hint="cs"/>
          <w:sz w:val="32"/>
          <w:szCs w:val="32"/>
          <w:rtl/>
          <w:lang w:bidi="ar-IQ"/>
        </w:rPr>
        <w:t>الإحداث</w:t>
      </w:r>
      <w:r w:rsidR="00CC2D59">
        <w:rPr>
          <w:rFonts w:ascii="Traditional Arabic" w:hAnsi="Traditional Arabic" w:cs="Traditional Arabic" w:hint="cs"/>
          <w:sz w:val="32"/>
          <w:szCs w:val="32"/>
          <w:rtl/>
          <w:lang w:bidi="ar-IQ"/>
        </w:rPr>
        <w:t xml:space="preserve"> في عهده </w:t>
      </w:r>
      <w:r w:rsidR="00181851">
        <w:rPr>
          <w:rFonts w:ascii="Traditional Arabic" w:hAnsi="Traditional Arabic" w:cs="Traditional Arabic" w:hint="cs"/>
          <w:sz w:val="32"/>
          <w:szCs w:val="32"/>
          <w:rtl/>
          <w:lang w:bidi="ar-IQ"/>
        </w:rPr>
        <w:t>تأسيس</w:t>
      </w:r>
      <w:r w:rsidR="00CC2D59">
        <w:rPr>
          <w:rFonts w:ascii="Traditional Arabic" w:hAnsi="Traditional Arabic" w:cs="Traditional Arabic" w:hint="cs"/>
          <w:sz w:val="32"/>
          <w:szCs w:val="32"/>
          <w:rtl/>
          <w:lang w:bidi="ar-IQ"/>
        </w:rPr>
        <w:t xml:space="preserve"> الجامعة </w:t>
      </w:r>
      <w:r w:rsidR="00181851">
        <w:rPr>
          <w:rFonts w:ascii="Traditional Arabic" w:hAnsi="Traditional Arabic" w:cs="Traditional Arabic" w:hint="cs"/>
          <w:sz w:val="32"/>
          <w:szCs w:val="32"/>
          <w:rtl/>
          <w:lang w:bidi="ar-IQ"/>
        </w:rPr>
        <w:t>الإسلامية</w:t>
      </w:r>
      <w:r w:rsidR="00CC2D59">
        <w:rPr>
          <w:rFonts w:ascii="Traditional Arabic" w:hAnsi="Traditional Arabic" w:cs="Traditional Arabic" w:hint="cs"/>
          <w:sz w:val="32"/>
          <w:szCs w:val="32"/>
          <w:rtl/>
          <w:lang w:bidi="ar-IQ"/>
        </w:rPr>
        <w:t xml:space="preserve"> </w:t>
      </w:r>
      <w:r w:rsidR="00181851">
        <w:rPr>
          <w:rFonts w:ascii="Traditional Arabic" w:hAnsi="Traditional Arabic" w:cs="Traditional Arabic" w:hint="cs"/>
          <w:sz w:val="32"/>
          <w:szCs w:val="32"/>
          <w:rtl/>
          <w:lang w:bidi="ar-IQ"/>
        </w:rPr>
        <w:t>وإعلان</w:t>
      </w:r>
      <w:r w:rsidR="00CC2D59">
        <w:rPr>
          <w:rFonts w:ascii="Traditional Arabic" w:hAnsi="Traditional Arabic" w:cs="Traditional Arabic" w:hint="cs"/>
          <w:sz w:val="32"/>
          <w:szCs w:val="32"/>
          <w:rtl/>
          <w:lang w:bidi="ar-IQ"/>
        </w:rPr>
        <w:t xml:space="preserve"> الدستور ومقاومة التغريب والصهيونية والتي انتهت بالثورة عليه وعزله ،ثم تناول المنهج عهد الاتحاديين </w:t>
      </w:r>
      <w:r w:rsidR="00131E30">
        <w:rPr>
          <w:rFonts w:ascii="Traditional Arabic" w:hAnsi="Traditional Arabic" w:cs="Traditional Arabic" w:hint="cs"/>
          <w:sz w:val="32"/>
          <w:szCs w:val="32"/>
          <w:rtl/>
          <w:lang w:bidi="ar-IQ"/>
        </w:rPr>
        <w:t xml:space="preserve">والجهات الداعمة لها </w:t>
      </w:r>
      <w:r w:rsidR="00181851">
        <w:rPr>
          <w:rFonts w:ascii="Traditional Arabic" w:hAnsi="Traditional Arabic" w:cs="Traditional Arabic" w:hint="cs"/>
          <w:sz w:val="32"/>
          <w:szCs w:val="32"/>
          <w:rtl/>
          <w:lang w:bidi="ar-IQ"/>
        </w:rPr>
        <w:t>وإسقاط</w:t>
      </w:r>
      <w:r w:rsidR="00131E30">
        <w:rPr>
          <w:rFonts w:ascii="Traditional Arabic" w:hAnsi="Traditional Arabic" w:cs="Traditional Arabic" w:hint="cs"/>
          <w:sz w:val="32"/>
          <w:szCs w:val="32"/>
          <w:rtl/>
          <w:lang w:bidi="ar-IQ"/>
        </w:rPr>
        <w:t xml:space="preserve"> الخلافة والحكم الشرعي على يد مصطفى كمال اتتورك ، وختم الفصل بالمظاهر الحضارية للدولة العثمانية .</w:t>
      </w:r>
    </w:p>
    <w:p w:rsidR="002943A0" w:rsidRPr="002943A0" w:rsidRDefault="002943A0" w:rsidP="001E45ED">
      <w:pPr>
        <w:jc w:val="both"/>
        <w:rPr>
          <w:rFonts w:ascii="Traditional Arabic" w:hAnsi="Traditional Arabic" w:cs="Traditional Arabic"/>
          <w:b/>
          <w:bCs/>
          <w:sz w:val="32"/>
          <w:szCs w:val="32"/>
          <w:rtl/>
          <w:lang w:bidi="ar-IQ"/>
        </w:rPr>
      </w:pPr>
      <w:r w:rsidRPr="002943A0">
        <w:rPr>
          <w:rFonts w:ascii="Traditional Arabic" w:hAnsi="Traditional Arabic" w:cs="Traditional Arabic" w:hint="cs"/>
          <w:b/>
          <w:bCs/>
          <w:sz w:val="32"/>
          <w:szCs w:val="32"/>
          <w:rtl/>
          <w:lang w:bidi="ar-IQ"/>
        </w:rPr>
        <w:t xml:space="preserve">ثانياً: الاستعمار والعالم العربي </w:t>
      </w:r>
      <w:r w:rsidR="00181851" w:rsidRPr="002943A0">
        <w:rPr>
          <w:rFonts w:ascii="Traditional Arabic" w:hAnsi="Traditional Arabic" w:cs="Traditional Arabic" w:hint="cs"/>
          <w:b/>
          <w:bCs/>
          <w:sz w:val="32"/>
          <w:szCs w:val="32"/>
          <w:rtl/>
          <w:lang w:bidi="ar-IQ"/>
        </w:rPr>
        <w:t>والإسلامي،</w:t>
      </w:r>
      <w:r w:rsidRPr="002943A0">
        <w:rPr>
          <w:rFonts w:ascii="Traditional Arabic" w:hAnsi="Traditional Arabic" w:cs="Traditional Arabic" w:hint="cs"/>
          <w:b/>
          <w:bCs/>
          <w:sz w:val="32"/>
          <w:szCs w:val="32"/>
          <w:rtl/>
          <w:lang w:bidi="ar-IQ"/>
        </w:rPr>
        <w:t>الحربين العالميتين</w:t>
      </w:r>
    </w:p>
    <w:p w:rsidR="00131E30" w:rsidRDefault="002943A0" w:rsidP="001E45E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w:t>
      </w:r>
      <w:r w:rsidR="00181851">
        <w:rPr>
          <w:rFonts w:ascii="Traditional Arabic" w:hAnsi="Traditional Arabic" w:cs="Traditional Arabic" w:hint="cs"/>
          <w:sz w:val="32"/>
          <w:szCs w:val="32"/>
          <w:rtl/>
          <w:lang w:bidi="ar-IQ"/>
        </w:rPr>
        <w:t>إما</w:t>
      </w:r>
      <w:r w:rsidR="00131E30">
        <w:rPr>
          <w:rFonts w:ascii="Traditional Arabic" w:hAnsi="Traditional Arabic" w:cs="Traditional Arabic" w:hint="cs"/>
          <w:sz w:val="32"/>
          <w:szCs w:val="32"/>
          <w:rtl/>
          <w:lang w:bidi="ar-IQ"/>
        </w:rPr>
        <w:t xml:space="preserve"> المحور الثاني و</w:t>
      </w:r>
      <w:r w:rsidR="0070270A">
        <w:rPr>
          <w:rFonts w:ascii="Traditional Arabic" w:hAnsi="Traditional Arabic" w:cs="Traditional Arabic" w:hint="cs"/>
          <w:sz w:val="32"/>
          <w:szCs w:val="32"/>
          <w:rtl/>
          <w:lang w:bidi="ar-IQ"/>
        </w:rPr>
        <w:t>الذي يمثل الفصلين الثاني والثالث (</w:t>
      </w:r>
      <w:r w:rsidR="0070270A">
        <w:rPr>
          <w:rFonts w:ascii="Traditional Arabic" w:hAnsi="Traditional Arabic" w:cs="Traditional Arabic" w:hint="cs"/>
          <w:b/>
          <w:bCs/>
          <w:sz w:val="32"/>
          <w:szCs w:val="32"/>
          <w:rtl/>
          <w:lang w:bidi="ar-IQ"/>
        </w:rPr>
        <w:t xml:space="preserve"> </w:t>
      </w:r>
      <w:r w:rsidR="0070270A" w:rsidRPr="0070270A">
        <w:rPr>
          <w:rFonts w:ascii="Traditional Arabic" w:hAnsi="Traditional Arabic" w:cs="Traditional Arabic" w:hint="cs"/>
          <w:sz w:val="32"/>
          <w:szCs w:val="32"/>
          <w:rtl/>
          <w:lang w:bidi="ar-IQ"/>
        </w:rPr>
        <w:t xml:space="preserve">الاستعمار والعالم العربي </w:t>
      </w:r>
      <w:r w:rsidR="00181851" w:rsidRPr="0070270A">
        <w:rPr>
          <w:rFonts w:ascii="Traditional Arabic" w:hAnsi="Traditional Arabic" w:cs="Traditional Arabic" w:hint="cs"/>
          <w:sz w:val="32"/>
          <w:szCs w:val="32"/>
          <w:rtl/>
          <w:lang w:bidi="ar-IQ"/>
        </w:rPr>
        <w:t>والإسلامي</w:t>
      </w:r>
      <w:r w:rsidR="0070270A" w:rsidRPr="0070270A">
        <w:rPr>
          <w:rFonts w:ascii="Traditional Arabic" w:hAnsi="Traditional Arabic" w:cs="Traditional Arabic" w:hint="cs"/>
          <w:sz w:val="32"/>
          <w:szCs w:val="32"/>
          <w:rtl/>
          <w:lang w:bidi="ar-IQ"/>
        </w:rPr>
        <w:t xml:space="preserve"> ،الحربين العالميتين</w:t>
      </w:r>
      <w:r w:rsidR="0070270A">
        <w:rPr>
          <w:rFonts w:ascii="Traditional Arabic" w:hAnsi="Traditional Arabic" w:cs="Traditional Arabic" w:hint="cs"/>
          <w:sz w:val="32"/>
          <w:szCs w:val="32"/>
          <w:rtl/>
          <w:lang w:bidi="ar-IQ"/>
        </w:rPr>
        <w:t xml:space="preserve">) فقد تناول الاستعمار </w:t>
      </w:r>
      <w:r w:rsidR="00181851">
        <w:rPr>
          <w:rFonts w:ascii="Traditional Arabic" w:hAnsi="Traditional Arabic" w:cs="Traditional Arabic" w:hint="cs"/>
          <w:sz w:val="32"/>
          <w:szCs w:val="32"/>
          <w:rtl/>
          <w:lang w:bidi="ar-IQ"/>
        </w:rPr>
        <w:t>وأسبابه</w:t>
      </w:r>
      <w:r w:rsidR="0070270A">
        <w:rPr>
          <w:rFonts w:ascii="Traditional Arabic" w:hAnsi="Traditional Arabic" w:cs="Traditional Arabic" w:hint="cs"/>
          <w:sz w:val="32"/>
          <w:szCs w:val="32"/>
          <w:rtl/>
          <w:lang w:bidi="ar-IQ"/>
        </w:rPr>
        <w:t xml:space="preserve"> </w:t>
      </w:r>
      <w:r w:rsidR="00650D4D">
        <w:rPr>
          <w:rFonts w:ascii="Traditional Arabic" w:hAnsi="Traditional Arabic" w:cs="Traditional Arabic" w:hint="cs"/>
          <w:sz w:val="32"/>
          <w:szCs w:val="32"/>
          <w:rtl/>
          <w:lang w:bidi="ar-IQ"/>
        </w:rPr>
        <w:t xml:space="preserve">المختلفة ثم جرى الحديث عن استعمار الدور </w:t>
      </w:r>
      <w:r w:rsidR="00181851">
        <w:rPr>
          <w:rFonts w:ascii="Traditional Arabic" w:hAnsi="Traditional Arabic" w:cs="Traditional Arabic" w:hint="cs"/>
          <w:sz w:val="32"/>
          <w:szCs w:val="32"/>
          <w:rtl/>
          <w:lang w:bidi="ar-IQ"/>
        </w:rPr>
        <w:t>الأوربية</w:t>
      </w:r>
      <w:r w:rsidR="00650D4D">
        <w:rPr>
          <w:rFonts w:ascii="Traditional Arabic" w:hAnsi="Traditional Arabic" w:cs="Traditional Arabic" w:hint="cs"/>
          <w:sz w:val="32"/>
          <w:szCs w:val="32"/>
          <w:rtl/>
          <w:lang w:bidi="ar-IQ"/>
        </w:rPr>
        <w:t xml:space="preserve"> للدول العربية </w:t>
      </w:r>
      <w:r w:rsidR="00181851">
        <w:rPr>
          <w:rFonts w:ascii="Traditional Arabic" w:hAnsi="Traditional Arabic" w:cs="Traditional Arabic" w:hint="cs"/>
          <w:sz w:val="32"/>
          <w:szCs w:val="32"/>
          <w:rtl/>
          <w:lang w:bidi="ar-IQ"/>
        </w:rPr>
        <w:t>والإسلامية</w:t>
      </w:r>
      <w:r w:rsidR="00650D4D">
        <w:rPr>
          <w:rFonts w:ascii="Traditional Arabic" w:hAnsi="Traditional Arabic" w:cs="Traditional Arabic" w:hint="cs"/>
          <w:sz w:val="32"/>
          <w:szCs w:val="32"/>
          <w:rtl/>
          <w:lang w:bidi="ar-IQ"/>
        </w:rPr>
        <w:t xml:space="preserve"> مثل منطقة الخليج العربي والجزيرة العربية والعراق ومصر والهند وغيرها من البلدان العربية </w:t>
      </w:r>
      <w:r w:rsidR="00F37111">
        <w:rPr>
          <w:rFonts w:ascii="Traditional Arabic" w:hAnsi="Traditional Arabic" w:cs="Traditional Arabic" w:hint="cs"/>
          <w:sz w:val="32"/>
          <w:szCs w:val="32"/>
          <w:rtl/>
          <w:lang w:bidi="ar-IQ"/>
        </w:rPr>
        <w:t>والإسلامية</w:t>
      </w:r>
      <w:r w:rsidR="00650D4D">
        <w:rPr>
          <w:rFonts w:ascii="Traditional Arabic" w:hAnsi="Traditional Arabic" w:cs="Traditional Arabic" w:hint="cs"/>
          <w:sz w:val="32"/>
          <w:szCs w:val="32"/>
          <w:rtl/>
          <w:lang w:bidi="ar-IQ"/>
        </w:rPr>
        <w:t xml:space="preserve"> ، تم جرى الحديث عن النضال العربي </w:t>
      </w:r>
      <w:r w:rsidR="00F37111">
        <w:rPr>
          <w:rFonts w:ascii="Traditional Arabic" w:hAnsi="Traditional Arabic" w:cs="Traditional Arabic" w:hint="cs"/>
          <w:sz w:val="32"/>
          <w:szCs w:val="32"/>
          <w:rtl/>
          <w:lang w:bidi="ar-IQ"/>
        </w:rPr>
        <w:t>الإسلامي</w:t>
      </w:r>
      <w:r w:rsidR="00650D4D">
        <w:rPr>
          <w:rFonts w:ascii="Traditional Arabic" w:hAnsi="Traditional Arabic" w:cs="Traditional Arabic" w:hint="cs"/>
          <w:sz w:val="32"/>
          <w:szCs w:val="32"/>
          <w:rtl/>
          <w:lang w:bidi="ar-IQ"/>
        </w:rPr>
        <w:t xml:space="preserve"> ضد هذه الدول المحتلة فتناول الحديث الثورات العربية </w:t>
      </w:r>
      <w:r w:rsidR="00F37111">
        <w:rPr>
          <w:rFonts w:ascii="Traditional Arabic" w:hAnsi="Traditional Arabic" w:cs="Traditional Arabic" w:hint="cs"/>
          <w:sz w:val="32"/>
          <w:szCs w:val="32"/>
          <w:rtl/>
          <w:lang w:bidi="ar-IQ"/>
        </w:rPr>
        <w:t>والإسلامية</w:t>
      </w:r>
      <w:r w:rsidR="00650D4D">
        <w:rPr>
          <w:rFonts w:ascii="Traditional Arabic" w:hAnsi="Traditional Arabic" w:cs="Traditional Arabic" w:hint="cs"/>
          <w:sz w:val="32"/>
          <w:szCs w:val="32"/>
          <w:rtl/>
          <w:lang w:bidi="ar-IQ"/>
        </w:rPr>
        <w:t xml:space="preserve"> مثل ثورة مصر 1952 وثورة الجزائر 1962 وغيرها ، </w:t>
      </w:r>
      <w:r w:rsidR="00F37111">
        <w:rPr>
          <w:rFonts w:ascii="Traditional Arabic" w:hAnsi="Traditional Arabic" w:cs="Traditional Arabic" w:hint="cs"/>
          <w:sz w:val="32"/>
          <w:szCs w:val="32"/>
          <w:rtl/>
          <w:lang w:bidi="ar-IQ"/>
        </w:rPr>
        <w:t>إما</w:t>
      </w:r>
      <w:r w:rsidR="00650D4D">
        <w:rPr>
          <w:rFonts w:ascii="Traditional Arabic" w:hAnsi="Traditional Arabic" w:cs="Traditional Arabic" w:hint="cs"/>
          <w:sz w:val="32"/>
          <w:szCs w:val="32"/>
          <w:rtl/>
          <w:lang w:bidi="ar-IQ"/>
        </w:rPr>
        <w:t xml:space="preserve"> الحربين العالميتين فقد تحدث المنهج بصورة وجيزة عن </w:t>
      </w:r>
      <w:r w:rsidR="00F37111">
        <w:rPr>
          <w:rFonts w:ascii="Traditional Arabic" w:hAnsi="Traditional Arabic" w:cs="Traditional Arabic" w:hint="cs"/>
          <w:sz w:val="32"/>
          <w:szCs w:val="32"/>
          <w:rtl/>
          <w:lang w:bidi="ar-IQ"/>
        </w:rPr>
        <w:t>أسباب</w:t>
      </w:r>
      <w:r w:rsidR="00650D4D">
        <w:rPr>
          <w:rFonts w:ascii="Traditional Arabic" w:hAnsi="Traditional Arabic" w:cs="Traditional Arabic" w:hint="cs"/>
          <w:sz w:val="32"/>
          <w:szCs w:val="32"/>
          <w:rtl/>
          <w:lang w:bidi="ar-IQ"/>
        </w:rPr>
        <w:t xml:space="preserve"> الحرب ونتائجها وبعض </w:t>
      </w:r>
      <w:r w:rsidR="00F37111">
        <w:rPr>
          <w:rFonts w:ascii="Traditional Arabic" w:hAnsi="Traditional Arabic" w:cs="Traditional Arabic" w:hint="cs"/>
          <w:sz w:val="32"/>
          <w:szCs w:val="32"/>
          <w:rtl/>
          <w:lang w:bidi="ar-IQ"/>
        </w:rPr>
        <w:t>الإحداث</w:t>
      </w:r>
      <w:r w:rsidR="00650D4D">
        <w:rPr>
          <w:rFonts w:ascii="Traditional Arabic" w:hAnsi="Traditional Arabic" w:cs="Traditional Arabic" w:hint="cs"/>
          <w:sz w:val="32"/>
          <w:szCs w:val="32"/>
          <w:rtl/>
          <w:lang w:bidi="ar-IQ"/>
        </w:rPr>
        <w:t xml:space="preserve"> فيها .</w:t>
      </w:r>
    </w:p>
    <w:p w:rsidR="005E357E" w:rsidRDefault="005E357E" w:rsidP="001E45ED">
      <w:pPr>
        <w:jc w:val="both"/>
        <w:rPr>
          <w:rFonts w:ascii="Traditional Arabic" w:hAnsi="Traditional Arabic" w:cs="Traditional Arabic"/>
          <w:sz w:val="32"/>
          <w:szCs w:val="32"/>
          <w:rtl/>
          <w:lang w:bidi="ar-IQ"/>
        </w:rPr>
      </w:pPr>
    </w:p>
    <w:p w:rsidR="005E357E" w:rsidRDefault="005E357E" w:rsidP="001E45ED">
      <w:pPr>
        <w:jc w:val="both"/>
        <w:rPr>
          <w:rFonts w:ascii="Traditional Arabic" w:hAnsi="Traditional Arabic" w:cs="Traditional Arabic"/>
          <w:sz w:val="32"/>
          <w:szCs w:val="32"/>
          <w:rtl/>
          <w:lang w:bidi="ar-IQ"/>
        </w:rPr>
      </w:pPr>
    </w:p>
    <w:p w:rsidR="002943A0" w:rsidRPr="002943A0" w:rsidRDefault="00F37111" w:rsidP="001E45ED">
      <w:pPr>
        <w:jc w:val="both"/>
        <w:rPr>
          <w:rFonts w:ascii="Traditional Arabic" w:hAnsi="Traditional Arabic" w:cs="Traditional Arabic"/>
          <w:b/>
          <w:bCs/>
          <w:sz w:val="32"/>
          <w:szCs w:val="32"/>
          <w:rtl/>
          <w:lang w:bidi="ar-IQ"/>
        </w:rPr>
      </w:pPr>
      <w:r w:rsidRPr="002943A0">
        <w:rPr>
          <w:rFonts w:ascii="Traditional Arabic" w:hAnsi="Traditional Arabic" w:cs="Traditional Arabic" w:hint="cs"/>
          <w:b/>
          <w:bCs/>
          <w:sz w:val="32"/>
          <w:szCs w:val="32"/>
          <w:rtl/>
          <w:lang w:bidi="ar-IQ"/>
        </w:rPr>
        <w:lastRenderedPageBreak/>
        <w:t>ثالثاً:</w:t>
      </w:r>
      <w:r w:rsidR="002943A0" w:rsidRPr="002943A0">
        <w:rPr>
          <w:rFonts w:ascii="Traditional Arabic" w:hAnsi="Traditional Arabic" w:cs="Traditional Arabic" w:hint="cs"/>
          <w:b/>
          <w:bCs/>
          <w:sz w:val="32"/>
          <w:szCs w:val="32"/>
          <w:rtl/>
          <w:lang w:bidi="ar-IQ"/>
        </w:rPr>
        <w:t xml:space="preserve"> المنظمات العربية </w:t>
      </w:r>
      <w:r w:rsidRPr="002943A0">
        <w:rPr>
          <w:rFonts w:ascii="Traditional Arabic" w:hAnsi="Traditional Arabic" w:cs="Traditional Arabic" w:hint="cs"/>
          <w:b/>
          <w:bCs/>
          <w:sz w:val="32"/>
          <w:szCs w:val="32"/>
          <w:rtl/>
          <w:lang w:bidi="ar-IQ"/>
        </w:rPr>
        <w:t>والإسلامية</w:t>
      </w:r>
      <w:r w:rsidR="002943A0" w:rsidRPr="002943A0">
        <w:rPr>
          <w:rFonts w:ascii="Traditional Arabic" w:hAnsi="Traditional Arabic" w:cs="Traditional Arabic" w:hint="cs"/>
          <w:b/>
          <w:bCs/>
          <w:sz w:val="32"/>
          <w:szCs w:val="32"/>
          <w:rtl/>
          <w:lang w:bidi="ar-IQ"/>
        </w:rPr>
        <w:t xml:space="preserve"> </w:t>
      </w:r>
      <w:r w:rsidRPr="002943A0">
        <w:rPr>
          <w:rFonts w:ascii="Traditional Arabic" w:hAnsi="Traditional Arabic" w:cs="Traditional Arabic" w:hint="cs"/>
          <w:b/>
          <w:bCs/>
          <w:sz w:val="32"/>
          <w:szCs w:val="32"/>
          <w:rtl/>
          <w:lang w:bidi="ar-IQ"/>
        </w:rPr>
        <w:t>والدولية،</w:t>
      </w:r>
      <w:r w:rsidR="002943A0" w:rsidRPr="002943A0">
        <w:rPr>
          <w:rFonts w:ascii="Traditional Arabic" w:hAnsi="Traditional Arabic" w:cs="Traditional Arabic" w:hint="cs"/>
          <w:b/>
          <w:bCs/>
          <w:sz w:val="32"/>
          <w:szCs w:val="32"/>
          <w:rtl/>
          <w:lang w:bidi="ar-IQ"/>
        </w:rPr>
        <w:t xml:space="preserve"> القضية الفلسطينية</w:t>
      </w:r>
    </w:p>
    <w:p w:rsidR="00650D4D" w:rsidRPr="00650D4D" w:rsidRDefault="00F37111" w:rsidP="001E45ED">
      <w:pPr>
        <w:jc w:val="both"/>
        <w:rPr>
          <w:rFonts w:ascii="Traditional Arabic" w:hAnsi="Traditional Arabic" w:cs="Traditional Arabic"/>
          <w:sz w:val="32"/>
          <w:szCs w:val="32"/>
          <w:rtl/>
          <w:lang w:bidi="ar-IQ"/>
        </w:rPr>
      </w:pPr>
      <w:r w:rsidRPr="00650D4D">
        <w:rPr>
          <w:rFonts w:ascii="Traditional Arabic" w:hAnsi="Traditional Arabic" w:cs="Traditional Arabic" w:hint="cs"/>
          <w:sz w:val="32"/>
          <w:szCs w:val="32"/>
          <w:rtl/>
          <w:lang w:bidi="ar-IQ"/>
        </w:rPr>
        <w:t>إما المحور الثالث والأخير : المنظمات العربية والإسلامية والدولية ، القضية الفلسطينية</w:t>
      </w:r>
      <w:r>
        <w:rPr>
          <w:rFonts w:ascii="Traditional Arabic" w:hAnsi="Traditional Arabic" w:cs="Traditional Arabic" w:hint="cs"/>
          <w:sz w:val="32"/>
          <w:szCs w:val="32"/>
          <w:rtl/>
          <w:lang w:bidi="ar-IQ"/>
        </w:rPr>
        <w:t xml:space="preserve"> فقد اشتمل الحديث على المنظمات العربية والسلامية والدولية وتحدث المنهج عن الجامعة العربية ابتدأ ً من مرحلة التأسيس والدولة الأولى التي أسست الجامعة وهيكلية الجامعة ومؤسساتها فضلا عن دور الجامعة ونشاطها في جمع العرب توحيد صفوفهم ونزع الخلافات عنهم ، كما تناول الفصل منظمة التعاون الإسلامي ثاني اكبر منظمة دولية في العالم من حيث تأسيسها والدول الأعضاء فيها ونشاطها على المستوى الإسلامي ، كما تناول الفصل هيئة الأمم المتحدة اكبر هيئة دولية في العالم والتي تعنى بحفظ السلام في العالم فتناول المنهج تأسيسها والدول المؤسسة لها واهم النشاطات والفعاليات التي تقوم بها هذه المنظمة العالمية ، إما الفصل الخامس والذي يقع في هذا المحور فيمثل القضية الفلسطينية  ابتدأ من التعريف بالصهيونية وتمكين اليهود من فلسطين عبر عدة مراحل كما جرى الحديث عن نضال الشعب الفلسطيني وتضحياته وعن حرب العرب مع إسرائيل .</w:t>
      </w:r>
    </w:p>
    <w:p w:rsidR="00650D4D" w:rsidRDefault="00650D4D" w:rsidP="001E45ED">
      <w:pPr>
        <w:jc w:val="both"/>
        <w:rPr>
          <w:rFonts w:ascii="Traditional Arabic" w:hAnsi="Traditional Arabic" w:cs="Traditional Arabic"/>
          <w:sz w:val="32"/>
          <w:szCs w:val="32"/>
          <w:rtl/>
          <w:lang w:bidi="ar-IQ"/>
        </w:rPr>
      </w:pPr>
    </w:p>
    <w:p w:rsidR="0057149F" w:rsidRDefault="0057149F" w:rsidP="001E45ED">
      <w:pPr>
        <w:jc w:val="both"/>
        <w:rPr>
          <w:rFonts w:ascii="Traditional Arabic" w:hAnsi="Traditional Arabic" w:cs="Traditional Arabic"/>
          <w:sz w:val="32"/>
          <w:szCs w:val="32"/>
          <w:rtl/>
          <w:lang w:bidi="ar-IQ"/>
        </w:rPr>
      </w:pPr>
    </w:p>
    <w:p w:rsidR="0057149F" w:rsidRDefault="0057149F" w:rsidP="001E45ED">
      <w:pPr>
        <w:jc w:val="both"/>
        <w:rPr>
          <w:rFonts w:ascii="Traditional Arabic" w:hAnsi="Traditional Arabic" w:cs="Traditional Arabic"/>
          <w:sz w:val="32"/>
          <w:szCs w:val="32"/>
          <w:rtl/>
          <w:lang w:bidi="ar-IQ"/>
        </w:rPr>
      </w:pPr>
    </w:p>
    <w:p w:rsidR="0057149F" w:rsidRDefault="0057149F" w:rsidP="001E45ED">
      <w:pPr>
        <w:jc w:val="both"/>
        <w:rPr>
          <w:rFonts w:ascii="Traditional Arabic" w:hAnsi="Traditional Arabic" w:cs="Traditional Arabic"/>
          <w:sz w:val="32"/>
          <w:szCs w:val="32"/>
          <w:rtl/>
          <w:lang w:bidi="ar-IQ"/>
        </w:rPr>
      </w:pPr>
    </w:p>
    <w:p w:rsidR="0057149F" w:rsidRDefault="0057149F" w:rsidP="001E45ED">
      <w:pPr>
        <w:jc w:val="both"/>
        <w:rPr>
          <w:rFonts w:ascii="Traditional Arabic" w:hAnsi="Traditional Arabic" w:cs="Traditional Arabic"/>
          <w:sz w:val="32"/>
          <w:szCs w:val="32"/>
          <w:rtl/>
          <w:lang w:bidi="ar-IQ"/>
        </w:rPr>
      </w:pPr>
    </w:p>
    <w:p w:rsidR="0057149F" w:rsidRDefault="0057149F" w:rsidP="001E45ED">
      <w:pPr>
        <w:jc w:val="both"/>
        <w:rPr>
          <w:rFonts w:ascii="Traditional Arabic" w:hAnsi="Traditional Arabic" w:cs="Traditional Arabic"/>
          <w:sz w:val="32"/>
          <w:szCs w:val="32"/>
          <w:rtl/>
          <w:lang w:bidi="ar-IQ"/>
        </w:rPr>
      </w:pPr>
    </w:p>
    <w:p w:rsidR="0057149F" w:rsidRDefault="0057149F" w:rsidP="001E45ED">
      <w:pPr>
        <w:jc w:val="both"/>
        <w:rPr>
          <w:rFonts w:ascii="Traditional Arabic" w:hAnsi="Traditional Arabic" w:cs="Traditional Arabic"/>
          <w:sz w:val="32"/>
          <w:szCs w:val="32"/>
          <w:rtl/>
          <w:lang w:bidi="ar-IQ"/>
        </w:rPr>
      </w:pPr>
    </w:p>
    <w:p w:rsidR="000E7257" w:rsidRDefault="000E7257" w:rsidP="001E45ED">
      <w:pPr>
        <w:jc w:val="both"/>
        <w:rPr>
          <w:rFonts w:ascii="Traditional Arabic" w:hAnsi="Traditional Arabic" w:cs="Traditional Arabic"/>
          <w:sz w:val="32"/>
          <w:szCs w:val="32"/>
          <w:rtl/>
          <w:lang w:bidi="ar-IQ"/>
        </w:rPr>
      </w:pPr>
    </w:p>
    <w:p w:rsidR="000E7257" w:rsidRDefault="000E7257" w:rsidP="001E45ED">
      <w:pPr>
        <w:jc w:val="both"/>
        <w:rPr>
          <w:rFonts w:ascii="Traditional Arabic" w:hAnsi="Traditional Arabic" w:cs="Traditional Arabic"/>
          <w:sz w:val="32"/>
          <w:szCs w:val="32"/>
          <w:rtl/>
          <w:lang w:bidi="ar-IQ"/>
        </w:rPr>
      </w:pPr>
    </w:p>
    <w:p w:rsidR="005E357E" w:rsidRDefault="005E357E" w:rsidP="001E45ED">
      <w:pPr>
        <w:jc w:val="both"/>
        <w:rPr>
          <w:rFonts w:ascii="Traditional Arabic" w:hAnsi="Traditional Arabic" w:cs="Traditional Arabic"/>
          <w:sz w:val="32"/>
          <w:szCs w:val="32"/>
          <w:rtl/>
          <w:lang w:bidi="ar-IQ"/>
        </w:rPr>
      </w:pPr>
    </w:p>
    <w:p w:rsidR="005E357E" w:rsidRDefault="005E357E" w:rsidP="001E45ED">
      <w:pPr>
        <w:jc w:val="both"/>
        <w:rPr>
          <w:rFonts w:ascii="Traditional Arabic" w:hAnsi="Traditional Arabic" w:cs="Traditional Arabic"/>
          <w:sz w:val="32"/>
          <w:szCs w:val="32"/>
          <w:rtl/>
          <w:lang w:bidi="ar-IQ"/>
        </w:rPr>
      </w:pPr>
    </w:p>
    <w:p w:rsidR="000E7257" w:rsidRDefault="000E7257" w:rsidP="001E45ED">
      <w:pPr>
        <w:jc w:val="both"/>
        <w:rPr>
          <w:rFonts w:ascii="Traditional Arabic" w:hAnsi="Traditional Arabic" w:cs="Traditional Arabic"/>
          <w:b/>
          <w:bCs/>
          <w:sz w:val="32"/>
          <w:szCs w:val="32"/>
          <w:rtl/>
          <w:lang w:bidi="ar-IQ"/>
        </w:rPr>
      </w:pPr>
      <w:bookmarkStart w:id="0" w:name="_GoBack"/>
      <w:r>
        <w:rPr>
          <w:rFonts w:ascii="Traditional Arabic" w:hAnsi="Traditional Arabic" w:cs="Traditional Arabic" w:hint="cs"/>
          <w:b/>
          <w:bCs/>
          <w:sz w:val="32"/>
          <w:szCs w:val="32"/>
          <w:rtl/>
          <w:lang w:bidi="ar-IQ"/>
        </w:rPr>
        <w:t>الم</w:t>
      </w:r>
      <w:r w:rsidR="00AF5D02">
        <w:rPr>
          <w:rFonts w:ascii="Traditional Arabic" w:hAnsi="Traditional Arabic" w:cs="Traditional Arabic" w:hint="cs"/>
          <w:b/>
          <w:bCs/>
          <w:sz w:val="32"/>
          <w:szCs w:val="32"/>
          <w:rtl/>
          <w:lang w:bidi="ar-IQ"/>
        </w:rPr>
        <w:t>طلب الثاني : الايجابيات والمأخذ</w:t>
      </w:r>
      <w:r>
        <w:rPr>
          <w:rFonts w:ascii="Traditional Arabic" w:hAnsi="Traditional Arabic" w:cs="Traditional Arabic" w:hint="cs"/>
          <w:b/>
          <w:bCs/>
          <w:sz w:val="32"/>
          <w:szCs w:val="32"/>
          <w:rtl/>
          <w:lang w:bidi="ar-IQ"/>
        </w:rPr>
        <w:t xml:space="preserve"> في المنهج المقرر</w:t>
      </w:r>
    </w:p>
    <w:p w:rsidR="000E7257" w:rsidRDefault="00F37111" w:rsidP="001E45E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أولا</w:t>
      </w:r>
      <w:r w:rsidR="000E7257">
        <w:rPr>
          <w:rFonts w:ascii="Traditional Arabic" w:hAnsi="Traditional Arabic" w:cs="Traditional Arabic" w:hint="cs"/>
          <w:b/>
          <w:bCs/>
          <w:sz w:val="32"/>
          <w:szCs w:val="32"/>
          <w:rtl/>
          <w:lang w:bidi="ar-IQ"/>
        </w:rPr>
        <w:t xml:space="preserve"> : الايجابيات المتوافرة في المنهج المقرر </w:t>
      </w:r>
    </w:p>
    <w:p w:rsidR="000E7257" w:rsidRPr="009016F2" w:rsidRDefault="009016F2" w:rsidP="001E45ED">
      <w:pPr>
        <w:jc w:val="both"/>
        <w:rPr>
          <w:rFonts w:ascii="Traditional Arabic" w:hAnsi="Traditional Arabic" w:cs="Traditional Arabic"/>
          <w:sz w:val="32"/>
          <w:szCs w:val="32"/>
          <w:rtl/>
          <w:lang w:bidi="ar-IQ"/>
        </w:rPr>
      </w:pPr>
      <w:r w:rsidRPr="009016F2">
        <w:rPr>
          <w:rFonts w:ascii="Traditional Arabic" w:hAnsi="Traditional Arabic" w:cs="Traditional Arabic" w:hint="cs"/>
          <w:sz w:val="32"/>
          <w:szCs w:val="32"/>
          <w:rtl/>
          <w:lang w:bidi="ar-IQ"/>
        </w:rPr>
        <w:t xml:space="preserve">    لا شك </w:t>
      </w:r>
      <w:r w:rsidR="00F37111" w:rsidRPr="009016F2">
        <w:rPr>
          <w:rFonts w:ascii="Traditional Arabic" w:hAnsi="Traditional Arabic" w:cs="Traditional Arabic" w:hint="cs"/>
          <w:sz w:val="32"/>
          <w:szCs w:val="32"/>
          <w:rtl/>
          <w:lang w:bidi="ar-IQ"/>
        </w:rPr>
        <w:t>إن</w:t>
      </w:r>
      <w:r w:rsidRPr="009016F2">
        <w:rPr>
          <w:rFonts w:ascii="Traditional Arabic" w:hAnsi="Traditional Arabic" w:cs="Traditional Arabic" w:hint="cs"/>
          <w:sz w:val="32"/>
          <w:szCs w:val="32"/>
          <w:rtl/>
          <w:lang w:bidi="ar-IQ"/>
        </w:rPr>
        <w:t xml:space="preserve"> لكل كتاب مؤلف </w:t>
      </w:r>
      <w:r>
        <w:rPr>
          <w:rFonts w:ascii="Traditional Arabic" w:hAnsi="Traditional Arabic" w:cs="Traditional Arabic" w:hint="cs"/>
          <w:sz w:val="32"/>
          <w:szCs w:val="32"/>
          <w:rtl/>
          <w:lang w:bidi="ar-IQ"/>
        </w:rPr>
        <w:t>نصيب من الايجابيات وذلك هو طبيعة الحال كما سبق وقدمنا في المقدمة وهذه الايجابيات هي التي تقوي المنهج فيجب الحفاظ عليها وتوسعتها وهي كما يأتي:</w:t>
      </w:r>
    </w:p>
    <w:p w:rsidR="000E7257" w:rsidRDefault="00F37111" w:rsidP="001E45ED">
      <w:pPr>
        <w:pStyle w:val="ListParagraph"/>
        <w:numPr>
          <w:ilvl w:val="0"/>
          <w:numId w:val="5"/>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السلامة من الأخطاء الإملائية والمطبعية : وهو أمر إن دل على شيء فانه يدل على الجهد الكبير المبذول من قبل القائمون على وضع المنهج المقرر والقائمون على التصحيح اللغوي والإملائي وكذلك لا يفوتنا إن نذكر القائمون على طباعة المنهج المقرر حيث لم يحتسب إلا أخطاء لا تتجاوز أصابع اليد الواحدة  وبعض الملاحظات في الطبع وهو أمر يرفع نسبة الجودة في هذه الجزئية .</w:t>
      </w:r>
    </w:p>
    <w:p w:rsidR="000E7257" w:rsidRDefault="000E7257" w:rsidP="001E45ED">
      <w:pPr>
        <w:pStyle w:val="ListParagraph"/>
        <w:jc w:val="both"/>
        <w:rPr>
          <w:rFonts w:ascii="Traditional Arabic" w:hAnsi="Traditional Arabic" w:cs="Traditional Arabic"/>
          <w:sz w:val="32"/>
          <w:szCs w:val="32"/>
          <w:lang w:bidi="ar-IQ"/>
        </w:rPr>
      </w:pPr>
    </w:p>
    <w:p w:rsidR="000E7257" w:rsidRDefault="00F37111" w:rsidP="001E45ED">
      <w:pPr>
        <w:pStyle w:val="ListParagraph"/>
        <w:numPr>
          <w:ilvl w:val="0"/>
          <w:numId w:val="5"/>
        </w:numPr>
        <w:jc w:val="both"/>
        <w:rPr>
          <w:rFonts w:ascii="Traditional Arabic" w:hAnsi="Traditional Arabic" w:cs="Traditional Arabic"/>
          <w:sz w:val="32"/>
          <w:szCs w:val="32"/>
          <w:lang w:bidi="ar-IQ"/>
        </w:rPr>
      </w:pPr>
      <w:r w:rsidRPr="001E4A26">
        <w:rPr>
          <w:rFonts w:ascii="Traditional Arabic" w:hAnsi="Traditional Arabic" w:cs="Traditional Arabic" w:hint="cs"/>
          <w:sz w:val="32"/>
          <w:szCs w:val="32"/>
          <w:rtl/>
          <w:lang w:bidi="ar-IQ"/>
        </w:rPr>
        <w:t xml:space="preserve">مستوى التوثيق العلمي </w:t>
      </w:r>
      <w:r>
        <w:rPr>
          <w:rFonts w:ascii="Traditional Arabic" w:hAnsi="Traditional Arabic" w:cs="Traditional Arabic" w:hint="cs"/>
          <w:sz w:val="32"/>
          <w:szCs w:val="32"/>
          <w:rtl/>
          <w:lang w:bidi="ar-IQ"/>
        </w:rPr>
        <w:t>: وهي من الأمور الايجابية التي لاحظتها ارتفاع مستوى التوثيق العلمي حيث تابعت الإحداث والسنين الموجودة في المنهج المقرر لتاريخ السادس الإعدادي فوجد إن التوثيق العلمي موجود بقوة والمنهج يخلو من الهفوات التاريخية والأوهام العلمية وكل ما هو موجود موثق من كتب التاريخ الخاصة بالفترة الزمنية وهو أمر يدل على عمق البحث الذي أجراه القائمون على وضع المنهج جزاهم الله خير وهي مسألة تحسب لهم .</w:t>
      </w:r>
    </w:p>
    <w:p w:rsidR="00683A7E" w:rsidRPr="00683A7E" w:rsidRDefault="00683A7E" w:rsidP="00683A7E">
      <w:pPr>
        <w:pStyle w:val="ListParagraph"/>
        <w:rPr>
          <w:rFonts w:ascii="Traditional Arabic" w:hAnsi="Traditional Arabic" w:cs="Traditional Arabic"/>
          <w:sz w:val="32"/>
          <w:szCs w:val="32"/>
          <w:rtl/>
          <w:lang w:bidi="ar-IQ"/>
        </w:rPr>
      </w:pPr>
    </w:p>
    <w:p w:rsidR="000E7257" w:rsidRDefault="00683A7E" w:rsidP="005E357E">
      <w:pPr>
        <w:pStyle w:val="ListParagraph"/>
        <w:numPr>
          <w:ilvl w:val="0"/>
          <w:numId w:val="5"/>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 xml:space="preserve"> من الايجابيات الواضحة لغة الكتابة في المنهج المقرر وهي لغة سلسة خالية من التعقيد ومن المصطلحات الصعبة المركبة وتعتبر لغة</w:t>
      </w:r>
      <w:r w:rsidR="005E357E">
        <w:rPr>
          <w:rFonts w:ascii="Traditional Arabic" w:hAnsi="Traditional Arabic" w:cs="Traditional Arabic" w:hint="cs"/>
          <w:sz w:val="32"/>
          <w:szCs w:val="32"/>
          <w:rtl/>
          <w:lang w:bidi="ar-IQ"/>
        </w:rPr>
        <w:t xml:space="preserve"> تناسب مستوى طلبة الصف السادس وأ</w:t>
      </w:r>
      <w:r>
        <w:rPr>
          <w:rFonts w:ascii="Traditional Arabic" w:hAnsi="Traditional Arabic" w:cs="Traditional Arabic" w:hint="cs"/>
          <w:sz w:val="32"/>
          <w:szCs w:val="32"/>
          <w:rtl/>
          <w:lang w:bidi="ar-IQ"/>
        </w:rPr>
        <w:t>مكانتهم الثقافية ومستواهم العلمي .</w:t>
      </w:r>
    </w:p>
    <w:p w:rsidR="005E357E" w:rsidRPr="005E357E" w:rsidRDefault="005E357E" w:rsidP="005E357E">
      <w:pPr>
        <w:pStyle w:val="ListParagraph"/>
        <w:jc w:val="both"/>
        <w:rPr>
          <w:rFonts w:ascii="Traditional Arabic" w:hAnsi="Traditional Arabic" w:cs="Traditional Arabic"/>
          <w:sz w:val="32"/>
          <w:szCs w:val="32"/>
          <w:rtl/>
          <w:lang w:bidi="ar-IQ"/>
        </w:rPr>
      </w:pPr>
    </w:p>
    <w:p w:rsidR="000E7257" w:rsidRDefault="000E7257" w:rsidP="001E45ED">
      <w:pPr>
        <w:pStyle w:val="ListParagraph"/>
        <w:numPr>
          <w:ilvl w:val="0"/>
          <w:numId w:val="5"/>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وضع توضيح في بداية الكتاب</w:t>
      </w:r>
      <w:r w:rsidR="00DF795C">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 xml:space="preserve"> تحت عنوان (</w:t>
      </w:r>
      <w:r w:rsidR="00F37111">
        <w:rPr>
          <w:rFonts w:ascii="Traditional Arabic" w:hAnsi="Traditional Arabic" w:cs="Traditional Arabic" w:hint="cs"/>
          <w:sz w:val="32"/>
          <w:szCs w:val="32"/>
          <w:rtl/>
          <w:lang w:bidi="ar-IQ"/>
        </w:rPr>
        <w:t>أراء</w:t>
      </w:r>
      <w:r>
        <w:rPr>
          <w:rFonts w:ascii="Traditional Arabic" w:hAnsi="Traditional Arabic" w:cs="Traditional Arabic" w:hint="cs"/>
          <w:sz w:val="32"/>
          <w:szCs w:val="32"/>
          <w:rtl/>
          <w:lang w:bidi="ar-IQ"/>
        </w:rPr>
        <w:t xml:space="preserve"> ومواقف من الدولة العثمانية ) رصدت افتراءات المستشرقين والحاقدين على هذا الدين والذين بان حقدهم في كتاباتهم ورصد المبالغة في الثناء على الدولة العثمانية وقد تعامل القائمون على المنهج بحيادية تامة </w:t>
      </w:r>
      <w:r w:rsidR="00F37111">
        <w:rPr>
          <w:rFonts w:ascii="Traditional Arabic" w:hAnsi="Traditional Arabic" w:cs="Traditional Arabic" w:hint="cs"/>
          <w:sz w:val="32"/>
          <w:szCs w:val="32"/>
          <w:rtl/>
          <w:lang w:bidi="ar-IQ"/>
        </w:rPr>
        <w:t>وأعطوا</w:t>
      </w:r>
      <w:r>
        <w:rPr>
          <w:rFonts w:ascii="Traditional Arabic" w:hAnsi="Traditional Arabic" w:cs="Traditional Arabic" w:hint="cs"/>
          <w:sz w:val="32"/>
          <w:szCs w:val="32"/>
          <w:rtl/>
          <w:lang w:bidi="ar-IQ"/>
        </w:rPr>
        <w:t xml:space="preserve"> الصورة </w:t>
      </w:r>
      <w:r>
        <w:rPr>
          <w:rFonts w:ascii="Traditional Arabic" w:hAnsi="Traditional Arabic" w:cs="Traditional Arabic" w:hint="cs"/>
          <w:sz w:val="32"/>
          <w:szCs w:val="32"/>
          <w:rtl/>
          <w:lang w:bidi="ar-IQ"/>
        </w:rPr>
        <w:lastRenderedPageBreak/>
        <w:t xml:space="preserve">القريبة الى الحقيقة قدر </w:t>
      </w:r>
      <w:r w:rsidR="00F37111">
        <w:rPr>
          <w:rFonts w:ascii="Traditional Arabic" w:hAnsi="Traditional Arabic" w:cs="Traditional Arabic" w:hint="cs"/>
          <w:sz w:val="32"/>
          <w:szCs w:val="32"/>
          <w:rtl/>
          <w:lang w:bidi="ar-IQ"/>
        </w:rPr>
        <w:t>الإمكان</w:t>
      </w:r>
      <w:r>
        <w:rPr>
          <w:rFonts w:ascii="Traditional Arabic" w:hAnsi="Traditional Arabic" w:cs="Traditional Arabic" w:hint="cs"/>
          <w:sz w:val="32"/>
          <w:szCs w:val="32"/>
          <w:rtl/>
          <w:lang w:bidi="ar-IQ"/>
        </w:rPr>
        <w:t xml:space="preserve"> وهذا </w:t>
      </w:r>
      <w:r w:rsidR="00F37111">
        <w:rPr>
          <w:rFonts w:ascii="Traditional Arabic" w:hAnsi="Traditional Arabic" w:cs="Traditional Arabic" w:hint="cs"/>
          <w:sz w:val="32"/>
          <w:szCs w:val="32"/>
          <w:rtl/>
          <w:lang w:bidi="ar-IQ"/>
        </w:rPr>
        <w:t>الأمر</w:t>
      </w:r>
      <w:r>
        <w:rPr>
          <w:rFonts w:ascii="Traditional Arabic" w:hAnsi="Traditional Arabic" w:cs="Traditional Arabic" w:hint="cs"/>
          <w:sz w:val="32"/>
          <w:szCs w:val="32"/>
          <w:rtl/>
          <w:lang w:bidi="ar-IQ"/>
        </w:rPr>
        <w:t xml:space="preserve"> قد عرف الطالب بحقيقة الدولة العثمانية قبل البدء بدراستها مما يحصنه علميا وتاريخيا </w:t>
      </w:r>
      <w:r w:rsidR="00F37111">
        <w:rPr>
          <w:rFonts w:ascii="Traditional Arabic" w:hAnsi="Traditional Arabic" w:cs="Traditional Arabic" w:hint="cs"/>
          <w:sz w:val="32"/>
          <w:szCs w:val="32"/>
          <w:rtl/>
          <w:lang w:bidi="ar-IQ"/>
        </w:rPr>
        <w:t>إذا</w:t>
      </w:r>
      <w:r>
        <w:rPr>
          <w:rFonts w:ascii="Traditional Arabic" w:hAnsi="Traditional Arabic" w:cs="Traditional Arabic" w:hint="cs"/>
          <w:sz w:val="32"/>
          <w:szCs w:val="32"/>
          <w:rtl/>
          <w:lang w:bidi="ar-IQ"/>
        </w:rPr>
        <w:t xml:space="preserve"> ما وصل الى مسامعه عن </w:t>
      </w:r>
      <w:r w:rsidR="005E357E">
        <w:rPr>
          <w:rFonts w:ascii="Traditional Arabic" w:hAnsi="Traditional Arabic" w:cs="Traditional Arabic" w:hint="cs"/>
          <w:sz w:val="32"/>
          <w:szCs w:val="32"/>
          <w:rtl/>
          <w:lang w:bidi="ar-IQ"/>
        </w:rPr>
        <w:t>طريق احد مصادر التعلم لاسيما الإ</w:t>
      </w:r>
      <w:r>
        <w:rPr>
          <w:rFonts w:ascii="Traditional Arabic" w:hAnsi="Traditional Arabic" w:cs="Traditional Arabic" w:hint="cs"/>
          <w:sz w:val="32"/>
          <w:szCs w:val="32"/>
          <w:rtl/>
          <w:lang w:bidi="ar-IQ"/>
        </w:rPr>
        <w:t xml:space="preserve">كترونية منها  خبر مزيف يصدر من مؤرخ حاقد يريد تشويه صورة الدولة العثمانية . </w:t>
      </w:r>
    </w:p>
    <w:p w:rsidR="000E7257" w:rsidRPr="00AF057B" w:rsidRDefault="000E7257" w:rsidP="001E45ED">
      <w:pPr>
        <w:pStyle w:val="ListParagraph"/>
        <w:jc w:val="both"/>
        <w:rPr>
          <w:rFonts w:ascii="Traditional Arabic" w:hAnsi="Traditional Arabic" w:cs="Traditional Arabic"/>
          <w:sz w:val="32"/>
          <w:szCs w:val="32"/>
          <w:rtl/>
          <w:lang w:bidi="ar-IQ"/>
        </w:rPr>
      </w:pPr>
    </w:p>
    <w:p w:rsidR="000E7257" w:rsidRDefault="000E7257" w:rsidP="001E45ED">
      <w:pPr>
        <w:pStyle w:val="ListParagraph"/>
        <w:numPr>
          <w:ilvl w:val="0"/>
          <w:numId w:val="5"/>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 xml:space="preserve"> </w:t>
      </w:r>
      <w:r w:rsidRPr="00AF057B">
        <w:rPr>
          <w:rFonts w:ascii="Traditional Arabic" w:hAnsi="Traditional Arabic" w:cs="Traditional Arabic" w:hint="cs"/>
          <w:sz w:val="32"/>
          <w:szCs w:val="32"/>
          <w:rtl/>
          <w:lang w:bidi="ar-IQ"/>
        </w:rPr>
        <w:t xml:space="preserve">انعدام </w:t>
      </w:r>
      <w:r w:rsidR="00F37111" w:rsidRPr="00AF057B">
        <w:rPr>
          <w:rFonts w:ascii="Traditional Arabic" w:hAnsi="Traditional Arabic" w:cs="Traditional Arabic" w:hint="cs"/>
          <w:sz w:val="32"/>
          <w:szCs w:val="32"/>
          <w:rtl/>
          <w:lang w:bidi="ar-IQ"/>
        </w:rPr>
        <w:t>الاستطرادات</w:t>
      </w:r>
      <w:r w:rsidRPr="00AF057B">
        <w:rPr>
          <w:rFonts w:ascii="Traditional Arabic" w:hAnsi="Traditional Arabic" w:cs="Traditional Arabic" w:hint="cs"/>
          <w:sz w:val="32"/>
          <w:szCs w:val="32"/>
          <w:rtl/>
          <w:lang w:bidi="ar-IQ"/>
        </w:rPr>
        <w:t xml:space="preserve"> في الكتاب </w:t>
      </w:r>
      <w:r>
        <w:rPr>
          <w:rFonts w:ascii="Traditional Arabic" w:hAnsi="Traditional Arabic" w:cs="Traditional Arabic" w:hint="cs"/>
          <w:sz w:val="32"/>
          <w:szCs w:val="32"/>
          <w:rtl/>
          <w:lang w:bidi="ar-IQ"/>
        </w:rPr>
        <w:t xml:space="preserve">: من الايجابيات التي لفتت نظري </w:t>
      </w:r>
      <w:r w:rsidR="00F37111">
        <w:rPr>
          <w:rFonts w:ascii="Traditional Arabic" w:hAnsi="Traditional Arabic" w:cs="Traditional Arabic" w:hint="cs"/>
          <w:sz w:val="32"/>
          <w:szCs w:val="32"/>
          <w:rtl/>
          <w:lang w:bidi="ar-IQ"/>
        </w:rPr>
        <w:t>إن</w:t>
      </w:r>
      <w:r>
        <w:rPr>
          <w:rFonts w:ascii="Traditional Arabic" w:hAnsi="Traditional Arabic" w:cs="Traditional Arabic" w:hint="cs"/>
          <w:sz w:val="32"/>
          <w:szCs w:val="32"/>
          <w:rtl/>
          <w:lang w:bidi="ar-IQ"/>
        </w:rPr>
        <w:t xml:space="preserve"> المنهج المقرر يخلو من الاستطرادات التي عادة  ما تكون في كتب التاريخ وهذه الاستطرادات تثقل على الطالب وتضيع وقته بلا فائدة لذا </w:t>
      </w:r>
      <w:r w:rsidR="00F37111">
        <w:rPr>
          <w:rFonts w:ascii="Traditional Arabic" w:hAnsi="Traditional Arabic" w:cs="Traditional Arabic" w:hint="cs"/>
          <w:sz w:val="32"/>
          <w:szCs w:val="32"/>
          <w:rtl/>
          <w:lang w:bidi="ar-IQ"/>
        </w:rPr>
        <w:t>إن</w:t>
      </w:r>
      <w:r>
        <w:rPr>
          <w:rFonts w:ascii="Traditional Arabic" w:hAnsi="Traditional Arabic" w:cs="Traditional Arabic" w:hint="cs"/>
          <w:sz w:val="32"/>
          <w:szCs w:val="32"/>
          <w:rtl/>
          <w:lang w:bidi="ar-IQ"/>
        </w:rPr>
        <w:t xml:space="preserve"> عدم وجودها في هذا المنهج المقرر يقوي هذا المنهج في هذا الجانب وهو </w:t>
      </w:r>
      <w:r w:rsidR="00F37111">
        <w:rPr>
          <w:rFonts w:ascii="Traditional Arabic" w:hAnsi="Traditional Arabic" w:cs="Traditional Arabic" w:hint="cs"/>
          <w:sz w:val="32"/>
          <w:szCs w:val="32"/>
          <w:rtl/>
          <w:lang w:bidi="ar-IQ"/>
        </w:rPr>
        <w:t>أمر</w:t>
      </w:r>
      <w:r>
        <w:rPr>
          <w:rFonts w:ascii="Traditional Arabic" w:hAnsi="Traditional Arabic" w:cs="Traditional Arabic" w:hint="cs"/>
          <w:sz w:val="32"/>
          <w:szCs w:val="32"/>
          <w:rtl/>
          <w:lang w:bidi="ar-IQ"/>
        </w:rPr>
        <w:t xml:space="preserve"> يحسب للقائمون على المنهج .</w:t>
      </w:r>
    </w:p>
    <w:p w:rsidR="000E7257" w:rsidRPr="00AF057B" w:rsidRDefault="000E7257" w:rsidP="001E45ED">
      <w:pPr>
        <w:pStyle w:val="ListParagraph"/>
        <w:jc w:val="both"/>
        <w:rPr>
          <w:rFonts w:ascii="Traditional Arabic" w:hAnsi="Traditional Arabic" w:cs="Traditional Arabic"/>
          <w:sz w:val="32"/>
          <w:szCs w:val="32"/>
          <w:rtl/>
          <w:lang w:bidi="ar-IQ"/>
        </w:rPr>
      </w:pPr>
    </w:p>
    <w:p w:rsidR="000E7257" w:rsidRPr="00881995" w:rsidRDefault="000E7257" w:rsidP="00881995">
      <w:pPr>
        <w:pStyle w:val="ListParagraph"/>
        <w:numPr>
          <w:ilvl w:val="0"/>
          <w:numId w:val="5"/>
        </w:numPr>
        <w:jc w:val="both"/>
        <w:rPr>
          <w:rFonts w:ascii="Traditional Arabic" w:hAnsi="Traditional Arabic" w:cs="Traditional Arabic"/>
          <w:sz w:val="32"/>
          <w:szCs w:val="32"/>
          <w:lang w:bidi="ar-IQ"/>
        </w:rPr>
      </w:pPr>
      <w:r w:rsidRPr="00AF057B">
        <w:rPr>
          <w:rFonts w:ascii="Traditional Arabic" w:hAnsi="Traditional Arabic" w:cs="Traditional Arabic" w:hint="cs"/>
          <w:sz w:val="32"/>
          <w:szCs w:val="32"/>
          <w:rtl/>
          <w:lang w:bidi="ar-IQ"/>
        </w:rPr>
        <w:t>عدم وجود التكرار في محاور المنهج المقرر</w:t>
      </w:r>
      <w:r>
        <w:rPr>
          <w:rFonts w:ascii="Traditional Arabic" w:hAnsi="Traditional Arabic" w:cs="Traditional Arabic" w:hint="cs"/>
          <w:sz w:val="32"/>
          <w:szCs w:val="32"/>
          <w:rtl/>
          <w:lang w:bidi="ar-IQ"/>
        </w:rPr>
        <w:t xml:space="preserve"> : من الايجابيات التي تحسب لصالح المنهج المقرر انه يخلو من التكرار في محاوره كافة ،</w:t>
      </w:r>
      <w:r w:rsidR="00881995">
        <w:rPr>
          <w:rFonts w:ascii="Traditional Arabic" w:hAnsi="Traditional Arabic" w:cs="Traditional Arabic" w:hint="cs"/>
          <w:sz w:val="32"/>
          <w:szCs w:val="32"/>
          <w:rtl/>
          <w:lang w:bidi="ar-IQ"/>
        </w:rPr>
        <w:t xml:space="preserve">لان من أساسيات البحث الناجح تجنب التكرار سواء في العبارات </w:t>
      </w:r>
      <w:r w:rsidR="00F37111">
        <w:rPr>
          <w:rFonts w:ascii="Traditional Arabic" w:hAnsi="Traditional Arabic" w:cs="Traditional Arabic" w:hint="cs"/>
          <w:sz w:val="32"/>
          <w:szCs w:val="32"/>
          <w:rtl/>
          <w:lang w:bidi="ar-IQ"/>
        </w:rPr>
        <w:t>أو</w:t>
      </w:r>
      <w:r w:rsidR="00881995">
        <w:rPr>
          <w:rFonts w:ascii="Traditional Arabic" w:hAnsi="Traditional Arabic" w:cs="Traditional Arabic" w:hint="cs"/>
          <w:sz w:val="32"/>
          <w:szCs w:val="32"/>
          <w:rtl/>
          <w:lang w:bidi="ar-IQ"/>
        </w:rPr>
        <w:t xml:space="preserve"> </w:t>
      </w:r>
      <w:r w:rsidR="00F37111">
        <w:rPr>
          <w:rFonts w:ascii="Traditional Arabic" w:hAnsi="Traditional Arabic" w:cs="Traditional Arabic" w:hint="cs"/>
          <w:sz w:val="32"/>
          <w:szCs w:val="32"/>
          <w:rtl/>
          <w:lang w:bidi="ar-IQ"/>
        </w:rPr>
        <w:t>الأفكار</w:t>
      </w:r>
      <w:r w:rsidR="00881995">
        <w:rPr>
          <w:rFonts w:ascii="Traditional Arabic" w:hAnsi="Traditional Arabic" w:cs="Traditional Arabic" w:hint="cs"/>
          <w:sz w:val="32"/>
          <w:szCs w:val="32"/>
          <w:rtl/>
          <w:lang w:bidi="ar-IQ"/>
        </w:rPr>
        <w:t xml:space="preserve"> </w:t>
      </w:r>
      <w:r w:rsidR="00F37111">
        <w:rPr>
          <w:rFonts w:ascii="Traditional Arabic" w:hAnsi="Traditional Arabic" w:cs="Traditional Arabic" w:hint="cs"/>
          <w:sz w:val="32"/>
          <w:szCs w:val="32"/>
          <w:rtl/>
          <w:lang w:bidi="ar-IQ"/>
        </w:rPr>
        <w:t>إلا</w:t>
      </w:r>
      <w:r w:rsidR="00881995">
        <w:rPr>
          <w:rFonts w:ascii="Traditional Arabic" w:hAnsi="Traditional Arabic" w:cs="Traditional Arabic" w:hint="cs"/>
          <w:sz w:val="32"/>
          <w:szCs w:val="32"/>
          <w:rtl/>
          <w:lang w:bidi="ar-IQ"/>
        </w:rPr>
        <w:t xml:space="preserve"> في حالة ضرورة التوضيح</w:t>
      </w:r>
      <w:r w:rsidR="00881995" w:rsidRPr="005C2DF8">
        <w:rPr>
          <w:rFonts w:ascii="Times New Roman" w:hAnsi="Times New Roman" w:cs="Times New Roman"/>
          <w:sz w:val="28"/>
          <w:szCs w:val="28"/>
          <w:rtl/>
          <w:lang w:bidi="ar-IQ"/>
        </w:rPr>
        <w:t>(</w:t>
      </w:r>
      <w:r w:rsidR="00881995" w:rsidRPr="005C2DF8">
        <w:rPr>
          <w:rStyle w:val="FootnoteReference"/>
          <w:rFonts w:ascii="Times New Roman" w:hAnsi="Times New Roman" w:cs="Times New Roman"/>
          <w:sz w:val="28"/>
          <w:szCs w:val="28"/>
          <w:rtl/>
          <w:lang w:bidi="ar-IQ"/>
        </w:rPr>
        <w:footnoteReference w:id="1"/>
      </w:r>
      <w:r w:rsidR="00881995" w:rsidRPr="005C2DF8">
        <w:rPr>
          <w:rFonts w:ascii="Times New Roman" w:hAnsi="Times New Roman" w:cs="Times New Roman"/>
          <w:sz w:val="28"/>
          <w:szCs w:val="28"/>
          <w:rtl/>
          <w:lang w:bidi="ar-IQ"/>
        </w:rPr>
        <w:t>)</w:t>
      </w:r>
      <w:r w:rsidR="00881995">
        <w:rPr>
          <w:rFonts w:ascii="Traditional Arabic" w:hAnsi="Traditional Arabic" w:cs="Traditional Arabic" w:hint="cs"/>
          <w:sz w:val="32"/>
          <w:szCs w:val="32"/>
          <w:rtl/>
          <w:lang w:bidi="ar-IQ"/>
        </w:rPr>
        <w:t>،</w:t>
      </w:r>
      <w:r w:rsidRPr="00881995">
        <w:rPr>
          <w:rFonts w:ascii="Traditional Arabic" w:hAnsi="Traditional Arabic" w:cs="Traditional Arabic" w:hint="cs"/>
          <w:sz w:val="32"/>
          <w:szCs w:val="32"/>
          <w:rtl/>
          <w:lang w:bidi="ar-IQ"/>
        </w:rPr>
        <w:t xml:space="preserve"> ذلك </w:t>
      </w:r>
      <w:r w:rsidR="00F37111" w:rsidRPr="00881995">
        <w:rPr>
          <w:rFonts w:ascii="Traditional Arabic" w:hAnsi="Traditional Arabic" w:cs="Traditional Arabic" w:hint="cs"/>
          <w:sz w:val="32"/>
          <w:szCs w:val="32"/>
          <w:rtl/>
          <w:lang w:bidi="ar-IQ"/>
        </w:rPr>
        <w:t>إن</w:t>
      </w:r>
      <w:r w:rsidRPr="00881995">
        <w:rPr>
          <w:rFonts w:ascii="Traditional Arabic" w:hAnsi="Traditional Arabic" w:cs="Traditional Arabic" w:hint="cs"/>
          <w:sz w:val="32"/>
          <w:szCs w:val="32"/>
          <w:rtl/>
          <w:lang w:bidi="ar-IQ"/>
        </w:rPr>
        <w:t xml:space="preserve"> التكرار يبعث الى الملل ويستنزف الوقت والجهد فعدم وجوده في المنهج يقوي المنهج في هذه الجزئية العلمية وهو </w:t>
      </w:r>
      <w:r w:rsidR="00F37111" w:rsidRPr="00881995">
        <w:rPr>
          <w:rFonts w:ascii="Traditional Arabic" w:hAnsi="Traditional Arabic" w:cs="Traditional Arabic" w:hint="cs"/>
          <w:sz w:val="32"/>
          <w:szCs w:val="32"/>
          <w:rtl/>
          <w:lang w:bidi="ar-IQ"/>
        </w:rPr>
        <w:t>أمر</w:t>
      </w:r>
      <w:r w:rsidRPr="00881995">
        <w:rPr>
          <w:rFonts w:ascii="Traditional Arabic" w:hAnsi="Traditional Arabic" w:cs="Traditional Arabic" w:hint="cs"/>
          <w:sz w:val="32"/>
          <w:szCs w:val="32"/>
          <w:rtl/>
          <w:lang w:bidi="ar-IQ"/>
        </w:rPr>
        <w:t xml:space="preserve"> يحسب بلا شك للباحثين الذين وضعوا لمساتهم عليه .</w:t>
      </w:r>
    </w:p>
    <w:p w:rsidR="000E7257" w:rsidRPr="005520A6" w:rsidRDefault="000E7257" w:rsidP="001E45ED">
      <w:pPr>
        <w:pStyle w:val="ListParagraph"/>
        <w:jc w:val="both"/>
        <w:rPr>
          <w:rFonts w:ascii="Traditional Arabic" w:hAnsi="Traditional Arabic" w:cs="Traditional Arabic"/>
          <w:sz w:val="32"/>
          <w:szCs w:val="32"/>
          <w:rtl/>
          <w:lang w:bidi="ar-IQ"/>
        </w:rPr>
      </w:pPr>
    </w:p>
    <w:p w:rsidR="000E7257" w:rsidRDefault="000E7257" w:rsidP="001E45ED">
      <w:pPr>
        <w:pStyle w:val="ListParagraph"/>
        <w:numPr>
          <w:ilvl w:val="0"/>
          <w:numId w:val="5"/>
        </w:numPr>
        <w:jc w:val="both"/>
        <w:rPr>
          <w:rFonts w:ascii="Traditional Arabic" w:hAnsi="Traditional Arabic" w:cs="Traditional Arabic"/>
          <w:sz w:val="32"/>
          <w:szCs w:val="32"/>
          <w:lang w:bidi="ar-IQ"/>
        </w:rPr>
      </w:pPr>
      <w:r w:rsidRPr="0075394D">
        <w:rPr>
          <w:rFonts w:ascii="Traditional Arabic" w:hAnsi="Traditional Arabic" w:cs="Traditional Arabic" w:hint="cs"/>
          <w:sz w:val="32"/>
          <w:szCs w:val="32"/>
          <w:rtl/>
          <w:lang w:bidi="ar-IQ"/>
        </w:rPr>
        <w:t xml:space="preserve">انتهاء الفصول </w:t>
      </w:r>
      <w:r w:rsidR="00F37111" w:rsidRPr="0075394D">
        <w:rPr>
          <w:rFonts w:ascii="Traditional Arabic" w:hAnsi="Traditional Arabic" w:cs="Traditional Arabic" w:hint="cs"/>
          <w:sz w:val="32"/>
          <w:szCs w:val="32"/>
          <w:rtl/>
          <w:lang w:bidi="ar-IQ"/>
        </w:rPr>
        <w:t>بأسئلة</w:t>
      </w:r>
      <w:r w:rsidRPr="0075394D">
        <w:rPr>
          <w:rFonts w:ascii="Traditional Arabic" w:hAnsi="Traditional Arabic" w:cs="Traditional Arabic" w:hint="cs"/>
          <w:sz w:val="32"/>
          <w:szCs w:val="32"/>
          <w:rtl/>
          <w:lang w:bidi="ar-IQ"/>
        </w:rPr>
        <w:t xml:space="preserve"> نهاية الفصل</w:t>
      </w:r>
      <w:r>
        <w:rPr>
          <w:rFonts w:ascii="Traditional Arabic" w:hAnsi="Traditional Arabic" w:cs="Traditional Arabic" w:hint="cs"/>
          <w:sz w:val="32"/>
          <w:szCs w:val="32"/>
          <w:rtl/>
          <w:lang w:bidi="ar-IQ"/>
        </w:rPr>
        <w:t xml:space="preserve"> : وهي من المسائل الايجابية في المنهج المقرر حيث </w:t>
      </w:r>
      <w:r w:rsidR="00F37111">
        <w:rPr>
          <w:rFonts w:ascii="Traditional Arabic" w:hAnsi="Traditional Arabic" w:cs="Traditional Arabic" w:hint="cs"/>
          <w:sz w:val="32"/>
          <w:szCs w:val="32"/>
          <w:rtl/>
          <w:lang w:bidi="ar-IQ"/>
        </w:rPr>
        <w:t>إن</w:t>
      </w:r>
      <w:r>
        <w:rPr>
          <w:rFonts w:ascii="Traditional Arabic" w:hAnsi="Traditional Arabic" w:cs="Traditional Arabic" w:hint="cs"/>
          <w:sz w:val="32"/>
          <w:szCs w:val="32"/>
          <w:rtl/>
          <w:lang w:bidi="ar-IQ"/>
        </w:rPr>
        <w:t xml:space="preserve"> </w:t>
      </w:r>
      <w:r w:rsidR="00F37111">
        <w:rPr>
          <w:rFonts w:ascii="Traditional Arabic" w:hAnsi="Traditional Arabic" w:cs="Traditional Arabic" w:hint="cs"/>
          <w:sz w:val="32"/>
          <w:szCs w:val="32"/>
          <w:rtl/>
          <w:lang w:bidi="ar-IQ"/>
        </w:rPr>
        <w:t>الأسئلة</w:t>
      </w:r>
      <w:r>
        <w:rPr>
          <w:rFonts w:ascii="Traditional Arabic" w:hAnsi="Traditional Arabic" w:cs="Traditional Arabic" w:hint="cs"/>
          <w:sz w:val="32"/>
          <w:szCs w:val="32"/>
          <w:rtl/>
          <w:lang w:bidi="ar-IQ"/>
        </w:rPr>
        <w:t xml:space="preserve"> الموضوعة في نهاية الفصل ترشد الطلبة الى المحاور المهمة وتعينهم على معرفة طريقة </w:t>
      </w:r>
      <w:r w:rsidR="00F37111">
        <w:rPr>
          <w:rFonts w:ascii="Traditional Arabic" w:hAnsi="Traditional Arabic" w:cs="Traditional Arabic" w:hint="cs"/>
          <w:sz w:val="32"/>
          <w:szCs w:val="32"/>
          <w:rtl/>
          <w:lang w:bidi="ar-IQ"/>
        </w:rPr>
        <w:t>الأسئلة</w:t>
      </w:r>
      <w:r>
        <w:rPr>
          <w:rFonts w:ascii="Traditional Arabic" w:hAnsi="Traditional Arabic" w:cs="Traditional Arabic" w:hint="cs"/>
          <w:sz w:val="32"/>
          <w:szCs w:val="32"/>
          <w:rtl/>
          <w:lang w:bidi="ar-IQ"/>
        </w:rPr>
        <w:t xml:space="preserve"> في الامتحانات الشهرية والفصلية والنهائية (الوزارية) وهو </w:t>
      </w:r>
      <w:r w:rsidR="00F37111">
        <w:rPr>
          <w:rFonts w:ascii="Traditional Arabic" w:hAnsi="Traditional Arabic" w:cs="Traditional Arabic" w:hint="cs"/>
          <w:sz w:val="32"/>
          <w:szCs w:val="32"/>
          <w:rtl/>
          <w:lang w:bidi="ar-IQ"/>
        </w:rPr>
        <w:t>أمر</w:t>
      </w:r>
      <w:r>
        <w:rPr>
          <w:rFonts w:ascii="Traditional Arabic" w:hAnsi="Traditional Arabic" w:cs="Traditional Arabic" w:hint="cs"/>
          <w:sz w:val="32"/>
          <w:szCs w:val="32"/>
          <w:rtl/>
          <w:lang w:bidi="ar-IQ"/>
        </w:rPr>
        <w:t xml:space="preserve"> يحسب لمن وضعوا هذا المنهج المقرر .</w:t>
      </w:r>
    </w:p>
    <w:p w:rsidR="005771D7" w:rsidRPr="005771D7" w:rsidRDefault="005771D7" w:rsidP="001E45ED">
      <w:pPr>
        <w:pStyle w:val="ListParagraph"/>
        <w:jc w:val="both"/>
        <w:rPr>
          <w:rFonts w:ascii="Traditional Arabic" w:hAnsi="Traditional Arabic" w:cs="Traditional Arabic"/>
          <w:sz w:val="32"/>
          <w:szCs w:val="32"/>
          <w:rtl/>
          <w:lang w:bidi="ar-IQ"/>
        </w:rPr>
      </w:pPr>
    </w:p>
    <w:p w:rsidR="005771D7" w:rsidRDefault="005771D7" w:rsidP="001E45ED">
      <w:pPr>
        <w:pStyle w:val="ListParagraph"/>
        <w:numPr>
          <w:ilvl w:val="0"/>
          <w:numId w:val="5"/>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 xml:space="preserve">من الايجابيات الواضحة الفصل الخامس المعنون له بـ (القضية الفلسطينية ) والذي يمثله الملحق الذي </w:t>
      </w:r>
      <w:r w:rsidR="00F37111">
        <w:rPr>
          <w:rFonts w:ascii="Traditional Arabic" w:hAnsi="Traditional Arabic" w:cs="Traditional Arabic" w:hint="cs"/>
          <w:sz w:val="32"/>
          <w:szCs w:val="32"/>
          <w:rtl/>
          <w:lang w:bidi="ar-IQ"/>
        </w:rPr>
        <w:t>أضيف</w:t>
      </w:r>
      <w:r>
        <w:rPr>
          <w:rFonts w:ascii="Traditional Arabic" w:hAnsi="Traditional Arabic" w:cs="Traditional Arabic" w:hint="cs"/>
          <w:sz w:val="32"/>
          <w:szCs w:val="32"/>
          <w:rtl/>
          <w:lang w:bidi="ar-IQ"/>
        </w:rPr>
        <w:t xml:space="preserve"> الى المنهج المقرر بعد الحذف فهو موضوع متكامل </w:t>
      </w:r>
      <w:r w:rsidR="00F37111">
        <w:rPr>
          <w:rFonts w:ascii="Traditional Arabic" w:hAnsi="Traditional Arabic" w:cs="Traditional Arabic" w:hint="cs"/>
          <w:sz w:val="32"/>
          <w:szCs w:val="32"/>
          <w:rtl/>
          <w:lang w:bidi="ar-IQ"/>
        </w:rPr>
        <w:t>الأركان</w:t>
      </w:r>
      <w:r>
        <w:rPr>
          <w:rFonts w:ascii="Traditional Arabic" w:hAnsi="Traditional Arabic" w:cs="Traditional Arabic" w:hint="cs"/>
          <w:sz w:val="32"/>
          <w:szCs w:val="32"/>
          <w:rtl/>
          <w:lang w:bidi="ar-IQ"/>
        </w:rPr>
        <w:t xml:space="preserve"> واضح المعالم يشتمل على المادة العلمية الكافية لتعريف الطالب القضية الفلسطينية </w:t>
      </w:r>
      <w:r w:rsidR="00F37111">
        <w:rPr>
          <w:rFonts w:ascii="Traditional Arabic" w:hAnsi="Traditional Arabic" w:cs="Traditional Arabic" w:hint="cs"/>
          <w:sz w:val="32"/>
          <w:szCs w:val="32"/>
          <w:rtl/>
          <w:lang w:bidi="ar-IQ"/>
        </w:rPr>
        <w:t>وأهميتها</w:t>
      </w:r>
      <w:r>
        <w:rPr>
          <w:rFonts w:ascii="Traditional Arabic" w:hAnsi="Traditional Arabic" w:cs="Traditional Arabic" w:hint="cs"/>
          <w:sz w:val="32"/>
          <w:szCs w:val="32"/>
          <w:rtl/>
          <w:lang w:bidi="ar-IQ"/>
        </w:rPr>
        <w:t xml:space="preserve"> </w:t>
      </w:r>
      <w:r w:rsidR="00F37111">
        <w:rPr>
          <w:rFonts w:ascii="Traditional Arabic" w:hAnsi="Traditional Arabic" w:cs="Traditional Arabic" w:hint="cs"/>
          <w:sz w:val="32"/>
          <w:szCs w:val="32"/>
          <w:rtl/>
          <w:lang w:bidi="ar-IQ"/>
        </w:rPr>
        <w:t>وإبعادها</w:t>
      </w:r>
      <w:r>
        <w:rPr>
          <w:rFonts w:ascii="Traditional Arabic" w:hAnsi="Traditional Arabic" w:cs="Traditional Arabic" w:hint="cs"/>
          <w:sz w:val="32"/>
          <w:szCs w:val="32"/>
          <w:rtl/>
          <w:lang w:bidi="ar-IQ"/>
        </w:rPr>
        <w:t xml:space="preserve"> وتعريفه </w:t>
      </w:r>
      <w:r w:rsidR="00F37111">
        <w:rPr>
          <w:rFonts w:ascii="Traditional Arabic" w:hAnsi="Traditional Arabic" w:cs="Traditional Arabic" w:hint="cs"/>
          <w:sz w:val="32"/>
          <w:szCs w:val="32"/>
          <w:rtl/>
          <w:lang w:bidi="ar-IQ"/>
        </w:rPr>
        <w:lastRenderedPageBreak/>
        <w:t>بأساليب</w:t>
      </w:r>
      <w:r>
        <w:rPr>
          <w:rFonts w:ascii="Traditional Arabic" w:hAnsi="Traditional Arabic" w:cs="Traditional Arabic" w:hint="cs"/>
          <w:sz w:val="32"/>
          <w:szCs w:val="32"/>
          <w:rtl/>
          <w:lang w:bidi="ar-IQ"/>
        </w:rPr>
        <w:t xml:space="preserve"> اليهو</w:t>
      </w:r>
      <w:r w:rsidR="0064703D">
        <w:rPr>
          <w:rFonts w:ascii="Traditional Arabic" w:hAnsi="Traditional Arabic" w:cs="Traditional Arabic" w:hint="cs"/>
          <w:sz w:val="32"/>
          <w:szCs w:val="32"/>
          <w:rtl/>
          <w:lang w:bidi="ar-IQ"/>
        </w:rPr>
        <w:t>د الصه</w:t>
      </w:r>
      <w:r>
        <w:rPr>
          <w:rFonts w:ascii="Traditional Arabic" w:hAnsi="Traditional Arabic" w:cs="Traditional Arabic" w:hint="cs"/>
          <w:sz w:val="32"/>
          <w:szCs w:val="32"/>
          <w:rtl/>
          <w:lang w:bidi="ar-IQ"/>
        </w:rPr>
        <w:t>ا</w:t>
      </w:r>
      <w:r w:rsidR="0064703D">
        <w:rPr>
          <w:rFonts w:ascii="Traditional Arabic" w:hAnsi="Traditional Arabic" w:cs="Traditional Arabic" w:hint="cs"/>
          <w:sz w:val="32"/>
          <w:szCs w:val="32"/>
          <w:rtl/>
          <w:lang w:bidi="ar-IQ"/>
        </w:rPr>
        <w:t>ينة</w:t>
      </w:r>
      <w:r>
        <w:rPr>
          <w:rFonts w:ascii="Traditional Arabic" w:hAnsi="Traditional Arabic" w:cs="Traditional Arabic" w:hint="cs"/>
          <w:sz w:val="32"/>
          <w:szCs w:val="32"/>
          <w:rtl/>
          <w:lang w:bidi="ar-IQ"/>
        </w:rPr>
        <w:t xml:space="preserve"> وكيف تم لهم اغتصاب</w:t>
      </w:r>
      <w:r w:rsidR="0064703D">
        <w:rPr>
          <w:rFonts w:ascii="Traditional Arabic" w:hAnsi="Traditional Arabic" w:cs="Traditional Arabic" w:hint="cs"/>
          <w:sz w:val="32"/>
          <w:szCs w:val="32"/>
          <w:rtl/>
          <w:lang w:bidi="ar-IQ"/>
        </w:rPr>
        <w:t xml:space="preserve"> فلسطين فضلا عن تعريف الطالب بنضال الشعب الفلسطيني الآ</w:t>
      </w:r>
      <w:r>
        <w:rPr>
          <w:rFonts w:ascii="Traditional Arabic" w:hAnsi="Traditional Arabic" w:cs="Traditional Arabic" w:hint="cs"/>
          <w:sz w:val="32"/>
          <w:szCs w:val="32"/>
          <w:rtl/>
          <w:lang w:bidi="ar-IQ"/>
        </w:rPr>
        <w:t>بي المقدام .</w:t>
      </w:r>
    </w:p>
    <w:p w:rsidR="000E7257" w:rsidRPr="000E7257" w:rsidRDefault="000E7257" w:rsidP="001E45ED">
      <w:pPr>
        <w:jc w:val="both"/>
        <w:rPr>
          <w:rFonts w:ascii="Traditional Arabic" w:hAnsi="Traditional Arabic" w:cs="Traditional Arabic"/>
          <w:sz w:val="32"/>
          <w:szCs w:val="32"/>
          <w:rtl/>
          <w:lang w:bidi="ar-IQ"/>
        </w:rPr>
      </w:pPr>
    </w:p>
    <w:p w:rsidR="000E7257" w:rsidRDefault="000E7257" w:rsidP="001E45ED">
      <w:pPr>
        <w:jc w:val="both"/>
        <w:rPr>
          <w:rFonts w:ascii="Traditional Arabic" w:hAnsi="Traditional Arabic" w:cs="Traditional Arabic"/>
          <w:sz w:val="32"/>
          <w:szCs w:val="32"/>
          <w:rtl/>
          <w:lang w:bidi="ar-IQ"/>
        </w:rPr>
      </w:pPr>
    </w:p>
    <w:p w:rsidR="00D37743" w:rsidRDefault="00D37743" w:rsidP="001E45ED">
      <w:pPr>
        <w:jc w:val="both"/>
        <w:rPr>
          <w:rFonts w:ascii="Traditional Arabic" w:hAnsi="Traditional Arabic" w:cs="Traditional Arabic"/>
          <w:sz w:val="32"/>
          <w:szCs w:val="32"/>
          <w:rtl/>
          <w:lang w:bidi="ar-IQ"/>
        </w:rPr>
      </w:pPr>
    </w:p>
    <w:p w:rsidR="00D37743" w:rsidRDefault="00D37743" w:rsidP="001E45ED">
      <w:pPr>
        <w:jc w:val="both"/>
        <w:rPr>
          <w:rFonts w:ascii="Traditional Arabic" w:hAnsi="Traditional Arabic" w:cs="Traditional Arabic"/>
          <w:sz w:val="32"/>
          <w:szCs w:val="32"/>
          <w:rtl/>
          <w:lang w:bidi="ar-IQ"/>
        </w:rPr>
      </w:pPr>
    </w:p>
    <w:p w:rsidR="00D37743" w:rsidRDefault="00D37743" w:rsidP="001E45ED">
      <w:pPr>
        <w:jc w:val="both"/>
        <w:rPr>
          <w:rFonts w:ascii="Traditional Arabic" w:hAnsi="Traditional Arabic" w:cs="Traditional Arabic"/>
          <w:sz w:val="32"/>
          <w:szCs w:val="32"/>
          <w:rtl/>
          <w:lang w:bidi="ar-IQ"/>
        </w:rPr>
      </w:pPr>
    </w:p>
    <w:p w:rsidR="00D37743" w:rsidRDefault="00D37743" w:rsidP="001E45ED">
      <w:pPr>
        <w:jc w:val="both"/>
        <w:rPr>
          <w:rFonts w:ascii="Traditional Arabic" w:hAnsi="Traditional Arabic" w:cs="Traditional Arabic"/>
          <w:sz w:val="32"/>
          <w:szCs w:val="32"/>
          <w:rtl/>
          <w:lang w:bidi="ar-IQ"/>
        </w:rPr>
      </w:pPr>
    </w:p>
    <w:p w:rsidR="00D37743" w:rsidRDefault="00D37743" w:rsidP="001E45ED">
      <w:pPr>
        <w:jc w:val="both"/>
        <w:rPr>
          <w:rFonts w:ascii="Traditional Arabic" w:hAnsi="Traditional Arabic" w:cs="Traditional Arabic"/>
          <w:sz w:val="32"/>
          <w:szCs w:val="32"/>
          <w:rtl/>
          <w:lang w:bidi="ar-IQ"/>
        </w:rPr>
      </w:pPr>
    </w:p>
    <w:p w:rsidR="00D37743" w:rsidRDefault="00D37743" w:rsidP="001E45ED">
      <w:pPr>
        <w:jc w:val="both"/>
        <w:rPr>
          <w:rFonts w:ascii="Traditional Arabic" w:hAnsi="Traditional Arabic" w:cs="Traditional Arabic"/>
          <w:sz w:val="32"/>
          <w:szCs w:val="32"/>
          <w:rtl/>
          <w:lang w:bidi="ar-IQ"/>
        </w:rPr>
      </w:pPr>
    </w:p>
    <w:p w:rsidR="00D37743" w:rsidRDefault="00D37743" w:rsidP="001E45ED">
      <w:pPr>
        <w:jc w:val="both"/>
        <w:rPr>
          <w:rFonts w:ascii="Traditional Arabic" w:hAnsi="Traditional Arabic" w:cs="Traditional Arabic"/>
          <w:sz w:val="32"/>
          <w:szCs w:val="32"/>
          <w:rtl/>
          <w:lang w:bidi="ar-IQ"/>
        </w:rPr>
      </w:pPr>
    </w:p>
    <w:p w:rsidR="00D37743" w:rsidRDefault="00D37743" w:rsidP="001E45ED">
      <w:pPr>
        <w:jc w:val="both"/>
        <w:rPr>
          <w:rFonts w:ascii="Traditional Arabic" w:hAnsi="Traditional Arabic" w:cs="Traditional Arabic"/>
          <w:sz w:val="32"/>
          <w:szCs w:val="32"/>
          <w:rtl/>
          <w:lang w:bidi="ar-IQ"/>
        </w:rPr>
      </w:pPr>
    </w:p>
    <w:p w:rsidR="00D37743" w:rsidRDefault="00D37743" w:rsidP="001E45ED">
      <w:pPr>
        <w:jc w:val="both"/>
        <w:rPr>
          <w:rFonts w:ascii="Traditional Arabic" w:hAnsi="Traditional Arabic" w:cs="Traditional Arabic"/>
          <w:sz w:val="32"/>
          <w:szCs w:val="32"/>
          <w:rtl/>
          <w:lang w:bidi="ar-IQ"/>
        </w:rPr>
      </w:pPr>
    </w:p>
    <w:p w:rsidR="00D37743" w:rsidRDefault="00D37743" w:rsidP="001E45ED">
      <w:pPr>
        <w:jc w:val="both"/>
        <w:rPr>
          <w:rFonts w:ascii="Traditional Arabic" w:hAnsi="Traditional Arabic" w:cs="Traditional Arabic"/>
          <w:sz w:val="32"/>
          <w:szCs w:val="32"/>
          <w:rtl/>
          <w:lang w:bidi="ar-IQ"/>
        </w:rPr>
      </w:pPr>
    </w:p>
    <w:p w:rsidR="00D37743" w:rsidRDefault="00D37743" w:rsidP="001E45ED">
      <w:pPr>
        <w:jc w:val="both"/>
        <w:rPr>
          <w:rFonts w:ascii="Traditional Arabic" w:hAnsi="Traditional Arabic" w:cs="Traditional Arabic"/>
          <w:sz w:val="32"/>
          <w:szCs w:val="32"/>
          <w:rtl/>
          <w:lang w:bidi="ar-IQ"/>
        </w:rPr>
      </w:pPr>
    </w:p>
    <w:p w:rsidR="00D37743" w:rsidRDefault="00D37743" w:rsidP="001E45ED">
      <w:pPr>
        <w:jc w:val="both"/>
        <w:rPr>
          <w:rFonts w:ascii="Traditional Arabic" w:hAnsi="Traditional Arabic" w:cs="Traditional Arabic"/>
          <w:sz w:val="32"/>
          <w:szCs w:val="32"/>
          <w:rtl/>
          <w:lang w:bidi="ar-IQ"/>
        </w:rPr>
      </w:pPr>
    </w:p>
    <w:p w:rsidR="00D37743" w:rsidRDefault="00D37743" w:rsidP="001E45ED">
      <w:pPr>
        <w:jc w:val="both"/>
        <w:rPr>
          <w:rFonts w:ascii="Traditional Arabic" w:hAnsi="Traditional Arabic" w:cs="Traditional Arabic"/>
          <w:sz w:val="32"/>
          <w:szCs w:val="32"/>
          <w:rtl/>
          <w:lang w:bidi="ar-IQ"/>
        </w:rPr>
      </w:pPr>
    </w:p>
    <w:p w:rsidR="00D37743" w:rsidRDefault="00D37743" w:rsidP="001E45ED">
      <w:pPr>
        <w:jc w:val="both"/>
        <w:rPr>
          <w:rFonts w:ascii="Traditional Arabic" w:hAnsi="Traditional Arabic" w:cs="Traditional Arabic"/>
          <w:sz w:val="32"/>
          <w:szCs w:val="32"/>
          <w:rtl/>
          <w:lang w:bidi="ar-IQ"/>
        </w:rPr>
      </w:pPr>
    </w:p>
    <w:p w:rsidR="00D37743" w:rsidRDefault="00D37743" w:rsidP="001E45ED">
      <w:pPr>
        <w:jc w:val="both"/>
        <w:rPr>
          <w:rFonts w:ascii="Traditional Arabic" w:hAnsi="Traditional Arabic" w:cs="Traditional Arabic"/>
          <w:sz w:val="32"/>
          <w:szCs w:val="32"/>
          <w:rtl/>
          <w:lang w:bidi="ar-IQ"/>
        </w:rPr>
      </w:pPr>
    </w:p>
    <w:p w:rsidR="009016F2" w:rsidRDefault="009016F2" w:rsidP="001E45E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 xml:space="preserve">ثانياً : المآخذ على المنهج المقرر </w:t>
      </w:r>
    </w:p>
    <w:p w:rsidR="000E7257" w:rsidRDefault="009016F2" w:rsidP="001E45ED">
      <w:pPr>
        <w:autoSpaceDE w:val="0"/>
        <w:autoSpaceDN w:val="0"/>
        <w:adjustRightInd w:val="0"/>
        <w:spacing w:after="0" w:line="240" w:lineRule="auto"/>
        <w:jc w:val="both"/>
        <w:rPr>
          <w:rFonts w:ascii="Traditional Arabic" w:hAnsi="Traditional Arabic" w:cs="Traditional Arabic"/>
          <w:sz w:val="32"/>
          <w:szCs w:val="32"/>
          <w:rtl/>
          <w:lang w:bidi="ar-IQ"/>
        </w:rPr>
      </w:pPr>
      <w:r w:rsidRPr="009016F2">
        <w:rPr>
          <w:rFonts w:ascii="Traditional Arabic" w:hAnsi="Traditional Arabic" w:cs="Traditional Arabic" w:hint="cs"/>
          <w:sz w:val="32"/>
          <w:szCs w:val="32"/>
          <w:rtl/>
          <w:lang w:bidi="ar-IQ"/>
        </w:rPr>
        <w:t xml:space="preserve">    كما </w:t>
      </w:r>
      <w:r w:rsidR="00F37111" w:rsidRPr="009016F2">
        <w:rPr>
          <w:rFonts w:ascii="Traditional Arabic" w:hAnsi="Traditional Arabic" w:cs="Traditional Arabic" w:hint="cs"/>
          <w:sz w:val="32"/>
          <w:szCs w:val="32"/>
          <w:rtl/>
          <w:lang w:bidi="ar-IQ"/>
        </w:rPr>
        <w:t>إن</w:t>
      </w:r>
      <w:r w:rsidRPr="009016F2">
        <w:rPr>
          <w:rFonts w:ascii="Traditional Arabic" w:hAnsi="Traditional Arabic" w:cs="Traditional Arabic" w:hint="cs"/>
          <w:sz w:val="32"/>
          <w:szCs w:val="32"/>
          <w:rtl/>
          <w:lang w:bidi="ar-IQ"/>
        </w:rPr>
        <w:t xml:space="preserve"> للكتاب الم</w:t>
      </w:r>
      <w:r>
        <w:rPr>
          <w:rFonts w:ascii="Traditional Arabic" w:hAnsi="Traditional Arabic" w:cs="Traditional Arabic" w:hint="cs"/>
          <w:sz w:val="32"/>
          <w:szCs w:val="32"/>
          <w:rtl/>
          <w:lang w:bidi="ar-IQ"/>
        </w:rPr>
        <w:t xml:space="preserve">ؤلف </w:t>
      </w:r>
      <w:r w:rsidR="00901D1A">
        <w:rPr>
          <w:rFonts w:ascii="Traditional Arabic" w:hAnsi="Traditional Arabic" w:cs="Traditional Arabic" w:hint="cs"/>
          <w:sz w:val="32"/>
          <w:szCs w:val="32"/>
          <w:rtl/>
          <w:lang w:bidi="ar-IQ"/>
        </w:rPr>
        <w:t>ايجابيات فلابد له من مآخذ  وسلبيات والكتاب الجيد لا</w:t>
      </w:r>
      <w:r w:rsidR="00C7721E">
        <w:rPr>
          <w:rFonts w:ascii="Traditional Arabic" w:hAnsi="Traditional Arabic" w:cs="Traditional Arabic" w:hint="cs"/>
          <w:sz w:val="32"/>
          <w:szCs w:val="32"/>
          <w:rtl/>
          <w:lang w:bidi="ar-IQ"/>
        </w:rPr>
        <w:t xml:space="preserve"> </w:t>
      </w:r>
      <w:r w:rsidR="00901D1A">
        <w:rPr>
          <w:rFonts w:ascii="Traditional Arabic" w:hAnsi="Traditional Arabic" w:cs="Traditional Arabic" w:hint="cs"/>
          <w:sz w:val="32"/>
          <w:szCs w:val="32"/>
          <w:rtl/>
          <w:lang w:bidi="ar-IQ"/>
        </w:rPr>
        <w:t xml:space="preserve">يقاس بطبيعة الحال بعدم وجود سلبيات فيه </w:t>
      </w:r>
      <w:r w:rsidR="00F37111">
        <w:rPr>
          <w:rFonts w:ascii="Traditional Arabic" w:hAnsi="Traditional Arabic" w:cs="Traditional Arabic" w:hint="cs"/>
          <w:sz w:val="32"/>
          <w:szCs w:val="32"/>
          <w:rtl/>
          <w:lang w:bidi="ar-IQ"/>
        </w:rPr>
        <w:t>أو</w:t>
      </w:r>
      <w:r w:rsidR="00901D1A">
        <w:rPr>
          <w:rFonts w:ascii="Traditional Arabic" w:hAnsi="Traditional Arabic" w:cs="Traditional Arabic" w:hint="cs"/>
          <w:sz w:val="32"/>
          <w:szCs w:val="32"/>
          <w:rtl/>
          <w:lang w:bidi="ar-IQ"/>
        </w:rPr>
        <w:t xml:space="preserve"> مآخذ عليه بل يقاس بقلة سلبياته وهذه هي فائدة التقييم مع </w:t>
      </w:r>
      <w:r w:rsidR="00F37111">
        <w:rPr>
          <w:rFonts w:ascii="Traditional Arabic" w:hAnsi="Traditional Arabic" w:cs="Traditional Arabic" w:hint="cs"/>
          <w:sz w:val="32"/>
          <w:szCs w:val="32"/>
          <w:rtl/>
          <w:lang w:bidi="ar-IQ"/>
        </w:rPr>
        <w:t>إقرارنا</w:t>
      </w:r>
      <w:r w:rsidR="00901D1A">
        <w:rPr>
          <w:rFonts w:ascii="Traditional Arabic" w:hAnsi="Traditional Arabic" w:cs="Traditional Arabic" w:hint="cs"/>
          <w:sz w:val="32"/>
          <w:szCs w:val="32"/>
          <w:rtl/>
          <w:lang w:bidi="ar-IQ"/>
        </w:rPr>
        <w:t xml:space="preserve"> بحجم الجهد المبذول في تأليفه </w:t>
      </w:r>
      <w:r w:rsidR="00F37111">
        <w:rPr>
          <w:rFonts w:ascii="Traditional Arabic" w:hAnsi="Traditional Arabic" w:cs="Traditional Arabic" w:hint="cs"/>
          <w:sz w:val="32"/>
          <w:szCs w:val="32"/>
          <w:rtl/>
          <w:lang w:bidi="ar-IQ"/>
        </w:rPr>
        <w:t>والإمكانية</w:t>
      </w:r>
      <w:r w:rsidR="00901D1A">
        <w:rPr>
          <w:rFonts w:ascii="Traditional Arabic" w:hAnsi="Traditional Arabic" w:cs="Traditional Arabic" w:hint="cs"/>
          <w:sz w:val="32"/>
          <w:szCs w:val="32"/>
          <w:rtl/>
          <w:lang w:bidi="ar-IQ"/>
        </w:rPr>
        <w:t xml:space="preserve"> العلمية لواضعي المنهج المقرر </w:t>
      </w:r>
      <w:r w:rsidR="00AE374D">
        <w:rPr>
          <w:rFonts w:ascii="Traditional Arabic" w:hAnsi="Traditional Arabic" w:cs="Traditional Arabic" w:hint="cs"/>
          <w:sz w:val="32"/>
          <w:szCs w:val="32"/>
          <w:rtl/>
          <w:lang w:bidi="ar-IQ"/>
        </w:rPr>
        <w:t xml:space="preserve">وقديما قالوا في المثل </w:t>
      </w:r>
      <w:r w:rsidR="00626A6D">
        <w:rPr>
          <w:rFonts w:ascii="Traditional Arabic" w:hAnsi="Traditional Arabic" w:cs="Traditional Arabic" w:hint="cs"/>
          <w:sz w:val="32"/>
          <w:szCs w:val="32"/>
          <w:rtl/>
          <w:lang w:bidi="ar-IQ"/>
        </w:rPr>
        <w:t>،</w:t>
      </w:r>
      <w:r w:rsidR="00AA62CA">
        <w:rPr>
          <w:rFonts w:ascii="Traditional Arabic" w:hAnsi="Traditional Arabic" w:cs="Traditional Arabic" w:hint="cs"/>
          <w:sz w:val="32"/>
          <w:szCs w:val="32"/>
          <w:rtl/>
          <w:lang w:bidi="ar-IQ"/>
        </w:rPr>
        <w:t xml:space="preserve"> كفى المرء فضلاً </w:t>
      </w:r>
      <w:r w:rsidR="00F37111">
        <w:rPr>
          <w:rFonts w:ascii="Traditional Arabic" w:hAnsi="Traditional Arabic" w:cs="Traditional Arabic" w:hint="cs"/>
          <w:sz w:val="32"/>
          <w:szCs w:val="32"/>
          <w:rtl/>
          <w:lang w:bidi="ar-IQ"/>
        </w:rPr>
        <w:t>إن</w:t>
      </w:r>
      <w:r w:rsidR="00AA62CA">
        <w:rPr>
          <w:rFonts w:ascii="Traditional Arabic" w:hAnsi="Traditional Arabic" w:cs="Traditional Arabic" w:hint="cs"/>
          <w:sz w:val="32"/>
          <w:szCs w:val="32"/>
          <w:rtl/>
          <w:lang w:bidi="ar-IQ"/>
        </w:rPr>
        <w:t xml:space="preserve"> تعد معايبه</w:t>
      </w:r>
      <w:r w:rsidR="00AA62CA" w:rsidRPr="005C2DF8">
        <w:rPr>
          <w:rFonts w:ascii="Times New Roman" w:hAnsi="Times New Roman" w:cs="Times New Roman"/>
          <w:sz w:val="28"/>
          <w:szCs w:val="28"/>
          <w:rtl/>
          <w:lang w:bidi="ar-IQ"/>
        </w:rPr>
        <w:t>(</w:t>
      </w:r>
      <w:r w:rsidR="00AA62CA" w:rsidRPr="005C2DF8">
        <w:rPr>
          <w:rStyle w:val="FootnoteReference"/>
          <w:rFonts w:ascii="Times New Roman" w:hAnsi="Times New Roman" w:cs="Times New Roman"/>
          <w:sz w:val="28"/>
          <w:szCs w:val="28"/>
          <w:rtl/>
          <w:lang w:bidi="ar-IQ"/>
        </w:rPr>
        <w:footnoteReference w:id="2"/>
      </w:r>
      <w:r w:rsidR="00AA62CA" w:rsidRPr="005C2DF8">
        <w:rPr>
          <w:rFonts w:ascii="Times New Roman" w:hAnsi="Times New Roman" w:cs="Times New Roman"/>
          <w:sz w:val="28"/>
          <w:szCs w:val="28"/>
          <w:rtl/>
          <w:lang w:bidi="ar-IQ"/>
        </w:rPr>
        <w:t>)</w:t>
      </w:r>
      <w:r w:rsidR="00AA62CA">
        <w:rPr>
          <w:rFonts w:ascii="Traditional Arabic" w:hAnsi="Traditional Arabic" w:cs="Traditional Arabic" w:hint="cs"/>
          <w:sz w:val="32"/>
          <w:szCs w:val="32"/>
          <w:rtl/>
          <w:lang w:bidi="ar-IQ"/>
        </w:rPr>
        <w:t xml:space="preserve"> ،</w:t>
      </w:r>
      <w:r w:rsidR="00626A6D">
        <w:rPr>
          <w:rFonts w:ascii="Traditional Arabic" w:hAnsi="Traditional Arabic" w:cs="Traditional Arabic" w:hint="cs"/>
          <w:sz w:val="32"/>
          <w:szCs w:val="32"/>
          <w:rtl/>
          <w:lang w:bidi="ar-IQ"/>
        </w:rPr>
        <w:t xml:space="preserve"> </w:t>
      </w:r>
      <w:r w:rsidR="00F37111">
        <w:rPr>
          <w:rFonts w:ascii="Traditional Arabic" w:hAnsi="Traditional Arabic" w:cs="Traditional Arabic" w:hint="cs"/>
          <w:sz w:val="32"/>
          <w:szCs w:val="32"/>
          <w:rtl/>
          <w:lang w:bidi="ar-IQ"/>
        </w:rPr>
        <w:t>والأمثال</w:t>
      </w:r>
      <w:r w:rsidR="00647A41">
        <w:rPr>
          <w:rFonts w:ascii="Traditional Arabic" w:hAnsi="Traditional Arabic" w:cs="Traditional Arabic" w:hint="cs"/>
          <w:sz w:val="32"/>
          <w:szCs w:val="32"/>
          <w:rtl/>
          <w:lang w:bidi="ar-IQ"/>
        </w:rPr>
        <w:t xml:space="preserve"> تضرب ولا تقاس وهذه المآخذ  على نوعين و</w:t>
      </w:r>
      <w:r w:rsidR="00AA62CA">
        <w:rPr>
          <w:rFonts w:ascii="Traditional Arabic" w:hAnsi="Traditional Arabic" w:cs="Traditional Arabic" w:hint="cs"/>
          <w:sz w:val="32"/>
          <w:szCs w:val="32"/>
          <w:rtl/>
          <w:lang w:bidi="ar-IQ"/>
        </w:rPr>
        <w:t>كما يأتي :</w:t>
      </w:r>
    </w:p>
    <w:p w:rsidR="00647A41" w:rsidRDefault="00647A41" w:rsidP="001E45ED">
      <w:pPr>
        <w:autoSpaceDE w:val="0"/>
        <w:autoSpaceDN w:val="0"/>
        <w:adjustRightInd w:val="0"/>
        <w:spacing w:after="0" w:line="240" w:lineRule="auto"/>
        <w:jc w:val="both"/>
        <w:rPr>
          <w:rFonts w:ascii="Traditional Arabic" w:hAnsi="Traditional Arabic" w:cs="Traditional Arabic"/>
          <w:sz w:val="32"/>
          <w:szCs w:val="32"/>
          <w:rtl/>
          <w:lang w:bidi="ar-IQ"/>
        </w:rPr>
      </w:pPr>
    </w:p>
    <w:p w:rsidR="00647A41" w:rsidRPr="007E63F8" w:rsidRDefault="00647A41" w:rsidP="001E45ED">
      <w:pPr>
        <w:autoSpaceDE w:val="0"/>
        <w:autoSpaceDN w:val="0"/>
        <w:adjustRightInd w:val="0"/>
        <w:spacing w:after="0" w:line="240" w:lineRule="auto"/>
        <w:jc w:val="both"/>
        <w:rPr>
          <w:rFonts w:ascii="Traditional Arabic" w:hAnsi="Traditional Arabic" w:cs="Traditional Arabic"/>
          <w:b/>
          <w:bCs/>
          <w:sz w:val="32"/>
          <w:szCs w:val="32"/>
          <w:rtl/>
          <w:lang w:bidi="ar-IQ"/>
        </w:rPr>
      </w:pPr>
      <w:r w:rsidRPr="007E63F8">
        <w:rPr>
          <w:rFonts w:ascii="Traditional Arabic" w:hAnsi="Traditional Arabic" w:cs="Traditional Arabic" w:hint="cs"/>
          <w:b/>
          <w:bCs/>
          <w:sz w:val="32"/>
          <w:szCs w:val="32"/>
          <w:rtl/>
          <w:lang w:bidi="ar-IQ"/>
        </w:rPr>
        <w:t xml:space="preserve">1.المأخذ </w:t>
      </w:r>
      <w:r w:rsidR="000B755B" w:rsidRPr="007E63F8">
        <w:rPr>
          <w:rFonts w:ascii="Traditional Arabic" w:hAnsi="Traditional Arabic" w:cs="Traditional Arabic" w:hint="cs"/>
          <w:b/>
          <w:bCs/>
          <w:sz w:val="32"/>
          <w:szCs w:val="32"/>
          <w:rtl/>
          <w:lang w:bidi="ar-IQ"/>
        </w:rPr>
        <w:t>في هيكلي</w:t>
      </w:r>
      <w:r w:rsidR="004A327F">
        <w:rPr>
          <w:rFonts w:ascii="Traditional Arabic" w:hAnsi="Traditional Arabic" w:cs="Traditional Arabic" w:hint="cs"/>
          <w:b/>
          <w:bCs/>
          <w:sz w:val="32"/>
          <w:szCs w:val="32"/>
          <w:rtl/>
          <w:lang w:bidi="ar-IQ"/>
        </w:rPr>
        <w:t>ة المنهج</w:t>
      </w:r>
      <w:r w:rsidRPr="007E63F8">
        <w:rPr>
          <w:rFonts w:ascii="Traditional Arabic" w:hAnsi="Traditional Arabic" w:cs="Traditional Arabic" w:hint="cs"/>
          <w:b/>
          <w:bCs/>
          <w:sz w:val="32"/>
          <w:szCs w:val="32"/>
          <w:rtl/>
          <w:lang w:bidi="ar-IQ"/>
        </w:rPr>
        <w:t xml:space="preserve"> وتنظيمه </w:t>
      </w:r>
    </w:p>
    <w:p w:rsidR="00647A41" w:rsidRDefault="00647A41" w:rsidP="001E45ED">
      <w:pPr>
        <w:autoSpaceDE w:val="0"/>
        <w:autoSpaceDN w:val="0"/>
        <w:adjustRightInd w:val="0"/>
        <w:spacing w:after="0" w:line="240" w:lineRule="auto"/>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وتشمل هذه </w:t>
      </w:r>
      <w:r w:rsidR="00F37111">
        <w:rPr>
          <w:rFonts w:ascii="Traditional Arabic" w:hAnsi="Traditional Arabic" w:cs="Traditional Arabic" w:hint="cs"/>
          <w:sz w:val="32"/>
          <w:szCs w:val="32"/>
          <w:rtl/>
          <w:lang w:bidi="ar-IQ"/>
        </w:rPr>
        <w:t>المأخذ</w:t>
      </w:r>
      <w:r>
        <w:rPr>
          <w:rFonts w:ascii="Traditional Arabic" w:hAnsi="Traditional Arabic" w:cs="Traditional Arabic" w:hint="cs"/>
          <w:sz w:val="32"/>
          <w:szCs w:val="32"/>
          <w:rtl/>
          <w:lang w:bidi="ar-IQ"/>
        </w:rPr>
        <w:t xml:space="preserve"> تقسيم الفصول وتوزيعها والعناوين وتقديم مادة علمية على مادة علمية </w:t>
      </w:r>
      <w:r w:rsidR="00F37111">
        <w:rPr>
          <w:rFonts w:ascii="Traditional Arabic" w:hAnsi="Traditional Arabic" w:cs="Traditional Arabic" w:hint="cs"/>
          <w:sz w:val="32"/>
          <w:szCs w:val="32"/>
          <w:rtl/>
          <w:lang w:bidi="ar-IQ"/>
        </w:rPr>
        <w:t>أخرى</w:t>
      </w:r>
      <w:r>
        <w:rPr>
          <w:rFonts w:ascii="Traditional Arabic" w:hAnsi="Traditional Arabic" w:cs="Traditional Arabic" w:hint="cs"/>
          <w:sz w:val="32"/>
          <w:szCs w:val="32"/>
          <w:rtl/>
          <w:lang w:bidi="ar-IQ"/>
        </w:rPr>
        <w:t xml:space="preserve"> وترتيب الصفحات وضبطها وتناسق الفصول من حيث المساحة وضبط الفهرست والتقديم للمادة العلمية</w:t>
      </w:r>
      <w:r w:rsidRPr="00647A41">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 xml:space="preserve">وغيرها وكما </w:t>
      </w:r>
      <w:r w:rsidR="00F37111">
        <w:rPr>
          <w:rFonts w:ascii="Traditional Arabic" w:hAnsi="Traditional Arabic" w:cs="Traditional Arabic" w:hint="cs"/>
          <w:sz w:val="32"/>
          <w:szCs w:val="32"/>
          <w:rtl/>
          <w:lang w:bidi="ar-IQ"/>
        </w:rPr>
        <w:t>سيأتي</w:t>
      </w:r>
      <w:r>
        <w:rPr>
          <w:rFonts w:ascii="Traditional Arabic" w:hAnsi="Traditional Arabic" w:cs="Traditional Arabic" w:hint="cs"/>
          <w:sz w:val="32"/>
          <w:szCs w:val="32"/>
          <w:rtl/>
          <w:lang w:bidi="ar-IQ"/>
        </w:rPr>
        <w:t xml:space="preserve"> :</w:t>
      </w:r>
    </w:p>
    <w:p w:rsidR="00660682" w:rsidRDefault="00660682" w:rsidP="00660682">
      <w:pPr>
        <w:jc w:val="both"/>
        <w:rPr>
          <w:rFonts w:ascii="Traditional Arabic" w:hAnsi="Traditional Arabic" w:cs="Traditional Arabic"/>
          <w:sz w:val="32"/>
          <w:szCs w:val="32"/>
          <w:rtl/>
          <w:lang w:bidi="ar-IQ"/>
        </w:rPr>
      </w:pPr>
    </w:p>
    <w:p w:rsidR="001560F0" w:rsidRPr="00660682" w:rsidRDefault="00647A41" w:rsidP="00660682">
      <w:pPr>
        <w:pStyle w:val="ListParagraph"/>
        <w:numPr>
          <w:ilvl w:val="0"/>
          <w:numId w:val="23"/>
        </w:numPr>
        <w:jc w:val="both"/>
        <w:rPr>
          <w:rFonts w:ascii="Traditional Arabic" w:hAnsi="Traditional Arabic" w:cs="Traditional Arabic"/>
          <w:sz w:val="32"/>
          <w:szCs w:val="32"/>
          <w:lang w:bidi="ar-IQ"/>
        </w:rPr>
      </w:pPr>
      <w:r w:rsidRPr="00660682">
        <w:rPr>
          <w:rFonts w:ascii="Traditional Arabic" w:hAnsi="Traditional Arabic" w:cs="Traditional Arabic" w:hint="cs"/>
          <w:sz w:val="32"/>
          <w:szCs w:val="32"/>
          <w:rtl/>
          <w:lang w:bidi="ar-IQ"/>
        </w:rPr>
        <w:t xml:space="preserve">هنالك تباينا واضحا في عدد صفحات فصول الكتاب ففي حين يبلغ احد الفصول وهو الفصل </w:t>
      </w:r>
      <w:r w:rsidR="00F37111" w:rsidRPr="00660682">
        <w:rPr>
          <w:rFonts w:ascii="Traditional Arabic" w:hAnsi="Traditional Arabic" w:cs="Traditional Arabic" w:hint="cs"/>
          <w:sz w:val="32"/>
          <w:szCs w:val="32"/>
          <w:rtl/>
          <w:lang w:bidi="ar-IQ"/>
        </w:rPr>
        <w:t>الأول</w:t>
      </w:r>
      <w:r w:rsidRPr="00660682">
        <w:rPr>
          <w:rFonts w:ascii="Traditional Arabic" w:hAnsi="Traditional Arabic" w:cs="Traditional Arabic" w:hint="cs"/>
          <w:sz w:val="32"/>
          <w:szCs w:val="32"/>
          <w:rtl/>
          <w:lang w:bidi="ar-IQ"/>
        </w:rPr>
        <w:t xml:space="preserve"> ( 45)</w:t>
      </w:r>
      <w:r w:rsidR="000B755B" w:rsidRPr="00660682">
        <w:rPr>
          <w:rFonts w:ascii="Traditional Arabic" w:hAnsi="Traditional Arabic" w:cs="Traditional Arabic" w:hint="cs"/>
          <w:sz w:val="32"/>
          <w:szCs w:val="32"/>
          <w:rtl/>
          <w:lang w:bidi="ar-IQ"/>
        </w:rPr>
        <w:t xml:space="preserve"> صفحة</w:t>
      </w:r>
      <w:r w:rsidRPr="00660682">
        <w:rPr>
          <w:rFonts w:ascii="Traditional Arabic" w:hAnsi="Traditional Arabic" w:cs="Traditional Arabic" w:hint="cs"/>
          <w:sz w:val="32"/>
          <w:szCs w:val="32"/>
          <w:rtl/>
          <w:lang w:bidi="ar-IQ"/>
        </w:rPr>
        <w:t xml:space="preserve"> وهو </w:t>
      </w:r>
      <w:r w:rsidR="00F37111" w:rsidRPr="00660682">
        <w:rPr>
          <w:rFonts w:ascii="Traditional Arabic" w:hAnsi="Traditional Arabic" w:cs="Traditional Arabic" w:hint="cs"/>
          <w:sz w:val="32"/>
          <w:szCs w:val="32"/>
          <w:rtl/>
          <w:lang w:bidi="ar-IQ"/>
        </w:rPr>
        <w:t>الأكثر</w:t>
      </w:r>
      <w:r w:rsidRPr="00660682">
        <w:rPr>
          <w:rFonts w:ascii="Traditional Arabic" w:hAnsi="Traditional Arabic" w:cs="Traditional Arabic" w:hint="cs"/>
          <w:sz w:val="32"/>
          <w:szCs w:val="32"/>
          <w:rtl/>
          <w:lang w:bidi="ar-IQ"/>
        </w:rPr>
        <w:t xml:space="preserve"> يبلغ اصغر الفصول وهو الفصل الثالث ست صفحات فقط فهذا تباين كبير يلزمه تضييق الفجوة في حجم الفصول واعتماد التوازن في الفصول قدر </w:t>
      </w:r>
      <w:r w:rsidR="00F37111" w:rsidRPr="00660682">
        <w:rPr>
          <w:rFonts w:ascii="Traditional Arabic" w:hAnsi="Traditional Arabic" w:cs="Traditional Arabic" w:hint="cs"/>
          <w:sz w:val="32"/>
          <w:szCs w:val="32"/>
          <w:rtl/>
          <w:lang w:bidi="ar-IQ"/>
        </w:rPr>
        <w:t>الإمكان</w:t>
      </w:r>
      <w:r w:rsidR="00E83AFD">
        <w:rPr>
          <w:rFonts w:ascii="Traditional Arabic" w:hAnsi="Traditional Arabic" w:cs="Traditional Arabic" w:hint="cs"/>
          <w:sz w:val="32"/>
          <w:szCs w:val="32"/>
          <w:rtl/>
          <w:lang w:bidi="ar-IQ"/>
        </w:rPr>
        <w:t xml:space="preserve"> مع </w:t>
      </w:r>
      <w:r w:rsidR="00F37111">
        <w:rPr>
          <w:rFonts w:ascii="Traditional Arabic" w:hAnsi="Traditional Arabic" w:cs="Traditional Arabic" w:hint="cs"/>
          <w:sz w:val="32"/>
          <w:szCs w:val="32"/>
          <w:rtl/>
          <w:lang w:bidi="ar-IQ"/>
        </w:rPr>
        <w:t>إقرارنا</w:t>
      </w:r>
      <w:r w:rsidR="00E83AFD">
        <w:rPr>
          <w:rFonts w:ascii="Traditional Arabic" w:hAnsi="Traditional Arabic" w:cs="Traditional Arabic" w:hint="cs"/>
          <w:sz w:val="32"/>
          <w:szCs w:val="32"/>
          <w:rtl/>
          <w:lang w:bidi="ar-IQ"/>
        </w:rPr>
        <w:t xml:space="preserve"> </w:t>
      </w:r>
      <w:r w:rsidR="00F37111">
        <w:rPr>
          <w:rFonts w:ascii="Traditional Arabic" w:hAnsi="Traditional Arabic" w:cs="Traditional Arabic" w:hint="cs"/>
          <w:sz w:val="32"/>
          <w:szCs w:val="32"/>
          <w:rtl/>
          <w:lang w:bidi="ar-IQ"/>
        </w:rPr>
        <w:t>إن</w:t>
      </w:r>
      <w:r w:rsidR="00E83AFD">
        <w:rPr>
          <w:rFonts w:ascii="Traditional Arabic" w:hAnsi="Traditional Arabic" w:cs="Traditional Arabic" w:hint="cs"/>
          <w:sz w:val="32"/>
          <w:szCs w:val="32"/>
          <w:rtl/>
          <w:lang w:bidi="ar-IQ"/>
        </w:rPr>
        <w:t xml:space="preserve"> بعض الفصول تحتاج الى مساحة اكبر من الفصول </w:t>
      </w:r>
      <w:r w:rsidR="00F37111">
        <w:rPr>
          <w:rFonts w:ascii="Traditional Arabic" w:hAnsi="Traditional Arabic" w:cs="Traditional Arabic" w:hint="cs"/>
          <w:sz w:val="32"/>
          <w:szCs w:val="32"/>
          <w:rtl/>
          <w:lang w:bidi="ar-IQ"/>
        </w:rPr>
        <w:t>الأخرى</w:t>
      </w:r>
      <w:r w:rsidR="00E83AFD">
        <w:rPr>
          <w:rFonts w:ascii="Traditional Arabic" w:hAnsi="Traditional Arabic" w:cs="Traditional Arabic" w:hint="cs"/>
          <w:sz w:val="32"/>
          <w:szCs w:val="32"/>
          <w:rtl/>
          <w:lang w:bidi="ar-IQ"/>
        </w:rPr>
        <w:t xml:space="preserve"> لغزارة معلوماتها</w:t>
      </w:r>
      <w:r w:rsidRPr="00660682">
        <w:rPr>
          <w:rFonts w:ascii="Traditional Arabic" w:hAnsi="Traditional Arabic" w:cs="Traditional Arabic" w:hint="cs"/>
          <w:sz w:val="32"/>
          <w:szCs w:val="32"/>
          <w:rtl/>
          <w:lang w:bidi="ar-IQ"/>
        </w:rPr>
        <w:t xml:space="preserve"> .</w:t>
      </w:r>
    </w:p>
    <w:p w:rsidR="00660682" w:rsidRDefault="00660682" w:rsidP="00660682">
      <w:pPr>
        <w:pStyle w:val="ListParagraph"/>
        <w:jc w:val="both"/>
        <w:rPr>
          <w:rFonts w:ascii="Traditional Arabic" w:hAnsi="Traditional Arabic" w:cs="Traditional Arabic"/>
          <w:sz w:val="32"/>
          <w:szCs w:val="32"/>
          <w:lang w:bidi="ar-IQ"/>
        </w:rPr>
      </w:pPr>
    </w:p>
    <w:p w:rsidR="001560F0" w:rsidRDefault="00F37111" w:rsidP="00660682">
      <w:pPr>
        <w:pStyle w:val="ListParagraph"/>
        <w:numPr>
          <w:ilvl w:val="0"/>
          <w:numId w:val="23"/>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 xml:space="preserve">عنوان الفصل الثالث ( </w:t>
      </w:r>
      <w:r w:rsidRPr="00660682">
        <w:rPr>
          <w:rFonts w:ascii="Traditional Arabic" w:hAnsi="Traditional Arabic" w:cs="Traditional Arabic" w:hint="cs"/>
          <w:sz w:val="32"/>
          <w:szCs w:val="32"/>
          <w:rtl/>
          <w:lang w:bidi="ar-IQ"/>
        </w:rPr>
        <w:t>العالم الإسلامي بين الحربين العالميتين الأولى والثانية ) غير متوافق مع مضمون الفصل ففي حين إن المضمون يدل على العالم الإسلامي بين الحربين العالميتين نجد إن محتوى الفصل لا</w:t>
      </w:r>
      <w:r>
        <w:rPr>
          <w:rFonts w:ascii="Traditional Arabic" w:hAnsi="Traditional Arabic" w:cs="Traditional Arabic" w:hint="cs"/>
          <w:sz w:val="32"/>
          <w:szCs w:val="32"/>
          <w:rtl/>
          <w:lang w:bidi="ar-IQ"/>
        </w:rPr>
        <w:t xml:space="preserve"> </w:t>
      </w:r>
      <w:r w:rsidRPr="00660682">
        <w:rPr>
          <w:rFonts w:ascii="Traditional Arabic" w:hAnsi="Traditional Arabic" w:cs="Traditional Arabic" w:hint="cs"/>
          <w:sz w:val="32"/>
          <w:szCs w:val="32"/>
          <w:rtl/>
          <w:lang w:bidi="ar-IQ"/>
        </w:rPr>
        <w:t>يتكلم إلا عن الحربين من حيث الأسباب والوقائع والمجريات والآثار والنتائج بصورة موجزة ركزت بالدرجة الأساس على مسرح الحربين الرئيسي القارة الأوربية ولم يعطى العالم الإسلامي نصيبا من الذكر إلا في النادر .</w:t>
      </w:r>
    </w:p>
    <w:p w:rsidR="00660682" w:rsidRPr="00660682" w:rsidRDefault="00660682" w:rsidP="00660682">
      <w:pPr>
        <w:pStyle w:val="ListParagraph"/>
        <w:rPr>
          <w:rFonts w:ascii="Traditional Arabic" w:hAnsi="Traditional Arabic" w:cs="Traditional Arabic"/>
          <w:sz w:val="32"/>
          <w:szCs w:val="32"/>
          <w:rtl/>
          <w:lang w:bidi="ar-IQ"/>
        </w:rPr>
      </w:pPr>
    </w:p>
    <w:p w:rsidR="000B755B" w:rsidRDefault="000B755B" w:rsidP="00660682">
      <w:pPr>
        <w:pStyle w:val="ListParagraph"/>
        <w:numPr>
          <w:ilvl w:val="0"/>
          <w:numId w:val="23"/>
        </w:numPr>
        <w:jc w:val="both"/>
        <w:rPr>
          <w:rFonts w:ascii="Traditional Arabic" w:hAnsi="Traditional Arabic" w:cs="Traditional Arabic"/>
          <w:sz w:val="32"/>
          <w:szCs w:val="32"/>
          <w:lang w:bidi="ar-IQ"/>
        </w:rPr>
      </w:pPr>
      <w:r w:rsidRPr="00660682">
        <w:rPr>
          <w:rFonts w:ascii="Traditional Arabic" w:hAnsi="Traditional Arabic" w:cs="Traditional Arabic" w:hint="cs"/>
          <w:sz w:val="32"/>
          <w:szCs w:val="32"/>
          <w:rtl/>
          <w:lang w:bidi="ar-IQ"/>
        </w:rPr>
        <w:lastRenderedPageBreak/>
        <w:t xml:space="preserve">الكتاب قليل الصور التوضيحية التي توضح الشخصيات </w:t>
      </w:r>
      <w:r w:rsidR="00F37111" w:rsidRPr="00660682">
        <w:rPr>
          <w:rFonts w:ascii="Traditional Arabic" w:hAnsi="Traditional Arabic" w:cs="Traditional Arabic" w:hint="cs"/>
          <w:sz w:val="32"/>
          <w:szCs w:val="32"/>
          <w:rtl/>
          <w:lang w:bidi="ar-IQ"/>
        </w:rPr>
        <w:t>وأراضي</w:t>
      </w:r>
      <w:r w:rsidRPr="00660682">
        <w:rPr>
          <w:rFonts w:ascii="Traditional Arabic" w:hAnsi="Traditional Arabic" w:cs="Traditional Arabic" w:hint="cs"/>
          <w:sz w:val="32"/>
          <w:szCs w:val="32"/>
          <w:rtl/>
          <w:lang w:bidi="ar-IQ"/>
        </w:rPr>
        <w:t xml:space="preserve"> المعارك وامتداد الدولة العثمانية وسير حروبها مع وجود المساحة في المنهج</w:t>
      </w:r>
      <w:r w:rsidR="005E357E">
        <w:rPr>
          <w:rFonts w:ascii="Traditional Arabic" w:hAnsi="Traditional Arabic" w:cs="Traditional Arabic" w:hint="cs"/>
          <w:sz w:val="32"/>
          <w:szCs w:val="32"/>
          <w:rtl/>
          <w:lang w:bidi="ar-IQ"/>
        </w:rPr>
        <w:t xml:space="preserve"> المقرر ، وهذه الصور كما يعلم حض</w:t>
      </w:r>
      <w:r w:rsidRPr="00660682">
        <w:rPr>
          <w:rFonts w:ascii="Traditional Arabic" w:hAnsi="Traditional Arabic" w:cs="Traditional Arabic" w:hint="cs"/>
          <w:sz w:val="32"/>
          <w:szCs w:val="32"/>
          <w:rtl/>
          <w:lang w:bidi="ar-IQ"/>
        </w:rPr>
        <w:t>راتكم من ضمن الوسائل التعليمية التي تسهم مساهمة فاعلة في ترسيخ المعلومة عند الطالب .</w:t>
      </w:r>
    </w:p>
    <w:p w:rsidR="00660682" w:rsidRPr="00660682" w:rsidRDefault="00660682" w:rsidP="00660682">
      <w:pPr>
        <w:pStyle w:val="ListParagraph"/>
        <w:rPr>
          <w:rFonts w:ascii="Traditional Arabic" w:hAnsi="Traditional Arabic" w:cs="Traditional Arabic"/>
          <w:sz w:val="32"/>
          <w:szCs w:val="32"/>
          <w:rtl/>
          <w:lang w:bidi="ar-IQ"/>
        </w:rPr>
      </w:pPr>
    </w:p>
    <w:p w:rsidR="000B755B" w:rsidRDefault="000B755B" w:rsidP="00660682">
      <w:pPr>
        <w:pStyle w:val="ListParagraph"/>
        <w:numPr>
          <w:ilvl w:val="0"/>
          <w:numId w:val="23"/>
        </w:numPr>
        <w:jc w:val="both"/>
        <w:rPr>
          <w:rFonts w:ascii="Traditional Arabic" w:hAnsi="Traditional Arabic" w:cs="Traditional Arabic"/>
          <w:sz w:val="32"/>
          <w:szCs w:val="32"/>
          <w:lang w:bidi="ar-IQ"/>
        </w:rPr>
      </w:pPr>
      <w:r w:rsidRPr="00660682">
        <w:rPr>
          <w:rFonts w:ascii="Traditional Arabic" w:hAnsi="Traditional Arabic" w:cs="Traditional Arabic" w:hint="cs"/>
          <w:sz w:val="32"/>
          <w:szCs w:val="32"/>
          <w:rtl/>
          <w:lang w:bidi="ar-IQ"/>
        </w:rPr>
        <w:t>التجاوز الكبير في بعض الفترات التاريخية مما يربك الطالب لوجود فجوة كبيرة في دراسته فهي تمنع الترتيب الزمني للحوادث</w:t>
      </w:r>
      <w:r w:rsidRPr="00660682">
        <w:rPr>
          <w:rFonts w:ascii="Traditional Arabic" w:hAnsi="Traditional Arabic" w:cs="Traditional Arabic" w:hint="cs"/>
          <w:b/>
          <w:bCs/>
          <w:sz w:val="32"/>
          <w:szCs w:val="32"/>
          <w:rtl/>
          <w:lang w:bidi="ar-IQ"/>
        </w:rPr>
        <w:t xml:space="preserve"> ، </w:t>
      </w:r>
      <w:r w:rsidRPr="00660682">
        <w:rPr>
          <w:rFonts w:ascii="Traditional Arabic" w:hAnsi="Traditional Arabic" w:cs="Traditional Arabic" w:hint="cs"/>
          <w:sz w:val="32"/>
          <w:szCs w:val="32"/>
          <w:rtl/>
          <w:lang w:bidi="ar-IQ"/>
        </w:rPr>
        <w:t xml:space="preserve">وهذا لا يعني وضع منهج يغطي الفترة التاريخية ككل فذلك </w:t>
      </w:r>
      <w:r w:rsidR="00F37111" w:rsidRPr="00660682">
        <w:rPr>
          <w:rFonts w:ascii="Traditional Arabic" w:hAnsi="Traditional Arabic" w:cs="Traditional Arabic" w:hint="cs"/>
          <w:sz w:val="32"/>
          <w:szCs w:val="32"/>
          <w:rtl/>
          <w:lang w:bidi="ar-IQ"/>
        </w:rPr>
        <w:t>أمر</w:t>
      </w:r>
      <w:r w:rsidRPr="00660682">
        <w:rPr>
          <w:rFonts w:ascii="Traditional Arabic" w:hAnsi="Traditional Arabic" w:cs="Traditional Arabic" w:hint="cs"/>
          <w:sz w:val="32"/>
          <w:szCs w:val="32"/>
          <w:rtl/>
          <w:lang w:bidi="ar-IQ"/>
        </w:rPr>
        <w:t xml:space="preserve"> مستحيل بل تقليل الفجوات التاريخية حتى يتسنى للطالب ترتيب </w:t>
      </w:r>
      <w:r w:rsidR="00F37111" w:rsidRPr="00660682">
        <w:rPr>
          <w:rFonts w:ascii="Traditional Arabic" w:hAnsi="Traditional Arabic" w:cs="Traditional Arabic" w:hint="cs"/>
          <w:sz w:val="32"/>
          <w:szCs w:val="32"/>
          <w:rtl/>
          <w:lang w:bidi="ar-IQ"/>
        </w:rPr>
        <w:t>الإحداث</w:t>
      </w:r>
      <w:r w:rsidRPr="00660682">
        <w:rPr>
          <w:rFonts w:ascii="Traditional Arabic" w:hAnsi="Traditional Arabic" w:cs="Traditional Arabic" w:hint="cs"/>
          <w:sz w:val="32"/>
          <w:szCs w:val="32"/>
          <w:rtl/>
          <w:lang w:bidi="ar-IQ"/>
        </w:rPr>
        <w:t xml:space="preserve"> تاريخيا</w:t>
      </w:r>
      <w:r w:rsidRPr="00660682">
        <w:rPr>
          <w:rFonts w:ascii="Traditional Arabic" w:hAnsi="Traditional Arabic" w:cs="Traditional Arabic" w:hint="cs"/>
          <w:b/>
          <w:bCs/>
          <w:sz w:val="32"/>
          <w:szCs w:val="32"/>
          <w:rtl/>
          <w:lang w:bidi="ar-IQ"/>
        </w:rPr>
        <w:t xml:space="preserve"> </w:t>
      </w:r>
      <w:r w:rsidR="007E63F8" w:rsidRPr="00660682">
        <w:rPr>
          <w:rFonts w:ascii="Traditional Arabic" w:hAnsi="Traditional Arabic" w:cs="Traditional Arabic" w:hint="cs"/>
          <w:b/>
          <w:bCs/>
          <w:sz w:val="32"/>
          <w:szCs w:val="32"/>
          <w:rtl/>
          <w:lang w:bidi="ar-IQ"/>
        </w:rPr>
        <w:t>.</w:t>
      </w:r>
    </w:p>
    <w:p w:rsidR="00660682" w:rsidRPr="00660682" w:rsidRDefault="00660682" w:rsidP="00660682">
      <w:pPr>
        <w:pStyle w:val="ListParagraph"/>
        <w:rPr>
          <w:rFonts w:ascii="Traditional Arabic" w:hAnsi="Traditional Arabic" w:cs="Traditional Arabic"/>
          <w:sz w:val="32"/>
          <w:szCs w:val="32"/>
          <w:rtl/>
          <w:lang w:bidi="ar-IQ"/>
        </w:rPr>
      </w:pPr>
    </w:p>
    <w:p w:rsidR="001560F0" w:rsidRDefault="003E5E0B" w:rsidP="00660682">
      <w:pPr>
        <w:pStyle w:val="ListParagraph"/>
        <w:numPr>
          <w:ilvl w:val="0"/>
          <w:numId w:val="23"/>
        </w:numPr>
        <w:jc w:val="both"/>
        <w:rPr>
          <w:rFonts w:ascii="Traditional Arabic" w:hAnsi="Traditional Arabic" w:cs="Traditional Arabic"/>
          <w:sz w:val="32"/>
          <w:szCs w:val="32"/>
          <w:lang w:bidi="ar-IQ"/>
        </w:rPr>
      </w:pPr>
      <w:r w:rsidRPr="00660682">
        <w:rPr>
          <w:rFonts w:ascii="Traditional Arabic" w:hAnsi="Traditional Arabic" w:cs="Traditional Arabic" w:hint="cs"/>
          <w:sz w:val="32"/>
          <w:szCs w:val="32"/>
          <w:rtl/>
          <w:lang w:bidi="ar-IQ"/>
        </w:rPr>
        <w:t>ترك فراغات في بداية بعض النقاط والمواضيع</w:t>
      </w:r>
      <w:r w:rsidR="001560F0" w:rsidRPr="00660682">
        <w:rPr>
          <w:rFonts w:ascii="Traditional Arabic" w:hAnsi="Traditional Arabic" w:cs="Traditional Arabic" w:hint="cs"/>
          <w:sz w:val="32"/>
          <w:szCs w:val="32"/>
          <w:rtl/>
          <w:lang w:bidi="ar-IQ"/>
        </w:rPr>
        <w:t xml:space="preserve"> ووسطها</w:t>
      </w:r>
      <w:r w:rsidRPr="00660682">
        <w:rPr>
          <w:rFonts w:ascii="Traditional Arabic" w:hAnsi="Traditional Arabic" w:cs="Traditional Arabic" w:hint="cs"/>
          <w:sz w:val="32"/>
          <w:szCs w:val="32"/>
          <w:rtl/>
          <w:lang w:bidi="ar-IQ"/>
        </w:rPr>
        <w:t xml:space="preserve"> وهو خطأ مطبعي يشوه الجهد الذي بذل في </w:t>
      </w:r>
      <w:r w:rsidR="00F37111" w:rsidRPr="00660682">
        <w:rPr>
          <w:rFonts w:ascii="Traditional Arabic" w:hAnsi="Traditional Arabic" w:cs="Traditional Arabic" w:hint="cs"/>
          <w:sz w:val="32"/>
          <w:szCs w:val="32"/>
          <w:rtl/>
          <w:lang w:bidi="ar-IQ"/>
        </w:rPr>
        <w:t>تأليف</w:t>
      </w:r>
      <w:r w:rsidRPr="00660682">
        <w:rPr>
          <w:rFonts w:ascii="Traditional Arabic" w:hAnsi="Traditional Arabic" w:cs="Traditional Arabic" w:hint="cs"/>
          <w:sz w:val="32"/>
          <w:szCs w:val="32"/>
          <w:rtl/>
          <w:lang w:bidi="ar-IQ"/>
        </w:rPr>
        <w:t xml:space="preserve"> المنهج ويترك </w:t>
      </w:r>
      <w:r w:rsidR="00F37111" w:rsidRPr="00660682">
        <w:rPr>
          <w:rFonts w:ascii="Traditional Arabic" w:hAnsi="Traditional Arabic" w:cs="Traditional Arabic" w:hint="cs"/>
          <w:sz w:val="32"/>
          <w:szCs w:val="32"/>
          <w:rtl/>
          <w:lang w:bidi="ar-IQ"/>
        </w:rPr>
        <w:t>إشارة</w:t>
      </w:r>
      <w:r w:rsidRPr="00660682">
        <w:rPr>
          <w:rFonts w:ascii="Traditional Arabic" w:hAnsi="Traditional Arabic" w:cs="Traditional Arabic" w:hint="cs"/>
          <w:sz w:val="32"/>
          <w:szCs w:val="32"/>
          <w:rtl/>
          <w:lang w:bidi="ar-IQ"/>
        </w:rPr>
        <w:t xml:space="preserve"> سلبية عند القارئ وهذه </w:t>
      </w:r>
      <w:r w:rsidR="00F37111" w:rsidRPr="00660682">
        <w:rPr>
          <w:rFonts w:ascii="Traditional Arabic" w:hAnsi="Traditional Arabic" w:cs="Traditional Arabic" w:hint="cs"/>
          <w:sz w:val="32"/>
          <w:szCs w:val="32"/>
          <w:rtl/>
          <w:lang w:bidi="ar-IQ"/>
        </w:rPr>
        <w:t>الأخطاء</w:t>
      </w:r>
      <w:r w:rsidRPr="00660682">
        <w:rPr>
          <w:rFonts w:ascii="Traditional Arabic" w:hAnsi="Traditional Arabic" w:cs="Traditional Arabic" w:hint="cs"/>
          <w:sz w:val="32"/>
          <w:szCs w:val="32"/>
          <w:rtl/>
          <w:lang w:bidi="ar-IQ"/>
        </w:rPr>
        <w:t xml:space="preserve"> المطبع</w:t>
      </w:r>
      <w:r w:rsidR="00CB5A6F">
        <w:rPr>
          <w:rFonts w:ascii="Traditional Arabic" w:hAnsi="Traditional Arabic" w:cs="Traditional Arabic" w:hint="cs"/>
          <w:sz w:val="32"/>
          <w:szCs w:val="32"/>
          <w:rtl/>
          <w:lang w:bidi="ar-IQ"/>
        </w:rPr>
        <w:t>ي</w:t>
      </w:r>
      <w:r w:rsidRPr="00660682">
        <w:rPr>
          <w:rFonts w:ascii="Traditional Arabic" w:hAnsi="Traditional Arabic" w:cs="Traditional Arabic" w:hint="cs"/>
          <w:sz w:val="32"/>
          <w:szCs w:val="32"/>
          <w:rtl/>
          <w:lang w:bidi="ar-IQ"/>
        </w:rPr>
        <w:t>ة قليلة</w:t>
      </w:r>
      <w:r w:rsidR="00CB5A6F">
        <w:rPr>
          <w:rFonts w:ascii="Traditional Arabic" w:hAnsi="Traditional Arabic" w:cs="Traditional Arabic" w:hint="cs"/>
          <w:sz w:val="32"/>
          <w:szCs w:val="32"/>
          <w:rtl/>
          <w:lang w:bidi="ar-IQ"/>
        </w:rPr>
        <w:t xml:space="preserve"> جدا</w:t>
      </w:r>
      <w:r w:rsidRPr="00660682">
        <w:rPr>
          <w:rFonts w:ascii="Traditional Arabic" w:hAnsi="Traditional Arabic" w:cs="Traditional Arabic" w:hint="cs"/>
          <w:sz w:val="32"/>
          <w:szCs w:val="32"/>
          <w:rtl/>
          <w:lang w:bidi="ar-IQ"/>
        </w:rPr>
        <w:t xml:space="preserve"> يمكن بسهولة </w:t>
      </w:r>
      <w:r w:rsidR="00F37111" w:rsidRPr="00660682">
        <w:rPr>
          <w:rFonts w:ascii="Traditional Arabic" w:hAnsi="Traditional Arabic" w:cs="Traditional Arabic" w:hint="cs"/>
          <w:sz w:val="32"/>
          <w:szCs w:val="32"/>
          <w:rtl/>
          <w:lang w:bidi="ar-IQ"/>
        </w:rPr>
        <w:t>إن</w:t>
      </w:r>
      <w:r w:rsidRPr="00660682">
        <w:rPr>
          <w:rFonts w:ascii="Traditional Arabic" w:hAnsi="Traditional Arabic" w:cs="Traditional Arabic" w:hint="cs"/>
          <w:sz w:val="32"/>
          <w:szCs w:val="32"/>
          <w:rtl/>
          <w:lang w:bidi="ar-IQ"/>
        </w:rPr>
        <w:t xml:space="preserve"> تعالج وسنعطي </w:t>
      </w:r>
      <w:r w:rsidR="00F37111" w:rsidRPr="00660682">
        <w:rPr>
          <w:rFonts w:ascii="Traditional Arabic" w:hAnsi="Traditional Arabic" w:cs="Traditional Arabic" w:hint="cs"/>
          <w:sz w:val="32"/>
          <w:szCs w:val="32"/>
          <w:rtl/>
          <w:lang w:bidi="ar-IQ"/>
        </w:rPr>
        <w:t>أمثلة</w:t>
      </w:r>
      <w:r w:rsidRPr="00660682">
        <w:rPr>
          <w:rFonts w:ascii="Traditional Arabic" w:hAnsi="Traditional Arabic" w:cs="Traditional Arabic" w:hint="cs"/>
          <w:sz w:val="32"/>
          <w:szCs w:val="32"/>
          <w:rtl/>
          <w:lang w:bidi="ar-IQ"/>
        </w:rPr>
        <w:t xml:space="preserve"> بمكان تواجد بعضها </w:t>
      </w:r>
    </w:p>
    <w:p w:rsidR="00660682" w:rsidRPr="00660682" w:rsidRDefault="00660682" w:rsidP="00660682">
      <w:pPr>
        <w:pStyle w:val="ListParagraph"/>
        <w:rPr>
          <w:rFonts w:ascii="Traditional Arabic" w:hAnsi="Traditional Arabic" w:cs="Traditional Arabic"/>
          <w:sz w:val="32"/>
          <w:szCs w:val="32"/>
          <w:rtl/>
          <w:lang w:bidi="ar-IQ"/>
        </w:rPr>
      </w:pPr>
    </w:p>
    <w:p w:rsidR="00660682" w:rsidRDefault="00660682" w:rsidP="00660682">
      <w:pPr>
        <w:pStyle w:val="ListParagraph"/>
        <w:numPr>
          <w:ilvl w:val="0"/>
          <w:numId w:val="24"/>
        </w:numPr>
        <w:jc w:val="both"/>
        <w:rPr>
          <w:rFonts w:ascii="Traditional Arabic" w:hAnsi="Traditional Arabic" w:cs="Traditional Arabic"/>
          <w:sz w:val="32"/>
          <w:szCs w:val="32"/>
          <w:lang w:bidi="ar-IQ"/>
        </w:rPr>
      </w:pPr>
      <w:r w:rsidRPr="00660682">
        <w:rPr>
          <w:rFonts w:ascii="Traditional Arabic" w:hAnsi="Traditional Arabic" w:cs="Traditional Arabic" w:hint="cs"/>
          <w:sz w:val="32"/>
          <w:szCs w:val="32"/>
          <w:rtl/>
          <w:lang w:bidi="ar-IQ"/>
        </w:rPr>
        <w:t>الصفحة 88 النقطة العاشرة  نهاية الفصل الثالث من المنهج المقرر</w:t>
      </w:r>
    </w:p>
    <w:p w:rsidR="00660682" w:rsidRPr="00660682" w:rsidRDefault="00660682" w:rsidP="00660682">
      <w:pPr>
        <w:pStyle w:val="ListParagraph"/>
        <w:numPr>
          <w:ilvl w:val="0"/>
          <w:numId w:val="24"/>
        </w:numPr>
        <w:jc w:val="both"/>
        <w:rPr>
          <w:rFonts w:ascii="Traditional Arabic" w:hAnsi="Traditional Arabic" w:cs="Traditional Arabic"/>
          <w:sz w:val="32"/>
          <w:szCs w:val="32"/>
          <w:lang w:bidi="ar-IQ"/>
        </w:rPr>
      </w:pPr>
      <w:r w:rsidRPr="00660682">
        <w:rPr>
          <w:rFonts w:ascii="Traditional Arabic" w:hAnsi="Traditional Arabic" w:cs="Traditional Arabic" w:hint="cs"/>
          <w:sz w:val="32"/>
          <w:szCs w:val="32"/>
          <w:rtl/>
          <w:lang w:bidi="ar-IQ"/>
        </w:rPr>
        <w:t xml:space="preserve">الصفحة 89 السطر </w:t>
      </w:r>
      <w:r w:rsidR="00F37111" w:rsidRPr="00660682">
        <w:rPr>
          <w:rFonts w:ascii="Traditional Arabic" w:hAnsi="Traditional Arabic" w:cs="Traditional Arabic" w:hint="cs"/>
          <w:sz w:val="32"/>
          <w:szCs w:val="32"/>
          <w:rtl/>
          <w:lang w:bidi="ar-IQ"/>
        </w:rPr>
        <w:t>الأخير</w:t>
      </w:r>
      <w:r w:rsidRPr="00660682">
        <w:rPr>
          <w:rFonts w:ascii="Traditional Arabic" w:hAnsi="Traditional Arabic" w:cs="Traditional Arabic" w:hint="cs"/>
          <w:sz w:val="32"/>
          <w:szCs w:val="32"/>
          <w:rtl/>
          <w:lang w:bidi="ar-IQ"/>
        </w:rPr>
        <w:t xml:space="preserve"> بداية الفصل الرابع من المنهج المقرر</w:t>
      </w:r>
    </w:p>
    <w:p w:rsidR="00C754B7" w:rsidRPr="00660682" w:rsidRDefault="00C754B7" w:rsidP="00C754B7">
      <w:pPr>
        <w:pStyle w:val="ListParagraph"/>
        <w:rPr>
          <w:rFonts w:ascii="Traditional Arabic" w:hAnsi="Traditional Arabic" w:cs="Traditional Arabic"/>
          <w:sz w:val="32"/>
          <w:szCs w:val="32"/>
          <w:rtl/>
          <w:lang w:bidi="ar-IQ"/>
        </w:rPr>
      </w:pPr>
    </w:p>
    <w:p w:rsidR="00C754B7" w:rsidRDefault="00660682" w:rsidP="00660682">
      <w:pPr>
        <w:pStyle w:val="ListParagraph"/>
        <w:numPr>
          <w:ilvl w:val="0"/>
          <w:numId w:val="23"/>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ورد في بعض الصفحات خلل طباعي وهو عدم تطبيق محاذ</w:t>
      </w:r>
      <w:r w:rsidR="005E357E">
        <w:rPr>
          <w:rFonts w:ascii="Traditional Arabic" w:hAnsi="Traditional Arabic" w:cs="Traditional Arabic" w:hint="cs"/>
          <w:sz w:val="32"/>
          <w:szCs w:val="32"/>
          <w:rtl/>
          <w:lang w:bidi="ar-IQ"/>
        </w:rPr>
        <w:t>ا</w:t>
      </w:r>
      <w:r>
        <w:rPr>
          <w:rFonts w:ascii="Traditional Arabic" w:hAnsi="Traditional Arabic" w:cs="Traditional Arabic" w:hint="cs"/>
          <w:sz w:val="32"/>
          <w:szCs w:val="32"/>
          <w:rtl/>
          <w:lang w:bidi="ar-IQ"/>
        </w:rPr>
        <w:t xml:space="preserve">ة النص في صفحات معينة فظهرت </w:t>
      </w:r>
      <w:r w:rsidR="00F37111">
        <w:rPr>
          <w:rFonts w:ascii="Traditional Arabic" w:hAnsi="Traditional Arabic" w:cs="Traditional Arabic" w:hint="cs"/>
          <w:sz w:val="32"/>
          <w:szCs w:val="32"/>
          <w:rtl/>
          <w:lang w:bidi="ar-IQ"/>
        </w:rPr>
        <w:t>الأسطر</w:t>
      </w:r>
      <w:r>
        <w:rPr>
          <w:rFonts w:ascii="Traditional Arabic" w:hAnsi="Traditional Arabic" w:cs="Traditional Arabic" w:hint="cs"/>
          <w:sz w:val="32"/>
          <w:szCs w:val="32"/>
          <w:rtl/>
          <w:lang w:bidi="ar-IQ"/>
        </w:rPr>
        <w:t xml:space="preserve"> غير متساوية النهايات مما تطلب </w:t>
      </w:r>
      <w:r w:rsidR="00F37111">
        <w:rPr>
          <w:rFonts w:ascii="Traditional Arabic" w:hAnsi="Traditional Arabic" w:cs="Traditional Arabic" w:hint="cs"/>
          <w:sz w:val="32"/>
          <w:szCs w:val="32"/>
          <w:rtl/>
          <w:lang w:bidi="ar-IQ"/>
        </w:rPr>
        <w:t>الإشارة</w:t>
      </w:r>
      <w:r w:rsidR="005E357E">
        <w:rPr>
          <w:rFonts w:ascii="Traditional Arabic" w:hAnsi="Traditional Arabic" w:cs="Traditional Arabic" w:hint="cs"/>
          <w:sz w:val="32"/>
          <w:szCs w:val="32"/>
          <w:rtl/>
          <w:lang w:bidi="ar-IQ"/>
        </w:rPr>
        <w:t xml:space="preserve"> إ</w:t>
      </w:r>
      <w:r>
        <w:rPr>
          <w:rFonts w:ascii="Traditional Arabic" w:hAnsi="Traditional Arabic" w:cs="Traditional Arabic" w:hint="cs"/>
          <w:sz w:val="32"/>
          <w:szCs w:val="32"/>
          <w:rtl/>
          <w:lang w:bidi="ar-IQ"/>
        </w:rPr>
        <w:t>ليه وهذه الصفحات التي ورد فيها خلل هي :</w:t>
      </w:r>
    </w:p>
    <w:p w:rsidR="00660682" w:rsidRDefault="006E5F54" w:rsidP="00660682">
      <w:pPr>
        <w:pStyle w:val="ListParagraph"/>
        <w:numPr>
          <w:ilvl w:val="0"/>
          <w:numId w:val="25"/>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الصفحة 89</w:t>
      </w:r>
    </w:p>
    <w:p w:rsidR="006E5F54" w:rsidRDefault="006E5F54" w:rsidP="00660682">
      <w:pPr>
        <w:pStyle w:val="ListParagraph"/>
        <w:numPr>
          <w:ilvl w:val="0"/>
          <w:numId w:val="25"/>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الصفحة 93</w:t>
      </w:r>
    </w:p>
    <w:p w:rsidR="006E5F54" w:rsidRDefault="006E5F54" w:rsidP="00660682">
      <w:pPr>
        <w:pStyle w:val="ListParagraph"/>
        <w:numPr>
          <w:ilvl w:val="0"/>
          <w:numId w:val="25"/>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الصفحة 96</w:t>
      </w:r>
    </w:p>
    <w:p w:rsidR="00C06C25" w:rsidRDefault="006E5F54" w:rsidP="00C77AAF">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خ.</w:t>
      </w:r>
      <w:r w:rsidR="004A327F" w:rsidRPr="004A327F">
        <w:rPr>
          <w:rFonts w:ascii="Traditional Arabic" w:hAnsi="Traditional Arabic" w:cs="Traditional Arabic" w:hint="cs"/>
          <w:sz w:val="32"/>
          <w:szCs w:val="32"/>
          <w:rtl/>
          <w:lang w:bidi="ar-IQ"/>
        </w:rPr>
        <w:t>فهرست المحتويات فيه خلل في مساحة بعض الفصول ففي حين الكتاب ككل يشتمل عل</w:t>
      </w:r>
      <w:r w:rsidR="004A327F">
        <w:rPr>
          <w:rFonts w:ascii="Traditional Arabic" w:hAnsi="Traditional Arabic" w:cs="Traditional Arabic" w:hint="cs"/>
          <w:sz w:val="32"/>
          <w:szCs w:val="32"/>
          <w:rtl/>
          <w:lang w:bidi="ar-IQ"/>
        </w:rPr>
        <w:t>ى</w:t>
      </w:r>
      <w:r w:rsidR="004A327F" w:rsidRPr="004A327F">
        <w:rPr>
          <w:rFonts w:ascii="Traditional Arabic" w:hAnsi="Traditional Arabic" w:cs="Traditional Arabic" w:hint="cs"/>
          <w:sz w:val="32"/>
          <w:szCs w:val="32"/>
          <w:rtl/>
          <w:lang w:bidi="ar-IQ"/>
        </w:rPr>
        <w:t xml:space="preserve"> 175 صفحة ومن ضمنها المواضيع المحذوفة يظهر فهرس الكتاب 325 صفحة فهذا خلل في عدد الصفحات في الفهرست كما في الشكل رقم (1) والشكل رقم (2) والذي يبين </w:t>
      </w:r>
      <w:r w:rsidR="00F37111" w:rsidRPr="004A327F">
        <w:rPr>
          <w:rFonts w:ascii="Traditional Arabic" w:hAnsi="Traditional Arabic" w:cs="Traditional Arabic" w:hint="cs"/>
          <w:sz w:val="32"/>
          <w:szCs w:val="32"/>
          <w:rtl/>
          <w:lang w:bidi="ar-IQ"/>
        </w:rPr>
        <w:t>الأول</w:t>
      </w:r>
      <w:r w:rsidR="004A327F" w:rsidRPr="004A327F">
        <w:rPr>
          <w:rFonts w:ascii="Traditional Arabic" w:hAnsi="Traditional Arabic" w:cs="Traditional Arabic" w:hint="cs"/>
          <w:sz w:val="32"/>
          <w:szCs w:val="32"/>
          <w:rtl/>
          <w:lang w:bidi="ar-IQ"/>
        </w:rPr>
        <w:t xml:space="preserve"> فهرست المحتويات في المنهج المقرر ويبين الشكل رقم (2) </w:t>
      </w:r>
      <w:r w:rsidR="00F37111" w:rsidRPr="004A327F">
        <w:rPr>
          <w:rFonts w:ascii="Traditional Arabic" w:hAnsi="Traditional Arabic" w:cs="Traditional Arabic" w:hint="cs"/>
          <w:sz w:val="32"/>
          <w:szCs w:val="32"/>
          <w:rtl/>
          <w:lang w:bidi="ar-IQ"/>
        </w:rPr>
        <w:t>أخر</w:t>
      </w:r>
      <w:r w:rsidR="004A327F" w:rsidRPr="004A327F">
        <w:rPr>
          <w:rFonts w:ascii="Traditional Arabic" w:hAnsi="Traditional Arabic" w:cs="Traditional Arabic" w:hint="cs"/>
          <w:sz w:val="32"/>
          <w:szCs w:val="32"/>
          <w:rtl/>
          <w:lang w:bidi="ar-IQ"/>
        </w:rPr>
        <w:t xml:space="preserve"> صفحة من صفحات الكتاب </w:t>
      </w:r>
      <w:r w:rsidR="003E7A8F">
        <w:rPr>
          <w:rFonts w:ascii="Traditional Arabic" w:hAnsi="Traditional Arabic" w:cs="Traditional Arabic" w:hint="cs"/>
          <w:sz w:val="32"/>
          <w:szCs w:val="32"/>
          <w:rtl/>
          <w:lang w:bidi="ar-IQ"/>
        </w:rPr>
        <w:t>.</w:t>
      </w:r>
      <w:r w:rsidR="004A327F" w:rsidRPr="004A327F">
        <w:rPr>
          <w:rFonts w:ascii="Traditional Arabic" w:hAnsi="Traditional Arabic" w:cs="Traditional Arabic" w:hint="cs"/>
          <w:sz w:val="32"/>
          <w:szCs w:val="32"/>
          <w:rtl/>
          <w:lang w:bidi="ar-IQ"/>
        </w:rPr>
        <w:t xml:space="preserve"> </w:t>
      </w:r>
    </w:p>
    <w:p w:rsidR="00C06C25" w:rsidRPr="00C06C25" w:rsidRDefault="00C06C25" w:rsidP="00C06C25">
      <w:pPr>
        <w:jc w:val="both"/>
        <w:rPr>
          <w:rFonts w:ascii="Traditional Arabic" w:hAnsi="Traditional Arabic" w:cs="Traditional Arabic"/>
          <w:b/>
          <w:bCs/>
          <w:sz w:val="32"/>
          <w:szCs w:val="32"/>
          <w:lang w:bidi="ar-IQ"/>
        </w:rPr>
      </w:pPr>
      <w:r w:rsidRPr="00C06C25">
        <w:rPr>
          <w:rFonts w:ascii="Traditional Arabic" w:hAnsi="Traditional Arabic" w:cs="Traditional Arabic" w:hint="cs"/>
          <w:b/>
          <w:bCs/>
          <w:sz w:val="32"/>
          <w:szCs w:val="32"/>
          <w:rtl/>
          <w:lang w:bidi="ar-IQ"/>
        </w:rPr>
        <w:lastRenderedPageBreak/>
        <w:t xml:space="preserve">2. </w:t>
      </w:r>
      <w:r w:rsidR="00DF795C" w:rsidRPr="00C06C25">
        <w:rPr>
          <w:rFonts w:ascii="Traditional Arabic" w:hAnsi="Traditional Arabic" w:cs="Traditional Arabic" w:hint="cs"/>
          <w:b/>
          <w:bCs/>
          <w:sz w:val="32"/>
          <w:szCs w:val="32"/>
          <w:rtl/>
          <w:lang w:bidi="ar-IQ"/>
        </w:rPr>
        <w:t xml:space="preserve">المأخذ التي تشتمل على صغر حجم المواضيع المهمة </w:t>
      </w:r>
    </w:p>
    <w:p w:rsidR="00BA7F93" w:rsidRDefault="00C06C25" w:rsidP="00BA7F93">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ونقصد به</w:t>
      </w:r>
      <w:r w:rsidR="00A62175">
        <w:rPr>
          <w:rFonts w:ascii="Traditional Arabic" w:hAnsi="Traditional Arabic" w:cs="Traditional Arabic" w:hint="cs"/>
          <w:sz w:val="32"/>
          <w:szCs w:val="32"/>
          <w:rtl/>
          <w:lang w:bidi="ar-IQ"/>
        </w:rPr>
        <w:t xml:space="preserve">ا هو تخصيص مساحة قليلة في المنهج لموضوع معين له من </w:t>
      </w:r>
      <w:r w:rsidR="00F37111">
        <w:rPr>
          <w:rFonts w:ascii="Traditional Arabic" w:hAnsi="Traditional Arabic" w:cs="Traditional Arabic" w:hint="cs"/>
          <w:sz w:val="32"/>
          <w:szCs w:val="32"/>
          <w:rtl/>
          <w:lang w:bidi="ar-IQ"/>
        </w:rPr>
        <w:t>الأهمية</w:t>
      </w:r>
      <w:r w:rsidR="00A62175">
        <w:rPr>
          <w:rFonts w:ascii="Traditional Arabic" w:hAnsi="Traditional Arabic" w:cs="Traditional Arabic" w:hint="cs"/>
          <w:sz w:val="32"/>
          <w:szCs w:val="32"/>
          <w:rtl/>
          <w:lang w:bidi="ar-IQ"/>
        </w:rPr>
        <w:t xml:space="preserve"> الشيء الكثير مما يستوجب </w:t>
      </w:r>
      <w:r w:rsidR="00F37111">
        <w:rPr>
          <w:rFonts w:ascii="Traditional Arabic" w:hAnsi="Traditional Arabic" w:cs="Traditional Arabic" w:hint="cs"/>
          <w:sz w:val="32"/>
          <w:szCs w:val="32"/>
          <w:rtl/>
          <w:lang w:bidi="ar-IQ"/>
        </w:rPr>
        <w:t>إن</w:t>
      </w:r>
      <w:r w:rsidR="00A62175">
        <w:rPr>
          <w:rFonts w:ascii="Traditional Arabic" w:hAnsi="Traditional Arabic" w:cs="Traditional Arabic" w:hint="cs"/>
          <w:sz w:val="32"/>
          <w:szCs w:val="32"/>
          <w:rtl/>
          <w:lang w:bidi="ar-IQ"/>
        </w:rPr>
        <w:t xml:space="preserve"> تخصص له مساحة اكبر ليتسنى للطالب معرفته بصورة تامة فضلا عن </w:t>
      </w:r>
      <w:r w:rsidR="00F37111">
        <w:rPr>
          <w:rFonts w:ascii="Traditional Arabic" w:hAnsi="Traditional Arabic" w:cs="Traditional Arabic" w:hint="cs"/>
          <w:sz w:val="32"/>
          <w:szCs w:val="32"/>
          <w:rtl/>
          <w:lang w:bidi="ar-IQ"/>
        </w:rPr>
        <w:t>إعطاء</w:t>
      </w:r>
      <w:r w:rsidR="00A62175">
        <w:rPr>
          <w:rFonts w:ascii="Traditional Arabic" w:hAnsi="Traditional Arabic" w:cs="Traditional Arabic" w:hint="cs"/>
          <w:sz w:val="32"/>
          <w:szCs w:val="32"/>
          <w:rtl/>
          <w:lang w:bidi="ar-IQ"/>
        </w:rPr>
        <w:t xml:space="preserve"> تعريفات في الهامش لبعض المواقع والشخصيات وغيرها وهي كما </w:t>
      </w:r>
      <w:r w:rsidR="00F37111">
        <w:rPr>
          <w:rFonts w:ascii="Traditional Arabic" w:hAnsi="Traditional Arabic" w:cs="Traditional Arabic" w:hint="cs"/>
          <w:sz w:val="32"/>
          <w:szCs w:val="32"/>
          <w:rtl/>
          <w:lang w:bidi="ar-IQ"/>
        </w:rPr>
        <w:t>يأتي:</w:t>
      </w:r>
    </w:p>
    <w:p w:rsidR="00DF108B" w:rsidRDefault="00970414" w:rsidP="00DA5A15">
      <w:pPr>
        <w:pStyle w:val="ListParagraph"/>
        <w:numPr>
          <w:ilvl w:val="0"/>
          <w:numId w:val="26"/>
        </w:numPr>
        <w:jc w:val="both"/>
        <w:rPr>
          <w:rFonts w:ascii="Traditional Arabic" w:hAnsi="Traditional Arabic" w:cs="Traditional Arabic"/>
          <w:sz w:val="32"/>
          <w:szCs w:val="32"/>
          <w:lang w:bidi="ar-IQ"/>
        </w:rPr>
      </w:pPr>
      <w:r w:rsidRPr="00BA7F93">
        <w:rPr>
          <w:rFonts w:ascii="Traditional Arabic" w:hAnsi="Traditional Arabic" w:cs="Traditional Arabic" w:hint="cs"/>
          <w:sz w:val="32"/>
          <w:szCs w:val="32"/>
          <w:rtl/>
          <w:lang w:bidi="ar-IQ"/>
        </w:rPr>
        <w:t xml:space="preserve">صغر المساحة الخاصة بالسلطان سليمان القانوني </w:t>
      </w:r>
      <w:r w:rsidR="000E7257" w:rsidRPr="00BA7F93">
        <w:rPr>
          <w:rFonts w:ascii="Traditional Arabic" w:hAnsi="Traditional Arabic" w:cs="Traditional Arabic" w:hint="cs"/>
          <w:sz w:val="32"/>
          <w:szCs w:val="32"/>
          <w:rtl/>
          <w:lang w:bidi="ar-IQ"/>
        </w:rPr>
        <w:t>رغم انه حكم قرابة</w:t>
      </w:r>
      <w:r w:rsidR="001A36E3" w:rsidRPr="00BA7F93">
        <w:rPr>
          <w:rFonts w:ascii="Traditional Arabic" w:hAnsi="Traditional Arabic" w:cs="Traditional Arabic" w:hint="cs"/>
          <w:sz w:val="32"/>
          <w:szCs w:val="32"/>
          <w:rtl/>
          <w:lang w:bidi="ar-IQ"/>
        </w:rPr>
        <w:t xml:space="preserve"> 46 سنة</w:t>
      </w:r>
      <w:r w:rsidR="00DA5A15">
        <w:rPr>
          <w:rFonts w:ascii="Traditional Arabic" w:hAnsi="Traditional Arabic" w:cs="Traditional Arabic" w:hint="cs"/>
          <w:sz w:val="32"/>
          <w:szCs w:val="32"/>
          <w:rtl/>
          <w:lang w:bidi="ar-IQ"/>
        </w:rPr>
        <w:t xml:space="preserve"> ،</w:t>
      </w:r>
      <w:r w:rsidR="001A36E3" w:rsidRPr="00BA7F93">
        <w:rPr>
          <w:rFonts w:ascii="Traditional Arabic" w:hAnsi="Traditional Arabic" w:cs="Traditional Arabic" w:hint="cs"/>
          <w:sz w:val="32"/>
          <w:szCs w:val="32"/>
          <w:rtl/>
          <w:lang w:bidi="ar-IQ"/>
        </w:rPr>
        <w:t xml:space="preserve"> </w:t>
      </w:r>
      <w:r w:rsidR="000E7257" w:rsidRPr="00BA7F93">
        <w:rPr>
          <w:rFonts w:ascii="Traditional Arabic" w:hAnsi="Traditional Arabic" w:cs="Traditional Arabic" w:hint="cs"/>
          <w:sz w:val="32"/>
          <w:szCs w:val="32"/>
          <w:rtl/>
          <w:lang w:bidi="ar-IQ"/>
        </w:rPr>
        <w:t>من (</w:t>
      </w:r>
      <w:r w:rsidR="001A36E3" w:rsidRPr="00BA7F93">
        <w:rPr>
          <w:rFonts w:ascii="Traditional Arabic" w:hAnsi="Traditional Arabic" w:cs="Traditional Arabic" w:hint="cs"/>
          <w:sz w:val="32"/>
          <w:szCs w:val="32"/>
          <w:rtl/>
          <w:lang w:bidi="ar-IQ"/>
        </w:rPr>
        <w:t>1520 -1566 هـ</w:t>
      </w:r>
      <w:r w:rsidR="000E7257" w:rsidRPr="00BA7F93">
        <w:rPr>
          <w:rFonts w:ascii="Traditional Arabic" w:hAnsi="Traditional Arabic" w:cs="Traditional Arabic" w:hint="cs"/>
          <w:sz w:val="32"/>
          <w:szCs w:val="32"/>
          <w:rtl/>
          <w:lang w:bidi="ar-IQ"/>
        </w:rPr>
        <w:t>)</w:t>
      </w:r>
      <w:r w:rsidR="00DA5A15" w:rsidRPr="00DA5A15">
        <w:rPr>
          <w:rFonts w:ascii="Times New Roman" w:hAnsi="Times New Roman" w:cs="Times New Roman"/>
          <w:sz w:val="28"/>
          <w:szCs w:val="28"/>
          <w:rtl/>
          <w:lang w:bidi="ar-IQ"/>
        </w:rPr>
        <w:t xml:space="preserve"> </w:t>
      </w:r>
      <w:r w:rsidR="001A36E3" w:rsidRPr="00BA7F93">
        <w:rPr>
          <w:rFonts w:ascii="Traditional Arabic" w:hAnsi="Traditional Arabic" w:cs="Traditional Arabic" w:hint="cs"/>
          <w:sz w:val="32"/>
          <w:szCs w:val="32"/>
          <w:rtl/>
          <w:lang w:bidi="ar-IQ"/>
        </w:rPr>
        <w:t>وقد زخرت فترة حكمه بالانجازات والفتوحات والقوانين</w:t>
      </w:r>
      <w:r w:rsidR="00DA5A15" w:rsidRPr="005C2DF8">
        <w:rPr>
          <w:rFonts w:ascii="Times New Roman" w:hAnsi="Times New Roman" w:cs="Times New Roman"/>
          <w:sz w:val="28"/>
          <w:szCs w:val="28"/>
          <w:rtl/>
          <w:lang w:bidi="ar-IQ"/>
        </w:rPr>
        <w:t>(</w:t>
      </w:r>
      <w:r w:rsidR="00DA5A15" w:rsidRPr="005C2DF8">
        <w:rPr>
          <w:rStyle w:val="FootnoteReference"/>
          <w:rFonts w:ascii="Times New Roman" w:hAnsi="Times New Roman" w:cs="Times New Roman"/>
          <w:sz w:val="28"/>
          <w:szCs w:val="28"/>
          <w:rtl/>
          <w:lang w:bidi="ar-IQ"/>
        </w:rPr>
        <w:footnoteReference w:id="3"/>
      </w:r>
      <w:r w:rsidR="00DA5A15" w:rsidRPr="005C2DF8">
        <w:rPr>
          <w:rFonts w:ascii="Times New Roman" w:hAnsi="Times New Roman" w:cs="Times New Roman"/>
          <w:sz w:val="28"/>
          <w:szCs w:val="28"/>
          <w:rtl/>
          <w:lang w:bidi="ar-IQ"/>
        </w:rPr>
        <w:t>)</w:t>
      </w:r>
      <w:r w:rsidR="00DA5A15">
        <w:rPr>
          <w:rFonts w:ascii="Traditional Arabic" w:hAnsi="Traditional Arabic" w:cs="Traditional Arabic" w:hint="cs"/>
          <w:sz w:val="32"/>
          <w:szCs w:val="32"/>
          <w:rtl/>
          <w:lang w:bidi="ar-IQ"/>
        </w:rPr>
        <w:t>،</w:t>
      </w:r>
      <w:r w:rsidR="001A36E3" w:rsidRPr="00BA7F93">
        <w:rPr>
          <w:rFonts w:ascii="Traditional Arabic" w:hAnsi="Traditional Arabic" w:cs="Traditional Arabic" w:hint="cs"/>
          <w:sz w:val="32"/>
          <w:szCs w:val="32"/>
          <w:rtl/>
          <w:lang w:bidi="ar-IQ"/>
        </w:rPr>
        <w:t xml:space="preserve"> ومعا هذا لا</w:t>
      </w:r>
      <w:r w:rsidR="00DA5A15">
        <w:rPr>
          <w:rFonts w:ascii="Traditional Arabic" w:hAnsi="Traditional Arabic" w:cs="Traditional Arabic" w:hint="cs"/>
          <w:sz w:val="32"/>
          <w:szCs w:val="32"/>
          <w:rtl/>
          <w:lang w:bidi="ar-IQ"/>
        </w:rPr>
        <w:t xml:space="preserve"> </w:t>
      </w:r>
      <w:r w:rsidR="001A36E3" w:rsidRPr="00BA7F93">
        <w:rPr>
          <w:rFonts w:ascii="Traditional Arabic" w:hAnsi="Traditional Arabic" w:cs="Traditional Arabic" w:hint="cs"/>
          <w:sz w:val="32"/>
          <w:szCs w:val="32"/>
          <w:rtl/>
          <w:lang w:bidi="ar-IQ"/>
        </w:rPr>
        <w:t>يتجاوز ذكره صفحة ونصف</w:t>
      </w:r>
      <w:r w:rsidR="000E7257" w:rsidRPr="00BA7F93">
        <w:rPr>
          <w:rFonts w:ascii="Traditional Arabic" w:hAnsi="Traditional Arabic" w:cs="Traditional Arabic" w:hint="cs"/>
          <w:sz w:val="32"/>
          <w:szCs w:val="32"/>
          <w:rtl/>
          <w:lang w:bidi="ar-IQ"/>
        </w:rPr>
        <w:t xml:space="preserve"> الصفحة</w:t>
      </w:r>
      <w:r w:rsidR="001A36E3" w:rsidRPr="00BA7F93">
        <w:rPr>
          <w:rFonts w:ascii="Traditional Arabic" w:hAnsi="Traditional Arabic" w:cs="Traditional Arabic" w:hint="cs"/>
          <w:sz w:val="32"/>
          <w:szCs w:val="32"/>
          <w:rtl/>
          <w:lang w:bidi="ar-IQ"/>
        </w:rPr>
        <w:t xml:space="preserve"> .</w:t>
      </w:r>
    </w:p>
    <w:p w:rsidR="00BA7F93" w:rsidRDefault="00BA7F93" w:rsidP="00BA7F93">
      <w:pPr>
        <w:pStyle w:val="ListParagraph"/>
        <w:jc w:val="both"/>
        <w:rPr>
          <w:rFonts w:ascii="Traditional Arabic" w:hAnsi="Traditional Arabic" w:cs="Traditional Arabic"/>
          <w:sz w:val="32"/>
          <w:szCs w:val="32"/>
          <w:lang w:bidi="ar-IQ"/>
        </w:rPr>
      </w:pPr>
    </w:p>
    <w:p w:rsidR="001A36E3" w:rsidRDefault="00A62175" w:rsidP="00BA7F93">
      <w:pPr>
        <w:pStyle w:val="ListParagraph"/>
        <w:numPr>
          <w:ilvl w:val="0"/>
          <w:numId w:val="26"/>
        </w:numPr>
        <w:jc w:val="both"/>
        <w:rPr>
          <w:rFonts w:ascii="Traditional Arabic" w:hAnsi="Traditional Arabic" w:cs="Traditional Arabic"/>
          <w:sz w:val="32"/>
          <w:szCs w:val="32"/>
          <w:lang w:bidi="ar-IQ"/>
        </w:rPr>
      </w:pPr>
      <w:r w:rsidRPr="00BA7F93">
        <w:rPr>
          <w:rFonts w:ascii="Traditional Arabic" w:hAnsi="Traditional Arabic" w:cs="Traditional Arabic" w:hint="cs"/>
          <w:sz w:val="32"/>
          <w:szCs w:val="32"/>
          <w:rtl/>
          <w:lang w:bidi="ar-IQ"/>
        </w:rPr>
        <w:t xml:space="preserve"> </w:t>
      </w:r>
      <w:r w:rsidR="001A36E3" w:rsidRPr="00BA7F93">
        <w:rPr>
          <w:rFonts w:ascii="Traditional Arabic" w:hAnsi="Traditional Arabic" w:cs="Traditional Arabic" w:hint="cs"/>
          <w:sz w:val="32"/>
          <w:szCs w:val="32"/>
          <w:rtl/>
          <w:lang w:bidi="ar-IQ"/>
        </w:rPr>
        <w:t xml:space="preserve">وضع السلطان سليم الثاني بن سليمان القانوني في قائمة السلاطين </w:t>
      </w:r>
      <w:r w:rsidR="00F37111" w:rsidRPr="00BA7F93">
        <w:rPr>
          <w:rFonts w:ascii="Traditional Arabic" w:hAnsi="Traditional Arabic" w:cs="Traditional Arabic" w:hint="cs"/>
          <w:sz w:val="32"/>
          <w:szCs w:val="32"/>
          <w:rtl/>
          <w:lang w:bidi="ar-IQ"/>
        </w:rPr>
        <w:t>الأقوياء</w:t>
      </w:r>
      <w:r w:rsidR="001A36E3" w:rsidRPr="00BA7F93">
        <w:rPr>
          <w:rFonts w:ascii="Traditional Arabic" w:hAnsi="Traditional Arabic" w:cs="Traditional Arabic" w:hint="cs"/>
          <w:sz w:val="32"/>
          <w:szCs w:val="32"/>
          <w:rtl/>
          <w:lang w:bidi="ar-IQ"/>
        </w:rPr>
        <w:t xml:space="preserve"> رغم </w:t>
      </w:r>
      <w:r w:rsidR="00F37111" w:rsidRPr="00BA7F93">
        <w:rPr>
          <w:rFonts w:ascii="Traditional Arabic" w:hAnsi="Traditional Arabic" w:cs="Traditional Arabic" w:hint="cs"/>
          <w:sz w:val="32"/>
          <w:szCs w:val="32"/>
          <w:rtl/>
          <w:lang w:bidi="ar-IQ"/>
        </w:rPr>
        <w:t>إن</w:t>
      </w:r>
      <w:r w:rsidR="001A36E3" w:rsidRPr="00BA7F93">
        <w:rPr>
          <w:rFonts w:ascii="Traditional Arabic" w:hAnsi="Traditional Arabic" w:cs="Traditional Arabic" w:hint="cs"/>
          <w:sz w:val="32"/>
          <w:szCs w:val="32"/>
          <w:rtl/>
          <w:lang w:bidi="ar-IQ"/>
        </w:rPr>
        <w:t xml:space="preserve"> الشواهد التاريخية تؤكد </w:t>
      </w:r>
      <w:r w:rsidR="00F37111" w:rsidRPr="00BA7F93">
        <w:rPr>
          <w:rFonts w:ascii="Traditional Arabic" w:hAnsi="Traditional Arabic" w:cs="Traditional Arabic" w:hint="cs"/>
          <w:sz w:val="32"/>
          <w:szCs w:val="32"/>
          <w:rtl/>
          <w:lang w:bidi="ar-IQ"/>
        </w:rPr>
        <w:t>إن</w:t>
      </w:r>
      <w:r w:rsidR="005E357E">
        <w:rPr>
          <w:rFonts w:ascii="Traditional Arabic" w:hAnsi="Traditional Arabic" w:cs="Traditional Arabic" w:hint="cs"/>
          <w:sz w:val="32"/>
          <w:szCs w:val="32"/>
          <w:rtl/>
          <w:lang w:bidi="ar-IQ"/>
        </w:rPr>
        <w:t xml:space="preserve"> الانحدار بدأ بزمنه لعدة أ</w:t>
      </w:r>
      <w:r w:rsidR="001A36E3" w:rsidRPr="00BA7F93">
        <w:rPr>
          <w:rFonts w:ascii="Traditional Arabic" w:hAnsi="Traditional Arabic" w:cs="Traditional Arabic" w:hint="cs"/>
          <w:sz w:val="32"/>
          <w:szCs w:val="32"/>
          <w:rtl/>
          <w:lang w:bidi="ar-IQ"/>
        </w:rPr>
        <w:t>سباب</w:t>
      </w:r>
      <w:r w:rsidR="00296915" w:rsidRPr="00BA7F93">
        <w:rPr>
          <w:rFonts w:ascii="Traditional Arabic" w:hAnsi="Traditional Arabic" w:cs="Traditional Arabic" w:hint="cs"/>
          <w:sz w:val="32"/>
          <w:szCs w:val="32"/>
          <w:rtl/>
          <w:lang w:bidi="ar-IQ"/>
        </w:rPr>
        <w:t xml:space="preserve"> على الرغم من الانجازات التي حققها ولاته وقادته </w:t>
      </w:r>
      <w:r w:rsidR="00F37111" w:rsidRPr="00BA7F93">
        <w:rPr>
          <w:rFonts w:ascii="Traditional Arabic" w:hAnsi="Traditional Arabic" w:cs="Traditional Arabic" w:hint="cs"/>
          <w:sz w:val="32"/>
          <w:szCs w:val="32"/>
          <w:rtl/>
          <w:lang w:bidi="ar-IQ"/>
        </w:rPr>
        <w:t>وأهل</w:t>
      </w:r>
      <w:r w:rsidR="00296915" w:rsidRPr="00BA7F93">
        <w:rPr>
          <w:rFonts w:ascii="Traditional Arabic" w:hAnsi="Traditional Arabic" w:cs="Traditional Arabic" w:hint="cs"/>
          <w:sz w:val="32"/>
          <w:szCs w:val="32"/>
          <w:rtl/>
          <w:lang w:bidi="ar-IQ"/>
        </w:rPr>
        <w:t xml:space="preserve"> دولته</w:t>
      </w:r>
      <w:r w:rsidR="001A36E3" w:rsidRPr="00BA7F93">
        <w:rPr>
          <w:rFonts w:ascii="Traditional Arabic" w:hAnsi="Traditional Arabic" w:cs="Traditional Arabic" w:hint="cs"/>
          <w:sz w:val="32"/>
          <w:szCs w:val="32"/>
          <w:rtl/>
          <w:lang w:bidi="ar-IQ"/>
        </w:rPr>
        <w:t xml:space="preserve"> </w:t>
      </w:r>
      <w:r w:rsidR="00590122" w:rsidRPr="00BA7F93">
        <w:rPr>
          <w:rFonts w:ascii="Traditional Arabic" w:hAnsi="Traditional Arabic" w:cs="Traditional Arabic" w:hint="cs"/>
          <w:sz w:val="32"/>
          <w:szCs w:val="32"/>
          <w:rtl/>
          <w:lang w:bidi="ar-IQ"/>
        </w:rPr>
        <w:t xml:space="preserve">وهو </w:t>
      </w:r>
      <w:r w:rsidR="00F37111" w:rsidRPr="00BA7F93">
        <w:rPr>
          <w:rFonts w:ascii="Traditional Arabic" w:hAnsi="Traditional Arabic" w:cs="Traditional Arabic" w:hint="cs"/>
          <w:sz w:val="32"/>
          <w:szCs w:val="32"/>
          <w:rtl/>
          <w:lang w:bidi="ar-IQ"/>
        </w:rPr>
        <w:t>أمر</w:t>
      </w:r>
      <w:r w:rsidR="00590122" w:rsidRPr="00BA7F93">
        <w:rPr>
          <w:rFonts w:ascii="Traditional Arabic" w:hAnsi="Traditional Arabic" w:cs="Traditional Arabic" w:hint="cs"/>
          <w:sz w:val="32"/>
          <w:szCs w:val="32"/>
          <w:rtl/>
          <w:lang w:bidi="ar-IQ"/>
        </w:rPr>
        <w:t xml:space="preserve"> يحتاج المراجعة .</w:t>
      </w:r>
    </w:p>
    <w:p w:rsidR="00BA7F93" w:rsidRPr="00BA7F93" w:rsidRDefault="00BA7F93" w:rsidP="00BA7F93">
      <w:pPr>
        <w:pStyle w:val="ListParagraph"/>
        <w:rPr>
          <w:rFonts w:ascii="Traditional Arabic" w:hAnsi="Traditional Arabic" w:cs="Traditional Arabic"/>
          <w:sz w:val="32"/>
          <w:szCs w:val="32"/>
          <w:rtl/>
          <w:lang w:bidi="ar-IQ"/>
        </w:rPr>
      </w:pPr>
    </w:p>
    <w:p w:rsidR="0015354C" w:rsidRDefault="00A62175" w:rsidP="00BA7F93">
      <w:pPr>
        <w:pStyle w:val="ListParagraph"/>
        <w:numPr>
          <w:ilvl w:val="0"/>
          <w:numId w:val="26"/>
        </w:numPr>
        <w:jc w:val="both"/>
        <w:rPr>
          <w:rFonts w:ascii="Traditional Arabic" w:hAnsi="Traditional Arabic" w:cs="Traditional Arabic"/>
          <w:sz w:val="32"/>
          <w:szCs w:val="32"/>
          <w:lang w:bidi="ar-IQ"/>
        </w:rPr>
      </w:pPr>
      <w:r w:rsidRPr="00BA7F93">
        <w:rPr>
          <w:rFonts w:ascii="Traditional Arabic" w:hAnsi="Traditional Arabic" w:cs="Traditional Arabic" w:hint="cs"/>
          <w:sz w:val="32"/>
          <w:szCs w:val="32"/>
          <w:rtl/>
          <w:lang w:bidi="ar-IQ"/>
        </w:rPr>
        <w:t xml:space="preserve"> </w:t>
      </w:r>
      <w:r w:rsidR="00997710" w:rsidRPr="00BA7F93">
        <w:rPr>
          <w:rFonts w:ascii="Traditional Arabic" w:hAnsi="Traditional Arabic" w:cs="Traditional Arabic" w:hint="cs"/>
          <w:sz w:val="32"/>
          <w:szCs w:val="32"/>
          <w:rtl/>
          <w:lang w:bidi="ar-IQ"/>
        </w:rPr>
        <w:t xml:space="preserve">قلة المساحة المخصصة في الكتاب للمظاهر الحضارية والعمرانية للدولة العثمانية مع </w:t>
      </w:r>
      <w:r w:rsidR="00F37111" w:rsidRPr="00BA7F93">
        <w:rPr>
          <w:rFonts w:ascii="Traditional Arabic" w:hAnsi="Traditional Arabic" w:cs="Traditional Arabic" w:hint="cs"/>
          <w:sz w:val="32"/>
          <w:szCs w:val="32"/>
          <w:rtl/>
          <w:lang w:bidi="ar-IQ"/>
        </w:rPr>
        <w:t>إقرارنا</w:t>
      </w:r>
      <w:r w:rsidR="00997710" w:rsidRPr="00BA7F93">
        <w:rPr>
          <w:rFonts w:ascii="Traditional Arabic" w:hAnsi="Traditional Arabic" w:cs="Traditional Arabic" w:hint="cs"/>
          <w:sz w:val="32"/>
          <w:szCs w:val="32"/>
          <w:rtl/>
          <w:lang w:bidi="ar-IQ"/>
        </w:rPr>
        <w:t xml:space="preserve"> </w:t>
      </w:r>
      <w:r w:rsidR="00F37111" w:rsidRPr="00BA7F93">
        <w:rPr>
          <w:rFonts w:ascii="Traditional Arabic" w:hAnsi="Traditional Arabic" w:cs="Traditional Arabic" w:hint="cs"/>
          <w:sz w:val="32"/>
          <w:szCs w:val="32"/>
          <w:rtl/>
          <w:lang w:bidi="ar-IQ"/>
        </w:rPr>
        <w:t>إن</w:t>
      </w:r>
      <w:r w:rsidR="00997710" w:rsidRPr="00BA7F93">
        <w:rPr>
          <w:rFonts w:ascii="Traditional Arabic" w:hAnsi="Traditional Arabic" w:cs="Traditional Arabic" w:hint="cs"/>
          <w:sz w:val="32"/>
          <w:szCs w:val="32"/>
          <w:rtl/>
          <w:lang w:bidi="ar-IQ"/>
        </w:rPr>
        <w:t xml:space="preserve"> الدولة العثمانية كانت دولة عسكرية بامتياز ولكنها لا</w:t>
      </w:r>
      <w:r w:rsidR="005E357E">
        <w:rPr>
          <w:rFonts w:ascii="Traditional Arabic" w:hAnsi="Traditional Arabic" w:cs="Traditional Arabic" w:hint="cs"/>
          <w:sz w:val="32"/>
          <w:szCs w:val="32"/>
          <w:rtl/>
          <w:lang w:bidi="ar-IQ"/>
        </w:rPr>
        <w:t xml:space="preserve"> </w:t>
      </w:r>
      <w:r w:rsidR="00997710" w:rsidRPr="00BA7F93">
        <w:rPr>
          <w:rFonts w:ascii="Traditional Arabic" w:hAnsi="Traditional Arabic" w:cs="Traditional Arabic" w:hint="cs"/>
          <w:sz w:val="32"/>
          <w:szCs w:val="32"/>
          <w:rtl/>
          <w:lang w:bidi="ar-IQ"/>
        </w:rPr>
        <w:t xml:space="preserve">تخلوا من المظاهر الحضرية فقد </w:t>
      </w:r>
      <w:r w:rsidR="005E357E">
        <w:rPr>
          <w:rFonts w:ascii="Traditional Arabic" w:hAnsi="Traditional Arabic" w:cs="Traditional Arabic" w:hint="cs"/>
          <w:sz w:val="32"/>
          <w:szCs w:val="32"/>
          <w:rtl/>
          <w:lang w:bidi="ar-IQ"/>
        </w:rPr>
        <w:t>وجدت المساجد المشيدة في تركيا وأ</w:t>
      </w:r>
      <w:r w:rsidR="00997710" w:rsidRPr="00BA7F93">
        <w:rPr>
          <w:rFonts w:ascii="Traditional Arabic" w:hAnsi="Traditional Arabic" w:cs="Traditional Arabic" w:hint="cs"/>
          <w:sz w:val="32"/>
          <w:szCs w:val="32"/>
          <w:rtl/>
          <w:lang w:bidi="ar-IQ"/>
        </w:rPr>
        <w:t xml:space="preserve">وربا ووجدت الخانات وبنيت المدن الكبيرة كمدينة السليمانية في تركيا </w:t>
      </w:r>
      <w:r w:rsidR="00CF5E74" w:rsidRPr="00BA7F93">
        <w:rPr>
          <w:rFonts w:ascii="Traditional Arabic" w:hAnsi="Traditional Arabic" w:cs="Traditional Arabic" w:hint="cs"/>
          <w:sz w:val="32"/>
          <w:szCs w:val="32"/>
          <w:rtl/>
          <w:lang w:bidi="ar-IQ"/>
        </w:rPr>
        <w:t>و</w:t>
      </w:r>
      <w:r w:rsidR="005E357E">
        <w:rPr>
          <w:rFonts w:ascii="Traditional Arabic" w:hAnsi="Traditional Arabic" w:cs="Traditional Arabic" w:hint="cs"/>
          <w:sz w:val="32"/>
          <w:szCs w:val="32"/>
          <w:rtl/>
          <w:lang w:bidi="ar-IQ"/>
        </w:rPr>
        <w:t>الأ</w:t>
      </w:r>
      <w:r w:rsidR="00CF5E74" w:rsidRPr="00BA7F93">
        <w:rPr>
          <w:rFonts w:ascii="Traditional Arabic" w:hAnsi="Traditional Arabic" w:cs="Traditional Arabic" w:hint="cs"/>
          <w:sz w:val="32"/>
          <w:szCs w:val="32"/>
          <w:rtl/>
          <w:lang w:bidi="ar-IQ"/>
        </w:rPr>
        <w:t xml:space="preserve">سواق </w:t>
      </w:r>
      <w:r w:rsidR="005E357E">
        <w:rPr>
          <w:rFonts w:ascii="Traditional Arabic" w:hAnsi="Traditional Arabic" w:cs="Traditional Arabic" w:hint="cs"/>
          <w:sz w:val="32"/>
          <w:szCs w:val="32"/>
          <w:rtl/>
          <w:lang w:bidi="ar-IQ"/>
        </w:rPr>
        <w:t>وغيرها وهو أ</w:t>
      </w:r>
      <w:r w:rsidR="00997710" w:rsidRPr="00BA7F93">
        <w:rPr>
          <w:rFonts w:ascii="Traditional Arabic" w:hAnsi="Traditional Arabic" w:cs="Traditional Arabic" w:hint="cs"/>
          <w:sz w:val="32"/>
          <w:szCs w:val="32"/>
          <w:rtl/>
          <w:lang w:bidi="ar-IQ"/>
        </w:rPr>
        <w:t>مر يستحق تخصيص مساحة اكبر مما خصص له .</w:t>
      </w:r>
    </w:p>
    <w:p w:rsidR="00BA7F93" w:rsidRPr="00BA7F93" w:rsidRDefault="00BA7F93" w:rsidP="00BA7F93">
      <w:pPr>
        <w:pStyle w:val="ListParagraph"/>
        <w:rPr>
          <w:rFonts w:ascii="Traditional Arabic" w:hAnsi="Traditional Arabic" w:cs="Traditional Arabic"/>
          <w:sz w:val="32"/>
          <w:szCs w:val="32"/>
          <w:rtl/>
          <w:lang w:bidi="ar-IQ"/>
        </w:rPr>
      </w:pPr>
    </w:p>
    <w:p w:rsidR="003113E1" w:rsidRDefault="00730A74" w:rsidP="00BA7F93">
      <w:pPr>
        <w:pStyle w:val="ListParagraph"/>
        <w:numPr>
          <w:ilvl w:val="0"/>
          <w:numId w:val="26"/>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عدم وجود</w:t>
      </w:r>
      <w:r w:rsidR="003113E1" w:rsidRPr="00BA7F93">
        <w:rPr>
          <w:rFonts w:ascii="Traditional Arabic" w:hAnsi="Traditional Arabic" w:cs="Traditional Arabic" w:hint="cs"/>
          <w:sz w:val="32"/>
          <w:szCs w:val="32"/>
          <w:rtl/>
          <w:lang w:bidi="ar-IQ"/>
        </w:rPr>
        <w:t xml:space="preserve"> تعر</w:t>
      </w:r>
      <w:r w:rsidR="005E357E">
        <w:rPr>
          <w:rFonts w:ascii="Traditional Arabic" w:hAnsi="Traditional Arabic" w:cs="Traditional Arabic" w:hint="cs"/>
          <w:sz w:val="32"/>
          <w:szCs w:val="32"/>
          <w:rtl/>
          <w:lang w:bidi="ar-IQ"/>
        </w:rPr>
        <w:t>يفات في الهامش للمواقع المهمة وأ</w:t>
      </w:r>
      <w:r w:rsidR="003113E1" w:rsidRPr="00BA7F93">
        <w:rPr>
          <w:rFonts w:ascii="Traditional Arabic" w:hAnsi="Traditional Arabic" w:cs="Traditional Arabic" w:hint="cs"/>
          <w:sz w:val="32"/>
          <w:szCs w:val="32"/>
          <w:rtl/>
          <w:lang w:bidi="ar-IQ"/>
        </w:rPr>
        <w:t>سماء المناطق ل</w:t>
      </w:r>
      <w:r>
        <w:rPr>
          <w:rFonts w:ascii="Traditional Arabic" w:hAnsi="Traditional Arabic" w:cs="Traditional Arabic" w:hint="cs"/>
          <w:sz w:val="32"/>
          <w:szCs w:val="32"/>
          <w:rtl/>
          <w:lang w:bidi="ar-IQ"/>
        </w:rPr>
        <w:t>ي</w:t>
      </w:r>
      <w:r w:rsidR="003113E1" w:rsidRPr="00BA7F93">
        <w:rPr>
          <w:rFonts w:ascii="Traditional Arabic" w:hAnsi="Traditional Arabic" w:cs="Traditional Arabic" w:hint="cs"/>
          <w:sz w:val="32"/>
          <w:szCs w:val="32"/>
          <w:rtl/>
          <w:lang w:bidi="ar-IQ"/>
        </w:rPr>
        <w:t>تسنى للطالب معرفة هذه المنطقة وموقعها حاليا ، وعلى سبيل ا</w:t>
      </w:r>
      <w:r w:rsidR="005E357E">
        <w:rPr>
          <w:rFonts w:ascii="Traditional Arabic" w:hAnsi="Traditional Arabic" w:cs="Traditional Arabic" w:hint="cs"/>
          <w:sz w:val="32"/>
          <w:szCs w:val="32"/>
          <w:rtl/>
          <w:lang w:bidi="ar-IQ"/>
        </w:rPr>
        <w:t>لمثال لا الحصر منطقة (تركستان) أ</w:t>
      </w:r>
      <w:r w:rsidR="003113E1" w:rsidRPr="00BA7F93">
        <w:rPr>
          <w:rFonts w:ascii="Traditional Arabic" w:hAnsi="Traditional Arabic" w:cs="Traditional Arabic" w:hint="cs"/>
          <w:sz w:val="32"/>
          <w:szCs w:val="32"/>
          <w:rtl/>
          <w:lang w:bidi="ar-IQ"/>
        </w:rPr>
        <w:t xml:space="preserve">صل العثمانيون وموطنهم </w:t>
      </w:r>
      <w:r w:rsidR="00F55AE6" w:rsidRPr="00BA7F93">
        <w:rPr>
          <w:rFonts w:ascii="Traditional Arabic" w:hAnsi="Traditional Arabic" w:cs="Traditional Arabic" w:hint="cs"/>
          <w:sz w:val="32"/>
          <w:szCs w:val="32"/>
          <w:rtl/>
          <w:lang w:bidi="ar-IQ"/>
        </w:rPr>
        <w:t>الأول</w:t>
      </w:r>
      <w:r w:rsidR="003113E1" w:rsidRPr="00BA7F93">
        <w:rPr>
          <w:rFonts w:ascii="Traditional Arabic" w:hAnsi="Traditional Arabic" w:cs="Traditional Arabic" w:hint="cs"/>
          <w:sz w:val="32"/>
          <w:szCs w:val="32"/>
          <w:rtl/>
          <w:lang w:bidi="ar-IQ"/>
        </w:rPr>
        <w:t xml:space="preserve"> لا توجد لها </w:t>
      </w:r>
      <w:r w:rsidR="00F55AE6" w:rsidRPr="00BA7F93">
        <w:rPr>
          <w:rFonts w:ascii="Traditional Arabic" w:hAnsi="Traditional Arabic" w:cs="Traditional Arabic" w:hint="cs"/>
          <w:sz w:val="32"/>
          <w:szCs w:val="32"/>
          <w:rtl/>
          <w:lang w:bidi="ar-IQ"/>
        </w:rPr>
        <w:t>إشارة</w:t>
      </w:r>
      <w:r w:rsidR="003113E1" w:rsidRPr="00BA7F93">
        <w:rPr>
          <w:rFonts w:ascii="Traditional Arabic" w:hAnsi="Traditional Arabic" w:cs="Traditional Arabic" w:hint="cs"/>
          <w:sz w:val="32"/>
          <w:szCs w:val="32"/>
          <w:rtl/>
          <w:lang w:bidi="ar-IQ"/>
        </w:rPr>
        <w:t xml:space="preserve"> في الهامش </w:t>
      </w:r>
      <w:r w:rsidR="00F55AE6" w:rsidRPr="00BA7F93">
        <w:rPr>
          <w:rFonts w:ascii="Traditional Arabic" w:hAnsi="Traditional Arabic" w:cs="Traditional Arabic" w:hint="cs"/>
          <w:sz w:val="32"/>
          <w:szCs w:val="32"/>
          <w:rtl/>
          <w:lang w:bidi="ar-IQ"/>
        </w:rPr>
        <w:t>أو</w:t>
      </w:r>
      <w:r w:rsidR="003113E1" w:rsidRPr="00BA7F93">
        <w:rPr>
          <w:rFonts w:ascii="Traditional Arabic" w:hAnsi="Traditional Arabic" w:cs="Traditional Arabic" w:hint="cs"/>
          <w:sz w:val="32"/>
          <w:szCs w:val="32"/>
          <w:rtl/>
          <w:lang w:bidi="ar-IQ"/>
        </w:rPr>
        <w:t xml:space="preserve"> المتن مع </w:t>
      </w:r>
      <w:r w:rsidR="00F55AE6" w:rsidRPr="00BA7F93">
        <w:rPr>
          <w:rFonts w:ascii="Traditional Arabic" w:hAnsi="Traditional Arabic" w:cs="Traditional Arabic" w:hint="cs"/>
          <w:sz w:val="32"/>
          <w:szCs w:val="32"/>
          <w:rtl/>
          <w:lang w:bidi="ar-IQ"/>
        </w:rPr>
        <w:t>أهميتها</w:t>
      </w:r>
      <w:r w:rsidR="003113E1" w:rsidRPr="00BA7F93">
        <w:rPr>
          <w:rFonts w:ascii="Traditional Arabic" w:hAnsi="Traditional Arabic" w:cs="Traditional Arabic" w:hint="cs"/>
          <w:sz w:val="32"/>
          <w:szCs w:val="32"/>
          <w:rtl/>
          <w:lang w:bidi="ar-IQ"/>
        </w:rPr>
        <w:t xml:space="preserve"> ، لذا فأن </w:t>
      </w:r>
      <w:r w:rsidR="00F55AE6" w:rsidRPr="00BA7F93">
        <w:rPr>
          <w:rFonts w:ascii="Traditional Arabic" w:hAnsi="Traditional Arabic" w:cs="Traditional Arabic" w:hint="cs"/>
          <w:sz w:val="32"/>
          <w:szCs w:val="32"/>
          <w:rtl/>
          <w:lang w:bidi="ar-IQ"/>
        </w:rPr>
        <w:t>الأمر</w:t>
      </w:r>
      <w:r w:rsidR="003113E1" w:rsidRPr="00BA7F93">
        <w:rPr>
          <w:rFonts w:ascii="Traditional Arabic" w:hAnsi="Traditional Arabic" w:cs="Traditional Arabic" w:hint="cs"/>
          <w:sz w:val="32"/>
          <w:szCs w:val="32"/>
          <w:rtl/>
          <w:lang w:bidi="ar-IQ"/>
        </w:rPr>
        <w:t xml:space="preserve"> محتاج </w:t>
      </w:r>
      <w:r w:rsidR="00F55AE6" w:rsidRPr="00BA7F93">
        <w:rPr>
          <w:rFonts w:ascii="Traditional Arabic" w:hAnsi="Traditional Arabic" w:cs="Traditional Arabic" w:hint="cs"/>
          <w:sz w:val="32"/>
          <w:szCs w:val="32"/>
          <w:rtl/>
          <w:lang w:bidi="ar-IQ"/>
        </w:rPr>
        <w:t>إلى</w:t>
      </w:r>
      <w:r w:rsidR="003113E1" w:rsidRPr="00BA7F93">
        <w:rPr>
          <w:rFonts w:ascii="Traditional Arabic" w:hAnsi="Traditional Arabic" w:cs="Traditional Arabic" w:hint="cs"/>
          <w:sz w:val="32"/>
          <w:szCs w:val="32"/>
          <w:rtl/>
          <w:lang w:bidi="ar-IQ"/>
        </w:rPr>
        <w:t xml:space="preserve"> مراجعة في هذه الجزئية .</w:t>
      </w:r>
    </w:p>
    <w:p w:rsidR="00BA7F93" w:rsidRPr="00BA7F93" w:rsidRDefault="00BA7F93" w:rsidP="00BA7F93">
      <w:pPr>
        <w:pStyle w:val="ListParagraph"/>
        <w:rPr>
          <w:rFonts w:ascii="Traditional Arabic" w:hAnsi="Traditional Arabic" w:cs="Traditional Arabic"/>
          <w:sz w:val="32"/>
          <w:szCs w:val="32"/>
          <w:rtl/>
          <w:lang w:bidi="ar-IQ"/>
        </w:rPr>
      </w:pPr>
    </w:p>
    <w:p w:rsidR="00726D33" w:rsidRDefault="006E04AB" w:rsidP="00BA7F93">
      <w:pPr>
        <w:pStyle w:val="ListParagraph"/>
        <w:numPr>
          <w:ilvl w:val="0"/>
          <w:numId w:val="26"/>
        </w:numPr>
        <w:jc w:val="both"/>
        <w:rPr>
          <w:rFonts w:ascii="Traditional Arabic" w:hAnsi="Traditional Arabic" w:cs="Traditional Arabic"/>
          <w:sz w:val="32"/>
          <w:szCs w:val="32"/>
          <w:lang w:bidi="ar-IQ"/>
        </w:rPr>
      </w:pPr>
      <w:r w:rsidRPr="00BA7F93">
        <w:rPr>
          <w:rFonts w:ascii="Traditional Arabic" w:hAnsi="Traditional Arabic" w:cs="Traditional Arabic" w:hint="cs"/>
          <w:sz w:val="32"/>
          <w:szCs w:val="32"/>
          <w:rtl/>
          <w:lang w:bidi="ar-IQ"/>
        </w:rPr>
        <w:lastRenderedPageBreak/>
        <w:t>في</w:t>
      </w:r>
      <w:r w:rsidR="003113E1" w:rsidRPr="00BA7F93">
        <w:rPr>
          <w:rFonts w:ascii="Traditional Arabic" w:hAnsi="Traditional Arabic" w:cs="Traditional Arabic" w:hint="cs"/>
          <w:sz w:val="32"/>
          <w:szCs w:val="32"/>
          <w:rtl/>
          <w:lang w:bidi="ar-IQ"/>
        </w:rPr>
        <w:t xml:space="preserve"> الصفحة (15) من المنهج المقرر وفي موضوع عهد السلطان بايزيد بن مراد </w:t>
      </w:r>
      <w:r w:rsidR="00F55AE6" w:rsidRPr="00BA7F93">
        <w:rPr>
          <w:rFonts w:ascii="Traditional Arabic" w:hAnsi="Traditional Arabic" w:cs="Traditional Arabic" w:hint="cs"/>
          <w:sz w:val="32"/>
          <w:szCs w:val="32"/>
          <w:rtl/>
          <w:lang w:bidi="ar-IQ"/>
        </w:rPr>
        <w:t>الأول</w:t>
      </w:r>
      <w:r w:rsidR="003113E1" w:rsidRPr="00BA7F93">
        <w:rPr>
          <w:rFonts w:ascii="Traditional Arabic" w:hAnsi="Traditional Arabic" w:cs="Traditional Arabic" w:hint="cs"/>
          <w:sz w:val="32"/>
          <w:szCs w:val="32"/>
          <w:rtl/>
          <w:lang w:bidi="ar-IQ"/>
        </w:rPr>
        <w:t xml:space="preserve">  هنالك فجوة تربك الطالب وهي </w:t>
      </w:r>
      <w:r w:rsidR="00F55AE6" w:rsidRPr="00BA7F93">
        <w:rPr>
          <w:rFonts w:ascii="Traditional Arabic" w:hAnsi="Traditional Arabic" w:cs="Traditional Arabic" w:hint="cs"/>
          <w:sz w:val="32"/>
          <w:szCs w:val="32"/>
          <w:rtl/>
          <w:lang w:bidi="ar-IQ"/>
        </w:rPr>
        <w:t>إن</w:t>
      </w:r>
      <w:r w:rsidR="003113E1" w:rsidRPr="00BA7F93">
        <w:rPr>
          <w:rFonts w:ascii="Traditional Arabic" w:hAnsi="Traditional Arabic" w:cs="Traditional Arabic" w:hint="cs"/>
          <w:sz w:val="32"/>
          <w:szCs w:val="32"/>
          <w:rtl/>
          <w:lang w:bidi="ar-IQ"/>
        </w:rPr>
        <w:t xml:space="preserve"> الحديث يبدأ عن السلطان مراد ويستمر عدة اسطر دون وجود ذكر عن السلطان بايزيد (صاحب العنونة ) </w:t>
      </w:r>
      <w:r w:rsidR="00F55AE6" w:rsidRPr="00BA7F93">
        <w:rPr>
          <w:rFonts w:ascii="Traditional Arabic" w:hAnsi="Traditional Arabic" w:cs="Traditional Arabic" w:hint="cs"/>
          <w:sz w:val="32"/>
          <w:szCs w:val="32"/>
          <w:rtl/>
          <w:lang w:bidi="ar-IQ"/>
        </w:rPr>
        <w:t>الأمر</w:t>
      </w:r>
      <w:r w:rsidR="003113E1" w:rsidRPr="00BA7F93">
        <w:rPr>
          <w:rFonts w:ascii="Traditional Arabic" w:hAnsi="Traditional Arabic" w:cs="Traditional Arabic" w:hint="cs"/>
          <w:sz w:val="32"/>
          <w:szCs w:val="32"/>
          <w:rtl/>
          <w:lang w:bidi="ar-IQ"/>
        </w:rPr>
        <w:t xml:space="preserve"> الذي احتاج التنبيه عليه .</w:t>
      </w:r>
    </w:p>
    <w:p w:rsidR="00BA7F93" w:rsidRPr="00BA7F93" w:rsidRDefault="00BA7F93" w:rsidP="00BA7F93">
      <w:pPr>
        <w:pStyle w:val="ListParagraph"/>
        <w:rPr>
          <w:rFonts w:ascii="Traditional Arabic" w:hAnsi="Traditional Arabic" w:cs="Traditional Arabic"/>
          <w:sz w:val="32"/>
          <w:szCs w:val="32"/>
          <w:rtl/>
          <w:lang w:bidi="ar-IQ"/>
        </w:rPr>
      </w:pPr>
    </w:p>
    <w:p w:rsidR="00296915" w:rsidRDefault="00296915" w:rsidP="00BA7F93">
      <w:pPr>
        <w:pStyle w:val="ListParagraph"/>
        <w:numPr>
          <w:ilvl w:val="0"/>
          <w:numId w:val="26"/>
        </w:numPr>
        <w:jc w:val="both"/>
        <w:rPr>
          <w:rFonts w:ascii="Traditional Arabic" w:hAnsi="Traditional Arabic" w:cs="Traditional Arabic"/>
          <w:sz w:val="32"/>
          <w:szCs w:val="32"/>
          <w:lang w:bidi="ar-IQ"/>
        </w:rPr>
      </w:pPr>
      <w:r w:rsidRPr="00BA7F93">
        <w:rPr>
          <w:rFonts w:ascii="Traditional Arabic" w:hAnsi="Traditional Arabic" w:cs="Traditional Arabic" w:hint="cs"/>
          <w:sz w:val="32"/>
          <w:szCs w:val="32"/>
          <w:rtl/>
          <w:lang w:bidi="ar-IQ"/>
        </w:rPr>
        <w:t xml:space="preserve">في الفصل الثاني وتحت عنون (الاستعمار في الدول العربية) يسرد واضع المنهج احتلال الدولة </w:t>
      </w:r>
      <w:r w:rsidR="00F55AE6" w:rsidRPr="00BA7F93">
        <w:rPr>
          <w:rFonts w:ascii="Traditional Arabic" w:hAnsi="Traditional Arabic" w:cs="Traditional Arabic" w:hint="cs"/>
          <w:sz w:val="32"/>
          <w:szCs w:val="32"/>
          <w:rtl/>
          <w:lang w:bidi="ar-IQ"/>
        </w:rPr>
        <w:t>الأوربية</w:t>
      </w:r>
      <w:r w:rsidRPr="00BA7F93">
        <w:rPr>
          <w:rFonts w:ascii="Traditional Arabic" w:hAnsi="Traditional Arabic" w:cs="Traditional Arabic" w:hint="cs"/>
          <w:sz w:val="32"/>
          <w:szCs w:val="32"/>
          <w:rtl/>
          <w:lang w:bidi="ar-IQ"/>
        </w:rPr>
        <w:t xml:space="preserve"> للدول العربية بصورة مختصرة لا تسمح للطالب</w:t>
      </w:r>
      <w:r w:rsidR="00BA7F93">
        <w:rPr>
          <w:rFonts w:ascii="Traditional Arabic" w:hAnsi="Traditional Arabic" w:cs="Traditional Arabic" w:hint="cs"/>
          <w:sz w:val="32"/>
          <w:szCs w:val="32"/>
          <w:rtl/>
          <w:lang w:bidi="ar-IQ"/>
        </w:rPr>
        <w:t xml:space="preserve"> معرفة حيثيات الاحتلال و وسائله</w:t>
      </w:r>
      <w:r w:rsidRPr="00BA7F93">
        <w:rPr>
          <w:rFonts w:ascii="Traditional Arabic" w:hAnsi="Traditional Arabic" w:cs="Traditional Arabic" w:hint="cs"/>
          <w:sz w:val="32"/>
          <w:szCs w:val="32"/>
          <w:rtl/>
          <w:lang w:bidi="ar-IQ"/>
        </w:rPr>
        <w:t>.</w:t>
      </w:r>
    </w:p>
    <w:p w:rsidR="00BA7F93" w:rsidRPr="00BA7F93" w:rsidRDefault="00BA7F93" w:rsidP="00BA7F93">
      <w:pPr>
        <w:pStyle w:val="ListParagraph"/>
        <w:rPr>
          <w:rFonts w:ascii="Traditional Arabic" w:hAnsi="Traditional Arabic" w:cs="Traditional Arabic"/>
          <w:sz w:val="32"/>
          <w:szCs w:val="32"/>
          <w:rtl/>
          <w:lang w:bidi="ar-IQ"/>
        </w:rPr>
      </w:pPr>
    </w:p>
    <w:p w:rsidR="00296915" w:rsidRDefault="00F55AE6" w:rsidP="00BA7F93">
      <w:pPr>
        <w:pStyle w:val="ListParagraph"/>
        <w:numPr>
          <w:ilvl w:val="0"/>
          <w:numId w:val="26"/>
        </w:numPr>
        <w:jc w:val="both"/>
        <w:rPr>
          <w:rFonts w:ascii="Traditional Arabic" w:hAnsi="Traditional Arabic" w:cs="Traditional Arabic"/>
          <w:sz w:val="32"/>
          <w:szCs w:val="32"/>
          <w:lang w:bidi="ar-IQ"/>
        </w:rPr>
      </w:pPr>
      <w:r w:rsidRPr="00BA7F93">
        <w:rPr>
          <w:rFonts w:ascii="Traditional Arabic" w:hAnsi="Traditional Arabic" w:cs="Traditional Arabic" w:hint="cs"/>
          <w:sz w:val="32"/>
          <w:szCs w:val="32"/>
          <w:rtl/>
          <w:lang w:bidi="ar-IQ"/>
        </w:rPr>
        <w:t>الفصل الثالث والمعنون له (العالم الإسلامي في الحربين العالميتين الأولى والثانية ) لا يخفى عليكم انه فصل مهم جدا ويحتاجه الطالب إذا ما تخصص بقسم التاريخ بالإضافة الى أهميته كجزء من تاريخ البشرية وكون الحربين العالميتين كان لهما التأثير الكبير والمدمر على الأرض ومع هذا نجد إن هذا الفصل مختصر جدا لا</w:t>
      </w:r>
      <w:r>
        <w:rPr>
          <w:rFonts w:ascii="Traditional Arabic" w:hAnsi="Traditional Arabic" w:cs="Traditional Arabic" w:hint="cs"/>
          <w:sz w:val="32"/>
          <w:szCs w:val="32"/>
          <w:rtl/>
          <w:lang w:bidi="ar-IQ"/>
        </w:rPr>
        <w:t xml:space="preserve"> </w:t>
      </w:r>
      <w:r w:rsidRPr="00BA7F93">
        <w:rPr>
          <w:rFonts w:ascii="Traditional Arabic" w:hAnsi="Traditional Arabic" w:cs="Traditional Arabic" w:hint="cs"/>
          <w:sz w:val="32"/>
          <w:szCs w:val="32"/>
          <w:rtl/>
          <w:lang w:bidi="ar-IQ"/>
        </w:rPr>
        <w:t xml:space="preserve">يتجاوز (6) صفحات وهو مختصر جدا قياسا بالأهوال التي شهدها العالم نتيجة الحربين </w:t>
      </w:r>
      <w:r>
        <w:rPr>
          <w:rFonts w:ascii="Traditional Arabic" w:hAnsi="Traditional Arabic" w:cs="Traditional Arabic" w:hint="cs"/>
          <w:sz w:val="32"/>
          <w:szCs w:val="32"/>
          <w:rtl/>
          <w:lang w:bidi="ar-IQ"/>
        </w:rPr>
        <w:t>.</w:t>
      </w:r>
    </w:p>
    <w:p w:rsidR="00BA7F93" w:rsidRPr="00BA7F93" w:rsidRDefault="00BA7F93" w:rsidP="00BA7F93">
      <w:pPr>
        <w:pStyle w:val="ListParagraph"/>
        <w:rPr>
          <w:rFonts w:ascii="Traditional Arabic" w:hAnsi="Traditional Arabic" w:cs="Traditional Arabic"/>
          <w:sz w:val="32"/>
          <w:szCs w:val="32"/>
          <w:rtl/>
          <w:lang w:bidi="ar-IQ"/>
        </w:rPr>
      </w:pPr>
    </w:p>
    <w:p w:rsidR="00DF108B" w:rsidRDefault="00CE377C" w:rsidP="00BA7F93">
      <w:pPr>
        <w:pStyle w:val="ListParagraph"/>
        <w:numPr>
          <w:ilvl w:val="0"/>
          <w:numId w:val="26"/>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 xml:space="preserve">الفصل الرابع والمعنون له بـــ </w:t>
      </w:r>
      <w:r w:rsidR="00C02B3C" w:rsidRPr="00BA7F93">
        <w:rPr>
          <w:rFonts w:ascii="Traditional Arabic" w:hAnsi="Traditional Arabic" w:cs="Traditional Arabic" w:hint="cs"/>
          <w:sz w:val="32"/>
          <w:szCs w:val="32"/>
          <w:rtl/>
          <w:lang w:bidi="ar-IQ"/>
        </w:rPr>
        <w:t xml:space="preserve">(ابرز المنضمات العربية </w:t>
      </w:r>
      <w:r w:rsidR="00626A6D" w:rsidRPr="00BA7F93">
        <w:rPr>
          <w:rFonts w:ascii="Traditional Arabic" w:hAnsi="Traditional Arabic" w:cs="Traditional Arabic" w:hint="cs"/>
          <w:sz w:val="32"/>
          <w:szCs w:val="32"/>
          <w:rtl/>
          <w:lang w:bidi="ar-IQ"/>
        </w:rPr>
        <w:t>والإسلامية</w:t>
      </w:r>
      <w:r w:rsidR="00C02B3C" w:rsidRPr="00BA7F93">
        <w:rPr>
          <w:rFonts w:ascii="Traditional Arabic" w:hAnsi="Traditional Arabic" w:cs="Traditional Arabic" w:hint="cs"/>
          <w:sz w:val="32"/>
          <w:szCs w:val="32"/>
          <w:rtl/>
          <w:lang w:bidi="ar-IQ"/>
        </w:rPr>
        <w:t xml:space="preserve"> والدولية المعاصرة ) يشغل مساحة كبيرة في المنهج المقرر (20) صفحة تقريبا وهي مساحة تمثل خمس الكتاب 20% من المساحة الكلية للمنهج المقرر وفي الحقيقة لو يتم تقليص هذه المساحة للاستفادة منها في مواضيع </w:t>
      </w:r>
      <w:r w:rsidR="00626A6D" w:rsidRPr="00BA7F93">
        <w:rPr>
          <w:rFonts w:ascii="Traditional Arabic" w:hAnsi="Traditional Arabic" w:cs="Traditional Arabic" w:hint="cs"/>
          <w:sz w:val="32"/>
          <w:szCs w:val="32"/>
          <w:rtl/>
          <w:lang w:bidi="ar-IQ"/>
        </w:rPr>
        <w:t>أكثر</w:t>
      </w:r>
      <w:r w:rsidR="00C02B3C" w:rsidRPr="00BA7F93">
        <w:rPr>
          <w:rFonts w:ascii="Traditional Arabic" w:hAnsi="Traditional Arabic" w:cs="Traditional Arabic" w:hint="cs"/>
          <w:sz w:val="32"/>
          <w:szCs w:val="32"/>
          <w:rtl/>
          <w:lang w:bidi="ar-IQ"/>
        </w:rPr>
        <w:t xml:space="preserve"> </w:t>
      </w:r>
      <w:r w:rsidR="00626A6D" w:rsidRPr="00BA7F93">
        <w:rPr>
          <w:rFonts w:ascii="Traditional Arabic" w:hAnsi="Traditional Arabic" w:cs="Traditional Arabic" w:hint="cs"/>
          <w:sz w:val="32"/>
          <w:szCs w:val="32"/>
          <w:rtl/>
          <w:lang w:bidi="ar-IQ"/>
        </w:rPr>
        <w:t>أهمية</w:t>
      </w:r>
      <w:r w:rsidR="00C02B3C" w:rsidRPr="00BA7F93">
        <w:rPr>
          <w:rFonts w:ascii="Traditional Arabic" w:hAnsi="Traditional Arabic" w:cs="Traditional Arabic" w:hint="cs"/>
          <w:sz w:val="32"/>
          <w:szCs w:val="32"/>
          <w:rtl/>
          <w:lang w:bidi="ar-IQ"/>
        </w:rPr>
        <w:t xml:space="preserve"> في تخصص التاريخ فلو </w:t>
      </w:r>
      <w:r w:rsidR="00626A6D" w:rsidRPr="00BA7F93">
        <w:rPr>
          <w:rFonts w:ascii="Traditional Arabic" w:hAnsi="Traditional Arabic" w:cs="Traditional Arabic" w:hint="cs"/>
          <w:sz w:val="32"/>
          <w:szCs w:val="32"/>
          <w:rtl/>
          <w:lang w:bidi="ar-IQ"/>
        </w:rPr>
        <w:t>أجرينا</w:t>
      </w:r>
      <w:r w:rsidR="00C02B3C" w:rsidRPr="00BA7F93">
        <w:rPr>
          <w:rFonts w:ascii="Traditional Arabic" w:hAnsi="Traditional Arabic" w:cs="Traditional Arabic" w:hint="cs"/>
          <w:sz w:val="32"/>
          <w:szCs w:val="32"/>
          <w:rtl/>
          <w:lang w:bidi="ar-IQ"/>
        </w:rPr>
        <w:t xml:space="preserve"> مقارنة بسيطة مع المناهج التي تدرس في </w:t>
      </w:r>
      <w:r w:rsidR="00626A6D" w:rsidRPr="00BA7F93">
        <w:rPr>
          <w:rFonts w:ascii="Traditional Arabic" w:hAnsi="Traditional Arabic" w:cs="Traditional Arabic" w:hint="cs"/>
          <w:sz w:val="32"/>
          <w:szCs w:val="32"/>
          <w:rtl/>
          <w:lang w:bidi="ar-IQ"/>
        </w:rPr>
        <w:t>أقسام</w:t>
      </w:r>
      <w:r w:rsidR="00C02B3C" w:rsidRPr="00BA7F93">
        <w:rPr>
          <w:rFonts w:ascii="Traditional Arabic" w:hAnsi="Traditional Arabic" w:cs="Traditional Arabic" w:hint="cs"/>
          <w:sz w:val="32"/>
          <w:szCs w:val="32"/>
          <w:rtl/>
          <w:lang w:bidi="ar-IQ"/>
        </w:rPr>
        <w:t xml:space="preserve"> التار</w:t>
      </w:r>
      <w:r w:rsidR="00626A6D" w:rsidRPr="00BA7F93">
        <w:rPr>
          <w:rFonts w:ascii="Traditional Arabic" w:hAnsi="Traditional Arabic" w:cs="Traditional Arabic" w:hint="cs"/>
          <w:sz w:val="32"/>
          <w:szCs w:val="32"/>
          <w:rtl/>
          <w:lang w:bidi="ar-IQ"/>
        </w:rPr>
        <w:t>يخ في الجامعات العراقية نجد إن هذه المواضيع</w:t>
      </w:r>
      <w:r w:rsidR="00C02B3C" w:rsidRPr="00BA7F93">
        <w:rPr>
          <w:rFonts w:ascii="Traditional Arabic" w:hAnsi="Traditional Arabic" w:cs="Traditional Arabic" w:hint="cs"/>
          <w:sz w:val="32"/>
          <w:szCs w:val="32"/>
          <w:rtl/>
          <w:lang w:bidi="ar-IQ"/>
        </w:rPr>
        <w:t xml:space="preserve"> لا تدرس كمادة مستقلة في </w:t>
      </w:r>
      <w:r w:rsidR="00626A6D" w:rsidRPr="00BA7F93">
        <w:rPr>
          <w:rFonts w:ascii="Traditional Arabic" w:hAnsi="Traditional Arabic" w:cs="Traditional Arabic" w:hint="cs"/>
          <w:sz w:val="32"/>
          <w:szCs w:val="32"/>
          <w:rtl/>
          <w:lang w:bidi="ar-IQ"/>
        </w:rPr>
        <w:t>أقسام</w:t>
      </w:r>
      <w:r w:rsidR="00C02B3C" w:rsidRPr="00BA7F93">
        <w:rPr>
          <w:rFonts w:ascii="Traditional Arabic" w:hAnsi="Traditional Arabic" w:cs="Traditional Arabic" w:hint="cs"/>
          <w:sz w:val="32"/>
          <w:szCs w:val="32"/>
          <w:rtl/>
          <w:lang w:bidi="ar-IQ"/>
        </w:rPr>
        <w:t xml:space="preserve"> التاريخ فالجامعة العربية تدرس بمحاضرة واحدة طوال </w:t>
      </w:r>
      <w:r w:rsidR="00626A6D" w:rsidRPr="00BA7F93">
        <w:rPr>
          <w:rFonts w:ascii="Traditional Arabic" w:hAnsi="Traditional Arabic" w:cs="Traditional Arabic" w:hint="cs"/>
          <w:sz w:val="32"/>
          <w:szCs w:val="32"/>
          <w:rtl/>
          <w:lang w:bidi="ar-IQ"/>
        </w:rPr>
        <w:t>الأربع</w:t>
      </w:r>
      <w:r w:rsidR="00C02B3C" w:rsidRPr="00BA7F93">
        <w:rPr>
          <w:rFonts w:ascii="Traditional Arabic" w:hAnsi="Traditional Arabic" w:cs="Traditional Arabic" w:hint="cs"/>
          <w:sz w:val="32"/>
          <w:szCs w:val="32"/>
          <w:rtl/>
          <w:lang w:bidi="ar-IQ"/>
        </w:rPr>
        <w:t xml:space="preserve"> سنوات </w:t>
      </w:r>
      <w:r w:rsidR="00626A6D" w:rsidRPr="00BA7F93">
        <w:rPr>
          <w:rFonts w:ascii="Traditional Arabic" w:hAnsi="Traditional Arabic" w:cs="Traditional Arabic" w:hint="cs"/>
          <w:sz w:val="32"/>
          <w:szCs w:val="32"/>
          <w:rtl/>
          <w:lang w:bidi="ar-IQ"/>
        </w:rPr>
        <w:t>إما</w:t>
      </w:r>
      <w:r w:rsidR="00616D65" w:rsidRPr="00BA7F93">
        <w:rPr>
          <w:rFonts w:ascii="Traditional Arabic" w:hAnsi="Traditional Arabic" w:cs="Traditional Arabic" w:hint="cs"/>
          <w:sz w:val="32"/>
          <w:szCs w:val="32"/>
          <w:rtl/>
          <w:lang w:bidi="ar-IQ"/>
        </w:rPr>
        <w:t xml:space="preserve"> هيئة </w:t>
      </w:r>
      <w:r w:rsidR="00626A6D" w:rsidRPr="00BA7F93">
        <w:rPr>
          <w:rFonts w:ascii="Traditional Arabic" w:hAnsi="Traditional Arabic" w:cs="Traditional Arabic" w:hint="cs"/>
          <w:sz w:val="32"/>
          <w:szCs w:val="32"/>
          <w:rtl/>
          <w:lang w:bidi="ar-IQ"/>
        </w:rPr>
        <w:t>الأمم المتحدة فلا اذكر إنني درستها</w:t>
      </w:r>
      <w:r w:rsidR="00616D65" w:rsidRPr="00BA7F93">
        <w:rPr>
          <w:rFonts w:ascii="Traditional Arabic" w:hAnsi="Traditional Arabic" w:cs="Traditional Arabic" w:hint="cs"/>
          <w:sz w:val="32"/>
          <w:szCs w:val="32"/>
          <w:rtl/>
          <w:lang w:bidi="ar-IQ"/>
        </w:rPr>
        <w:t xml:space="preserve"> في قسم التاريخ ومنظمة التعاون </w:t>
      </w:r>
      <w:r w:rsidR="00F55AE6" w:rsidRPr="00BA7F93">
        <w:rPr>
          <w:rFonts w:ascii="Traditional Arabic" w:hAnsi="Traditional Arabic" w:cs="Traditional Arabic" w:hint="cs"/>
          <w:sz w:val="32"/>
          <w:szCs w:val="32"/>
          <w:rtl/>
          <w:lang w:bidi="ar-IQ"/>
        </w:rPr>
        <w:t>الإسلامية</w:t>
      </w:r>
      <w:r w:rsidR="00616D65" w:rsidRPr="00BA7F93">
        <w:rPr>
          <w:rFonts w:ascii="Traditional Arabic" w:hAnsi="Traditional Arabic" w:cs="Traditional Arabic" w:hint="cs"/>
          <w:sz w:val="32"/>
          <w:szCs w:val="32"/>
          <w:rtl/>
          <w:lang w:bidi="ar-IQ"/>
        </w:rPr>
        <w:t xml:space="preserve"> على الرغم من </w:t>
      </w:r>
      <w:r w:rsidR="00F55AE6" w:rsidRPr="00BA7F93">
        <w:rPr>
          <w:rFonts w:ascii="Traditional Arabic" w:hAnsi="Traditional Arabic" w:cs="Traditional Arabic" w:hint="cs"/>
          <w:sz w:val="32"/>
          <w:szCs w:val="32"/>
          <w:rtl/>
          <w:lang w:bidi="ar-IQ"/>
        </w:rPr>
        <w:t>إننا</w:t>
      </w:r>
      <w:r w:rsidR="00616D65" w:rsidRPr="00BA7F93">
        <w:rPr>
          <w:rFonts w:ascii="Traditional Arabic" w:hAnsi="Traditional Arabic" w:cs="Traditional Arabic" w:hint="cs"/>
          <w:sz w:val="32"/>
          <w:szCs w:val="32"/>
          <w:rtl/>
          <w:lang w:bidi="ar-IQ"/>
        </w:rPr>
        <w:t xml:space="preserve"> لم ندرسها هي </w:t>
      </w:r>
      <w:r w:rsidR="00F55AE6" w:rsidRPr="00BA7F93">
        <w:rPr>
          <w:rFonts w:ascii="Traditional Arabic" w:hAnsi="Traditional Arabic" w:cs="Traditional Arabic" w:hint="cs"/>
          <w:sz w:val="32"/>
          <w:szCs w:val="32"/>
          <w:rtl/>
          <w:lang w:bidi="ar-IQ"/>
        </w:rPr>
        <w:t>الأخرى</w:t>
      </w:r>
      <w:r w:rsidR="00616D65" w:rsidRPr="00BA7F93">
        <w:rPr>
          <w:rFonts w:ascii="Traditional Arabic" w:hAnsi="Traditional Arabic" w:cs="Traditional Arabic" w:hint="cs"/>
          <w:sz w:val="32"/>
          <w:szCs w:val="32"/>
          <w:rtl/>
          <w:lang w:bidi="ar-IQ"/>
        </w:rPr>
        <w:t xml:space="preserve"> ولكنها مهمة جدا تعرف الطالب بالمنظمة التي تجمع المسلمين واهم الدول </w:t>
      </w:r>
      <w:r w:rsidR="00F55AE6" w:rsidRPr="00BA7F93">
        <w:rPr>
          <w:rFonts w:ascii="Traditional Arabic" w:hAnsi="Traditional Arabic" w:cs="Traditional Arabic" w:hint="cs"/>
          <w:sz w:val="32"/>
          <w:szCs w:val="32"/>
          <w:rtl/>
          <w:lang w:bidi="ar-IQ"/>
        </w:rPr>
        <w:t>الإسلامية</w:t>
      </w:r>
      <w:r w:rsidR="00616D65" w:rsidRPr="00BA7F93">
        <w:rPr>
          <w:rFonts w:ascii="Traditional Arabic" w:hAnsi="Traditional Arabic" w:cs="Traditional Arabic" w:hint="cs"/>
          <w:sz w:val="32"/>
          <w:szCs w:val="32"/>
          <w:rtl/>
          <w:lang w:bidi="ar-IQ"/>
        </w:rPr>
        <w:t xml:space="preserve"> وانجازاتها </w:t>
      </w:r>
      <w:r w:rsidR="00F55AE6" w:rsidRPr="00BA7F93">
        <w:rPr>
          <w:rFonts w:ascii="Traditional Arabic" w:hAnsi="Traditional Arabic" w:cs="Traditional Arabic" w:hint="cs"/>
          <w:sz w:val="32"/>
          <w:szCs w:val="32"/>
          <w:rtl/>
          <w:lang w:bidi="ar-IQ"/>
        </w:rPr>
        <w:t>فإذا</w:t>
      </w:r>
      <w:r w:rsidR="00616D65" w:rsidRPr="00BA7F93">
        <w:rPr>
          <w:rFonts w:ascii="Traditional Arabic" w:hAnsi="Traditional Arabic" w:cs="Traditional Arabic" w:hint="cs"/>
          <w:sz w:val="32"/>
          <w:szCs w:val="32"/>
          <w:rtl/>
          <w:lang w:bidi="ar-IQ"/>
        </w:rPr>
        <w:t xml:space="preserve"> قلصت هذه المواضيع استفدنا من المساحة للمواضيع </w:t>
      </w:r>
      <w:r w:rsidR="00F55AE6" w:rsidRPr="00BA7F93">
        <w:rPr>
          <w:rFonts w:ascii="Traditional Arabic" w:hAnsi="Traditional Arabic" w:cs="Traditional Arabic" w:hint="cs"/>
          <w:sz w:val="32"/>
          <w:szCs w:val="32"/>
          <w:rtl/>
          <w:lang w:bidi="ar-IQ"/>
        </w:rPr>
        <w:t>الأكثر</w:t>
      </w:r>
      <w:r w:rsidR="00616D65" w:rsidRPr="00BA7F93">
        <w:rPr>
          <w:rFonts w:ascii="Traditional Arabic" w:hAnsi="Traditional Arabic" w:cs="Traditional Arabic" w:hint="cs"/>
          <w:sz w:val="32"/>
          <w:szCs w:val="32"/>
          <w:rtl/>
          <w:lang w:bidi="ar-IQ"/>
        </w:rPr>
        <w:t xml:space="preserve"> </w:t>
      </w:r>
      <w:r w:rsidR="00F55AE6" w:rsidRPr="00BA7F93">
        <w:rPr>
          <w:rFonts w:ascii="Traditional Arabic" w:hAnsi="Traditional Arabic" w:cs="Traditional Arabic" w:hint="cs"/>
          <w:sz w:val="32"/>
          <w:szCs w:val="32"/>
          <w:rtl/>
          <w:lang w:bidi="ar-IQ"/>
        </w:rPr>
        <w:t>أهمية</w:t>
      </w:r>
      <w:r w:rsidR="00616D65" w:rsidRPr="00BA7F93">
        <w:rPr>
          <w:rFonts w:ascii="Traditional Arabic" w:hAnsi="Traditional Arabic" w:cs="Traditional Arabic" w:hint="cs"/>
          <w:sz w:val="32"/>
          <w:szCs w:val="32"/>
          <w:rtl/>
          <w:lang w:bidi="ar-IQ"/>
        </w:rPr>
        <w:t xml:space="preserve"> منها .</w:t>
      </w:r>
    </w:p>
    <w:p w:rsidR="00BA7F93" w:rsidRPr="00BA7F93" w:rsidRDefault="00BA7F93" w:rsidP="00BA7F93">
      <w:pPr>
        <w:pStyle w:val="ListParagraph"/>
        <w:rPr>
          <w:rFonts w:ascii="Traditional Arabic" w:hAnsi="Traditional Arabic" w:cs="Traditional Arabic"/>
          <w:sz w:val="32"/>
          <w:szCs w:val="32"/>
          <w:rtl/>
          <w:lang w:bidi="ar-IQ"/>
        </w:rPr>
      </w:pPr>
    </w:p>
    <w:p w:rsidR="00750D6C" w:rsidRDefault="00750D6C" w:rsidP="001E45ED">
      <w:pPr>
        <w:jc w:val="both"/>
        <w:rPr>
          <w:rFonts w:ascii="Traditional Arabic" w:hAnsi="Traditional Arabic" w:cs="Traditional Arabic"/>
          <w:sz w:val="32"/>
          <w:szCs w:val="32"/>
          <w:rtl/>
          <w:lang w:bidi="ar-IQ"/>
        </w:rPr>
      </w:pPr>
    </w:p>
    <w:p w:rsidR="0057149F" w:rsidRDefault="00750D6C" w:rsidP="001E45E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 xml:space="preserve">المطلب الثالث : المعالجات العلمية المنهجية لمادة الكتاب </w:t>
      </w:r>
    </w:p>
    <w:p w:rsidR="00750D6C" w:rsidRDefault="00F55AE6" w:rsidP="001E45ED">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أولا:</w:t>
      </w:r>
      <w:r w:rsidR="00750D6C">
        <w:rPr>
          <w:rFonts w:ascii="Traditional Arabic" w:hAnsi="Traditional Arabic" w:cs="Traditional Arabic" w:hint="cs"/>
          <w:b/>
          <w:bCs/>
          <w:sz w:val="32"/>
          <w:szCs w:val="32"/>
          <w:rtl/>
          <w:lang w:bidi="ar-IQ"/>
        </w:rPr>
        <w:t xml:space="preserve"> المعالجات الخاصة بالهيكلية </w:t>
      </w:r>
    </w:p>
    <w:p w:rsidR="008C5B09" w:rsidRPr="00750D6C" w:rsidRDefault="00750D6C" w:rsidP="00300F58">
      <w:pPr>
        <w:jc w:val="both"/>
        <w:rPr>
          <w:rFonts w:ascii="Traditional Arabic" w:hAnsi="Traditional Arabic" w:cs="Traditional Arabic"/>
          <w:sz w:val="32"/>
          <w:szCs w:val="32"/>
          <w:rtl/>
          <w:lang w:bidi="ar-IQ"/>
        </w:rPr>
      </w:pPr>
      <w:r w:rsidRPr="00750D6C">
        <w:rPr>
          <w:rFonts w:ascii="Traditional Arabic" w:hAnsi="Traditional Arabic" w:cs="Traditional Arabic" w:hint="cs"/>
          <w:sz w:val="32"/>
          <w:szCs w:val="32"/>
          <w:rtl/>
          <w:lang w:bidi="ar-IQ"/>
        </w:rPr>
        <w:t xml:space="preserve">   يم</w:t>
      </w:r>
      <w:r>
        <w:rPr>
          <w:rFonts w:ascii="Traditional Arabic" w:hAnsi="Traditional Arabic" w:cs="Traditional Arabic" w:hint="cs"/>
          <w:sz w:val="32"/>
          <w:szCs w:val="32"/>
          <w:rtl/>
          <w:lang w:bidi="ar-IQ"/>
        </w:rPr>
        <w:t xml:space="preserve">كن </w:t>
      </w:r>
      <w:r w:rsidRPr="00750D6C">
        <w:rPr>
          <w:rFonts w:ascii="Traditional Arabic" w:hAnsi="Traditional Arabic" w:cs="Traditional Arabic" w:hint="cs"/>
          <w:sz w:val="32"/>
          <w:szCs w:val="32"/>
          <w:rtl/>
          <w:lang w:bidi="ar-IQ"/>
        </w:rPr>
        <w:t xml:space="preserve">للقائمون على وضع المنهج </w:t>
      </w:r>
      <w:r w:rsidR="00F55AE6" w:rsidRPr="00750D6C">
        <w:rPr>
          <w:rFonts w:ascii="Traditional Arabic" w:hAnsi="Traditional Arabic" w:cs="Traditional Arabic" w:hint="cs"/>
          <w:sz w:val="32"/>
          <w:szCs w:val="32"/>
          <w:rtl/>
          <w:lang w:bidi="ar-IQ"/>
        </w:rPr>
        <w:t>إن</w:t>
      </w:r>
      <w:r w:rsidRPr="00750D6C">
        <w:rPr>
          <w:rFonts w:ascii="Traditional Arabic" w:hAnsi="Traditional Arabic" w:cs="Traditional Arabic" w:hint="cs"/>
          <w:sz w:val="32"/>
          <w:szCs w:val="32"/>
          <w:rtl/>
          <w:lang w:bidi="ar-IQ"/>
        </w:rPr>
        <w:t xml:space="preserve"> يقوموا على معالجة المنهج المقرر من </w:t>
      </w:r>
      <w:r w:rsidR="00F55AE6" w:rsidRPr="00750D6C">
        <w:rPr>
          <w:rFonts w:ascii="Traditional Arabic" w:hAnsi="Traditional Arabic" w:cs="Traditional Arabic" w:hint="cs"/>
          <w:sz w:val="32"/>
          <w:szCs w:val="32"/>
          <w:rtl/>
          <w:lang w:bidi="ar-IQ"/>
        </w:rPr>
        <w:t>المأخذ</w:t>
      </w:r>
      <w:r w:rsidRPr="00750D6C">
        <w:rPr>
          <w:rFonts w:ascii="Traditional Arabic" w:hAnsi="Traditional Arabic" w:cs="Traditional Arabic" w:hint="cs"/>
          <w:sz w:val="32"/>
          <w:szCs w:val="32"/>
          <w:rtl/>
          <w:lang w:bidi="ar-IQ"/>
        </w:rPr>
        <w:t xml:space="preserve"> المنسوبة له </w:t>
      </w:r>
      <w:r>
        <w:rPr>
          <w:rFonts w:ascii="Traditional Arabic" w:hAnsi="Traditional Arabic" w:cs="Traditional Arabic" w:hint="cs"/>
          <w:sz w:val="32"/>
          <w:szCs w:val="32"/>
          <w:rtl/>
          <w:lang w:bidi="ar-IQ"/>
        </w:rPr>
        <w:t>عن طريق عدة خطوات</w:t>
      </w:r>
      <w:r w:rsidR="00077342">
        <w:rPr>
          <w:rFonts w:ascii="Traditional Arabic" w:hAnsi="Traditional Arabic" w:cs="Traditional Arabic" w:hint="cs"/>
          <w:sz w:val="32"/>
          <w:szCs w:val="32"/>
          <w:rtl/>
          <w:lang w:bidi="ar-IQ"/>
        </w:rPr>
        <w:t xml:space="preserve"> وهي كما يأتي :</w:t>
      </w:r>
    </w:p>
    <w:p w:rsidR="008C5B09" w:rsidRDefault="00F55AE6" w:rsidP="00AF5D02">
      <w:pPr>
        <w:pStyle w:val="ListParagraph"/>
        <w:numPr>
          <w:ilvl w:val="0"/>
          <w:numId w:val="4"/>
        </w:numPr>
        <w:jc w:val="both"/>
        <w:rPr>
          <w:rFonts w:ascii="Traditional Arabic" w:hAnsi="Traditional Arabic" w:cs="Traditional Arabic"/>
          <w:sz w:val="32"/>
          <w:szCs w:val="32"/>
          <w:lang w:bidi="ar-IQ"/>
        </w:rPr>
      </w:pPr>
      <w:r w:rsidRPr="00750D6C">
        <w:rPr>
          <w:rFonts w:ascii="Traditional Arabic" w:hAnsi="Traditional Arabic" w:cs="Traditional Arabic" w:hint="cs"/>
          <w:sz w:val="32"/>
          <w:szCs w:val="32"/>
          <w:rtl/>
          <w:lang w:bidi="ar-IQ"/>
        </w:rPr>
        <w:t>إن</w:t>
      </w:r>
      <w:r w:rsidR="008C5B09" w:rsidRPr="00750D6C">
        <w:rPr>
          <w:rFonts w:ascii="Traditional Arabic" w:hAnsi="Traditional Arabic" w:cs="Traditional Arabic" w:hint="cs"/>
          <w:sz w:val="32"/>
          <w:szCs w:val="32"/>
          <w:rtl/>
          <w:lang w:bidi="ar-IQ"/>
        </w:rPr>
        <w:t xml:space="preserve"> المأخذ التي تم </w:t>
      </w:r>
      <w:r w:rsidRPr="00750D6C">
        <w:rPr>
          <w:rFonts w:ascii="Traditional Arabic" w:hAnsi="Traditional Arabic" w:cs="Traditional Arabic" w:hint="cs"/>
          <w:sz w:val="32"/>
          <w:szCs w:val="32"/>
          <w:rtl/>
          <w:lang w:bidi="ar-IQ"/>
        </w:rPr>
        <w:t>الإشارة</w:t>
      </w:r>
      <w:r w:rsidR="008C5B09" w:rsidRPr="00750D6C">
        <w:rPr>
          <w:rFonts w:ascii="Traditional Arabic" w:hAnsi="Traditional Arabic" w:cs="Traditional Arabic" w:hint="cs"/>
          <w:sz w:val="32"/>
          <w:szCs w:val="32"/>
          <w:rtl/>
          <w:lang w:bidi="ar-IQ"/>
        </w:rPr>
        <w:t xml:space="preserve"> اليها ممكن </w:t>
      </w:r>
      <w:r w:rsidRPr="00750D6C">
        <w:rPr>
          <w:rFonts w:ascii="Traditional Arabic" w:hAnsi="Traditional Arabic" w:cs="Traditional Arabic" w:hint="cs"/>
          <w:sz w:val="32"/>
          <w:szCs w:val="32"/>
          <w:rtl/>
          <w:lang w:bidi="ar-IQ"/>
        </w:rPr>
        <w:t>إن</w:t>
      </w:r>
      <w:r w:rsidR="008C5B09" w:rsidRPr="00750D6C">
        <w:rPr>
          <w:rFonts w:ascii="Traditional Arabic" w:hAnsi="Traditional Arabic" w:cs="Traditional Arabic" w:hint="cs"/>
          <w:sz w:val="32"/>
          <w:szCs w:val="32"/>
          <w:rtl/>
          <w:lang w:bidi="ar-IQ"/>
        </w:rPr>
        <w:t xml:space="preserve"> تعالج وليس بالضرورة </w:t>
      </w:r>
      <w:r w:rsidRPr="00750D6C">
        <w:rPr>
          <w:rFonts w:ascii="Traditional Arabic" w:hAnsi="Traditional Arabic" w:cs="Traditional Arabic" w:hint="cs"/>
          <w:sz w:val="32"/>
          <w:szCs w:val="32"/>
          <w:rtl/>
          <w:lang w:bidi="ar-IQ"/>
        </w:rPr>
        <w:t>إن</w:t>
      </w:r>
      <w:r w:rsidR="008C5B09" w:rsidRPr="00750D6C">
        <w:rPr>
          <w:rFonts w:ascii="Traditional Arabic" w:hAnsi="Traditional Arabic" w:cs="Traditional Arabic" w:hint="cs"/>
          <w:sz w:val="32"/>
          <w:szCs w:val="32"/>
          <w:rtl/>
          <w:lang w:bidi="ar-IQ"/>
        </w:rPr>
        <w:t xml:space="preserve"> تترك لان فيها علم كثير قد يذهب </w:t>
      </w:r>
      <w:r w:rsidRPr="00750D6C">
        <w:rPr>
          <w:rFonts w:ascii="Traditional Arabic" w:hAnsi="Traditional Arabic" w:cs="Traditional Arabic" w:hint="cs"/>
          <w:sz w:val="32"/>
          <w:szCs w:val="32"/>
          <w:rtl/>
          <w:lang w:bidi="ar-IQ"/>
        </w:rPr>
        <w:t>إذا</w:t>
      </w:r>
      <w:r w:rsidR="008C5B09" w:rsidRPr="00750D6C">
        <w:rPr>
          <w:rFonts w:ascii="Traditional Arabic" w:hAnsi="Traditional Arabic" w:cs="Traditional Arabic" w:hint="cs"/>
          <w:sz w:val="32"/>
          <w:szCs w:val="32"/>
          <w:rtl/>
          <w:lang w:bidi="ar-IQ"/>
        </w:rPr>
        <w:t xml:space="preserve"> غيرناها جملة وتفصيلا قال ابن القيم الجوزية في هذا ،</w:t>
      </w:r>
      <w:r w:rsidR="008C5B09" w:rsidRPr="00750D6C">
        <w:rPr>
          <w:rFonts w:ascii="Traditional Arabic" w:hAnsi="Traditional Arabic" w:cs="Traditional Arabic" w:hint="cs"/>
          <w:color w:val="000000"/>
          <w:sz w:val="32"/>
          <w:szCs w:val="32"/>
          <w:rtl/>
          <w:lang w:bidi="ar-IQ"/>
        </w:rPr>
        <w:t xml:space="preserve"> </w:t>
      </w:r>
      <w:r w:rsidR="008C5B09" w:rsidRPr="00750D6C">
        <w:rPr>
          <w:rFonts w:ascii="Traditional Arabic" w:hAnsi="Traditional Arabic" w:cs="Traditional Arabic"/>
          <w:color w:val="000000"/>
          <w:sz w:val="32"/>
          <w:szCs w:val="32"/>
          <w:rtl/>
          <w:lang w:bidi="ar-IQ"/>
        </w:rPr>
        <w:t>"فلو كان كل من أخطأ أو غلط ترك جملة، وأهدرت محاسنه؛ لفسدت العلوم والصناعات، والحكم، وتعطلت معالمها</w:t>
      </w:r>
      <w:r w:rsidR="008C5B09" w:rsidRPr="00750D6C">
        <w:rPr>
          <w:rFonts w:ascii="Times New Roman" w:hAnsi="Times New Roman" w:cs="Times New Roman"/>
          <w:color w:val="000000"/>
          <w:sz w:val="28"/>
          <w:szCs w:val="28"/>
          <w:rtl/>
          <w:lang w:bidi="ar-IQ"/>
        </w:rPr>
        <w:t>"</w:t>
      </w:r>
      <w:r w:rsidR="008C5B09" w:rsidRPr="005C2DF8">
        <w:rPr>
          <w:rFonts w:ascii="Times New Roman" w:hAnsi="Times New Roman" w:cs="Times New Roman"/>
          <w:sz w:val="28"/>
          <w:szCs w:val="28"/>
          <w:rtl/>
          <w:lang w:bidi="ar-IQ"/>
        </w:rPr>
        <w:t>(</w:t>
      </w:r>
      <w:r w:rsidR="008C5B09" w:rsidRPr="00750D6C">
        <w:rPr>
          <w:rStyle w:val="FootnoteReference"/>
          <w:rFonts w:ascii="Times New Roman" w:hAnsi="Times New Roman" w:cs="Times New Roman"/>
          <w:sz w:val="28"/>
          <w:szCs w:val="28"/>
          <w:rtl/>
          <w:lang w:bidi="ar-IQ"/>
        </w:rPr>
        <w:footnoteReference w:id="4"/>
      </w:r>
      <w:r w:rsidR="008C5B09" w:rsidRPr="00750D6C">
        <w:rPr>
          <w:rFonts w:ascii="Traditional Arabic" w:hAnsi="Traditional Arabic" w:cs="Traditional Arabic"/>
          <w:sz w:val="32"/>
          <w:szCs w:val="32"/>
          <w:rtl/>
          <w:lang w:bidi="ar-IQ"/>
        </w:rPr>
        <w:t>)</w:t>
      </w:r>
      <w:r w:rsidR="008C5B09">
        <w:rPr>
          <w:rFonts w:ascii="Traditional Arabic" w:hAnsi="Traditional Arabic" w:cs="Traditional Arabic" w:hint="cs"/>
          <w:sz w:val="32"/>
          <w:szCs w:val="32"/>
          <w:rtl/>
          <w:lang w:bidi="ar-IQ"/>
        </w:rPr>
        <w:t>.</w:t>
      </w:r>
    </w:p>
    <w:p w:rsidR="008C5B09" w:rsidRDefault="008C5B09" w:rsidP="008C5B09">
      <w:pPr>
        <w:pStyle w:val="ListParagraph"/>
        <w:jc w:val="both"/>
        <w:rPr>
          <w:rFonts w:ascii="Traditional Arabic" w:hAnsi="Traditional Arabic" w:cs="Traditional Arabic"/>
          <w:sz w:val="32"/>
          <w:szCs w:val="32"/>
          <w:lang w:bidi="ar-IQ"/>
        </w:rPr>
      </w:pPr>
    </w:p>
    <w:p w:rsidR="0057149F" w:rsidRDefault="0057149F" w:rsidP="00AF5D02">
      <w:pPr>
        <w:pStyle w:val="ListParagraph"/>
        <w:numPr>
          <w:ilvl w:val="0"/>
          <w:numId w:val="4"/>
        </w:numPr>
        <w:jc w:val="both"/>
        <w:rPr>
          <w:rFonts w:ascii="Traditional Arabic" w:hAnsi="Traditional Arabic" w:cs="Traditional Arabic"/>
          <w:sz w:val="32"/>
          <w:szCs w:val="32"/>
          <w:lang w:bidi="ar-IQ"/>
        </w:rPr>
      </w:pPr>
      <w:r w:rsidRPr="00750D6C">
        <w:rPr>
          <w:rFonts w:ascii="Traditional Arabic" w:hAnsi="Traditional Arabic" w:cs="Traditional Arabic" w:hint="cs"/>
          <w:sz w:val="32"/>
          <w:szCs w:val="32"/>
          <w:rtl/>
          <w:lang w:bidi="ar-IQ"/>
        </w:rPr>
        <w:t xml:space="preserve">بخصوص التباين في الفصول والمعالجات والحلول لها يمكن </w:t>
      </w:r>
      <w:r w:rsidR="00750D6C">
        <w:rPr>
          <w:rFonts w:ascii="Traditional Arabic" w:hAnsi="Traditional Arabic" w:cs="Traditional Arabic" w:hint="cs"/>
          <w:sz w:val="32"/>
          <w:szCs w:val="32"/>
          <w:rtl/>
          <w:lang w:bidi="ar-IQ"/>
        </w:rPr>
        <w:t>توسيع بعض الفصول في الكتاب فعلى سبيل المثال لا الحصر مثل</w:t>
      </w:r>
      <w:r w:rsidR="00077342">
        <w:rPr>
          <w:rFonts w:ascii="Traditional Arabic" w:hAnsi="Traditional Arabic" w:cs="Traditional Arabic" w:hint="cs"/>
          <w:sz w:val="32"/>
          <w:szCs w:val="32"/>
          <w:rtl/>
          <w:lang w:bidi="ar-IQ"/>
        </w:rPr>
        <w:t xml:space="preserve"> الفصل الثالث العالم </w:t>
      </w:r>
      <w:r w:rsidR="00F55AE6">
        <w:rPr>
          <w:rFonts w:ascii="Traditional Arabic" w:hAnsi="Traditional Arabic" w:cs="Traditional Arabic" w:hint="cs"/>
          <w:sz w:val="32"/>
          <w:szCs w:val="32"/>
          <w:rtl/>
          <w:lang w:bidi="ar-IQ"/>
        </w:rPr>
        <w:t>الإسلامي</w:t>
      </w:r>
      <w:r w:rsidR="00077342">
        <w:rPr>
          <w:rFonts w:ascii="Traditional Arabic" w:hAnsi="Traditional Arabic" w:cs="Traditional Arabic" w:hint="cs"/>
          <w:sz w:val="32"/>
          <w:szCs w:val="32"/>
          <w:rtl/>
          <w:lang w:bidi="ar-IQ"/>
        </w:rPr>
        <w:t xml:space="preserve"> بين</w:t>
      </w:r>
      <w:r w:rsidR="00750D6C">
        <w:rPr>
          <w:rFonts w:ascii="Traditional Arabic" w:hAnsi="Traditional Arabic" w:cs="Traditional Arabic" w:hint="cs"/>
          <w:sz w:val="32"/>
          <w:szCs w:val="32"/>
          <w:rtl/>
          <w:lang w:bidi="ar-IQ"/>
        </w:rPr>
        <w:t xml:space="preserve"> الحربين العالميتين وهذا الموضوع في</w:t>
      </w:r>
      <w:r w:rsidR="00077342">
        <w:rPr>
          <w:rFonts w:ascii="Traditional Arabic" w:hAnsi="Traditional Arabic" w:cs="Traditional Arabic" w:hint="cs"/>
          <w:sz w:val="32"/>
          <w:szCs w:val="32"/>
          <w:rtl/>
          <w:lang w:bidi="ar-IQ"/>
        </w:rPr>
        <w:t>ه مادة غزيرة ويحتاجه الطالب في حالة تخصصه بالتاريخ فمن ب</w:t>
      </w:r>
      <w:r w:rsidR="008C5B09">
        <w:rPr>
          <w:rFonts w:ascii="Traditional Arabic" w:hAnsi="Traditional Arabic" w:cs="Traditional Arabic" w:hint="cs"/>
          <w:sz w:val="32"/>
          <w:szCs w:val="32"/>
          <w:rtl/>
          <w:lang w:bidi="ar-IQ"/>
        </w:rPr>
        <w:t xml:space="preserve">اب </w:t>
      </w:r>
      <w:r w:rsidR="00F55AE6">
        <w:rPr>
          <w:rFonts w:ascii="Traditional Arabic" w:hAnsi="Traditional Arabic" w:cs="Traditional Arabic" w:hint="cs"/>
          <w:sz w:val="32"/>
          <w:szCs w:val="32"/>
          <w:rtl/>
          <w:lang w:bidi="ar-IQ"/>
        </w:rPr>
        <w:t>أولى</w:t>
      </w:r>
      <w:r w:rsidR="008C5B09">
        <w:rPr>
          <w:rFonts w:ascii="Traditional Arabic" w:hAnsi="Traditional Arabic" w:cs="Traditional Arabic" w:hint="cs"/>
          <w:sz w:val="32"/>
          <w:szCs w:val="32"/>
          <w:rtl/>
          <w:lang w:bidi="ar-IQ"/>
        </w:rPr>
        <w:t xml:space="preserve"> </w:t>
      </w:r>
      <w:r w:rsidR="00F55AE6">
        <w:rPr>
          <w:rFonts w:ascii="Traditional Arabic" w:hAnsi="Traditional Arabic" w:cs="Traditional Arabic" w:hint="cs"/>
          <w:sz w:val="32"/>
          <w:szCs w:val="32"/>
          <w:rtl/>
          <w:lang w:bidi="ar-IQ"/>
        </w:rPr>
        <w:t>إن</w:t>
      </w:r>
      <w:r w:rsidR="008C5B09">
        <w:rPr>
          <w:rFonts w:ascii="Traditional Arabic" w:hAnsi="Traditional Arabic" w:cs="Traditional Arabic" w:hint="cs"/>
          <w:sz w:val="32"/>
          <w:szCs w:val="32"/>
          <w:rtl/>
          <w:lang w:bidi="ar-IQ"/>
        </w:rPr>
        <w:t xml:space="preserve"> يخصص له مساحة كافية .</w:t>
      </w:r>
    </w:p>
    <w:p w:rsidR="008C5B09" w:rsidRDefault="008C5B09" w:rsidP="008C5B09">
      <w:pPr>
        <w:pStyle w:val="ListParagraph"/>
        <w:jc w:val="both"/>
        <w:rPr>
          <w:rFonts w:ascii="Traditional Arabic" w:hAnsi="Traditional Arabic" w:cs="Traditional Arabic"/>
          <w:sz w:val="32"/>
          <w:szCs w:val="32"/>
          <w:lang w:bidi="ar-IQ"/>
        </w:rPr>
      </w:pPr>
    </w:p>
    <w:p w:rsidR="00077342" w:rsidRDefault="00077342" w:rsidP="00AF5D02">
      <w:pPr>
        <w:pStyle w:val="ListParagraph"/>
        <w:numPr>
          <w:ilvl w:val="0"/>
          <w:numId w:val="4"/>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 xml:space="preserve">بخصوص العنوان الفصل الثالث العالم </w:t>
      </w:r>
      <w:r w:rsidR="00F55AE6">
        <w:rPr>
          <w:rFonts w:ascii="Traditional Arabic" w:hAnsi="Traditional Arabic" w:cs="Traditional Arabic" w:hint="cs"/>
          <w:sz w:val="32"/>
          <w:szCs w:val="32"/>
          <w:rtl/>
          <w:lang w:bidi="ar-IQ"/>
        </w:rPr>
        <w:t>الإسلامي</w:t>
      </w:r>
      <w:r>
        <w:rPr>
          <w:rFonts w:ascii="Traditional Arabic" w:hAnsi="Traditional Arabic" w:cs="Traditional Arabic" w:hint="cs"/>
          <w:sz w:val="32"/>
          <w:szCs w:val="32"/>
          <w:rtl/>
          <w:lang w:bidi="ar-IQ"/>
        </w:rPr>
        <w:t xml:space="preserve"> بين الحربين العالميتين فتتم معالجته في </w:t>
      </w:r>
      <w:r w:rsidR="00F55AE6">
        <w:rPr>
          <w:rFonts w:ascii="Traditional Arabic" w:hAnsi="Traditional Arabic" w:cs="Traditional Arabic" w:hint="cs"/>
          <w:sz w:val="32"/>
          <w:szCs w:val="32"/>
          <w:rtl/>
          <w:lang w:bidi="ar-IQ"/>
        </w:rPr>
        <w:t>إحدى</w:t>
      </w:r>
      <w:r>
        <w:rPr>
          <w:rFonts w:ascii="Traditional Arabic" w:hAnsi="Traditional Arabic" w:cs="Traditional Arabic" w:hint="cs"/>
          <w:sz w:val="32"/>
          <w:szCs w:val="32"/>
          <w:rtl/>
          <w:lang w:bidi="ar-IQ"/>
        </w:rPr>
        <w:t xml:space="preserve"> حالتين </w:t>
      </w:r>
      <w:r w:rsidR="00F55AE6">
        <w:rPr>
          <w:rFonts w:ascii="Traditional Arabic" w:hAnsi="Traditional Arabic" w:cs="Traditional Arabic" w:hint="cs"/>
          <w:sz w:val="32"/>
          <w:szCs w:val="32"/>
          <w:rtl/>
          <w:lang w:bidi="ar-IQ"/>
        </w:rPr>
        <w:t>إما</w:t>
      </w:r>
      <w:r>
        <w:rPr>
          <w:rFonts w:ascii="Traditional Arabic" w:hAnsi="Traditional Arabic" w:cs="Traditional Arabic" w:hint="cs"/>
          <w:sz w:val="32"/>
          <w:szCs w:val="32"/>
          <w:rtl/>
          <w:lang w:bidi="ar-IQ"/>
        </w:rPr>
        <w:t xml:space="preserve"> </w:t>
      </w:r>
      <w:r w:rsidR="00F55AE6">
        <w:rPr>
          <w:rFonts w:ascii="Traditional Arabic" w:hAnsi="Traditional Arabic" w:cs="Traditional Arabic" w:hint="cs"/>
          <w:sz w:val="32"/>
          <w:szCs w:val="32"/>
          <w:rtl/>
          <w:lang w:bidi="ar-IQ"/>
        </w:rPr>
        <w:t>إن</w:t>
      </w:r>
      <w:r w:rsidR="00931ECE">
        <w:rPr>
          <w:rFonts w:ascii="Traditional Arabic" w:hAnsi="Traditional Arabic" w:cs="Traditional Arabic" w:hint="cs"/>
          <w:sz w:val="32"/>
          <w:szCs w:val="32"/>
          <w:rtl/>
          <w:lang w:bidi="ar-IQ"/>
        </w:rPr>
        <w:t xml:space="preserve"> يستبدل العنوان الحالي بعنوان أ</w:t>
      </w:r>
      <w:r>
        <w:rPr>
          <w:rFonts w:ascii="Traditional Arabic" w:hAnsi="Traditional Arabic" w:cs="Traditional Arabic" w:hint="cs"/>
          <w:sz w:val="32"/>
          <w:szCs w:val="32"/>
          <w:rtl/>
          <w:lang w:bidi="ar-IQ"/>
        </w:rPr>
        <w:t xml:space="preserve">كثر انسجاما وتمثيلا للمضمون مثل الحربين العالميتين </w:t>
      </w:r>
      <w:r w:rsidR="00F55AE6">
        <w:rPr>
          <w:rFonts w:ascii="Traditional Arabic" w:hAnsi="Traditional Arabic" w:cs="Traditional Arabic" w:hint="cs"/>
          <w:sz w:val="32"/>
          <w:szCs w:val="32"/>
          <w:rtl/>
          <w:lang w:bidi="ar-IQ"/>
        </w:rPr>
        <w:t>وأثرهما</w:t>
      </w:r>
      <w:r>
        <w:rPr>
          <w:rFonts w:ascii="Traditional Arabic" w:hAnsi="Traditional Arabic" w:cs="Traditional Arabic" w:hint="cs"/>
          <w:sz w:val="32"/>
          <w:szCs w:val="32"/>
          <w:rtl/>
          <w:lang w:bidi="ar-IQ"/>
        </w:rPr>
        <w:t xml:space="preserve"> على العالم ، </w:t>
      </w:r>
      <w:r w:rsidR="00F55AE6">
        <w:rPr>
          <w:rFonts w:ascii="Traditional Arabic" w:hAnsi="Traditional Arabic" w:cs="Traditional Arabic" w:hint="cs"/>
          <w:sz w:val="32"/>
          <w:szCs w:val="32"/>
          <w:rtl/>
          <w:lang w:bidi="ar-IQ"/>
        </w:rPr>
        <w:t>وإما</w:t>
      </w:r>
      <w:r>
        <w:rPr>
          <w:rFonts w:ascii="Traditional Arabic" w:hAnsi="Traditional Arabic" w:cs="Traditional Arabic" w:hint="cs"/>
          <w:sz w:val="32"/>
          <w:szCs w:val="32"/>
          <w:rtl/>
          <w:lang w:bidi="ar-IQ"/>
        </w:rPr>
        <w:t xml:space="preserve"> </w:t>
      </w:r>
      <w:r w:rsidR="00F55AE6">
        <w:rPr>
          <w:rFonts w:ascii="Traditional Arabic" w:hAnsi="Traditional Arabic" w:cs="Traditional Arabic" w:hint="cs"/>
          <w:sz w:val="32"/>
          <w:szCs w:val="32"/>
          <w:rtl/>
          <w:lang w:bidi="ar-IQ"/>
        </w:rPr>
        <w:t>إن</w:t>
      </w:r>
      <w:r>
        <w:rPr>
          <w:rFonts w:ascii="Traditional Arabic" w:hAnsi="Traditional Arabic" w:cs="Traditional Arabic" w:hint="cs"/>
          <w:sz w:val="32"/>
          <w:szCs w:val="32"/>
          <w:rtl/>
          <w:lang w:bidi="ar-IQ"/>
        </w:rPr>
        <w:t xml:space="preserve"> يتم </w:t>
      </w:r>
      <w:r w:rsidR="00F55AE6">
        <w:rPr>
          <w:rFonts w:ascii="Traditional Arabic" w:hAnsi="Traditional Arabic" w:cs="Traditional Arabic" w:hint="cs"/>
          <w:sz w:val="32"/>
          <w:szCs w:val="32"/>
          <w:rtl/>
          <w:lang w:bidi="ar-IQ"/>
        </w:rPr>
        <w:t>إضافة</w:t>
      </w:r>
      <w:r>
        <w:rPr>
          <w:rFonts w:ascii="Traditional Arabic" w:hAnsi="Traditional Arabic" w:cs="Traditional Arabic" w:hint="cs"/>
          <w:sz w:val="32"/>
          <w:szCs w:val="32"/>
          <w:rtl/>
          <w:lang w:bidi="ar-IQ"/>
        </w:rPr>
        <w:t xml:space="preserve"> مادة علمية تتحدث عن حال العالم </w:t>
      </w:r>
      <w:r w:rsidR="00F55AE6">
        <w:rPr>
          <w:rFonts w:ascii="Traditional Arabic" w:hAnsi="Traditional Arabic" w:cs="Traditional Arabic" w:hint="cs"/>
          <w:sz w:val="32"/>
          <w:szCs w:val="32"/>
          <w:rtl/>
          <w:lang w:bidi="ar-IQ"/>
        </w:rPr>
        <w:t>الإسلامي</w:t>
      </w:r>
      <w:r>
        <w:rPr>
          <w:rFonts w:ascii="Traditional Arabic" w:hAnsi="Traditional Arabic" w:cs="Traditional Arabic" w:hint="cs"/>
          <w:sz w:val="32"/>
          <w:szCs w:val="32"/>
          <w:rtl/>
          <w:lang w:bidi="ar-IQ"/>
        </w:rPr>
        <w:t xml:space="preserve"> </w:t>
      </w:r>
      <w:r w:rsidR="00F55AE6">
        <w:rPr>
          <w:rFonts w:ascii="Traditional Arabic" w:hAnsi="Traditional Arabic" w:cs="Traditional Arabic" w:hint="cs"/>
          <w:sz w:val="32"/>
          <w:szCs w:val="32"/>
          <w:rtl/>
          <w:lang w:bidi="ar-IQ"/>
        </w:rPr>
        <w:t>إثناء</w:t>
      </w:r>
      <w:r>
        <w:rPr>
          <w:rFonts w:ascii="Traditional Arabic" w:hAnsi="Traditional Arabic" w:cs="Traditional Arabic" w:hint="cs"/>
          <w:sz w:val="32"/>
          <w:szCs w:val="32"/>
          <w:rtl/>
          <w:lang w:bidi="ar-IQ"/>
        </w:rPr>
        <w:t xml:space="preserve"> الحربين تدمج مع المادة الحالية وتعدل بحيث تمثل موضوع متكامل </w:t>
      </w:r>
      <w:r w:rsidR="00E74B08">
        <w:rPr>
          <w:rFonts w:ascii="Traditional Arabic" w:hAnsi="Traditional Arabic" w:cs="Traditional Arabic" w:hint="cs"/>
          <w:sz w:val="32"/>
          <w:szCs w:val="32"/>
          <w:rtl/>
          <w:lang w:bidi="ar-IQ"/>
        </w:rPr>
        <w:t xml:space="preserve">يعتمد عليه الطالب في بناء </w:t>
      </w:r>
      <w:r w:rsidR="00F55AE6">
        <w:rPr>
          <w:rFonts w:ascii="Traditional Arabic" w:hAnsi="Traditional Arabic" w:cs="Traditional Arabic" w:hint="cs"/>
          <w:sz w:val="32"/>
          <w:szCs w:val="32"/>
          <w:rtl/>
          <w:lang w:bidi="ar-IQ"/>
        </w:rPr>
        <w:t>أفكاره</w:t>
      </w:r>
      <w:r w:rsidR="00E74B08">
        <w:rPr>
          <w:rFonts w:ascii="Traditional Arabic" w:hAnsi="Traditional Arabic" w:cs="Traditional Arabic" w:hint="cs"/>
          <w:sz w:val="32"/>
          <w:szCs w:val="32"/>
          <w:rtl/>
          <w:lang w:bidi="ar-IQ"/>
        </w:rPr>
        <w:t xml:space="preserve"> المستقبلية عن </w:t>
      </w:r>
      <w:r w:rsidR="00F55AE6">
        <w:rPr>
          <w:rFonts w:ascii="Traditional Arabic" w:hAnsi="Traditional Arabic" w:cs="Traditional Arabic" w:hint="cs"/>
          <w:sz w:val="32"/>
          <w:szCs w:val="32"/>
          <w:rtl/>
          <w:lang w:bidi="ar-IQ"/>
        </w:rPr>
        <w:t>اثأر</w:t>
      </w:r>
      <w:r w:rsidR="00E74B08">
        <w:rPr>
          <w:rFonts w:ascii="Traditional Arabic" w:hAnsi="Traditional Arabic" w:cs="Traditional Arabic" w:hint="cs"/>
          <w:sz w:val="32"/>
          <w:szCs w:val="32"/>
          <w:rtl/>
          <w:lang w:bidi="ar-IQ"/>
        </w:rPr>
        <w:t xml:space="preserve"> حروب الغرب على العالم </w:t>
      </w:r>
      <w:r w:rsidR="00F55AE6">
        <w:rPr>
          <w:rFonts w:ascii="Traditional Arabic" w:hAnsi="Traditional Arabic" w:cs="Traditional Arabic" w:hint="cs"/>
          <w:sz w:val="32"/>
          <w:szCs w:val="32"/>
          <w:rtl/>
          <w:lang w:bidi="ar-IQ"/>
        </w:rPr>
        <w:t>الإسلامي</w:t>
      </w:r>
      <w:r w:rsidR="00E74B08">
        <w:rPr>
          <w:rFonts w:ascii="Traditional Arabic" w:hAnsi="Traditional Arabic" w:cs="Traditional Arabic" w:hint="cs"/>
          <w:sz w:val="32"/>
          <w:szCs w:val="32"/>
          <w:rtl/>
          <w:lang w:bidi="ar-IQ"/>
        </w:rPr>
        <w:t xml:space="preserve"> .</w:t>
      </w:r>
    </w:p>
    <w:p w:rsidR="00B03845" w:rsidRPr="00B03845" w:rsidRDefault="00B03845" w:rsidP="00B03845">
      <w:pPr>
        <w:pStyle w:val="ListParagraph"/>
        <w:rPr>
          <w:rFonts w:ascii="Traditional Arabic" w:hAnsi="Traditional Arabic" w:cs="Traditional Arabic"/>
          <w:sz w:val="32"/>
          <w:szCs w:val="32"/>
          <w:rtl/>
          <w:lang w:bidi="ar-IQ"/>
        </w:rPr>
      </w:pPr>
    </w:p>
    <w:p w:rsidR="00B03845" w:rsidRDefault="00B03845" w:rsidP="00AF5D02">
      <w:pPr>
        <w:pStyle w:val="ListParagraph"/>
        <w:numPr>
          <w:ilvl w:val="0"/>
          <w:numId w:val="4"/>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 xml:space="preserve">تجاوز </w:t>
      </w:r>
      <w:r w:rsidR="00F55AE6">
        <w:rPr>
          <w:rFonts w:ascii="Traditional Arabic" w:hAnsi="Traditional Arabic" w:cs="Traditional Arabic" w:hint="cs"/>
          <w:sz w:val="32"/>
          <w:szCs w:val="32"/>
          <w:rtl/>
          <w:lang w:bidi="ar-IQ"/>
        </w:rPr>
        <w:t>الأخطاء</w:t>
      </w:r>
      <w:r>
        <w:rPr>
          <w:rFonts w:ascii="Traditional Arabic" w:hAnsi="Traditional Arabic" w:cs="Traditional Arabic" w:hint="cs"/>
          <w:sz w:val="32"/>
          <w:szCs w:val="32"/>
          <w:rtl/>
          <w:lang w:bidi="ar-IQ"/>
        </w:rPr>
        <w:t xml:space="preserve"> المطبعية القليلة </w:t>
      </w:r>
      <w:r w:rsidR="00433180">
        <w:rPr>
          <w:rFonts w:ascii="Traditional Arabic" w:hAnsi="Traditional Arabic" w:cs="Traditional Arabic" w:hint="cs"/>
          <w:sz w:val="32"/>
          <w:szCs w:val="32"/>
          <w:rtl/>
          <w:lang w:bidi="ar-IQ"/>
        </w:rPr>
        <w:t>جدا لتقديم المنهج المقرر خير تقديم لما في ذلك خدمة للعلم وطلابه .</w:t>
      </w:r>
    </w:p>
    <w:p w:rsidR="00433180" w:rsidRPr="00433180" w:rsidRDefault="00433180" w:rsidP="00433180">
      <w:pPr>
        <w:pStyle w:val="ListParagraph"/>
        <w:rPr>
          <w:rFonts w:ascii="Traditional Arabic" w:hAnsi="Traditional Arabic" w:cs="Traditional Arabic"/>
          <w:sz w:val="32"/>
          <w:szCs w:val="32"/>
          <w:rtl/>
          <w:lang w:bidi="ar-IQ"/>
        </w:rPr>
      </w:pPr>
    </w:p>
    <w:p w:rsidR="00F400B9" w:rsidRPr="00825FF2" w:rsidRDefault="00F55AE6" w:rsidP="00825FF2">
      <w:pPr>
        <w:pStyle w:val="ListParagraph"/>
        <w:numPr>
          <w:ilvl w:val="0"/>
          <w:numId w:val="4"/>
        </w:num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إضافة</w:t>
      </w:r>
      <w:r w:rsidR="00002F69">
        <w:rPr>
          <w:rFonts w:ascii="Traditional Arabic" w:hAnsi="Traditional Arabic" w:cs="Traditional Arabic" w:hint="cs"/>
          <w:sz w:val="32"/>
          <w:szCs w:val="32"/>
          <w:rtl/>
          <w:lang w:bidi="ar-IQ"/>
        </w:rPr>
        <w:t xml:space="preserve"> صور توضيحية ورسوم و</w:t>
      </w:r>
      <w:r w:rsidR="001174E1">
        <w:rPr>
          <w:rFonts w:ascii="Traditional Arabic" w:hAnsi="Traditional Arabic" w:cs="Traditional Arabic" w:hint="cs"/>
          <w:sz w:val="32"/>
          <w:szCs w:val="32"/>
          <w:rtl/>
          <w:lang w:bidi="ar-IQ"/>
        </w:rPr>
        <w:t>خرائط</w:t>
      </w:r>
      <w:r w:rsidR="00002F69">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أخرى</w:t>
      </w:r>
      <w:r w:rsidR="001174E1">
        <w:rPr>
          <w:rFonts w:ascii="Traditional Arabic" w:hAnsi="Traditional Arabic" w:cs="Traditional Arabic" w:hint="cs"/>
          <w:sz w:val="32"/>
          <w:szCs w:val="32"/>
          <w:rtl/>
          <w:lang w:bidi="ar-IQ"/>
        </w:rPr>
        <w:t xml:space="preserve"> الى المنهج المقرر لاعتبارها وسيلة مهمة من وسائل </w:t>
      </w:r>
      <w:r>
        <w:rPr>
          <w:rFonts w:ascii="Traditional Arabic" w:hAnsi="Traditional Arabic" w:cs="Traditional Arabic" w:hint="cs"/>
          <w:sz w:val="32"/>
          <w:szCs w:val="32"/>
          <w:rtl/>
          <w:lang w:bidi="ar-IQ"/>
        </w:rPr>
        <w:t>إيصال</w:t>
      </w:r>
      <w:r w:rsidR="001174E1">
        <w:rPr>
          <w:rFonts w:ascii="Traditional Arabic" w:hAnsi="Traditional Arabic" w:cs="Traditional Arabic" w:hint="cs"/>
          <w:sz w:val="32"/>
          <w:szCs w:val="32"/>
          <w:rtl/>
          <w:lang w:bidi="ar-IQ"/>
        </w:rPr>
        <w:t xml:space="preserve"> المعلومة .</w:t>
      </w:r>
    </w:p>
    <w:p w:rsidR="00825FF2" w:rsidRDefault="00933864" w:rsidP="00825FF2">
      <w:pPr>
        <w:pStyle w:val="ListParagraph"/>
        <w:numPr>
          <w:ilvl w:val="0"/>
          <w:numId w:val="4"/>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 xml:space="preserve">يتم معالجة </w:t>
      </w:r>
      <w:r w:rsidR="00462064">
        <w:rPr>
          <w:rFonts w:ascii="Traditional Arabic" w:hAnsi="Traditional Arabic" w:cs="Traditional Arabic" w:hint="cs"/>
          <w:sz w:val="32"/>
          <w:szCs w:val="32"/>
          <w:rtl/>
          <w:lang w:bidi="ar-IQ"/>
        </w:rPr>
        <w:t>فهرست المحتويات بطريقة سهلة جدا اعتمادا على ثبات المواضيع في المنهج المقرر .</w:t>
      </w:r>
    </w:p>
    <w:p w:rsidR="008C53B0" w:rsidRPr="00825FF2" w:rsidRDefault="008C53B0" w:rsidP="008C53B0">
      <w:pPr>
        <w:pStyle w:val="ListParagraph"/>
        <w:jc w:val="both"/>
        <w:rPr>
          <w:rFonts w:ascii="Traditional Arabic" w:hAnsi="Traditional Arabic" w:cs="Traditional Arabic"/>
          <w:sz w:val="32"/>
          <w:szCs w:val="32"/>
          <w:rtl/>
          <w:lang w:bidi="ar-IQ"/>
        </w:rPr>
      </w:pPr>
    </w:p>
    <w:p w:rsidR="00B03845" w:rsidRPr="008C53B0" w:rsidRDefault="00825FF2" w:rsidP="008C53B0">
      <w:pPr>
        <w:pStyle w:val="ListParagraph"/>
        <w:numPr>
          <w:ilvl w:val="0"/>
          <w:numId w:val="4"/>
        </w:numPr>
        <w:jc w:val="both"/>
        <w:rPr>
          <w:rFonts w:ascii="Traditional Arabic" w:hAnsi="Traditional Arabic" w:cs="Traditional Arabic"/>
          <w:sz w:val="32"/>
          <w:szCs w:val="32"/>
          <w:lang w:bidi="ar-IQ"/>
        </w:rPr>
      </w:pPr>
      <w:r w:rsidRPr="008C53B0">
        <w:rPr>
          <w:rFonts w:ascii="Traditional Arabic" w:hAnsi="Traditional Arabic" w:cs="Traditional Arabic" w:hint="cs"/>
          <w:sz w:val="32"/>
          <w:szCs w:val="32"/>
          <w:rtl/>
          <w:lang w:bidi="ar-IQ"/>
        </w:rPr>
        <w:t xml:space="preserve">بخصوص وجود فجوات تاريخية في المنهج المقرر ومعالجتها كما يعلم حضراتكم </w:t>
      </w:r>
      <w:r w:rsidR="00F55AE6" w:rsidRPr="008C53B0">
        <w:rPr>
          <w:rFonts w:ascii="Traditional Arabic" w:hAnsi="Traditional Arabic" w:cs="Traditional Arabic" w:hint="cs"/>
          <w:sz w:val="32"/>
          <w:szCs w:val="32"/>
          <w:rtl/>
          <w:lang w:bidi="ar-IQ"/>
        </w:rPr>
        <w:t>إن</w:t>
      </w:r>
      <w:r w:rsidRPr="008C53B0">
        <w:rPr>
          <w:rFonts w:ascii="Traditional Arabic" w:hAnsi="Traditional Arabic" w:cs="Traditional Arabic" w:hint="cs"/>
          <w:sz w:val="32"/>
          <w:szCs w:val="32"/>
          <w:rtl/>
          <w:lang w:bidi="ar-IQ"/>
        </w:rPr>
        <w:t xml:space="preserve"> هذا </w:t>
      </w:r>
      <w:r w:rsidR="00F55AE6" w:rsidRPr="008C53B0">
        <w:rPr>
          <w:rFonts w:ascii="Traditional Arabic" w:hAnsi="Traditional Arabic" w:cs="Traditional Arabic" w:hint="cs"/>
          <w:sz w:val="32"/>
          <w:szCs w:val="32"/>
          <w:rtl/>
          <w:lang w:bidi="ar-IQ"/>
        </w:rPr>
        <w:t>الأمر</w:t>
      </w:r>
      <w:r w:rsidRPr="008C53B0">
        <w:rPr>
          <w:rFonts w:ascii="Traditional Arabic" w:hAnsi="Traditional Arabic" w:cs="Traditional Arabic" w:hint="cs"/>
          <w:sz w:val="32"/>
          <w:szCs w:val="32"/>
          <w:rtl/>
          <w:lang w:bidi="ar-IQ"/>
        </w:rPr>
        <w:t xml:space="preserve"> يعالج بطريقة</w:t>
      </w:r>
      <w:r w:rsidR="00931ECE">
        <w:rPr>
          <w:rFonts w:ascii="Traditional Arabic" w:hAnsi="Traditional Arabic" w:cs="Traditional Arabic" w:hint="cs"/>
          <w:sz w:val="32"/>
          <w:szCs w:val="32"/>
          <w:rtl/>
          <w:lang w:bidi="ar-IQ"/>
        </w:rPr>
        <w:t xml:space="preserve"> محاولة تضييق الفجوة التاريخية أي أننا إ</w:t>
      </w:r>
      <w:r w:rsidRPr="008C53B0">
        <w:rPr>
          <w:rFonts w:ascii="Traditional Arabic" w:hAnsi="Traditional Arabic" w:cs="Traditional Arabic" w:hint="cs"/>
          <w:sz w:val="32"/>
          <w:szCs w:val="32"/>
          <w:rtl/>
          <w:lang w:bidi="ar-IQ"/>
        </w:rPr>
        <w:t>ذا تكلمنا عن الدولة العثمانية نتكلم بصورة عامة عبر التسلسل التاريخي من غير تخصيص لفترات السلاطين</w:t>
      </w:r>
      <w:r w:rsidR="008C53B0" w:rsidRPr="008C53B0">
        <w:rPr>
          <w:rFonts w:ascii="Traditional Arabic" w:hAnsi="Traditional Arabic" w:cs="Traditional Arabic" w:hint="cs"/>
          <w:sz w:val="32"/>
          <w:szCs w:val="32"/>
          <w:rtl/>
          <w:lang w:bidi="ar-IQ"/>
        </w:rPr>
        <w:t xml:space="preserve"> </w:t>
      </w:r>
      <w:r w:rsidR="008C53B0">
        <w:rPr>
          <w:rFonts w:ascii="Traditional Arabic" w:hAnsi="Traditional Arabic" w:cs="Traditional Arabic" w:hint="cs"/>
          <w:sz w:val="32"/>
          <w:szCs w:val="32"/>
          <w:rtl/>
          <w:lang w:bidi="ar-IQ"/>
        </w:rPr>
        <w:t>فنذكر انجازاتهم بصورة عامة حتى لا تظهر لنا فترة مفقودة في المنهج المقرر</w:t>
      </w:r>
      <w:r w:rsidRPr="008C53B0">
        <w:rPr>
          <w:rFonts w:ascii="Traditional Arabic" w:hAnsi="Traditional Arabic" w:cs="Traditional Arabic" w:hint="cs"/>
          <w:sz w:val="32"/>
          <w:szCs w:val="32"/>
          <w:rtl/>
          <w:lang w:bidi="ar-IQ"/>
        </w:rPr>
        <w:t xml:space="preserve"> </w:t>
      </w:r>
      <w:r w:rsidR="00F55AE6" w:rsidRPr="008C53B0">
        <w:rPr>
          <w:rFonts w:ascii="Traditional Arabic" w:hAnsi="Traditional Arabic" w:cs="Traditional Arabic" w:hint="cs"/>
          <w:sz w:val="32"/>
          <w:szCs w:val="32"/>
          <w:rtl/>
          <w:lang w:bidi="ar-IQ"/>
        </w:rPr>
        <w:t>لأننا</w:t>
      </w:r>
      <w:r w:rsidR="008C53B0" w:rsidRPr="008C53B0">
        <w:rPr>
          <w:rFonts w:ascii="Traditional Arabic" w:hAnsi="Traditional Arabic" w:cs="Traditional Arabic" w:hint="cs"/>
          <w:sz w:val="32"/>
          <w:szCs w:val="32"/>
          <w:rtl/>
          <w:lang w:bidi="ar-IQ"/>
        </w:rPr>
        <w:t xml:space="preserve"> لا نستطيع ذكرهم جميعا لعدم كفاية المنهج ولان بعضهم لا يملك انجازات في فترة حكمه</w:t>
      </w:r>
      <w:r w:rsidRPr="008C53B0">
        <w:rPr>
          <w:rFonts w:ascii="Traditional Arabic" w:hAnsi="Traditional Arabic" w:cs="Traditional Arabic" w:hint="cs"/>
          <w:sz w:val="32"/>
          <w:szCs w:val="32"/>
          <w:rtl/>
          <w:lang w:bidi="ar-IQ"/>
        </w:rPr>
        <w:t xml:space="preserve"> </w:t>
      </w:r>
      <w:r w:rsidR="00F55AE6" w:rsidRPr="008C53B0">
        <w:rPr>
          <w:rFonts w:ascii="Traditional Arabic" w:hAnsi="Traditional Arabic" w:cs="Traditional Arabic" w:hint="cs"/>
          <w:sz w:val="32"/>
          <w:szCs w:val="32"/>
          <w:rtl/>
          <w:lang w:bidi="ar-IQ"/>
        </w:rPr>
        <w:t>فإذا</w:t>
      </w:r>
      <w:r w:rsidRPr="008C53B0">
        <w:rPr>
          <w:rFonts w:ascii="Traditional Arabic" w:hAnsi="Traditional Arabic" w:cs="Traditional Arabic" w:hint="cs"/>
          <w:sz w:val="32"/>
          <w:szCs w:val="32"/>
          <w:rtl/>
          <w:lang w:bidi="ar-IQ"/>
        </w:rPr>
        <w:t xml:space="preserve"> ذكرنا احدهم وتركنا </w:t>
      </w:r>
      <w:r w:rsidR="00F55AE6" w:rsidRPr="008C53B0">
        <w:rPr>
          <w:rFonts w:ascii="Traditional Arabic" w:hAnsi="Traditional Arabic" w:cs="Traditional Arabic" w:hint="cs"/>
          <w:sz w:val="32"/>
          <w:szCs w:val="32"/>
          <w:rtl/>
          <w:lang w:bidi="ar-IQ"/>
        </w:rPr>
        <w:t>الأخر</w:t>
      </w:r>
      <w:r w:rsidRPr="008C53B0">
        <w:rPr>
          <w:rFonts w:ascii="Traditional Arabic" w:hAnsi="Traditional Arabic" w:cs="Traditional Arabic" w:hint="cs"/>
          <w:sz w:val="32"/>
          <w:szCs w:val="32"/>
          <w:rtl/>
          <w:lang w:bidi="ar-IQ"/>
        </w:rPr>
        <w:t xml:space="preserve"> </w:t>
      </w:r>
      <w:r w:rsidR="00F55AE6" w:rsidRPr="008C53B0">
        <w:rPr>
          <w:rFonts w:ascii="Traditional Arabic" w:hAnsi="Traditional Arabic" w:cs="Traditional Arabic" w:hint="cs"/>
          <w:sz w:val="32"/>
          <w:szCs w:val="32"/>
          <w:rtl/>
          <w:lang w:bidi="ar-IQ"/>
        </w:rPr>
        <w:t>أصبحت</w:t>
      </w:r>
      <w:r w:rsidRPr="008C53B0">
        <w:rPr>
          <w:rFonts w:ascii="Traditional Arabic" w:hAnsi="Traditional Arabic" w:cs="Traditional Arabic" w:hint="cs"/>
          <w:sz w:val="32"/>
          <w:szCs w:val="32"/>
          <w:rtl/>
          <w:lang w:bidi="ar-IQ"/>
        </w:rPr>
        <w:t xml:space="preserve"> لدى الطالب فترة مجهولة </w:t>
      </w:r>
      <w:r w:rsidR="008C53B0" w:rsidRPr="008C53B0">
        <w:rPr>
          <w:rFonts w:ascii="Traditional Arabic" w:hAnsi="Traditional Arabic" w:cs="Traditional Arabic" w:hint="cs"/>
          <w:sz w:val="32"/>
          <w:szCs w:val="32"/>
          <w:rtl/>
          <w:lang w:bidi="ar-IQ"/>
        </w:rPr>
        <w:t>وهو د</w:t>
      </w:r>
      <w:r w:rsidR="008C53B0">
        <w:rPr>
          <w:rFonts w:ascii="Traditional Arabic" w:hAnsi="Traditional Arabic" w:cs="Traditional Arabic" w:hint="cs"/>
          <w:sz w:val="32"/>
          <w:szCs w:val="32"/>
          <w:rtl/>
          <w:lang w:bidi="ar-IQ"/>
        </w:rPr>
        <w:t>ائما ما يسأل عنها فتشغله</w:t>
      </w:r>
      <w:r w:rsidR="008C53B0" w:rsidRPr="008C53B0">
        <w:rPr>
          <w:rFonts w:ascii="Traditional Arabic" w:hAnsi="Traditional Arabic" w:cs="Traditional Arabic" w:hint="cs"/>
          <w:sz w:val="32"/>
          <w:szCs w:val="32"/>
          <w:rtl/>
          <w:lang w:bidi="ar-IQ"/>
        </w:rPr>
        <w:t xml:space="preserve"> </w:t>
      </w:r>
      <w:r w:rsidR="008C53B0">
        <w:rPr>
          <w:rFonts w:ascii="Traditional Arabic" w:hAnsi="Traditional Arabic" w:cs="Traditional Arabic" w:hint="cs"/>
          <w:sz w:val="32"/>
          <w:szCs w:val="32"/>
          <w:rtl/>
          <w:lang w:bidi="ar-IQ"/>
        </w:rPr>
        <w:t>و</w:t>
      </w:r>
      <w:r w:rsidR="008C53B0" w:rsidRPr="008C53B0">
        <w:rPr>
          <w:rFonts w:ascii="Traditional Arabic" w:hAnsi="Traditional Arabic" w:cs="Traditional Arabic" w:hint="cs"/>
          <w:sz w:val="32"/>
          <w:szCs w:val="32"/>
          <w:rtl/>
          <w:lang w:bidi="ar-IQ"/>
        </w:rPr>
        <w:t xml:space="preserve">تبعده عن المقصد </w:t>
      </w:r>
      <w:r w:rsidR="00F55AE6" w:rsidRPr="008C53B0">
        <w:rPr>
          <w:rFonts w:ascii="Traditional Arabic" w:hAnsi="Traditional Arabic" w:cs="Traditional Arabic" w:hint="cs"/>
          <w:sz w:val="32"/>
          <w:szCs w:val="32"/>
          <w:rtl/>
          <w:lang w:bidi="ar-IQ"/>
        </w:rPr>
        <w:t>الأساس</w:t>
      </w:r>
      <w:r w:rsidR="008C53B0" w:rsidRPr="008C53B0">
        <w:rPr>
          <w:rFonts w:ascii="Traditional Arabic" w:hAnsi="Traditional Arabic" w:cs="Traditional Arabic" w:hint="cs"/>
          <w:sz w:val="32"/>
          <w:szCs w:val="32"/>
          <w:rtl/>
          <w:lang w:bidi="ar-IQ"/>
        </w:rPr>
        <w:t xml:space="preserve"> </w:t>
      </w:r>
      <w:r w:rsidR="00F55AE6" w:rsidRPr="008C53B0">
        <w:rPr>
          <w:rFonts w:ascii="Traditional Arabic" w:hAnsi="Traditional Arabic" w:cs="Traditional Arabic" w:hint="cs"/>
          <w:sz w:val="32"/>
          <w:szCs w:val="32"/>
          <w:rtl/>
          <w:lang w:bidi="ar-IQ"/>
        </w:rPr>
        <w:t>إلا</w:t>
      </w:r>
      <w:r w:rsidR="008C53B0" w:rsidRPr="008C53B0">
        <w:rPr>
          <w:rFonts w:ascii="Traditional Arabic" w:hAnsi="Traditional Arabic" w:cs="Traditional Arabic" w:hint="cs"/>
          <w:sz w:val="32"/>
          <w:szCs w:val="32"/>
          <w:rtl/>
          <w:lang w:bidi="ar-IQ"/>
        </w:rPr>
        <w:t xml:space="preserve"> وهو الانشغال بمفردات المنهج</w:t>
      </w:r>
      <w:r w:rsidRPr="008C53B0">
        <w:rPr>
          <w:rFonts w:ascii="Traditional Arabic" w:hAnsi="Traditional Arabic" w:cs="Traditional Arabic" w:hint="cs"/>
          <w:sz w:val="32"/>
          <w:szCs w:val="32"/>
          <w:rtl/>
          <w:lang w:bidi="ar-IQ"/>
        </w:rPr>
        <w:t xml:space="preserve"> </w:t>
      </w:r>
      <w:r w:rsidR="008C53B0">
        <w:rPr>
          <w:rFonts w:ascii="Traditional Arabic" w:hAnsi="Traditional Arabic" w:cs="Traditional Arabic" w:hint="cs"/>
          <w:sz w:val="32"/>
          <w:szCs w:val="32"/>
          <w:rtl/>
          <w:lang w:bidi="ar-IQ"/>
        </w:rPr>
        <w:t xml:space="preserve">والاهتمام به وعدم صرف انتباهه الى </w:t>
      </w:r>
      <w:r w:rsidR="00F55AE6">
        <w:rPr>
          <w:rFonts w:ascii="Traditional Arabic" w:hAnsi="Traditional Arabic" w:cs="Traditional Arabic" w:hint="cs"/>
          <w:sz w:val="32"/>
          <w:szCs w:val="32"/>
          <w:rtl/>
          <w:lang w:bidi="ar-IQ"/>
        </w:rPr>
        <w:t>أمور</w:t>
      </w:r>
      <w:r w:rsidR="008C53B0">
        <w:rPr>
          <w:rFonts w:ascii="Traditional Arabic" w:hAnsi="Traditional Arabic" w:cs="Traditional Arabic" w:hint="cs"/>
          <w:sz w:val="32"/>
          <w:szCs w:val="32"/>
          <w:rtl/>
          <w:lang w:bidi="ar-IQ"/>
        </w:rPr>
        <w:t xml:space="preserve"> خارجية قد تفيده في الحياة وتض</w:t>
      </w:r>
      <w:r w:rsidR="00931ECE">
        <w:rPr>
          <w:rFonts w:ascii="Traditional Arabic" w:hAnsi="Traditional Arabic" w:cs="Traditional Arabic" w:hint="cs"/>
          <w:sz w:val="32"/>
          <w:szCs w:val="32"/>
          <w:rtl/>
          <w:lang w:bidi="ar-IQ"/>
        </w:rPr>
        <w:t>ره في فترة الدراسة الحالية وهو أ</w:t>
      </w:r>
      <w:r w:rsidR="008C53B0">
        <w:rPr>
          <w:rFonts w:ascii="Traditional Arabic" w:hAnsi="Traditional Arabic" w:cs="Traditional Arabic" w:hint="cs"/>
          <w:sz w:val="32"/>
          <w:szCs w:val="32"/>
          <w:rtl/>
          <w:lang w:bidi="ar-IQ"/>
        </w:rPr>
        <w:t>مرا</w:t>
      </w:r>
      <w:r w:rsidR="00931ECE">
        <w:rPr>
          <w:rFonts w:ascii="Traditional Arabic" w:hAnsi="Traditional Arabic" w:cs="Traditional Arabic" w:hint="cs"/>
          <w:sz w:val="32"/>
          <w:szCs w:val="32"/>
          <w:rtl/>
          <w:lang w:bidi="ar-IQ"/>
        </w:rPr>
        <w:t>ً</w:t>
      </w:r>
      <w:r w:rsidR="008C53B0">
        <w:rPr>
          <w:rFonts w:ascii="Traditional Arabic" w:hAnsi="Traditional Arabic" w:cs="Traditional Arabic" w:hint="cs"/>
          <w:sz w:val="32"/>
          <w:szCs w:val="32"/>
          <w:rtl/>
          <w:lang w:bidi="ar-IQ"/>
        </w:rPr>
        <w:t xml:space="preserve"> لا يخفى عليكم .</w:t>
      </w:r>
    </w:p>
    <w:p w:rsidR="008C5B09" w:rsidRPr="00825FF2" w:rsidRDefault="008C5B09" w:rsidP="008C5B09">
      <w:pPr>
        <w:pStyle w:val="ListParagraph"/>
        <w:jc w:val="both"/>
        <w:rPr>
          <w:rFonts w:ascii="Traditional Arabic" w:hAnsi="Traditional Arabic" w:cs="Traditional Arabic"/>
          <w:sz w:val="32"/>
          <w:szCs w:val="32"/>
          <w:lang w:bidi="ar-IQ"/>
        </w:rPr>
      </w:pPr>
    </w:p>
    <w:p w:rsidR="0057149F" w:rsidRDefault="008C5B09" w:rsidP="008C5B09">
      <w:pPr>
        <w:tabs>
          <w:tab w:val="left" w:pos="2131"/>
        </w:tabs>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ab/>
      </w:r>
    </w:p>
    <w:p w:rsidR="0057149F" w:rsidRDefault="0057149F" w:rsidP="001E45ED">
      <w:pPr>
        <w:jc w:val="both"/>
        <w:rPr>
          <w:rFonts w:ascii="Traditional Arabic" w:hAnsi="Traditional Arabic" w:cs="Traditional Arabic"/>
          <w:sz w:val="32"/>
          <w:szCs w:val="32"/>
          <w:rtl/>
          <w:lang w:bidi="ar-IQ"/>
        </w:rPr>
      </w:pPr>
    </w:p>
    <w:p w:rsidR="0057149F" w:rsidRDefault="0057149F" w:rsidP="001E45ED">
      <w:pPr>
        <w:jc w:val="both"/>
        <w:rPr>
          <w:rFonts w:ascii="Traditional Arabic" w:hAnsi="Traditional Arabic" w:cs="Traditional Arabic"/>
          <w:sz w:val="32"/>
          <w:szCs w:val="32"/>
          <w:rtl/>
          <w:lang w:bidi="ar-IQ"/>
        </w:rPr>
      </w:pPr>
    </w:p>
    <w:p w:rsidR="0057149F" w:rsidRDefault="0057149F" w:rsidP="001E45ED">
      <w:pPr>
        <w:jc w:val="both"/>
        <w:rPr>
          <w:rFonts w:ascii="Traditional Arabic" w:hAnsi="Traditional Arabic" w:cs="Traditional Arabic"/>
          <w:sz w:val="32"/>
          <w:szCs w:val="32"/>
          <w:rtl/>
          <w:lang w:bidi="ar-IQ"/>
        </w:rPr>
      </w:pPr>
    </w:p>
    <w:p w:rsidR="0057149F" w:rsidRDefault="0057149F" w:rsidP="001E45ED">
      <w:pPr>
        <w:jc w:val="both"/>
        <w:rPr>
          <w:rFonts w:ascii="Traditional Arabic" w:hAnsi="Traditional Arabic" w:cs="Traditional Arabic"/>
          <w:sz w:val="32"/>
          <w:szCs w:val="32"/>
          <w:rtl/>
          <w:lang w:bidi="ar-IQ"/>
        </w:rPr>
      </w:pPr>
    </w:p>
    <w:p w:rsidR="0057149F" w:rsidRDefault="0057149F" w:rsidP="001E45ED">
      <w:pPr>
        <w:jc w:val="both"/>
        <w:rPr>
          <w:rFonts w:ascii="Traditional Arabic" w:hAnsi="Traditional Arabic" w:cs="Traditional Arabic"/>
          <w:sz w:val="32"/>
          <w:szCs w:val="32"/>
          <w:rtl/>
          <w:lang w:bidi="ar-IQ"/>
        </w:rPr>
      </w:pPr>
    </w:p>
    <w:p w:rsidR="0057149F" w:rsidRDefault="0057149F" w:rsidP="001E45ED">
      <w:pPr>
        <w:jc w:val="both"/>
        <w:rPr>
          <w:rFonts w:ascii="Traditional Arabic" w:hAnsi="Traditional Arabic" w:cs="Traditional Arabic"/>
          <w:sz w:val="32"/>
          <w:szCs w:val="32"/>
          <w:rtl/>
          <w:lang w:bidi="ar-IQ"/>
        </w:rPr>
      </w:pPr>
    </w:p>
    <w:p w:rsidR="0057149F" w:rsidRDefault="0057149F" w:rsidP="001E45ED">
      <w:pPr>
        <w:jc w:val="both"/>
        <w:rPr>
          <w:rFonts w:ascii="Traditional Arabic" w:hAnsi="Traditional Arabic" w:cs="Traditional Arabic"/>
          <w:sz w:val="32"/>
          <w:szCs w:val="32"/>
          <w:rtl/>
          <w:lang w:bidi="ar-IQ"/>
        </w:rPr>
      </w:pPr>
    </w:p>
    <w:p w:rsidR="0057149F" w:rsidRDefault="0057149F" w:rsidP="001E45ED">
      <w:pPr>
        <w:jc w:val="both"/>
        <w:rPr>
          <w:rFonts w:ascii="Traditional Arabic" w:hAnsi="Traditional Arabic" w:cs="Traditional Arabic"/>
          <w:sz w:val="32"/>
          <w:szCs w:val="32"/>
          <w:rtl/>
          <w:lang w:bidi="ar-IQ"/>
        </w:rPr>
      </w:pPr>
    </w:p>
    <w:p w:rsidR="00976F73" w:rsidRDefault="002C1617" w:rsidP="00976F73">
      <w:pPr>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ثانياً</w:t>
      </w:r>
      <w:r w:rsidR="00300F58">
        <w:rPr>
          <w:rFonts w:ascii="Traditional Arabic" w:hAnsi="Traditional Arabic" w:cs="Traditional Arabic" w:hint="cs"/>
          <w:b/>
          <w:bCs/>
          <w:sz w:val="32"/>
          <w:szCs w:val="32"/>
          <w:rtl/>
          <w:lang w:bidi="ar-IQ"/>
        </w:rPr>
        <w:t xml:space="preserve"> : المعالجات الخاصة بتوسيع حجم المواضيع المهمة</w:t>
      </w:r>
      <w:r w:rsidR="00300F58" w:rsidRPr="00C06C25">
        <w:rPr>
          <w:rFonts w:ascii="Traditional Arabic" w:hAnsi="Traditional Arabic" w:cs="Traditional Arabic" w:hint="cs"/>
          <w:b/>
          <w:bCs/>
          <w:sz w:val="32"/>
          <w:szCs w:val="32"/>
          <w:rtl/>
          <w:lang w:bidi="ar-IQ"/>
        </w:rPr>
        <w:t xml:space="preserve">  </w:t>
      </w:r>
    </w:p>
    <w:p w:rsidR="00976F73" w:rsidRPr="00976F73" w:rsidRDefault="00976F73" w:rsidP="00976F73">
      <w:pPr>
        <w:jc w:val="both"/>
        <w:rPr>
          <w:rFonts w:ascii="Traditional Arabic" w:hAnsi="Traditional Arabic" w:cs="Traditional Arabic"/>
          <w:sz w:val="32"/>
          <w:szCs w:val="32"/>
          <w:rtl/>
          <w:lang w:bidi="ar-IQ"/>
        </w:rPr>
      </w:pPr>
      <w:r w:rsidRPr="00976F73">
        <w:rPr>
          <w:rFonts w:ascii="Traditional Arabic" w:hAnsi="Traditional Arabic" w:cs="Traditional Arabic" w:hint="cs"/>
          <w:sz w:val="32"/>
          <w:szCs w:val="32"/>
          <w:rtl/>
          <w:lang w:bidi="ar-IQ"/>
        </w:rPr>
        <w:t xml:space="preserve">      يتم معالجة هذا </w:t>
      </w:r>
      <w:r w:rsidR="00F55AE6" w:rsidRPr="00976F73">
        <w:rPr>
          <w:rFonts w:ascii="Traditional Arabic" w:hAnsi="Traditional Arabic" w:cs="Traditional Arabic" w:hint="cs"/>
          <w:sz w:val="32"/>
          <w:szCs w:val="32"/>
          <w:rtl/>
          <w:lang w:bidi="ar-IQ"/>
        </w:rPr>
        <w:t>الأمر</w:t>
      </w:r>
      <w:r w:rsidRPr="00976F73">
        <w:rPr>
          <w:rFonts w:ascii="Traditional Arabic" w:hAnsi="Traditional Arabic" w:cs="Traditional Arabic" w:hint="cs"/>
          <w:sz w:val="32"/>
          <w:szCs w:val="32"/>
          <w:rtl/>
          <w:lang w:bidi="ar-IQ"/>
        </w:rPr>
        <w:t xml:space="preserve"> بتوسيع حجم المواضيع المهمة على حساب المواضيع </w:t>
      </w:r>
      <w:r w:rsidR="00F55AE6" w:rsidRPr="00976F73">
        <w:rPr>
          <w:rFonts w:ascii="Traditional Arabic" w:hAnsi="Traditional Arabic" w:cs="Traditional Arabic" w:hint="cs"/>
          <w:sz w:val="32"/>
          <w:szCs w:val="32"/>
          <w:rtl/>
          <w:lang w:bidi="ar-IQ"/>
        </w:rPr>
        <w:t>الأقل</w:t>
      </w:r>
      <w:r w:rsidRPr="00976F73">
        <w:rPr>
          <w:rFonts w:ascii="Traditional Arabic" w:hAnsi="Traditional Arabic" w:cs="Traditional Arabic" w:hint="cs"/>
          <w:sz w:val="32"/>
          <w:szCs w:val="32"/>
          <w:rtl/>
          <w:lang w:bidi="ar-IQ"/>
        </w:rPr>
        <w:t xml:space="preserve"> </w:t>
      </w:r>
      <w:r w:rsidR="00F55AE6" w:rsidRPr="00976F73">
        <w:rPr>
          <w:rFonts w:ascii="Traditional Arabic" w:hAnsi="Traditional Arabic" w:cs="Traditional Arabic" w:hint="cs"/>
          <w:sz w:val="32"/>
          <w:szCs w:val="32"/>
          <w:rtl/>
          <w:lang w:bidi="ar-IQ"/>
        </w:rPr>
        <w:t>أهمية</w:t>
      </w:r>
      <w:r w:rsidRPr="00976F73">
        <w:rPr>
          <w:rFonts w:ascii="Traditional Arabic" w:hAnsi="Traditional Arabic" w:cs="Traditional Arabic" w:hint="cs"/>
          <w:sz w:val="32"/>
          <w:szCs w:val="32"/>
          <w:rtl/>
          <w:lang w:bidi="ar-IQ"/>
        </w:rPr>
        <w:t xml:space="preserve"> </w:t>
      </w:r>
      <w:r w:rsidR="00F55AE6" w:rsidRPr="00976F73">
        <w:rPr>
          <w:rFonts w:ascii="Traditional Arabic" w:hAnsi="Traditional Arabic" w:cs="Traditional Arabic" w:hint="cs"/>
          <w:sz w:val="32"/>
          <w:szCs w:val="32"/>
          <w:rtl/>
          <w:lang w:bidi="ar-IQ"/>
        </w:rPr>
        <w:t>إي</w:t>
      </w:r>
      <w:r w:rsidRPr="00976F73">
        <w:rPr>
          <w:rFonts w:ascii="Traditional Arabic" w:hAnsi="Traditional Arabic" w:cs="Traditional Arabic" w:hint="cs"/>
          <w:sz w:val="32"/>
          <w:szCs w:val="32"/>
          <w:rtl/>
          <w:lang w:bidi="ar-IQ"/>
        </w:rPr>
        <w:t xml:space="preserve"> تقديم </w:t>
      </w:r>
      <w:r w:rsidR="00F55AE6" w:rsidRPr="00976F73">
        <w:rPr>
          <w:rFonts w:ascii="Traditional Arabic" w:hAnsi="Traditional Arabic" w:cs="Traditional Arabic" w:hint="cs"/>
          <w:sz w:val="32"/>
          <w:szCs w:val="32"/>
          <w:rtl/>
          <w:lang w:bidi="ar-IQ"/>
        </w:rPr>
        <w:t>الأهم</w:t>
      </w:r>
      <w:r w:rsidRPr="00976F73">
        <w:rPr>
          <w:rFonts w:ascii="Traditional Arabic" w:hAnsi="Traditional Arabic" w:cs="Traditional Arabic" w:hint="cs"/>
          <w:sz w:val="32"/>
          <w:szCs w:val="32"/>
          <w:rtl/>
          <w:lang w:bidi="ar-IQ"/>
        </w:rPr>
        <w:t xml:space="preserve"> على المهم </w:t>
      </w:r>
      <w:r>
        <w:rPr>
          <w:rFonts w:ascii="Traditional Arabic" w:hAnsi="Traditional Arabic" w:cs="Traditional Arabic" w:hint="cs"/>
          <w:sz w:val="32"/>
          <w:szCs w:val="32"/>
          <w:rtl/>
          <w:lang w:bidi="ar-IQ"/>
        </w:rPr>
        <w:t>وكما يأتي :</w:t>
      </w:r>
    </w:p>
    <w:p w:rsidR="00976F73" w:rsidRDefault="00730A74" w:rsidP="00976F73">
      <w:pPr>
        <w:pStyle w:val="ListParagraph"/>
        <w:numPr>
          <w:ilvl w:val="0"/>
          <w:numId w:val="28"/>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 xml:space="preserve">توسيع المساحة التي تتكلم عن فترة حكم السلطان سليمان القانوني  وهي فترة طويلة جدا كما سبق واشرنا وفيها من الانجازات </w:t>
      </w:r>
      <w:r w:rsidR="00F55AE6">
        <w:rPr>
          <w:rFonts w:ascii="Traditional Arabic" w:hAnsi="Traditional Arabic" w:cs="Traditional Arabic" w:hint="cs"/>
          <w:sz w:val="32"/>
          <w:szCs w:val="32"/>
          <w:rtl/>
          <w:lang w:bidi="ar-IQ"/>
        </w:rPr>
        <w:t>والإحداث</w:t>
      </w:r>
      <w:r>
        <w:rPr>
          <w:rFonts w:ascii="Traditional Arabic" w:hAnsi="Traditional Arabic" w:cs="Traditional Arabic" w:hint="cs"/>
          <w:sz w:val="32"/>
          <w:szCs w:val="32"/>
          <w:rtl/>
          <w:lang w:bidi="ar-IQ"/>
        </w:rPr>
        <w:t xml:space="preserve"> ما فيها لذا فان مثل هذه الشخصية ومثل هذه الانجازات تستحق </w:t>
      </w:r>
      <w:r w:rsidR="00F55AE6">
        <w:rPr>
          <w:rFonts w:ascii="Traditional Arabic" w:hAnsi="Traditional Arabic" w:cs="Traditional Arabic" w:hint="cs"/>
          <w:sz w:val="32"/>
          <w:szCs w:val="32"/>
          <w:rtl/>
          <w:lang w:bidi="ar-IQ"/>
        </w:rPr>
        <w:t>إن</w:t>
      </w:r>
      <w:r>
        <w:rPr>
          <w:rFonts w:ascii="Traditional Arabic" w:hAnsi="Traditional Arabic" w:cs="Traditional Arabic" w:hint="cs"/>
          <w:sz w:val="32"/>
          <w:szCs w:val="32"/>
          <w:rtl/>
          <w:lang w:bidi="ar-IQ"/>
        </w:rPr>
        <w:t xml:space="preserve"> تذكر وهو </w:t>
      </w:r>
      <w:r w:rsidR="00F55AE6">
        <w:rPr>
          <w:rFonts w:ascii="Traditional Arabic" w:hAnsi="Traditional Arabic" w:cs="Traditional Arabic" w:hint="cs"/>
          <w:sz w:val="32"/>
          <w:szCs w:val="32"/>
          <w:rtl/>
          <w:lang w:bidi="ar-IQ"/>
        </w:rPr>
        <w:t>أمر</w:t>
      </w:r>
      <w:r>
        <w:rPr>
          <w:rFonts w:ascii="Traditional Arabic" w:hAnsi="Traditional Arabic" w:cs="Traditional Arabic" w:hint="cs"/>
          <w:sz w:val="32"/>
          <w:szCs w:val="32"/>
          <w:rtl/>
          <w:lang w:bidi="ar-IQ"/>
        </w:rPr>
        <w:t xml:space="preserve"> لا يخفى عليكم .</w:t>
      </w:r>
    </w:p>
    <w:p w:rsidR="002E7C3E" w:rsidRDefault="002E7C3E" w:rsidP="002E7C3E">
      <w:pPr>
        <w:pStyle w:val="ListParagraph"/>
        <w:jc w:val="both"/>
        <w:rPr>
          <w:rFonts w:ascii="Traditional Arabic" w:hAnsi="Traditional Arabic" w:cs="Traditional Arabic"/>
          <w:sz w:val="32"/>
          <w:szCs w:val="32"/>
          <w:lang w:bidi="ar-IQ"/>
        </w:rPr>
      </w:pPr>
    </w:p>
    <w:p w:rsidR="002E7C3E" w:rsidRDefault="00511DA7" w:rsidP="00A31CED">
      <w:pPr>
        <w:pStyle w:val="ListParagraph"/>
        <w:numPr>
          <w:ilvl w:val="0"/>
          <w:numId w:val="28"/>
        </w:numPr>
        <w:tabs>
          <w:tab w:val="left" w:pos="1674"/>
        </w:tabs>
        <w:jc w:val="both"/>
        <w:rPr>
          <w:rFonts w:ascii="Traditional Arabic" w:hAnsi="Traditional Arabic" w:cs="Traditional Arabic"/>
          <w:sz w:val="32"/>
          <w:szCs w:val="32"/>
          <w:lang w:bidi="ar-IQ"/>
        </w:rPr>
      </w:pPr>
      <w:r w:rsidRPr="00173A8B">
        <w:rPr>
          <w:rFonts w:ascii="Traditional Arabic" w:hAnsi="Traditional Arabic" w:cs="Traditional Arabic" w:hint="cs"/>
          <w:sz w:val="32"/>
          <w:szCs w:val="32"/>
          <w:rtl/>
          <w:lang w:bidi="ar-IQ"/>
        </w:rPr>
        <w:t xml:space="preserve">بالنسبة لفترة حكم السلطان سليم الثاني بن سليمان القانوني وموضعه من المنهج المقرر ، تشير المصادر الى </w:t>
      </w:r>
      <w:r w:rsidR="00F55AE6" w:rsidRPr="00173A8B">
        <w:rPr>
          <w:rFonts w:ascii="Traditional Arabic" w:hAnsi="Traditional Arabic" w:cs="Traditional Arabic" w:hint="cs"/>
          <w:sz w:val="32"/>
          <w:szCs w:val="32"/>
          <w:rtl/>
          <w:lang w:bidi="ar-IQ"/>
        </w:rPr>
        <w:t>إن</w:t>
      </w:r>
      <w:r w:rsidRPr="00173A8B">
        <w:rPr>
          <w:rFonts w:ascii="Traditional Arabic" w:hAnsi="Traditional Arabic" w:cs="Traditional Arabic" w:hint="cs"/>
          <w:sz w:val="32"/>
          <w:szCs w:val="32"/>
          <w:rtl/>
          <w:lang w:bidi="ar-IQ"/>
        </w:rPr>
        <w:t xml:space="preserve"> فترة الضعف بدأت زمنه وانه كان لا يشبه </w:t>
      </w:r>
      <w:r w:rsidR="00F55AE6" w:rsidRPr="00173A8B">
        <w:rPr>
          <w:rFonts w:ascii="Traditional Arabic" w:hAnsi="Traditional Arabic" w:cs="Traditional Arabic" w:hint="cs"/>
          <w:sz w:val="32"/>
          <w:szCs w:val="32"/>
          <w:rtl/>
          <w:lang w:bidi="ar-IQ"/>
        </w:rPr>
        <w:t>إسلافه</w:t>
      </w:r>
      <w:r w:rsidRPr="00173A8B">
        <w:rPr>
          <w:rFonts w:ascii="Traditional Arabic" w:hAnsi="Traditional Arabic" w:cs="Traditional Arabic" w:hint="cs"/>
          <w:sz w:val="32"/>
          <w:szCs w:val="32"/>
          <w:rtl/>
          <w:lang w:bidi="ar-IQ"/>
        </w:rPr>
        <w:t xml:space="preserve"> في الحكمة </w:t>
      </w:r>
      <w:r w:rsidR="00F55AE6" w:rsidRPr="00173A8B">
        <w:rPr>
          <w:rFonts w:ascii="Traditional Arabic" w:hAnsi="Traditional Arabic" w:cs="Traditional Arabic" w:hint="cs"/>
          <w:sz w:val="32"/>
          <w:szCs w:val="32"/>
          <w:rtl/>
          <w:lang w:bidi="ar-IQ"/>
        </w:rPr>
        <w:t>والإدارة</w:t>
      </w:r>
      <w:r w:rsidR="007F2DFA" w:rsidRPr="00173A8B">
        <w:rPr>
          <w:rFonts w:ascii="Traditional Arabic" w:hAnsi="Traditional Arabic" w:cs="Traditional Arabic" w:hint="cs"/>
          <w:sz w:val="32"/>
          <w:szCs w:val="32"/>
          <w:rtl/>
          <w:lang w:bidi="ar-IQ"/>
        </w:rPr>
        <w:t xml:space="preserve"> </w:t>
      </w:r>
      <w:r w:rsidR="00F55AE6" w:rsidRPr="00173A8B">
        <w:rPr>
          <w:rFonts w:ascii="Traditional Arabic" w:hAnsi="Traditional Arabic" w:cs="Traditional Arabic" w:hint="cs"/>
          <w:sz w:val="32"/>
          <w:szCs w:val="32"/>
          <w:rtl/>
          <w:lang w:bidi="ar-IQ"/>
        </w:rPr>
        <w:t>والشؤون</w:t>
      </w:r>
      <w:r w:rsidRPr="00173A8B">
        <w:rPr>
          <w:rFonts w:ascii="Traditional Arabic" w:hAnsi="Traditional Arabic" w:cs="Traditional Arabic" w:hint="cs"/>
          <w:sz w:val="32"/>
          <w:szCs w:val="32"/>
          <w:rtl/>
          <w:lang w:bidi="ar-IQ"/>
        </w:rPr>
        <w:t xml:space="preserve"> العسكرية ، وسنأخذ بعض </w:t>
      </w:r>
      <w:r w:rsidR="00F55AE6" w:rsidRPr="00173A8B">
        <w:rPr>
          <w:rFonts w:ascii="Traditional Arabic" w:hAnsi="Traditional Arabic" w:cs="Traditional Arabic" w:hint="cs"/>
          <w:sz w:val="32"/>
          <w:szCs w:val="32"/>
          <w:rtl/>
          <w:lang w:bidi="ar-IQ"/>
        </w:rPr>
        <w:t>الآراء</w:t>
      </w:r>
      <w:r w:rsidRPr="00173A8B">
        <w:rPr>
          <w:rFonts w:ascii="Traditional Arabic" w:hAnsi="Traditional Arabic" w:cs="Traditional Arabic" w:hint="cs"/>
          <w:sz w:val="32"/>
          <w:szCs w:val="32"/>
          <w:rtl/>
          <w:lang w:bidi="ar-IQ"/>
        </w:rPr>
        <w:t xml:space="preserve"> عنه وعن حكمه </w:t>
      </w:r>
      <w:r w:rsidR="00173A8B">
        <w:rPr>
          <w:rFonts w:ascii="Traditional Arabic" w:hAnsi="Traditional Arabic" w:cs="Traditional Arabic" w:hint="cs"/>
          <w:sz w:val="32"/>
          <w:szCs w:val="32"/>
          <w:rtl/>
          <w:lang w:bidi="ar-IQ"/>
        </w:rPr>
        <w:t xml:space="preserve">، يقول عنه </w:t>
      </w:r>
      <w:r w:rsidR="00173A8B" w:rsidRPr="00173A8B">
        <w:rPr>
          <w:rFonts w:ascii="Traditional Arabic" w:hAnsi="Traditional Arabic" w:cs="Traditional Arabic" w:hint="cs"/>
          <w:sz w:val="32"/>
          <w:szCs w:val="32"/>
          <w:rtl/>
          <w:lang w:bidi="ar-IQ"/>
        </w:rPr>
        <w:t>المؤرخ محمد فريد بك عنه انه</w:t>
      </w:r>
      <w:r w:rsidR="000A6561" w:rsidRPr="00173A8B">
        <w:rPr>
          <w:rFonts w:ascii="Traditional Arabic" w:hAnsi="Traditional Arabic" w:cs="Traditional Arabic" w:hint="cs"/>
          <w:sz w:val="32"/>
          <w:szCs w:val="32"/>
          <w:rtl/>
          <w:lang w:bidi="ar-IQ"/>
        </w:rPr>
        <w:t xml:space="preserve"> : </w:t>
      </w:r>
      <w:r w:rsidR="000A6561" w:rsidRPr="00173A8B">
        <w:rPr>
          <w:rFonts w:ascii="Traditional Arabic" w:hAnsi="Traditional Arabic" w:cs="Traditional Arabic"/>
          <w:color w:val="000000"/>
          <w:sz w:val="32"/>
          <w:szCs w:val="32"/>
          <w:rtl/>
          <w:lang w:bidi="ar-IQ"/>
        </w:rPr>
        <w:t>ولم يكن مؤهلاً لحفظ فتوحات والده السلطان سليمان ولولا وجود الوزير الفذ والمجاهد الكبير والسيا</w:t>
      </w:r>
      <w:r w:rsidR="0033538F" w:rsidRPr="00173A8B">
        <w:rPr>
          <w:rFonts w:ascii="Traditional Arabic" w:hAnsi="Traditional Arabic" w:cs="Traditional Arabic"/>
          <w:color w:val="000000"/>
          <w:sz w:val="32"/>
          <w:szCs w:val="32"/>
          <w:rtl/>
          <w:lang w:bidi="ar-IQ"/>
        </w:rPr>
        <w:t xml:space="preserve">سي القدير محمد باشا </w:t>
      </w:r>
      <w:r w:rsidR="00F55AE6" w:rsidRPr="00173A8B">
        <w:rPr>
          <w:rFonts w:ascii="Traditional Arabic" w:hAnsi="Traditional Arabic" w:cs="Traditional Arabic" w:hint="cs"/>
          <w:color w:val="000000"/>
          <w:sz w:val="32"/>
          <w:szCs w:val="32"/>
          <w:rtl/>
          <w:lang w:bidi="ar-IQ"/>
        </w:rPr>
        <w:t>الصقلي</w:t>
      </w:r>
      <w:r w:rsidR="0033538F" w:rsidRPr="00173A8B">
        <w:rPr>
          <w:rFonts w:ascii="Traditional Arabic" w:hAnsi="Traditional Arabic" w:cs="Traditional Arabic" w:hint="cs"/>
          <w:color w:val="000000"/>
          <w:sz w:val="32"/>
          <w:szCs w:val="32"/>
          <w:rtl/>
          <w:lang w:bidi="ar-IQ"/>
        </w:rPr>
        <w:t xml:space="preserve"> </w:t>
      </w:r>
      <w:r w:rsidR="000A6561" w:rsidRPr="00173A8B">
        <w:rPr>
          <w:rFonts w:ascii="Traditional Arabic" w:hAnsi="Traditional Arabic" w:cs="Traditional Arabic"/>
          <w:color w:val="000000"/>
          <w:sz w:val="32"/>
          <w:szCs w:val="32"/>
          <w:rtl/>
          <w:lang w:bidi="ar-IQ"/>
        </w:rPr>
        <w:t>لانهارت الدولة</w:t>
      </w:r>
      <w:r w:rsidR="0033538F" w:rsidRPr="00173A8B">
        <w:rPr>
          <w:rFonts w:ascii="Times New Roman" w:hAnsi="Times New Roman" w:cs="Times New Roman"/>
          <w:sz w:val="28"/>
          <w:szCs w:val="28"/>
          <w:rtl/>
          <w:lang w:bidi="ar-IQ"/>
        </w:rPr>
        <w:t>(</w:t>
      </w:r>
      <w:r w:rsidR="0033538F" w:rsidRPr="00750D6C">
        <w:rPr>
          <w:rStyle w:val="FootnoteReference"/>
          <w:rFonts w:ascii="Times New Roman" w:hAnsi="Times New Roman" w:cs="Times New Roman"/>
          <w:sz w:val="28"/>
          <w:szCs w:val="28"/>
          <w:rtl/>
          <w:lang w:bidi="ar-IQ"/>
        </w:rPr>
        <w:footnoteReference w:id="5"/>
      </w:r>
      <w:r w:rsidR="0033538F" w:rsidRPr="00173A8B">
        <w:rPr>
          <w:rFonts w:ascii="Traditional Arabic" w:hAnsi="Traditional Arabic" w:cs="Traditional Arabic"/>
          <w:sz w:val="32"/>
          <w:szCs w:val="32"/>
          <w:rtl/>
          <w:lang w:bidi="ar-IQ"/>
        </w:rPr>
        <w:t>)</w:t>
      </w:r>
      <w:r w:rsidR="000A6561" w:rsidRPr="00173A8B">
        <w:rPr>
          <w:rFonts w:ascii="Traditional Arabic" w:hAnsi="Traditional Arabic" w:cs="Traditional Arabic"/>
          <w:color w:val="000000"/>
          <w:sz w:val="32"/>
          <w:szCs w:val="32"/>
          <w:rtl/>
          <w:lang w:bidi="ar-IQ"/>
        </w:rPr>
        <w:t>،</w:t>
      </w:r>
      <w:r w:rsidR="00173A8B">
        <w:rPr>
          <w:rFonts w:ascii="Traditional Arabic" w:hAnsi="Traditional Arabic" w:cs="Traditional Arabic" w:hint="cs"/>
          <w:sz w:val="32"/>
          <w:szCs w:val="32"/>
          <w:rtl/>
          <w:lang w:bidi="ar-IQ"/>
        </w:rPr>
        <w:t xml:space="preserve">  وشاطره </w:t>
      </w:r>
      <w:r w:rsidR="00F55AE6">
        <w:rPr>
          <w:rFonts w:ascii="Traditional Arabic" w:hAnsi="Traditional Arabic" w:cs="Traditional Arabic" w:hint="cs"/>
          <w:sz w:val="32"/>
          <w:szCs w:val="32"/>
          <w:rtl/>
          <w:lang w:bidi="ar-IQ"/>
        </w:rPr>
        <w:t>الرأي</w:t>
      </w:r>
      <w:r w:rsidR="00173A8B">
        <w:rPr>
          <w:rFonts w:ascii="Traditional Arabic" w:hAnsi="Traditional Arabic" w:cs="Traditional Arabic" w:hint="cs"/>
          <w:sz w:val="32"/>
          <w:szCs w:val="32"/>
          <w:rtl/>
          <w:lang w:bidi="ar-IQ"/>
        </w:rPr>
        <w:t xml:space="preserve"> علي الصلابي </w:t>
      </w:r>
      <w:r w:rsidR="00CB4DCD" w:rsidRPr="00173A8B">
        <w:rPr>
          <w:rFonts w:ascii="Times New Roman" w:hAnsi="Times New Roman" w:cs="Times New Roman"/>
          <w:sz w:val="28"/>
          <w:szCs w:val="28"/>
          <w:rtl/>
          <w:lang w:bidi="ar-IQ"/>
        </w:rPr>
        <w:t>(</w:t>
      </w:r>
      <w:r w:rsidR="00CB4DCD" w:rsidRPr="00750D6C">
        <w:rPr>
          <w:rStyle w:val="FootnoteReference"/>
          <w:rFonts w:ascii="Times New Roman" w:hAnsi="Times New Roman" w:cs="Times New Roman"/>
          <w:sz w:val="28"/>
          <w:szCs w:val="28"/>
          <w:rtl/>
          <w:lang w:bidi="ar-IQ"/>
        </w:rPr>
        <w:footnoteReference w:id="6"/>
      </w:r>
      <w:r w:rsidR="00CB4DCD" w:rsidRPr="00173A8B">
        <w:rPr>
          <w:rFonts w:ascii="Traditional Arabic" w:hAnsi="Traditional Arabic" w:cs="Traditional Arabic"/>
          <w:sz w:val="32"/>
          <w:szCs w:val="32"/>
          <w:rtl/>
          <w:lang w:bidi="ar-IQ"/>
        </w:rPr>
        <w:t>)</w:t>
      </w:r>
      <w:r w:rsidR="00CB4DCD" w:rsidRPr="00173A8B">
        <w:rPr>
          <w:rFonts w:ascii="Traditional Arabic" w:hAnsi="Traditional Arabic" w:cs="Traditional Arabic"/>
          <w:color w:val="000000"/>
          <w:sz w:val="32"/>
          <w:szCs w:val="32"/>
          <w:rtl/>
          <w:lang w:bidi="ar-IQ"/>
        </w:rPr>
        <w:t>،</w:t>
      </w:r>
      <w:r w:rsidR="005E4010">
        <w:rPr>
          <w:rFonts w:ascii="Traditional Arabic" w:hAnsi="Traditional Arabic" w:cs="Traditional Arabic" w:hint="cs"/>
          <w:sz w:val="32"/>
          <w:szCs w:val="32"/>
          <w:rtl/>
          <w:lang w:bidi="ar-IQ"/>
        </w:rPr>
        <w:t xml:space="preserve">ويقول ديورانت في قصة الحضارة </w:t>
      </w:r>
      <w:r w:rsidR="005E4010" w:rsidRPr="005E4010">
        <w:rPr>
          <w:rFonts w:ascii="Traditional Arabic" w:hAnsi="Traditional Arabic" w:cs="Traditional Arabic"/>
          <w:color w:val="000000"/>
          <w:sz w:val="32"/>
          <w:szCs w:val="32"/>
          <w:rtl/>
          <w:lang w:bidi="ar-IQ"/>
        </w:rPr>
        <w:t>عنه كان حاكماً خاملاً، لم تتجل عبقريته إلا في أنه عهد بالإدارة والسياسة إلى وزيره القدير محمد</w:t>
      </w:r>
      <w:r w:rsidR="005E4010" w:rsidRPr="00173A8B">
        <w:rPr>
          <w:rFonts w:ascii="Times New Roman" w:hAnsi="Times New Roman" w:cs="Times New Roman"/>
          <w:sz w:val="28"/>
          <w:szCs w:val="28"/>
          <w:rtl/>
          <w:lang w:bidi="ar-IQ"/>
        </w:rPr>
        <w:t>(</w:t>
      </w:r>
      <w:r w:rsidR="005E4010" w:rsidRPr="00750D6C">
        <w:rPr>
          <w:rStyle w:val="FootnoteReference"/>
          <w:rFonts w:ascii="Times New Roman" w:hAnsi="Times New Roman" w:cs="Times New Roman"/>
          <w:sz w:val="28"/>
          <w:szCs w:val="28"/>
          <w:rtl/>
          <w:lang w:bidi="ar-IQ"/>
        </w:rPr>
        <w:footnoteReference w:id="7"/>
      </w:r>
      <w:r w:rsidR="005E4010" w:rsidRPr="00173A8B">
        <w:rPr>
          <w:rFonts w:ascii="Traditional Arabic" w:hAnsi="Traditional Arabic" w:cs="Traditional Arabic"/>
          <w:sz w:val="32"/>
          <w:szCs w:val="32"/>
          <w:rtl/>
          <w:lang w:bidi="ar-IQ"/>
        </w:rPr>
        <w:t>)</w:t>
      </w:r>
      <w:r w:rsidR="005E4010" w:rsidRPr="00173A8B">
        <w:rPr>
          <w:rFonts w:ascii="Traditional Arabic" w:hAnsi="Traditional Arabic" w:cs="Traditional Arabic"/>
          <w:color w:val="000000"/>
          <w:sz w:val="32"/>
          <w:szCs w:val="32"/>
          <w:rtl/>
          <w:lang w:bidi="ar-IQ"/>
        </w:rPr>
        <w:t>،</w:t>
      </w:r>
      <w:r w:rsidR="005E4010">
        <w:rPr>
          <w:rFonts w:ascii="Traditional Arabic" w:hAnsi="Traditional Arabic" w:cs="Traditional Arabic" w:hint="cs"/>
          <w:sz w:val="32"/>
          <w:szCs w:val="32"/>
          <w:rtl/>
          <w:lang w:bidi="ar-IQ"/>
        </w:rPr>
        <w:t xml:space="preserve">وكتب احمد معمور </w:t>
      </w:r>
      <w:r w:rsidR="004B4E5A">
        <w:rPr>
          <w:rFonts w:ascii="Traditional Arabic" w:hAnsi="Traditional Arabic" w:cs="Traditional Arabic" w:hint="cs"/>
          <w:sz w:val="32"/>
          <w:szCs w:val="32"/>
          <w:rtl/>
          <w:lang w:bidi="ar-IQ"/>
        </w:rPr>
        <w:t>عنه : عصر سليم الثاني عصر الضعف</w:t>
      </w:r>
      <w:r w:rsidR="004B4E5A" w:rsidRPr="00173A8B">
        <w:rPr>
          <w:rFonts w:ascii="Times New Roman" w:hAnsi="Times New Roman" w:cs="Times New Roman"/>
          <w:sz w:val="28"/>
          <w:szCs w:val="28"/>
          <w:rtl/>
          <w:lang w:bidi="ar-IQ"/>
        </w:rPr>
        <w:t>(</w:t>
      </w:r>
      <w:r w:rsidR="004B4E5A" w:rsidRPr="00750D6C">
        <w:rPr>
          <w:rStyle w:val="FootnoteReference"/>
          <w:rFonts w:ascii="Times New Roman" w:hAnsi="Times New Roman" w:cs="Times New Roman"/>
          <w:sz w:val="28"/>
          <w:szCs w:val="28"/>
          <w:rtl/>
          <w:lang w:bidi="ar-IQ"/>
        </w:rPr>
        <w:footnoteReference w:id="8"/>
      </w:r>
      <w:r w:rsidR="004B4E5A" w:rsidRPr="00173A8B">
        <w:rPr>
          <w:rFonts w:ascii="Traditional Arabic" w:hAnsi="Traditional Arabic" w:cs="Traditional Arabic"/>
          <w:sz w:val="32"/>
          <w:szCs w:val="32"/>
          <w:rtl/>
          <w:lang w:bidi="ar-IQ"/>
        </w:rPr>
        <w:t>)</w:t>
      </w:r>
      <w:r w:rsidR="004B4E5A" w:rsidRPr="00173A8B">
        <w:rPr>
          <w:rFonts w:ascii="Traditional Arabic" w:hAnsi="Traditional Arabic" w:cs="Traditional Arabic"/>
          <w:color w:val="000000"/>
          <w:sz w:val="32"/>
          <w:szCs w:val="32"/>
          <w:rtl/>
          <w:lang w:bidi="ar-IQ"/>
        </w:rPr>
        <w:t>،</w:t>
      </w:r>
      <w:r w:rsidR="00FF5062">
        <w:rPr>
          <w:rFonts w:ascii="Traditional Arabic" w:hAnsi="Traditional Arabic" w:cs="Traditional Arabic" w:hint="cs"/>
          <w:sz w:val="32"/>
          <w:szCs w:val="32"/>
          <w:rtl/>
          <w:lang w:bidi="ar-IQ"/>
        </w:rPr>
        <w:t xml:space="preserve"> لذلك يرى الكثير من المؤرخين انه يمثل بداية عصر الضعف كما سبق </w:t>
      </w:r>
      <w:r w:rsidR="008E547E">
        <w:rPr>
          <w:rFonts w:ascii="Traditional Arabic" w:hAnsi="Traditional Arabic" w:cs="Traditional Arabic" w:hint="cs"/>
          <w:sz w:val="32"/>
          <w:szCs w:val="32"/>
          <w:rtl/>
          <w:lang w:bidi="ar-IQ"/>
        </w:rPr>
        <w:t>واسلف</w:t>
      </w:r>
      <w:r w:rsidR="00F55AE6">
        <w:rPr>
          <w:rFonts w:ascii="Traditional Arabic" w:hAnsi="Traditional Arabic" w:cs="Traditional Arabic" w:hint="cs"/>
          <w:sz w:val="32"/>
          <w:szCs w:val="32"/>
          <w:rtl/>
          <w:lang w:bidi="ar-IQ"/>
        </w:rPr>
        <w:t>نا</w:t>
      </w:r>
      <w:r w:rsidR="008E547E">
        <w:rPr>
          <w:rFonts w:ascii="Traditional Arabic" w:hAnsi="Traditional Arabic" w:cs="Traditional Arabic" w:hint="cs"/>
          <w:sz w:val="32"/>
          <w:szCs w:val="32"/>
          <w:rtl/>
          <w:lang w:bidi="ar-IQ"/>
        </w:rPr>
        <w:t xml:space="preserve"> وهو أمراً</w:t>
      </w:r>
      <w:r w:rsidR="00FF5062">
        <w:rPr>
          <w:rFonts w:ascii="Traditional Arabic" w:hAnsi="Traditional Arabic" w:cs="Traditional Arabic" w:hint="cs"/>
          <w:sz w:val="32"/>
          <w:szCs w:val="32"/>
          <w:rtl/>
          <w:lang w:bidi="ar-IQ"/>
        </w:rPr>
        <w:t xml:space="preserve"> لا يخفى عليكم .</w:t>
      </w:r>
    </w:p>
    <w:p w:rsidR="002B64AF" w:rsidRPr="002B64AF" w:rsidRDefault="002B64AF" w:rsidP="002B64AF">
      <w:pPr>
        <w:pStyle w:val="ListParagraph"/>
        <w:rPr>
          <w:rFonts w:ascii="Traditional Arabic" w:hAnsi="Traditional Arabic" w:cs="Traditional Arabic"/>
          <w:sz w:val="32"/>
          <w:szCs w:val="32"/>
          <w:rtl/>
          <w:lang w:bidi="ar-IQ"/>
        </w:rPr>
      </w:pPr>
    </w:p>
    <w:p w:rsidR="002E7C3E" w:rsidRDefault="007117B4" w:rsidP="002B64AF">
      <w:pPr>
        <w:pStyle w:val="ListParagraph"/>
        <w:numPr>
          <w:ilvl w:val="0"/>
          <w:numId w:val="28"/>
        </w:numPr>
        <w:tabs>
          <w:tab w:val="left" w:pos="1674"/>
        </w:tabs>
        <w:jc w:val="both"/>
        <w:rPr>
          <w:rFonts w:ascii="Traditional Arabic" w:hAnsi="Traditional Arabic" w:cs="Traditional Arabic"/>
          <w:sz w:val="32"/>
          <w:szCs w:val="32"/>
          <w:lang w:bidi="ar-IQ"/>
        </w:rPr>
      </w:pPr>
      <w:r w:rsidRPr="002B64AF">
        <w:rPr>
          <w:rFonts w:ascii="Traditional Arabic" w:hAnsi="Traditional Arabic" w:cs="Traditional Arabic" w:hint="cs"/>
          <w:sz w:val="32"/>
          <w:szCs w:val="32"/>
          <w:rtl/>
          <w:lang w:bidi="ar-IQ"/>
        </w:rPr>
        <w:t xml:space="preserve">يرجى من واضعي المنهج </w:t>
      </w:r>
      <w:r w:rsidR="00F55AE6" w:rsidRPr="002B64AF">
        <w:rPr>
          <w:rFonts w:ascii="Traditional Arabic" w:hAnsi="Traditional Arabic" w:cs="Traditional Arabic" w:hint="cs"/>
          <w:sz w:val="32"/>
          <w:szCs w:val="32"/>
          <w:rtl/>
          <w:lang w:bidi="ar-IQ"/>
        </w:rPr>
        <w:t>إعطاء</w:t>
      </w:r>
      <w:r w:rsidRPr="002B64AF">
        <w:rPr>
          <w:rFonts w:ascii="Traditional Arabic" w:hAnsi="Traditional Arabic" w:cs="Traditional Arabic" w:hint="cs"/>
          <w:sz w:val="32"/>
          <w:szCs w:val="32"/>
          <w:rtl/>
          <w:lang w:bidi="ar-IQ"/>
        </w:rPr>
        <w:t xml:space="preserve"> مساحة اكبر من المساحة الحالية لموضع المظاهر الحضارية للدولة العثمانية فعلى الرغم من</w:t>
      </w:r>
      <w:r w:rsidR="008E547E">
        <w:rPr>
          <w:rFonts w:ascii="Traditional Arabic" w:hAnsi="Traditional Arabic" w:cs="Traditional Arabic" w:hint="cs"/>
          <w:sz w:val="32"/>
          <w:szCs w:val="32"/>
          <w:rtl/>
          <w:lang w:bidi="ar-IQ"/>
        </w:rPr>
        <w:t xml:space="preserve"> الدولة العثمانية دولة عسكرية فإ</w:t>
      </w:r>
      <w:r w:rsidRPr="002B64AF">
        <w:rPr>
          <w:rFonts w:ascii="Traditional Arabic" w:hAnsi="Traditional Arabic" w:cs="Traditional Arabic" w:hint="cs"/>
          <w:sz w:val="32"/>
          <w:szCs w:val="32"/>
          <w:rtl/>
          <w:lang w:bidi="ar-IQ"/>
        </w:rPr>
        <w:t>نها لا تخلو من الناحية العمرانية ،</w:t>
      </w:r>
      <w:r w:rsidR="00B52270" w:rsidRPr="002B64AF">
        <w:rPr>
          <w:rFonts w:ascii="Traditional Arabic" w:hAnsi="Traditional Arabic" w:cs="Traditional Arabic" w:hint="cs"/>
          <w:sz w:val="32"/>
          <w:szCs w:val="32"/>
          <w:rtl/>
          <w:lang w:bidi="ar-IQ"/>
        </w:rPr>
        <w:t xml:space="preserve">وفيها يقول ول ديورانت : </w:t>
      </w:r>
      <w:r w:rsidR="00B52270" w:rsidRPr="002B64AF">
        <w:rPr>
          <w:rFonts w:ascii="Traditional Arabic" w:hAnsi="Traditional Arabic" w:cs="Traditional Arabic"/>
          <w:color w:val="000000"/>
          <w:sz w:val="32"/>
          <w:szCs w:val="32"/>
          <w:rtl/>
          <w:lang w:bidi="ar-IQ"/>
        </w:rPr>
        <w:t xml:space="preserve">وظل الفن العثماني ينتج التحف والروائع، فقد بنى مسجد أحمد الأول في 1610 ليشرف على العاصمة بمآذنه الست المحلقة في الجو، وسلسلة قبابه المنتفخة (البصلية الشكل)، وأعمدته المحززة الضخمة في الداخل، وأقواس الفسيفساء، والكتابات الفخمة </w:t>
      </w:r>
      <w:r w:rsidR="00B52270" w:rsidRPr="002B64AF">
        <w:rPr>
          <w:rFonts w:ascii="Traditional Arabic" w:hAnsi="Traditional Arabic" w:cs="Traditional Arabic"/>
          <w:color w:val="000000"/>
          <w:sz w:val="32"/>
          <w:szCs w:val="32"/>
          <w:rtl/>
          <w:lang w:bidi="ar-IQ"/>
        </w:rPr>
        <w:lastRenderedPageBreak/>
        <w:t xml:space="preserve">والزخارف المتألقة ، وبنى في هذه الحقبة في </w:t>
      </w:r>
      <w:r w:rsidR="00B50C5E" w:rsidRPr="002B64AF">
        <w:rPr>
          <w:rFonts w:ascii="Traditional Arabic" w:hAnsi="Traditional Arabic" w:cs="Traditional Arabic"/>
          <w:color w:val="000000"/>
          <w:sz w:val="32"/>
          <w:szCs w:val="32"/>
          <w:rtl/>
          <w:lang w:bidi="ar-IQ"/>
        </w:rPr>
        <w:t>دمشق مسجدان فخمان</w:t>
      </w:r>
      <w:r w:rsidR="00B52270" w:rsidRPr="002B64AF">
        <w:rPr>
          <w:rFonts w:ascii="Traditional Arabic" w:hAnsi="Traditional Arabic" w:cs="Traditional Arabic"/>
          <w:color w:val="000000"/>
          <w:sz w:val="32"/>
          <w:szCs w:val="32"/>
          <w:rtl/>
          <w:lang w:bidi="ar-IQ"/>
        </w:rPr>
        <w:t xml:space="preserve"> أما في أدرنه فإن المهندس المعماري الذي لا نظير له، سنان الذي كان قد وضع تصميم مسجد سليمان شاد للسلطان سليم الثاني مسجداً يعده بعض الناس أعظم من أي مسجد آخر في القسطنطينية ولم تتفوق أية حضارة على الإسلام في صنع تربيعات القرميد الجميلة التي نشاهدها</w:t>
      </w:r>
      <w:r w:rsidR="00B50C5E" w:rsidRPr="002B64AF">
        <w:rPr>
          <w:rFonts w:ascii="Times New Roman" w:hAnsi="Times New Roman" w:cs="Times New Roman"/>
          <w:sz w:val="28"/>
          <w:szCs w:val="28"/>
          <w:rtl/>
          <w:lang w:bidi="ar-IQ"/>
        </w:rPr>
        <w:t>(</w:t>
      </w:r>
      <w:r w:rsidR="00B50C5E" w:rsidRPr="00750D6C">
        <w:rPr>
          <w:rStyle w:val="FootnoteReference"/>
          <w:rFonts w:ascii="Times New Roman" w:hAnsi="Times New Roman" w:cs="Times New Roman"/>
          <w:sz w:val="28"/>
          <w:szCs w:val="28"/>
          <w:rtl/>
          <w:lang w:bidi="ar-IQ"/>
        </w:rPr>
        <w:footnoteReference w:id="9"/>
      </w:r>
      <w:r w:rsidR="00B50C5E" w:rsidRPr="002B64AF">
        <w:rPr>
          <w:rFonts w:ascii="Traditional Arabic" w:hAnsi="Traditional Arabic" w:cs="Traditional Arabic"/>
          <w:sz w:val="32"/>
          <w:szCs w:val="32"/>
          <w:rtl/>
          <w:lang w:bidi="ar-IQ"/>
        </w:rPr>
        <w:t>)</w:t>
      </w:r>
      <w:r w:rsidR="00B52270" w:rsidRPr="002B64AF">
        <w:rPr>
          <w:rFonts w:ascii="Traditional Arabic" w:hAnsi="Traditional Arabic" w:cs="Traditional Arabic"/>
          <w:color w:val="000000"/>
          <w:sz w:val="32"/>
          <w:szCs w:val="32"/>
          <w:rtl/>
          <w:lang w:bidi="ar-IQ"/>
        </w:rPr>
        <w:t>،</w:t>
      </w:r>
      <w:r w:rsidR="00B50C5E" w:rsidRPr="002B64AF">
        <w:rPr>
          <w:rFonts w:ascii="Traditional Arabic" w:hAnsi="Traditional Arabic" w:cs="Traditional Arabic" w:hint="cs"/>
          <w:b/>
          <w:bCs/>
          <w:color w:val="000000"/>
          <w:sz w:val="44"/>
          <w:szCs w:val="44"/>
          <w:rtl/>
          <w:lang w:bidi="ar-IQ"/>
        </w:rPr>
        <w:t xml:space="preserve"> </w:t>
      </w:r>
      <w:r w:rsidR="00B50C5E" w:rsidRPr="002B64AF">
        <w:rPr>
          <w:rFonts w:ascii="Traditional Arabic" w:hAnsi="Traditional Arabic" w:cs="Traditional Arabic"/>
          <w:color w:val="000000"/>
          <w:sz w:val="32"/>
          <w:szCs w:val="32"/>
          <w:rtl/>
          <w:lang w:bidi="ar-IQ"/>
        </w:rPr>
        <w:t>وهذا مثال بسيط على الحضارة العثمانية والتي لا تخفى عليكم</w:t>
      </w:r>
      <w:r w:rsidR="002B64AF" w:rsidRPr="002B64AF">
        <w:rPr>
          <w:rFonts w:ascii="Traditional Arabic" w:hAnsi="Traditional Arabic" w:cs="Traditional Arabic" w:hint="cs"/>
          <w:color w:val="000000"/>
          <w:sz w:val="32"/>
          <w:szCs w:val="32"/>
          <w:rtl/>
          <w:lang w:bidi="ar-IQ"/>
        </w:rPr>
        <w:t xml:space="preserve"> </w:t>
      </w:r>
      <w:r w:rsidR="002B64AF">
        <w:rPr>
          <w:rFonts w:ascii="Traditional Arabic" w:hAnsi="Traditional Arabic" w:cs="Traditional Arabic" w:hint="cs"/>
          <w:sz w:val="32"/>
          <w:szCs w:val="32"/>
          <w:rtl/>
          <w:lang w:bidi="ar-IQ"/>
        </w:rPr>
        <w:t>.</w:t>
      </w:r>
    </w:p>
    <w:p w:rsidR="002B64AF" w:rsidRPr="002B64AF" w:rsidRDefault="002B64AF" w:rsidP="002B64AF">
      <w:pPr>
        <w:pStyle w:val="ListParagraph"/>
        <w:rPr>
          <w:rFonts w:ascii="Traditional Arabic" w:hAnsi="Traditional Arabic" w:cs="Traditional Arabic"/>
          <w:sz w:val="32"/>
          <w:szCs w:val="32"/>
          <w:rtl/>
          <w:lang w:bidi="ar-IQ"/>
        </w:rPr>
      </w:pPr>
    </w:p>
    <w:p w:rsidR="002B64AF" w:rsidRDefault="002B64AF" w:rsidP="00C7721E">
      <w:pPr>
        <w:tabs>
          <w:tab w:val="left" w:pos="1674"/>
        </w:tabs>
        <w:jc w:val="both"/>
        <w:rPr>
          <w:rFonts w:ascii="Traditional Arabic" w:hAnsi="Traditional Arabic" w:cs="Traditional Arabic"/>
          <w:sz w:val="32"/>
          <w:szCs w:val="32"/>
          <w:rtl/>
          <w:lang w:bidi="ar-IQ"/>
        </w:rPr>
      </w:pPr>
    </w:p>
    <w:bookmarkEnd w:id="0"/>
    <w:p w:rsidR="00C7721E" w:rsidRDefault="00C7721E" w:rsidP="00C7721E">
      <w:pPr>
        <w:tabs>
          <w:tab w:val="left" w:pos="1674"/>
        </w:tabs>
        <w:jc w:val="both"/>
        <w:rPr>
          <w:rFonts w:ascii="Traditional Arabic" w:hAnsi="Traditional Arabic" w:cs="Traditional Arabic"/>
          <w:sz w:val="32"/>
          <w:szCs w:val="32"/>
          <w:rtl/>
          <w:lang w:bidi="ar-IQ"/>
        </w:rPr>
      </w:pPr>
    </w:p>
    <w:p w:rsidR="00C7721E" w:rsidRDefault="00C7721E" w:rsidP="00C7721E">
      <w:pPr>
        <w:tabs>
          <w:tab w:val="left" w:pos="1674"/>
        </w:tabs>
        <w:jc w:val="both"/>
        <w:rPr>
          <w:rFonts w:ascii="Traditional Arabic" w:hAnsi="Traditional Arabic" w:cs="Traditional Arabic"/>
          <w:sz w:val="32"/>
          <w:szCs w:val="32"/>
          <w:rtl/>
          <w:lang w:bidi="ar-IQ"/>
        </w:rPr>
      </w:pPr>
    </w:p>
    <w:p w:rsidR="00C7721E" w:rsidRDefault="00C7721E" w:rsidP="00C7721E">
      <w:pPr>
        <w:tabs>
          <w:tab w:val="left" w:pos="1674"/>
        </w:tabs>
        <w:jc w:val="both"/>
        <w:rPr>
          <w:rFonts w:ascii="Traditional Arabic" w:hAnsi="Traditional Arabic" w:cs="Traditional Arabic"/>
          <w:sz w:val="32"/>
          <w:szCs w:val="32"/>
          <w:rtl/>
          <w:lang w:bidi="ar-IQ"/>
        </w:rPr>
      </w:pPr>
    </w:p>
    <w:p w:rsidR="00C7721E" w:rsidRDefault="00C7721E" w:rsidP="00C7721E">
      <w:pPr>
        <w:tabs>
          <w:tab w:val="left" w:pos="1674"/>
        </w:tabs>
        <w:jc w:val="both"/>
        <w:rPr>
          <w:rFonts w:ascii="Traditional Arabic" w:hAnsi="Traditional Arabic" w:cs="Traditional Arabic"/>
          <w:sz w:val="32"/>
          <w:szCs w:val="32"/>
          <w:rtl/>
          <w:lang w:bidi="ar-IQ"/>
        </w:rPr>
      </w:pPr>
    </w:p>
    <w:p w:rsidR="00C7721E" w:rsidRDefault="00C7721E" w:rsidP="00C7721E">
      <w:pPr>
        <w:tabs>
          <w:tab w:val="left" w:pos="1674"/>
        </w:tabs>
        <w:jc w:val="both"/>
        <w:rPr>
          <w:rFonts w:ascii="Traditional Arabic" w:hAnsi="Traditional Arabic" w:cs="Traditional Arabic"/>
          <w:sz w:val="32"/>
          <w:szCs w:val="32"/>
          <w:rtl/>
          <w:lang w:bidi="ar-IQ"/>
        </w:rPr>
      </w:pPr>
    </w:p>
    <w:p w:rsidR="00C7721E" w:rsidRDefault="00C7721E" w:rsidP="00C7721E">
      <w:pPr>
        <w:tabs>
          <w:tab w:val="left" w:pos="1674"/>
        </w:tabs>
        <w:jc w:val="both"/>
        <w:rPr>
          <w:rFonts w:ascii="Traditional Arabic" w:hAnsi="Traditional Arabic" w:cs="Traditional Arabic"/>
          <w:sz w:val="32"/>
          <w:szCs w:val="32"/>
          <w:rtl/>
          <w:lang w:bidi="ar-IQ"/>
        </w:rPr>
      </w:pPr>
    </w:p>
    <w:p w:rsidR="00C7721E" w:rsidRDefault="00C7721E" w:rsidP="00C7721E">
      <w:pPr>
        <w:tabs>
          <w:tab w:val="left" w:pos="1674"/>
        </w:tabs>
        <w:jc w:val="both"/>
        <w:rPr>
          <w:rFonts w:ascii="Traditional Arabic" w:hAnsi="Traditional Arabic" w:cs="Traditional Arabic"/>
          <w:sz w:val="32"/>
          <w:szCs w:val="32"/>
          <w:rtl/>
          <w:lang w:bidi="ar-IQ"/>
        </w:rPr>
      </w:pPr>
    </w:p>
    <w:p w:rsidR="00C7721E" w:rsidRDefault="00C7721E" w:rsidP="00C7721E">
      <w:pPr>
        <w:tabs>
          <w:tab w:val="left" w:pos="1674"/>
        </w:tabs>
        <w:jc w:val="both"/>
        <w:rPr>
          <w:rFonts w:ascii="Traditional Arabic" w:hAnsi="Traditional Arabic" w:cs="Traditional Arabic"/>
          <w:sz w:val="32"/>
          <w:szCs w:val="32"/>
          <w:rtl/>
          <w:lang w:bidi="ar-IQ"/>
        </w:rPr>
      </w:pPr>
    </w:p>
    <w:p w:rsidR="00C7721E" w:rsidRDefault="00C7721E" w:rsidP="00C7721E">
      <w:pPr>
        <w:tabs>
          <w:tab w:val="left" w:pos="1674"/>
        </w:tabs>
        <w:jc w:val="both"/>
        <w:rPr>
          <w:rFonts w:ascii="Traditional Arabic" w:hAnsi="Traditional Arabic" w:cs="Traditional Arabic"/>
          <w:sz w:val="32"/>
          <w:szCs w:val="32"/>
          <w:rtl/>
          <w:lang w:bidi="ar-IQ"/>
        </w:rPr>
      </w:pPr>
    </w:p>
    <w:p w:rsidR="00C7721E" w:rsidRDefault="00C7721E" w:rsidP="00C7721E">
      <w:pPr>
        <w:tabs>
          <w:tab w:val="left" w:pos="1674"/>
        </w:tabs>
        <w:jc w:val="both"/>
        <w:rPr>
          <w:rFonts w:ascii="Traditional Arabic" w:hAnsi="Traditional Arabic" w:cs="Traditional Arabic"/>
          <w:sz w:val="32"/>
          <w:szCs w:val="32"/>
          <w:rtl/>
          <w:lang w:bidi="ar-IQ"/>
        </w:rPr>
      </w:pPr>
    </w:p>
    <w:p w:rsidR="00C7721E" w:rsidRDefault="00C7721E" w:rsidP="00C7721E">
      <w:pPr>
        <w:tabs>
          <w:tab w:val="left" w:pos="1674"/>
        </w:tabs>
        <w:jc w:val="both"/>
        <w:rPr>
          <w:rFonts w:ascii="Traditional Arabic" w:hAnsi="Traditional Arabic" w:cs="Traditional Arabic"/>
          <w:sz w:val="32"/>
          <w:szCs w:val="32"/>
          <w:rtl/>
          <w:lang w:bidi="ar-IQ"/>
        </w:rPr>
      </w:pPr>
    </w:p>
    <w:p w:rsidR="00C7721E" w:rsidRDefault="00C7721E" w:rsidP="00C7721E">
      <w:pPr>
        <w:tabs>
          <w:tab w:val="left" w:pos="1674"/>
        </w:tabs>
        <w:jc w:val="both"/>
        <w:rPr>
          <w:rFonts w:ascii="Traditional Arabic" w:hAnsi="Traditional Arabic" w:cs="Traditional Arabic"/>
          <w:sz w:val="32"/>
          <w:szCs w:val="32"/>
          <w:rtl/>
          <w:lang w:bidi="ar-IQ"/>
        </w:rPr>
      </w:pPr>
    </w:p>
    <w:p w:rsidR="00C7721E" w:rsidRDefault="00C7721E" w:rsidP="00C7721E">
      <w:pPr>
        <w:tabs>
          <w:tab w:val="left" w:pos="1674"/>
        </w:tabs>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 xml:space="preserve">                                        الخ</w:t>
      </w:r>
      <w:r w:rsidR="00267117">
        <w:rPr>
          <w:rFonts w:ascii="Traditional Arabic" w:hAnsi="Traditional Arabic" w:cs="Traditional Arabic" w:hint="cs"/>
          <w:sz w:val="32"/>
          <w:szCs w:val="32"/>
          <w:rtl/>
          <w:lang w:bidi="ar-IQ"/>
        </w:rPr>
        <w:t>ـــــــــــــــــ</w:t>
      </w:r>
      <w:r>
        <w:rPr>
          <w:rFonts w:ascii="Traditional Arabic" w:hAnsi="Traditional Arabic" w:cs="Traditional Arabic" w:hint="cs"/>
          <w:sz w:val="32"/>
          <w:szCs w:val="32"/>
          <w:rtl/>
          <w:lang w:bidi="ar-IQ"/>
        </w:rPr>
        <w:t>اتمة</w:t>
      </w:r>
    </w:p>
    <w:p w:rsidR="00C7721E" w:rsidRDefault="00267117" w:rsidP="00C7721E">
      <w:pPr>
        <w:tabs>
          <w:tab w:val="left" w:pos="1674"/>
        </w:tabs>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مما تقدم يتبين لنا ما يأتي:</w:t>
      </w:r>
    </w:p>
    <w:p w:rsidR="000C176E" w:rsidRPr="000C176E" w:rsidRDefault="000C176E" w:rsidP="000C176E">
      <w:pPr>
        <w:pStyle w:val="ListParagraph"/>
        <w:numPr>
          <w:ilvl w:val="0"/>
          <w:numId w:val="30"/>
        </w:numPr>
        <w:jc w:val="both"/>
        <w:rPr>
          <w:rFonts w:ascii="Traditional Arabic" w:hAnsi="Traditional Arabic" w:cs="Traditional Arabic"/>
          <w:sz w:val="32"/>
          <w:szCs w:val="32"/>
          <w:lang w:bidi="ar-IQ"/>
        </w:rPr>
      </w:pPr>
      <w:r w:rsidRPr="000C176E">
        <w:rPr>
          <w:rFonts w:ascii="Traditional Arabic" w:hAnsi="Traditional Arabic" w:cs="Traditional Arabic"/>
          <w:sz w:val="32"/>
          <w:szCs w:val="32"/>
          <w:rtl/>
          <w:lang w:bidi="ar-IQ"/>
        </w:rPr>
        <w:t xml:space="preserve">الكتاب بصورة عامة يحوي على ايجابيات تزيد في قيمته العلمية وتساعده على </w:t>
      </w:r>
      <w:r w:rsidR="00F55AE6" w:rsidRPr="000C176E">
        <w:rPr>
          <w:rFonts w:ascii="Traditional Arabic" w:hAnsi="Traditional Arabic" w:cs="Traditional Arabic" w:hint="cs"/>
          <w:sz w:val="32"/>
          <w:szCs w:val="32"/>
          <w:rtl/>
          <w:lang w:bidi="ar-IQ"/>
        </w:rPr>
        <w:t>أداء</w:t>
      </w:r>
      <w:r w:rsidRPr="000C176E">
        <w:rPr>
          <w:rFonts w:ascii="Traditional Arabic" w:hAnsi="Traditional Arabic" w:cs="Traditional Arabic"/>
          <w:sz w:val="32"/>
          <w:szCs w:val="32"/>
          <w:rtl/>
          <w:lang w:bidi="ar-IQ"/>
        </w:rPr>
        <w:t xml:space="preserve"> دوره الذي </w:t>
      </w:r>
      <w:r w:rsidR="00F55AE6" w:rsidRPr="000C176E">
        <w:rPr>
          <w:rFonts w:ascii="Traditional Arabic" w:hAnsi="Traditional Arabic" w:cs="Traditional Arabic" w:hint="cs"/>
          <w:sz w:val="32"/>
          <w:szCs w:val="32"/>
          <w:rtl/>
          <w:lang w:bidi="ar-IQ"/>
        </w:rPr>
        <w:t>إلف</w:t>
      </w:r>
      <w:r w:rsidRPr="000C176E">
        <w:rPr>
          <w:rFonts w:ascii="Traditional Arabic" w:hAnsi="Traditional Arabic" w:cs="Traditional Arabic"/>
          <w:sz w:val="32"/>
          <w:szCs w:val="32"/>
          <w:rtl/>
          <w:lang w:bidi="ar-IQ"/>
        </w:rPr>
        <w:t xml:space="preserve"> من اجله ، كما يحتوي على مأخذ لا تنقص من قيمته العلمية .</w:t>
      </w:r>
    </w:p>
    <w:p w:rsidR="000C176E" w:rsidRPr="000C176E" w:rsidRDefault="000C176E" w:rsidP="000C176E">
      <w:pPr>
        <w:pStyle w:val="ListParagraph"/>
        <w:jc w:val="both"/>
        <w:rPr>
          <w:rFonts w:ascii="Traditional Arabic" w:hAnsi="Traditional Arabic" w:cs="Traditional Arabic"/>
          <w:sz w:val="32"/>
          <w:szCs w:val="32"/>
          <w:lang w:bidi="ar-IQ"/>
        </w:rPr>
      </w:pPr>
    </w:p>
    <w:p w:rsidR="000C176E" w:rsidRPr="000C176E" w:rsidRDefault="00F55AE6" w:rsidP="000C176E">
      <w:pPr>
        <w:pStyle w:val="ListParagraph"/>
        <w:numPr>
          <w:ilvl w:val="0"/>
          <w:numId w:val="30"/>
        </w:numPr>
        <w:jc w:val="both"/>
        <w:rPr>
          <w:rFonts w:ascii="Traditional Arabic" w:hAnsi="Traditional Arabic" w:cs="Traditional Arabic"/>
          <w:sz w:val="32"/>
          <w:szCs w:val="32"/>
          <w:lang w:bidi="ar-IQ"/>
        </w:rPr>
      </w:pPr>
      <w:r w:rsidRPr="000C176E">
        <w:rPr>
          <w:rFonts w:ascii="Traditional Arabic" w:hAnsi="Traditional Arabic" w:cs="Traditional Arabic" w:hint="cs"/>
          <w:sz w:val="32"/>
          <w:szCs w:val="32"/>
          <w:rtl/>
          <w:lang w:bidi="ar-IQ"/>
        </w:rPr>
        <w:t>إن</w:t>
      </w:r>
      <w:r w:rsidR="000C176E" w:rsidRPr="000C176E">
        <w:rPr>
          <w:rFonts w:ascii="Traditional Arabic" w:hAnsi="Traditional Arabic" w:cs="Traditional Arabic"/>
          <w:sz w:val="32"/>
          <w:szCs w:val="32"/>
          <w:rtl/>
          <w:lang w:bidi="ar-IQ"/>
        </w:rPr>
        <w:t xml:space="preserve"> من المفيد للمصلحة العامة تعميم الايجابيات – بعد استشارة </w:t>
      </w:r>
      <w:r w:rsidRPr="000C176E">
        <w:rPr>
          <w:rFonts w:ascii="Traditional Arabic" w:hAnsi="Traditional Arabic" w:cs="Traditional Arabic" w:hint="cs"/>
          <w:sz w:val="32"/>
          <w:szCs w:val="32"/>
          <w:rtl/>
          <w:lang w:bidi="ar-IQ"/>
        </w:rPr>
        <w:t>أهل</w:t>
      </w:r>
      <w:r w:rsidR="000C176E" w:rsidRPr="000C176E">
        <w:rPr>
          <w:rFonts w:ascii="Traditional Arabic" w:hAnsi="Traditional Arabic" w:cs="Traditional Arabic"/>
          <w:sz w:val="32"/>
          <w:szCs w:val="32"/>
          <w:rtl/>
          <w:lang w:bidi="ar-IQ"/>
        </w:rPr>
        <w:t xml:space="preserve"> الخبرة والمختصين بشأن المناهج – </w:t>
      </w:r>
    </w:p>
    <w:p w:rsidR="000C176E" w:rsidRPr="000C176E" w:rsidRDefault="000C176E" w:rsidP="000C176E">
      <w:pPr>
        <w:pStyle w:val="ListParagraph"/>
        <w:jc w:val="both"/>
        <w:rPr>
          <w:rFonts w:ascii="Traditional Arabic" w:hAnsi="Traditional Arabic" w:cs="Traditional Arabic"/>
          <w:sz w:val="32"/>
          <w:szCs w:val="32"/>
          <w:rtl/>
          <w:lang w:bidi="ar-IQ"/>
        </w:rPr>
      </w:pPr>
    </w:p>
    <w:p w:rsidR="000C176E" w:rsidRPr="000C176E" w:rsidRDefault="000C176E" w:rsidP="000C176E">
      <w:pPr>
        <w:pStyle w:val="ListParagraph"/>
        <w:jc w:val="both"/>
        <w:rPr>
          <w:rFonts w:ascii="Traditional Arabic" w:hAnsi="Traditional Arabic" w:cs="Traditional Arabic"/>
          <w:sz w:val="32"/>
          <w:szCs w:val="32"/>
          <w:lang w:bidi="ar-IQ"/>
        </w:rPr>
      </w:pPr>
    </w:p>
    <w:p w:rsidR="000C176E" w:rsidRPr="000C176E" w:rsidRDefault="00F55AE6" w:rsidP="000C176E">
      <w:pPr>
        <w:pStyle w:val="ListParagraph"/>
        <w:numPr>
          <w:ilvl w:val="0"/>
          <w:numId w:val="30"/>
        </w:numPr>
        <w:jc w:val="both"/>
        <w:rPr>
          <w:rFonts w:ascii="Traditional Arabic" w:hAnsi="Traditional Arabic" w:cs="Traditional Arabic"/>
          <w:sz w:val="32"/>
          <w:szCs w:val="32"/>
          <w:lang w:bidi="ar-IQ"/>
        </w:rPr>
      </w:pPr>
      <w:r w:rsidRPr="000C176E">
        <w:rPr>
          <w:rFonts w:ascii="Traditional Arabic" w:hAnsi="Traditional Arabic" w:cs="Traditional Arabic" w:hint="cs"/>
          <w:sz w:val="32"/>
          <w:szCs w:val="32"/>
          <w:rtl/>
          <w:lang w:bidi="ar-IQ"/>
        </w:rPr>
        <w:t>إن</w:t>
      </w:r>
      <w:r w:rsidR="000C176E" w:rsidRPr="000C176E">
        <w:rPr>
          <w:rFonts w:ascii="Traditional Arabic" w:hAnsi="Traditional Arabic" w:cs="Traditional Arabic"/>
          <w:sz w:val="32"/>
          <w:szCs w:val="32"/>
          <w:rtl/>
          <w:lang w:bidi="ar-IQ"/>
        </w:rPr>
        <w:t xml:space="preserve"> المأخذ – التي تخص </w:t>
      </w:r>
      <w:r w:rsidRPr="000C176E">
        <w:rPr>
          <w:rFonts w:ascii="Traditional Arabic" w:hAnsi="Traditional Arabic" w:cs="Traditional Arabic" w:hint="cs"/>
          <w:sz w:val="32"/>
          <w:szCs w:val="32"/>
          <w:rtl/>
          <w:lang w:bidi="ar-IQ"/>
        </w:rPr>
        <w:t>الأخطاء</w:t>
      </w:r>
      <w:r w:rsidR="000C176E" w:rsidRPr="000C176E">
        <w:rPr>
          <w:rFonts w:ascii="Traditional Arabic" w:hAnsi="Traditional Arabic" w:cs="Traditional Arabic"/>
          <w:sz w:val="32"/>
          <w:szCs w:val="32"/>
          <w:rtl/>
          <w:lang w:bidi="ar-IQ"/>
        </w:rPr>
        <w:t xml:space="preserve"> الطباعية - التي تم تسجيلها على المنهج المقرر للصف السادس </w:t>
      </w:r>
      <w:r w:rsidRPr="000C176E">
        <w:rPr>
          <w:rFonts w:ascii="Traditional Arabic" w:hAnsi="Traditional Arabic" w:cs="Traditional Arabic" w:hint="cs"/>
          <w:sz w:val="32"/>
          <w:szCs w:val="32"/>
          <w:rtl/>
          <w:lang w:bidi="ar-IQ"/>
        </w:rPr>
        <w:t>الإعدادي</w:t>
      </w:r>
      <w:r w:rsidR="000C176E" w:rsidRPr="000C176E">
        <w:rPr>
          <w:rFonts w:ascii="Traditional Arabic" w:hAnsi="Traditional Arabic" w:cs="Traditional Arabic"/>
          <w:sz w:val="32"/>
          <w:szCs w:val="32"/>
          <w:rtl/>
          <w:lang w:bidi="ar-IQ"/>
        </w:rPr>
        <w:t xml:space="preserve"> ممكن </w:t>
      </w:r>
      <w:r w:rsidRPr="000C176E">
        <w:rPr>
          <w:rFonts w:ascii="Traditional Arabic" w:hAnsi="Traditional Arabic" w:cs="Traditional Arabic" w:hint="cs"/>
          <w:sz w:val="32"/>
          <w:szCs w:val="32"/>
          <w:rtl/>
          <w:lang w:bidi="ar-IQ"/>
        </w:rPr>
        <w:t>إن</w:t>
      </w:r>
      <w:r w:rsidR="000C176E" w:rsidRPr="000C176E">
        <w:rPr>
          <w:rFonts w:ascii="Traditional Arabic" w:hAnsi="Traditional Arabic" w:cs="Traditional Arabic"/>
          <w:sz w:val="32"/>
          <w:szCs w:val="32"/>
          <w:rtl/>
          <w:lang w:bidi="ar-IQ"/>
        </w:rPr>
        <w:t xml:space="preserve"> تعالج بطريقة سهلة في الطبعات القادمة .</w:t>
      </w:r>
    </w:p>
    <w:p w:rsidR="000C176E" w:rsidRPr="000C176E" w:rsidRDefault="000C176E" w:rsidP="000C176E">
      <w:pPr>
        <w:pStyle w:val="ListParagraph"/>
        <w:jc w:val="both"/>
        <w:rPr>
          <w:rFonts w:ascii="Traditional Arabic" w:hAnsi="Traditional Arabic" w:cs="Traditional Arabic"/>
          <w:sz w:val="32"/>
          <w:szCs w:val="32"/>
          <w:lang w:bidi="ar-IQ"/>
        </w:rPr>
      </w:pPr>
    </w:p>
    <w:p w:rsidR="000C176E" w:rsidRPr="000C176E" w:rsidRDefault="000C176E" w:rsidP="000C176E">
      <w:pPr>
        <w:pStyle w:val="ListParagraph"/>
        <w:numPr>
          <w:ilvl w:val="0"/>
          <w:numId w:val="30"/>
        </w:numPr>
        <w:jc w:val="both"/>
        <w:rPr>
          <w:rFonts w:ascii="Traditional Arabic" w:hAnsi="Traditional Arabic" w:cs="Traditional Arabic"/>
          <w:sz w:val="32"/>
          <w:szCs w:val="32"/>
          <w:lang w:bidi="ar-IQ"/>
        </w:rPr>
      </w:pPr>
      <w:r w:rsidRPr="000C176E">
        <w:rPr>
          <w:rFonts w:ascii="Traditional Arabic" w:hAnsi="Traditional Arabic" w:cs="Traditional Arabic"/>
          <w:sz w:val="32"/>
          <w:szCs w:val="32"/>
          <w:rtl/>
          <w:lang w:bidi="ar-IQ"/>
        </w:rPr>
        <w:t>ارتفاع مستوى التوثيق العلمي يعطي قيمة كبيرة للمنهج المقرر .</w:t>
      </w:r>
    </w:p>
    <w:p w:rsidR="000C176E" w:rsidRPr="000C176E" w:rsidRDefault="000C176E" w:rsidP="000C176E">
      <w:pPr>
        <w:pStyle w:val="ListParagraph"/>
        <w:rPr>
          <w:rFonts w:ascii="Traditional Arabic" w:hAnsi="Traditional Arabic" w:cs="Traditional Arabic"/>
          <w:sz w:val="32"/>
          <w:szCs w:val="32"/>
          <w:rtl/>
          <w:lang w:bidi="ar-IQ"/>
        </w:rPr>
      </w:pPr>
    </w:p>
    <w:p w:rsidR="000C176E" w:rsidRPr="000C176E" w:rsidRDefault="000C176E" w:rsidP="000C176E">
      <w:pPr>
        <w:pStyle w:val="ListParagraph"/>
        <w:rPr>
          <w:rFonts w:ascii="Traditional Arabic" w:hAnsi="Traditional Arabic" w:cs="Traditional Arabic"/>
          <w:sz w:val="32"/>
          <w:szCs w:val="32"/>
          <w:lang w:bidi="ar-IQ"/>
        </w:rPr>
      </w:pPr>
    </w:p>
    <w:p w:rsidR="000C176E" w:rsidRPr="000C176E" w:rsidRDefault="000C176E" w:rsidP="000C176E">
      <w:pPr>
        <w:pStyle w:val="ListParagraph"/>
        <w:numPr>
          <w:ilvl w:val="0"/>
          <w:numId w:val="30"/>
        </w:numPr>
        <w:jc w:val="both"/>
        <w:rPr>
          <w:rFonts w:ascii="Traditional Arabic" w:hAnsi="Traditional Arabic" w:cs="Traditional Arabic"/>
          <w:sz w:val="32"/>
          <w:szCs w:val="32"/>
          <w:lang w:bidi="ar-IQ"/>
        </w:rPr>
      </w:pPr>
      <w:r w:rsidRPr="000C176E">
        <w:rPr>
          <w:rFonts w:ascii="Traditional Arabic" w:hAnsi="Traditional Arabic" w:cs="Traditional Arabic"/>
          <w:sz w:val="32"/>
          <w:szCs w:val="32"/>
          <w:rtl/>
          <w:lang w:bidi="ar-IQ"/>
        </w:rPr>
        <w:t xml:space="preserve">تنوير الطالب بوضع تقييم عن الكتاب الذين كتبوا عن الدولة العثمانية والحكم على كتابتهم وتصنيفهم الى صنفين صنف متحيز بسبب دوافع عنصرية ودينية وسياسية وصنف منصف ابرا ذمته </w:t>
      </w:r>
      <w:r w:rsidR="00F55AE6" w:rsidRPr="000C176E">
        <w:rPr>
          <w:rFonts w:ascii="Traditional Arabic" w:hAnsi="Traditional Arabic" w:cs="Traditional Arabic" w:hint="cs"/>
          <w:sz w:val="32"/>
          <w:szCs w:val="32"/>
          <w:rtl/>
          <w:lang w:bidi="ar-IQ"/>
        </w:rPr>
        <w:t>إمام</w:t>
      </w:r>
      <w:r w:rsidRPr="000C176E">
        <w:rPr>
          <w:rFonts w:ascii="Traditional Arabic" w:hAnsi="Traditional Arabic" w:cs="Traditional Arabic"/>
          <w:sz w:val="32"/>
          <w:szCs w:val="32"/>
          <w:rtl/>
          <w:lang w:bidi="ar-IQ"/>
        </w:rPr>
        <w:t xml:space="preserve"> الله ثم ختم الكلام </w:t>
      </w:r>
      <w:r w:rsidR="00F55AE6" w:rsidRPr="000C176E">
        <w:rPr>
          <w:rFonts w:ascii="Traditional Arabic" w:hAnsi="Traditional Arabic" w:cs="Traditional Arabic" w:hint="cs"/>
          <w:sz w:val="32"/>
          <w:szCs w:val="32"/>
          <w:rtl/>
          <w:lang w:bidi="ar-IQ"/>
        </w:rPr>
        <w:t>بالأسباب</w:t>
      </w:r>
      <w:r w:rsidRPr="000C176E">
        <w:rPr>
          <w:rFonts w:ascii="Traditional Arabic" w:hAnsi="Traditional Arabic" w:cs="Traditional Arabic"/>
          <w:sz w:val="32"/>
          <w:szCs w:val="32"/>
          <w:rtl/>
          <w:lang w:bidi="ar-IQ"/>
        </w:rPr>
        <w:t xml:space="preserve"> التي </w:t>
      </w:r>
      <w:r w:rsidR="00F55AE6" w:rsidRPr="000C176E">
        <w:rPr>
          <w:rFonts w:ascii="Traditional Arabic" w:hAnsi="Traditional Arabic" w:cs="Traditional Arabic" w:hint="cs"/>
          <w:sz w:val="32"/>
          <w:szCs w:val="32"/>
          <w:rtl/>
          <w:lang w:bidi="ar-IQ"/>
        </w:rPr>
        <w:t>أدت</w:t>
      </w:r>
      <w:r w:rsidRPr="000C176E">
        <w:rPr>
          <w:rFonts w:ascii="Traditional Arabic" w:hAnsi="Traditional Arabic" w:cs="Traditional Arabic"/>
          <w:sz w:val="32"/>
          <w:szCs w:val="32"/>
          <w:rtl/>
          <w:lang w:bidi="ar-IQ"/>
        </w:rPr>
        <w:t xml:space="preserve"> الى غلبة الحكم السلبي على الدولة العثمانية من الملاحظات الايجابية في المنهج المقرر .</w:t>
      </w:r>
    </w:p>
    <w:p w:rsidR="000C176E" w:rsidRPr="000C176E" w:rsidRDefault="000C176E" w:rsidP="000C176E">
      <w:pPr>
        <w:pStyle w:val="ListParagraph"/>
        <w:jc w:val="both"/>
        <w:rPr>
          <w:rFonts w:ascii="Traditional Arabic" w:hAnsi="Traditional Arabic" w:cs="Traditional Arabic"/>
          <w:sz w:val="32"/>
          <w:szCs w:val="32"/>
          <w:lang w:bidi="ar-IQ"/>
        </w:rPr>
      </w:pPr>
    </w:p>
    <w:p w:rsidR="000C176E" w:rsidRPr="000C176E" w:rsidRDefault="000C176E" w:rsidP="000C176E">
      <w:pPr>
        <w:pStyle w:val="ListParagraph"/>
        <w:numPr>
          <w:ilvl w:val="0"/>
          <w:numId w:val="30"/>
        </w:numPr>
        <w:jc w:val="both"/>
        <w:rPr>
          <w:rFonts w:ascii="Traditional Arabic" w:hAnsi="Traditional Arabic" w:cs="Traditional Arabic"/>
          <w:sz w:val="32"/>
          <w:szCs w:val="32"/>
          <w:lang w:bidi="ar-IQ"/>
        </w:rPr>
      </w:pPr>
      <w:r w:rsidRPr="000C176E">
        <w:rPr>
          <w:rFonts w:ascii="Traditional Arabic" w:hAnsi="Traditional Arabic" w:cs="Traditional Arabic"/>
          <w:sz w:val="32"/>
          <w:szCs w:val="32"/>
          <w:rtl/>
          <w:lang w:bidi="ar-IQ"/>
        </w:rPr>
        <w:t xml:space="preserve">عدم وجود التكرار والاستطراد في محتوى المنهج المقرر للصف السادس </w:t>
      </w:r>
      <w:r w:rsidR="00F55AE6" w:rsidRPr="000C176E">
        <w:rPr>
          <w:rFonts w:ascii="Traditional Arabic" w:hAnsi="Traditional Arabic" w:cs="Traditional Arabic" w:hint="cs"/>
          <w:sz w:val="32"/>
          <w:szCs w:val="32"/>
          <w:rtl/>
          <w:lang w:bidi="ar-IQ"/>
        </w:rPr>
        <w:t>الإعدادي</w:t>
      </w:r>
      <w:r w:rsidRPr="000C176E">
        <w:rPr>
          <w:rFonts w:ascii="Traditional Arabic" w:hAnsi="Traditional Arabic" w:cs="Traditional Arabic"/>
          <w:sz w:val="32"/>
          <w:szCs w:val="32"/>
          <w:rtl/>
          <w:lang w:bidi="ar-IQ"/>
        </w:rPr>
        <w:t xml:space="preserve"> من </w:t>
      </w:r>
      <w:r w:rsidR="00F55AE6" w:rsidRPr="000C176E">
        <w:rPr>
          <w:rFonts w:ascii="Traditional Arabic" w:hAnsi="Traditional Arabic" w:cs="Traditional Arabic" w:hint="cs"/>
          <w:sz w:val="32"/>
          <w:szCs w:val="32"/>
          <w:rtl/>
          <w:lang w:bidi="ar-IQ"/>
        </w:rPr>
        <w:t>الأمور</w:t>
      </w:r>
      <w:r w:rsidRPr="000C176E">
        <w:rPr>
          <w:rFonts w:ascii="Traditional Arabic" w:hAnsi="Traditional Arabic" w:cs="Traditional Arabic"/>
          <w:sz w:val="32"/>
          <w:szCs w:val="32"/>
          <w:rtl/>
          <w:lang w:bidi="ar-IQ"/>
        </w:rPr>
        <w:t xml:space="preserve"> الايجابية ،ذلك </w:t>
      </w:r>
      <w:r w:rsidR="00F55AE6" w:rsidRPr="000C176E">
        <w:rPr>
          <w:rFonts w:ascii="Traditional Arabic" w:hAnsi="Traditional Arabic" w:cs="Traditional Arabic" w:hint="cs"/>
          <w:sz w:val="32"/>
          <w:szCs w:val="32"/>
          <w:rtl/>
          <w:lang w:bidi="ar-IQ"/>
        </w:rPr>
        <w:t>إن</w:t>
      </w:r>
      <w:r w:rsidRPr="000C176E">
        <w:rPr>
          <w:rFonts w:ascii="Traditional Arabic" w:hAnsi="Traditional Arabic" w:cs="Traditional Arabic"/>
          <w:sz w:val="32"/>
          <w:szCs w:val="32"/>
          <w:rtl/>
          <w:lang w:bidi="ar-IQ"/>
        </w:rPr>
        <w:t xml:space="preserve"> التكرار يضيع الوقت ويبعث الى الملل .</w:t>
      </w:r>
    </w:p>
    <w:p w:rsidR="000C176E" w:rsidRPr="000C176E" w:rsidRDefault="000C176E" w:rsidP="000C176E">
      <w:pPr>
        <w:pStyle w:val="ListParagraph"/>
        <w:rPr>
          <w:rFonts w:ascii="Traditional Arabic" w:hAnsi="Traditional Arabic" w:cs="Traditional Arabic"/>
          <w:sz w:val="32"/>
          <w:szCs w:val="32"/>
          <w:rtl/>
          <w:lang w:bidi="ar-IQ"/>
        </w:rPr>
      </w:pPr>
    </w:p>
    <w:p w:rsidR="000C176E" w:rsidRPr="000C176E" w:rsidRDefault="000C176E" w:rsidP="000C176E">
      <w:pPr>
        <w:pStyle w:val="ListParagraph"/>
        <w:numPr>
          <w:ilvl w:val="0"/>
          <w:numId w:val="30"/>
        </w:numPr>
        <w:jc w:val="both"/>
        <w:rPr>
          <w:rFonts w:ascii="Traditional Arabic" w:hAnsi="Traditional Arabic" w:cs="Traditional Arabic"/>
          <w:sz w:val="32"/>
          <w:szCs w:val="32"/>
          <w:lang w:bidi="ar-IQ"/>
        </w:rPr>
      </w:pPr>
      <w:r w:rsidRPr="000C176E">
        <w:rPr>
          <w:rFonts w:ascii="Traditional Arabic" w:hAnsi="Traditional Arabic" w:cs="Traditional Arabic"/>
          <w:sz w:val="32"/>
          <w:szCs w:val="32"/>
          <w:rtl/>
          <w:lang w:bidi="ar-IQ"/>
        </w:rPr>
        <w:lastRenderedPageBreak/>
        <w:t xml:space="preserve">حجم الكتاب صغير </w:t>
      </w:r>
      <w:r w:rsidR="00F55AE6" w:rsidRPr="000C176E">
        <w:rPr>
          <w:rFonts w:ascii="Traditional Arabic" w:hAnsi="Traditional Arabic" w:cs="Traditional Arabic" w:hint="cs"/>
          <w:sz w:val="32"/>
          <w:szCs w:val="32"/>
          <w:rtl/>
          <w:lang w:bidi="ar-IQ"/>
        </w:rPr>
        <w:t>إذا</w:t>
      </w:r>
      <w:r w:rsidRPr="000C176E">
        <w:rPr>
          <w:rFonts w:ascii="Traditional Arabic" w:hAnsi="Traditional Arabic" w:cs="Traditional Arabic"/>
          <w:sz w:val="32"/>
          <w:szCs w:val="32"/>
          <w:rtl/>
          <w:lang w:bidi="ar-IQ"/>
        </w:rPr>
        <w:t xml:space="preserve"> ما قيس بغيره من الكتل المنهجية لمناهج التربية مثلا ، كما </w:t>
      </w:r>
      <w:r w:rsidR="00F55AE6" w:rsidRPr="000C176E">
        <w:rPr>
          <w:rFonts w:ascii="Traditional Arabic" w:hAnsi="Traditional Arabic" w:cs="Traditional Arabic" w:hint="cs"/>
          <w:sz w:val="32"/>
          <w:szCs w:val="32"/>
          <w:rtl/>
          <w:lang w:bidi="ar-IQ"/>
        </w:rPr>
        <w:t>إن</w:t>
      </w:r>
      <w:r w:rsidRPr="000C176E">
        <w:rPr>
          <w:rFonts w:ascii="Traditional Arabic" w:hAnsi="Traditional Arabic" w:cs="Traditional Arabic"/>
          <w:sz w:val="32"/>
          <w:szCs w:val="32"/>
          <w:rtl/>
          <w:lang w:bidi="ar-IQ"/>
        </w:rPr>
        <w:t xml:space="preserve"> مواضيعه اقل من مواضيع منهح التربية وهي من </w:t>
      </w:r>
      <w:r w:rsidR="00F55AE6" w:rsidRPr="000C176E">
        <w:rPr>
          <w:rFonts w:ascii="Traditional Arabic" w:hAnsi="Traditional Arabic" w:cs="Traditional Arabic" w:hint="cs"/>
          <w:sz w:val="32"/>
          <w:szCs w:val="32"/>
          <w:rtl/>
          <w:lang w:bidi="ar-IQ"/>
        </w:rPr>
        <w:t>الأمور</w:t>
      </w:r>
      <w:r w:rsidRPr="000C176E">
        <w:rPr>
          <w:rFonts w:ascii="Traditional Arabic" w:hAnsi="Traditional Arabic" w:cs="Traditional Arabic"/>
          <w:sz w:val="32"/>
          <w:szCs w:val="32"/>
          <w:rtl/>
          <w:lang w:bidi="ar-IQ"/>
        </w:rPr>
        <w:t xml:space="preserve"> التي تتيح للطالب السيطرة على مفردات الكتاب وفهمه بصورة سهلة والتفوق فيه .</w:t>
      </w:r>
    </w:p>
    <w:p w:rsidR="000C176E" w:rsidRPr="000C176E" w:rsidRDefault="000C176E" w:rsidP="000C176E">
      <w:pPr>
        <w:pStyle w:val="ListParagraph"/>
        <w:rPr>
          <w:rFonts w:ascii="Traditional Arabic" w:hAnsi="Traditional Arabic" w:cs="Traditional Arabic"/>
          <w:sz w:val="32"/>
          <w:szCs w:val="32"/>
          <w:rtl/>
          <w:lang w:bidi="ar-IQ"/>
        </w:rPr>
      </w:pPr>
    </w:p>
    <w:p w:rsidR="000C176E" w:rsidRPr="000C176E" w:rsidRDefault="00F55AE6" w:rsidP="000C176E">
      <w:pPr>
        <w:pStyle w:val="ListParagraph"/>
        <w:numPr>
          <w:ilvl w:val="0"/>
          <w:numId w:val="30"/>
        </w:numPr>
        <w:jc w:val="both"/>
        <w:rPr>
          <w:rFonts w:ascii="Traditional Arabic" w:hAnsi="Traditional Arabic" w:cs="Traditional Arabic"/>
          <w:sz w:val="32"/>
          <w:szCs w:val="32"/>
          <w:lang w:bidi="ar-IQ"/>
        </w:rPr>
      </w:pPr>
      <w:r w:rsidRPr="000C176E">
        <w:rPr>
          <w:rFonts w:ascii="Traditional Arabic" w:hAnsi="Traditional Arabic" w:cs="Traditional Arabic" w:hint="cs"/>
          <w:sz w:val="32"/>
          <w:szCs w:val="32"/>
          <w:rtl/>
          <w:lang w:bidi="ar-IQ"/>
        </w:rPr>
        <w:t>إن</w:t>
      </w:r>
      <w:r w:rsidR="000C176E" w:rsidRPr="000C176E">
        <w:rPr>
          <w:rFonts w:ascii="Traditional Arabic" w:hAnsi="Traditional Arabic" w:cs="Traditional Arabic"/>
          <w:sz w:val="32"/>
          <w:szCs w:val="32"/>
          <w:rtl/>
          <w:lang w:bidi="ar-IQ"/>
        </w:rPr>
        <w:t xml:space="preserve"> </w:t>
      </w:r>
      <w:r w:rsidRPr="000C176E">
        <w:rPr>
          <w:rFonts w:ascii="Traditional Arabic" w:hAnsi="Traditional Arabic" w:cs="Traditional Arabic" w:hint="cs"/>
          <w:sz w:val="32"/>
          <w:szCs w:val="32"/>
          <w:rtl/>
          <w:lang w:bidi="ar-IQ"/>
        </w:rPr>
        <w:t>إجراء</w:t>
      </w:r>
      <w:r w:rsidR="000C176E" w:rsidRPr="000C176E">
        <w:rPr>
          <w:rFonts w:ascii="Traditional Arabic" w:hAnsi="Traditional Arabic" w:cs="Traditional Arabic"/>
          <w:sz w:val="32"/>
          <w:szCs w:val="32"/>
          <w:rtl/>
          <w:lang w:bidi="ar-IQ"/>
        </w:rPr>
        <w:t xml:space="preserve"> التعديلات </w:t>
      </w:r>
      <w:r w:rsidRPr="000C176E">
        <w:rPr>
          <w:rFonts w:ascii="Traditional Arabic" w:hAnsi="Traditional Arabic" w:cs="Traditional Arabic" w:hint="cs"/>
          <w:sz w:val="32"/>
          <w:szCs w:val="32"/>
          <w:rtl/>
          <w:lang w:bidi="ar-IQ"/>
        </w:rPr>
        <w:t>الأزمة</w:t>
      </w:r>
      <w:r w:rsidR="000C176E" w:rsidRPr="000C176E">
        <w:rPr>
          <w:rFonts w:ascii="Traditional Arabic" w:hAnsi="Traditional Arabic" w:cs="Traditional Arabic"/>
          <w:sz w:val="32"/>
          <w:szCs w:val="32"/>
          <w:rtl/>
          <w:lang w:bidi="ar-IQ"/>
        </w:rPr>
        <w:t xml:space="preserve"> يمنح الكتاب قيمة اكبر على المستوى العلمي والفني كما يوسع مساحة المعرفة والنفع عندى الطالب .</w:t>
      </w:r>
    </w:p>
    <w:p w:rsidR="000C176E" w:rsidRPr="000C176E" w:rsidRDefault="000C176E" w:rsidP="000C176E">
      <w:pPr>
        <w:pStyle w:val="ListParagraph"/>
        <w:rPr>
          <w:rFonts w:ascii="Traditional Arabic" w:hAnsi="Traditional Arabic" w:cs="Traditional Arabic"/>
          <w:sz w:val="32"/>
          <w:szCs w:val="32"/>
          <w:rtl/>
          <w:lang w:bidi="ar-IQ"/>
        </w:rPr>
      </w:pPr>
    </w:p>
    <w:p w:rsidR="00496117" w:rsidRDefault="00F55AE6" w:rsidP="00496117">
      <w:pPr>
        <w:pStyle w:val="ListParagraph"/>
        <w:numPr>
          <w:ilvl w:val="0"/>
          <w:numId w:val="30"/>
        </w:numPr>
        <w:jc w:val="both"/>
        <w:rPr>
          <w:rFonts w:ascii="Traditional Arabic" w:hAnsi="Traditional Arabic" w:cs="Traditional Arabic"/>
          <w:sz w:val="32"/>
          <w:szCs w:val="32"/>
          <w:lang w:bidi="ar-IQ"/>
        </w:rPr>
      </w:pPr>
      <w:r w:rsidRPr="000C176E">
        <w:rPr>
          <w:rFonts w:ascii="Traditional Arabic" w:hAnsi="Traditional Arabic" w:cs="Traditional Arabic" w:hint="cs"/>
          <w:sz w:val="32"/>
          <w:szCs w:val="32"/>
          <w:rtl/>
          <w:lang w:bidi="ar-IQ"/>
        </w:rPr>
        <w:t>إن</w:t>
      </w:r>
      <w:r w:rsidR="000C176E" w:rsidRPr="000C176E">
        <w:rPr>
          <w:rFonts w:ascii="Traditional Arabic" w:hAnsi="Traditional Arabic" w:cs="Traditional Arabic"/>
          <w:sz w:val="32"/>
          <w:szCs w:val="32"/>
          <w:rtl/>
          <w:lang w:bidi="ar-IQ"/>
        </w:rPr>
        <w:t xml:space="preserve"> المعالجات التي تشتمل على توسيع المساحات الموضوعة في المنهج لبعض المواضيع كتوسيع المساحة الخاصة بالسلطان سليمان وتوسيع الحديث عن المظاهر الحضارية للدولة العثمانية له ميزات كثيرة منها </w:t>
      </w:r>
      <w:r w:rsidRPr="000C176E">
        <w:rPr>
          <w:rFonts w:ascii="Traditional Arabic" w:hAnsi="Traditional Arabic" w:cs="Traditional Arabic" w:hint="cs"/>
          <w:sz w:val="32"/>
          <w:szCs w:val="32"/>
          <w:rtl/>
          <w:lang w:bidi="ar-IQ"/>
        </w:rPr>
        <w:t>إعطاء</w:t>
      </w:r>
      <w:r w:rsidR="000C176E" w:rsidRPr="000C176E">
        <w:rPr>
          <w:rFonts w:ascii="Traditional Arabic" w:hAnsi="Traditional Arabic" w:cs="Traditional Arabic"/>
          <w:sz w:val="32"/>
          <w:szCs w:val="32"/>
          <w:rtl/>
          <w:lang w:bidi="ar-IQ"/>
        </w:rPr>
        <w:t xml:space="preserve"> الموضع استحقاقه من الذكر وتعريف الطالب بهذه التفاصيل وهو </w:t>
      </w:r>
      <w:r w:rsidRPr="000C176E">
        <w:rPr>
          <w:rFonts w:ascii="Traditional Arabic" w:hAnsi="Traditional Arabic" w:cs="Traditional Arabic" w:hint="cs"/>
          <w:sz w:val="32"/>
          <w:szCs w:val="32"/>
          <w:rtl/>
          <w:lang w:bidi="ar-IQ"/>
        </w:rPr>
        <w:t>أمر</w:t>
      </w:r>
      <w:r w:rsidR="000C176E" w:rsidRPr="000C176E">
        <w:rPr>
          <w:rFonts w:ascii="Traditional Arabic" w:hAnsi="Traditional Arabic" w:cs="Traditional Arabic"/>
          <w:sz w:val="32"/>
          <w:szCs w:val="32"/>
          <w:rtl/>
          <w:lang w:bidi="ar-IQ"/>
        </w:rPr>
        <w:t xml:space="preserve"> لا يثقل على الطالب كون حجم المنهج قليل فضلا على انه يضيف معلومات قيمة للمنهج المقرر.</w:t>
      </w:r>
    </w:p>
    <w:p w:rsidR="00496117" w:rsidRPr="00496117" w:rsidRDefault="00496117" w:rsidP="00496117">
      <w:pPr>
        <w:pStyle w:val="ListParagraph"/>
        <w:rPr>
          <w:rFonts w:ascii="Traditional Arabic" w:hAnsi="Traditional Arabic" w:cs="Traditional Arabic"/>
          <w:sz w:val="32"/>
          <w:szCs w:val="32"/>
          <w:rtl/>
          <w:lang w:bidi="ar-IQ"/>
        </w:rPr>
      </w:pPr>
    </w:p>
    <w:p w:rsidR="00496117" w:rsidRPr="00496117" w:rsidRDefault="00496117" w:rsidP="00496117">
      <w:pPr>
        <w:pStyle w:val="ListParagraph"/>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10.</w:t>
      </w:r>
      <w:r w:rsidRPr="00496117">
        <w:rPr>
          <w:rFonts w:ascii="Traditional Arabic" w:hAnsi="Traditional Arabic" w:cs="Traditional Arabic"/>
          <w:sz w:val="32"/>
          <w:szCs w:val="32"/>
          <w:rtl/>
          <w:lang w:bidi="ar-IQ"/>
        </w:rPr>
        <w:t xml:space="preserve"> وضع الخرائط التوضيحة والصور له اثر ايجابي في فهم الطالب وهي وسيلة توضيحية مهمة</w:t>
      </w:r>
      <w:r>
        <w:rPr>
          <w:rFonts w:ascii="Traditional Arabic" w:hAnsi="Traditional Arabic" w:cs="Traditional Arabic"/>
          <w:sz w:val="32"/>
          <w:szCs w:val="32"/>
          <w:rtl/>
          <w:lang w:bidi="ar-IQ"/>
        </w:rPr>
        <w:t xml:space="preserve"> للطالب</w:t>
      </w:r>
      <w:r>
        <w:rPr>
          <w:rFonts w:ascii="Traditional Arabic" w:hAnsi="Traditional Arabic" w:cs="Traditional Arabic" w:hint="cs"/>
          <w:sz w:val="32"/>
          <w:szCs w:val="32"/>
          <w:rtl/>
          <w:lang w:bidi="ar-IQ"/>
        </w:rPr>
        <w:t xml:space="preserve"> .</w:t>
      </w:r>
    </w:p>
    <w:p w:rsidR="00496117" w:rsidRPr="000C176E" w:rsidRDefault="00496117" w:rsidP="00496117">
      <w:pPr>
        <w:pStyle w:val="ListParagraph"/>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11.</w:t>
      </w:r>
      <w:r w:rsidRPr="00496117">
        <w:rPr>
          <w:rFonts w:ascii="Traditional Arabic" w:hAnsi="Traditional Arabic" w:cs="Traditional Arabic"/>
          <w:sz w:val="32"/>
          <w:szCs w:val="32"/>
          <w:rtl/>
          <w:lang w:bidi="ar-IQ"/>
        </w:rPr>
        <w:t xml:space="preserve"> </w:t>
      </w:r>
      <w:r w:rsidR="00F55AE6" w:rsidRPr="000C176E">
        <w:rPr>
          <w:rFonts w:ascii="Traditional Arabic" w:hAnsi="Traditional Arabic" w:cs="Traditional Arabic" w:hint="cs"/>
          <w:sz w:val="32"/>
          <w:szCs w:val="32"/>
          <w:rtl/>
          <w:lang w:bidi="ar-IQ"/>
        </w:rPr>
        <w:t>وأخيرا</w:t>
      </w:r>
      <w:r w:rsidRPr="000C176E">
        <w:rPr>
          <w:rFonts w:ascii="Traditional Arabic" w:hAnsi="Traditional Arabic" w:cs="Traditional Arabic"/>
          <w:sz w:val="32"/>
          <w:szCs w:val="32"/>
          <w:rtl/>
          <w:lang w:bidi="ar-IQ"/>
        </w:rPr>
        <w:t xml:space="preserve"> </w:t>
      </w:r>
      <w:r w:rsidR="00F55AE6" w:rsidRPr="000C176E">
        <w:rPr>
          <w:rFonts w:ascii="Traditional Arabic" w:hAnsi="Traditional Arabic" w:cs="Traditional Arabic" w:hint="cs"/>
          <w:sz w:val="32"/>
          <w:szCs w:val="32"/>
          <w:rtl/>
          <w:lang w:bidi="ar-IQ"/>
        </w:rPr>
        <w:t>أود</w:t>
      </w:r>
      <w:r w:rsidRPr="000C176E">
        <w:rPr>
          <w:rFonts w:ascii="Traditional Arabic" w:hAnsi="Traditional Arabic" w:cs="Traditional Arabic"/>
          <w:sz w:val="32"/>
          <w:szCs w:val="32"/>
          <w:rtl/>
          <w:lang w:bidi="ar-IQ"/>
        </w:rPr>
        <w:t xml:space="preserve"> القول </w:t>
      </w:r>
      <w:r w:rsidR="00F55AE6" w:rsidRPr="000C176E">
        <w:rPr>
          <w:rFonts w:ascii="Traditional Arabic" w:hAnsi="Traditional Arabic" w:cs="Traditional Arabic" w:hint="cs"/>
          <w:sz w:val="32"/>
          <w:szCs w:val="32"/>
          <w:rtl/>
          <w:lang w:bidi="ar-IQ"/>
        </w:rPr>
        <w:t>إن</w:t>
      </w:r>
      <w:r w:rsidRPr="000C176E">
        <w:rPr>
          <w:rFonts w:ascii="Traditional Arabic" w:hAnsi="Traditional Arabic" w:cs="Traditional Arabic"/>
          <w:sz w:val="32"/>
          <w:szCs w:val="32"/>
          <w:rtl/>
          <w:lang w:bidi="ar-IQ"/>
        </w:rPr>
        <w:t xml:space="preserve"> هذا جهدي في تقييم الكتاب المنهجي مثله مثل غيره من البحوث يخضع </w:t>
      </w:r>
      <w:r w:rsidR="00F55AE6" w:rsidRPr="000C176E">
        <w:rPr>
          <w:rFonts w:ascii="Traditional Arabic" w:hAnsi="Traditional Arabic" w:cs="Traditional Arabic" w:hint="cs"/>
          <w:sz w:val="32"/>
          <w:szCs w:val="32"/>
          <w:rtl/>
          <w:lang w:bidi="ar-IQ"/>
        </w:rPr>
        <w:t>للخطأ</w:t>
      </w:r>
      <w:r w:rsidRPr="000C176E">
        <w:rPr>
          <w:rFonts w:ascii="Traditional Arabic" w:hAnsi="Traditional Arabic" w:cs="Traditional Arabic"/>
          <w:sz w:val="32"/>
          <w:szCs w:val="32"/>
          <w:rtl/>
          <w:lang w:bidi="ar-IQ"/>
        </w:rPr>
        <w:t xml:space="preserve"> والصواب فان كان خطأ مني وان كان صواب فمن الله والخير </w:t>
      </w:r>
      <w:r w:rsidR="00F55AE6" w:rsidRPr="000C176E">
        <w:rPr>
          <w:rFonts w:ascii="Traditional Arabic" w:hAnsi="Traditional Arabic" w:cs="Traditional Arabic" w:hint="cs"/>
          <w:sz w:val="32"/>
          <w:szCs w:val="32"/>
          <w:rtl/>
          <w:lang w:bidi="ar-IQ"/>
        </w:rPr>
        <w:t>أردت</w:t>
      </w:r>
      <w:r w:rsidRPr="000C176E">
        <w:rPr>
          <w:rFonts w:ascii="Traditional Arabic" w:hAnsi="Traditional Arabic" w:cs="Traditional Arabic"/>
          <w:sz w:val="32"/>
          <w:szCs w:val="32"/>
          <w:rtl/>
          <w:lang w:bidi="ar-IQ"/>
        </w:rPr>
        <w:t xml:space="preserve"> والله من وراء القصد .</w:t>
      </w:r>
    </w:p>
    <w:p w:rsidR="00496117" w:rsidRPr="00496117" w:rsidRDefault="00496117" w:rsidP="00496117">
      <w:pPr>
        <w:ind w:left="360"/>
        <w:jc w:val="both"/>
        <w:rPr>
          <w:rFonts w:ascii="Traditional Arabic" w:hAnsi="Traditional Arabic" w:cs="Traditional Arabic"/>
          <w:sz w:val="32"/>
          <w:szCs w:val="32"/>
          <w:lang w:bidi="ar-IQ"/>
        </w:rPr>
      </w:pPr>
    </w:p>
    <w:p w:rsidR="000C176E" w:rsidRPr="000C176E" w:rsidRDefault="000C176E" w:rsidP="000C176E">
      <w:pPr>
        <w:pStyle w:val="ListParagraph"/>
        <w:rPr>
          <w:rFonts w:ascii="Traditional Arabic" w:hAnsi="Traditional Arabic" w:cs="Traditional Arabic"/>
          <w:sz w:val="32"/>
          <w:szCs w:val="32"/>
          <w:rtl/>
          <w:lang w:bidi="ar-IQ"/>
        </w:rPr>
      </w:pPr>
    </w:p>
    <w:p w:rsidR="000C176E" w:rsidRPr="00496117" w:rsidRDefault="000C176E" w:rsidP="00496117">
      <w:pPr>
        <w:jc w:val="both"/>
        <w:rPr>
          <w:rFonts w:ascii="Traditional Arabic" w:hAnsi="Traditional Arabic" w:cs="Traditional Arabic"/>
          <w:sz w:val="32"/>
          <w:szCs w:val="32"/>
          <w:lang w:bidi="ar-IQ"/>
        </w:rPr>
      </w:pPr>
    </w:p>
    <w:p w:rsidR="000C176E" w:rsidRPr="000C176E" w:rsidRDefault="000C176E" w:rsidP="000C176E">
      <w:pPr>
        <w:pStyle w:val="ListParagraph"/>
        <w:rPr>
          <w:rFonts w:ascii="Traditional Arabic" w:hAnsi="Traditional Arabic" w:cs="Traditional Arabic"/>
          <w:sz w:val="32"/>
          <w:szCs w:val="32"/>
          <w:rtl/>
          <w:lang w:bidi="ar-IQ"/>
        </w:rPr>
      </w:pPr>
    </w:p>
    <w:p w:rsidR="000C176E" w:rsidRPr="000C176E" w:rsidRDefault="000C176E" w:rsidP="000C176E">
      <w:pPr>
        <w:pStyle w:val="ListParagraph"/>
        <w:rPr>
          <w:rFonts w:ascii="Traditional Arabic" w:hAnsi="Traditional Arabic" w:cs="Traditional Arabic"/>
          <w:sz w:val="32"/>
          <w:szCs w:val="32"/>
          <w:rtl/>
          <w:lang w:bidi="ar-IQ"/>
        </w:rPr>
      </w:pPr>
    </w:p>
    <w:p w:rsidR="000C176E" w:rsidRPr="00D0129A" w:rsidRDefault="00D0129A" w:rsidP="00C7721E">
      <w:pPr>
        <w:tabs>
          <w:tab w:val="left" w:pos="1674"/>
        </w:tabs>
        <w:jc w:val="both"/>
        <w:rPr>
          <w:rFonts w:ascii="Traditional Arabic" w:hAnsi="Traditional Arabic" w:cs="Traditional Arabic"/>
          <w:b/>
          <w:bCs/>
          <w:sz w:val="32"/>
          <w:szCs w:val="32"/>
          <w:rtl/>
          <w:lang w:bidi="ar-IQ"/>
        </w:rPr>
      </w:pPr>
      <w:r w:rsidRPr="00D0129A">
        <w:rPr>
          <w:rFonts w:ascii="Traditional Arabic" w:hAnsi="Traditional Arabic" w:cs="Traditional Arabic"/>
          <w:b/>
          <w:bCs/>
          <w:sz w:val="32"/>
          <w:szCs w:val="32"/>
          <w:rtl/>
          <w:lang w:bidi="ar-IQ"/>
        </w:rPr>
        <w:lastRenderedPageBreak/>
        <w:t>قائمة المصادر والمراجع</w:t>
      </w:r>
    </w:p>
    <w:p w:rsidR="00D0129A" w:rsidRPr="00D0129A" w:rsidRDefault="00F55AE6" w:rsidP="00C7721E">
      <w:pPr>
        <w:tabs>
          <w:tab w:val="left" w:pos="1674"/>
        </w:tabs>
        <w:jc w:val="both"/>
        <w:rPr>
          <w:rFonts w:ascii="Traditional Arabic" w:hAnsi="Traditional Arabic" w:cs="Traditional Arabic"/>
          <w:b/>
          <w:bCs/>
          <w:sz w:val="32"/>
          <w:szCs w:val="32"/>
          <w:rtl/>
          <w:lang w:bidi="ar-IQ"/>
        </w:rPr>
      </w:pPr>
      <w:r w:rsidRPr="00D0129A">
        <w:rPr>
          <w:rFonts w:ascii="Traditional Arabic" w:hAnsi="Traditional Arabic" w:cs="Traditional Arabic" w:hint="cs"/>
          <w:b/>
          <w:bCs/>
          <w:sz w:val="32"/>
          <w:szCs w:val="32"/>
          <w:rtl/>
          <w:lang w:bidi="ar-IQ"/>
        </w:rPr>
        <w:t>أولا</w:t>
      </w:r>
      <w:r w:rsidR="00D0129A" w:rsidRPr="00D0129A">
        <w:rPr>
          <w:rFonts w:ascii="Traditional Arabic" w:hAnsi="Traditional Arabic" w:cs="Traditional Arabic"/>
          <w:b/>
          <w:bCs/>
          <w:sz w:val="32"/>
          <w:szCs w:val="32"/>
          <w:rtl/>
          <w:lang w:bidi="ar-IQ"/>
        </w:rPr>
        <w:t xml:space="preserve"> : المصادر </w:t>
      </w:r>
      <w:r w:rsidRPr="00D0129A">
        <w:rPr>
          <w:rFonts w:ascii="Traditional Arabic" w:hAnsi="Traditional Arabic" w:cs="Traditional Arabic" w:hint="cs"/>
          <w:b/>
          <w:bCs/>
          <w:sz w:val="32"/>
          <w:szCs w:val="32"/>
          <w:rtl/>
          <w:lang w:bidi="ar-IQ"/>
        </w:rPr>
        <w:t>الأولية</w:t>
      </w:r>
      <w:r w:rsidR="00D0129A" w:rsidRPr="00D0129A">
        <w:rPr>
          <w:rFonts w:ascii="Traditional Arabic" w:hAnsi="Traditional Arabic" w:cs="Traditional Arabic"/>
          <w:b/>
          <w:bCs/>
          <w:sz w:val="32"/>
          <w:szCs w:val="32"/>
          <w:rtl/>
          <w:lang w:bidi="ar-IQ"/>
        </w:rPr>
        <w:t xml:space="preserve"> :</w:t>
      </w:r>
    </w:p>
    <w:p w:rsidR="00D0129A" w:rsidRDefault="00D0129A" w:rsidP="00D0129A">
      <w:pPr>
        <w:pStyle w:val="FootnoteText"/>
        <w:rPr>
          <w:rFonts w:ascii="Traditional Arabic" w:hAnsi="Traditional Arabic" w:cs="Traditional Arabic"/>
          <w:sz w:val="32"/>
          <w:szCs w:val="32"/>
          <w:rtl/>
          <w:lang w:bidi="ar-IQ"/>
        </w:rPr>
      </w:pPr>
      <w:r w:rsidRPr="00D0129A">
        <w:rPr>
          <w:rFonts w:ascii="Traditional Arabic" w:hAnsi="Traditional Arabic" w:cs="Traditional Arabic"/>
          <w:sz w:val="32"/>
          <w:szCs w:val="32"/>
          <w:rtl/>
          <w:lang w:bidi="ar-IQ"/>
        </w:rPr>
        <w:t xml:space="preserve">ابن القيم </w:t>
      </w:r>
      <w:r>
        <w:rPr>
          <w:rFonts w:ascii="Traditional Arabic" w:hAnsi="Traditional Arabic" w:cs="Traditional Arabic" w:hint="cs"/>
          <w:sz w:val="32"/>
          <w:szCs w:val="32"/>
          <w:rtl/>
          <w:lang w:bidi="ar-IQ"/>
        </w:rPr>
        <w:t xml:space="preserve">: محمد بن </w:t>
      </w:r>
      <w:r w:rsidR="00F55AE6">
        <w:rPr>
          <w:rFonts w:ascii="Traditional Arabic" w:hAnsi="Traditional Arabic" w:cs="Traditional Arabic" w:hint="cs"/>
          <w:sz w:val="32"/>
          <w:szCs w:val="32"/>
          <w:rtl/>
          <w:lang w:bidi="ar-IQ"/>
        </w:rPr>
        <w:t>أبي</w:t>
      </w:r>
      <w:r>
        <w:rPr>
          <w:rFonts w:ascii="Traditional Arabic" w:hAnsi="Traditional Arabic" w:cs="Traditional Arabic" w:hint="cs"/>
          <w:sz w:val="32"/>
          <w:szCs w:val="32"/>
          <w:rtl/>
          <w:lang w:bidi="ar-IQ"/>
        </w:rPr>
        <w:t xml:space="preserve"> بكر بين </w:t>
      </w:r>
      <w:r w:rsidR="00F55AE6">
        <w:rPr>
          <w:rFonts w:ascii="Traditional Arabic" w:hAnsi="Traditional Arabic" w:cs="Traditional Arabic" w:hint="cs"/>
          <w:sz w:val="32"/>
          <w:szCs w:val="32"/>
          <w:rtl/>
          <w:lang w:bidi="ar-IQ"/>
        </w:rPr>
        <w:t>أيوب</w:t>
      </w:r>
      <w:r>
        <w:rPr>
          <w:rFonts w:ascii="Traditional Arabic" w:hAnsi="Traditional Arabic" w:cs="Traditional Arabic" w:hint="cs"/>
          <w:sz w:val="32"/>
          <w:szCs w:val="32"/>
          <w:rtl/>
          <w:lang w:bidi="ar-IQ"/>
        </w:rPr>
        <w:t xml:space="preserve"> الجوزية (ت751ه)</w:t>
      </w:r>
    </w:p>
    <w:p w:rsidR="00D0129A" w:rsidRDefault="00D0129A" w:rsidP="00D0129A">
      <w:pPr>
        <w:pStyle w:val="FootnoteText"/>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(1)</w:t>
      </w:r>
      <w:r w:rsidRPr="00D0129A">
        <w:rPr>
          <w:rFonts w:ascii="Traditional Arabic" w:hAnsi="Traditional Arabic" w:cs="Traditional Arabic"/>
          <w:sz w:val="32"/>
          <w:szCs w:val="32"/>
          <w:rtl/>
          <w:lang w:bidi="ar-IQ"/>
        </w:rPr>
        <w:t xml:space="preserve">مدارج </w:t>
      </w:r>
      <w:r>
        <w:rPr>
          <w:rFonts w:ascii="Traditional Arabic" w:hAnsi="Traditional Arabic" w:cs="Traditional Arabic"/>
          <w:sz w:val="32"/>
          <w:szCs w:val="32"/>
          <w:rtl/>
          <w:lang w:bidi="ar-IQ"/>
        </w:rPr>
        <w:t>السالكين</w:t>
      </w:r>
      <w:r>
        <w:rPr>
          <w:rFonts w:ascii="Traditional Arabic" w:hAnsi="Traditional Arabic" w:cs="Traditional Arabic" w:hint="cs"/>
          <w:sz w:val="32"/>
          <w:szCs w:val="32"/>
          <w:rtl/>
          <w:lang w:bidi="ar-IQ"/>
        </w:rPr>
        <w:t xml:space="preserve"> </w:t>
      </w:r>
      <w:r w:rsidR="009B6B01">
        <w:rPr>
          <w:rFonts w:ascii="Traditional Arabic" w:hAnsi="Traditional Arabic" w:cs="Traditional Arabic" w:hint="cs"/>
          <w:sz w:val="32"/>
          <w:szCs w:val="32"/>
          <w:rtl/>
          <w:lang w:bidi="ar-IQ"/>
        </w:rPr>
        <w:t xml:space="preserve">بين منازل </w:t>
      </w:r>
      <w:r w:rsidR="00F55AE6">
        <w:rPr>
          <w:rFonts w:ascii="Traditional Arabic" w:hAnsi="Traditional Arabic" w:cs="Traditional Arabic" w:hint="cs"/>
          <w:sz w:val="32"/>
          <w:szCs w:val="32"/>
          <w:rtl/>
          <w:lang w:bidi="ar-IQ"/>
        </w:rPr>
        <w:t>إياك</w:t>
      </w:r>
      <w:r w:rsidR="009B6B01">
        <w:rPr>
          <w:rFonts w:ascii="Traditional Arabic" w:hAnsi="Traditional Arabic" w:cs="Traditional Arabic" w:hint="cs"/>
          <w:sz w:val="32"/>
          <w:szCs w:val="32"/>
          <w:rtl/>
          <w:lang w:bidi="ar-IQ"/>
        </w:rPr>
        <w:t xml:space="preserve"> نعبد </w:t>
      </w:r>
      <w:r w:rsidR="00F55AE6">
        <w:rPr>
          <w:rFonts w:ascii="Traditional Arabic" w:hAnsi="Traditional Arabic" w:cs="Traditional Arabic" w:hint="cs"/>
          <w:sz w:val="32"/>
          <w:szCs w:val="32"/>
          <w:rtl/>
          <w:lang w:bidi="ar-IQ"/>
        </w:rPr>
        <w:t>وإياك</w:t>
      </w:r>
      <w:r w:rsidR="009B6B01">
        <w:rPr>
          <w:rFonts w:ascii="Traditional Arabic" w:hAnsi="Traditional Arabic" w:cs="Traditional Arabic" w:hint="cs"/>
          <w:sz w:val="32"/>
          <w:szCs w:val="32"/>
          <w:rtl/>
          <w:lang w:bidi="ar-IQ"/>
        </w:rPr>
        <w:t xml:space="preserve"> نستعين ،تحقيق : محمد المعتصم بالله البغدادي ، دار الكتاب العربي ، (بيروت : 1996) ، ط3 .</w:t>
      </w:r>
    </w:p>
    <w:p w:rsidR="00C8214B" w:rsidRDefault="00C8214B" w:rsidP="00D0129A">
      <w:pPr>
        <w:pStyle w:val="FootnoteText"/>
        <w:rPr>
          <w:rFonts w:ascii="Traditional Arabic" w:hAnsi="Traditional Arabic" w:cs="Traditional Arabic"/>
          <w:sz w:val="32"/>
          <w:szCs w:val="32"/>
          <w:rtl/>
          <w:lang w:bidi="ar-IQ"/>
        </w:rPr>
      </w:pPr>
    </w:p>
    <w:p w:rsidR="009B6B01" w:rsidRDefault="009B6B01" w:rsidP="00D0129A">
      <w:pPr>
        <w:pStyle w:val="FootnoteText"/>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الخوارزمي : </w:t>
      </w:r>
      <w:r w:rsidR="00F55AE6">
        <w:rPr>
          <w:rFonts w:ascii="Traditional Arabic" w:hAnsi="Traditional Arabic" w:cs="Traditional Arabic" w:hint="cs"/>
          <w:sz w:val="32"/>
          <w:szCs w:val="32"/>
          <w:rtl/>
          <w:lang w:bidi="ar-IQ"/>
        </w:rPr>
        <w:t>أبو</w:t>
      </w:r>
      <w:r>
        <w:rPr>
          <w:rFonts w:ascii="Traditional Arabic" w:hAnsi="Traditional Arabic" w:cs="Traditional Arabic" w:hint="cs"/>
          <w:sz w:val="32"/>
          <w:szCs w:val="32"/>
          <w:rtl/>
          <w:lang w:bidi="ar-IQ"/>
        </w:rPr>
        <w:t xml:space="preserve"> بكر محمد بن العباس الخوارزمي (ت383ه)</w:t>
      </w:r>
    </w:p>
    <w:p w:rsidR="009B6B01" w:rsidRPr="00D0129A" w:rsidRDefault="009B6B01" w:rsidP="00D0129A">
      <w:pPr>
        <w:pStyle w:val="FootnoteText"/>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(2) </w:t>
      </w:r>
      <w:r w:rsidR="00F55AE6">
        <w:rPr>
          <w:rFonts w:ascii="Traditional Arabic" w:hAnsi="Traditional Arabic" w:cs="Traditional Arabic" w:hint="cs"/>
          <w:sz w:val="32"/>
          <w:szCs w:val="32"/>
          <w:rtl/>
          <w:lang w:bidi="ar-IQ"/>
        </w:rPr>
        <w:t>الأمثال</w:t>
      </w:r>
      <w:r>
        <w:rPr>
          <w:rFonts w:ascii="Traditional Arabic" w:hAnsi="Traditional Arabic" w:cs="Traditional Arabic" w:hint="cs"/>
          <w:sz w:val="32"/>
          <w:szCs w:val="32"/>
          <w:rtl/>
          <w:lang w:bidi="ar-IQ"/>
        </w:rPr>
        <w:t xml:space="preserve"> المولدة ، المجمع الثقافي ، (</w:t>
      </w:r>
      <w:r w:rsidR="00F55AE6">
        <w:rPr>
          <w:rFonts w:ascii="Traditional Arabic" w:hAnsi="Traditional Arabic" w:cs="Traditional Arabic" w:hint="cs"/>
          <w:sz w:val="32"/>
          <w:szCs w:val="32"/>
          <w:rtl/>
          <w:lang w:bidi="ar-IQ"/>
        </w:rPr>
        <w:t>أبو</w:t>
      </w:r>
      <w:r>
        <w:rPr>
          <w:rFonts w:ascii="Traditional Arabic" w:hAnsi="Traditional Arabic" w:cs="Traditional Arabic" w:hint="cs"/>
          <w:sz w:val="32"/>
          <w:szCs w:val="32"/>
          <w:rtl/>
          <w:lang w:bidi="ar-IQ"/>
        </w:rPr>
        <w:t xml:space="preserve"> ضبي : 1424ه) </w:t>
      </w:r>
    </w:p>
    <w:p w:rsidR="00D0129A" w:rsidRPr="00D0129A" w:rsidRDefault="00D0129A" w:rsidP="00C7721E">
      <w:pPr>
        <w:tabs>
          <w:tab w:val="left" w:pos="1674"/>
        </w:tabs>
        <w:jc w:val="both"/>
        <w:rPr>
          <w:rFonts w:ascii="Traditional Arabic" w:hAnsi="Traditional Arabic" w:cs="Traditional Arabic"/>
          <w:sz w:val="32"/>
          <w:szCs w:val="32"/>
          <w:rtl/>
          <w:lang w:bidi="ar-IQ"/>
        </w:rPr>
      </w:pPr>
    </w:p>
    <w:p w:rsidR="00D0129A" w:rsidRPr="008E547E" w:rsidRDefault="00D0129A" w:rsidP="00C7721E">
      <w:pPr>
        <w:tabs>
          <w:tab w:val="left" w:pos="1674"/>
        </w:tabs>
        <w:jc w:val="both"/>
        <w:rPr>
          <w:rFonts w:ascii="Traditional Arabic" w:hAnsi="Traditional Arabic" w:cs="Traditional Arabic"/>
          <w:b/>
          <w:bCs/>
          <w:sz w:val="32"/>
          <w:szCs w:val="32"/>
          <w:rtl/>
          <w:lang w:bidi="ar-IQ"/>
        </w:rPr>
      </w:pPr>
      <w:r w:rsidRPr="008E547E">
        <w:rPr>
          <w:rFonts w:ascii="Traditional Arabic" w:hAnsi="Traditional Arabic" w:cs="Traditional Arabic"/>
          <w:b/>
          <w:bCs/>
          <w:sz w:val="32"/>
          <w:szCs w:val="32"/>
          <w:rtl/>
          <w:lang w:bidi="ar-IQ"/>
        </w:rPr>
        <w:t xml:space="preserve">ثانيا : المراجع الثانوية </w:t>
      </w:r>
    </w:p>
    <w:p w:rsidR="00C8214B" w:rsidRDefault="00D0129A" w:rsidP="00C8214B">
      <w:pPr>
        <w:pStyle w:val="FootnoteText"/>
        <w:rPr>
          <w:rFonts w:ascii="Traditional Arabic" w:hAnsi="Traditional Arabic" w:cs="Traditional Arabic"/>
          <w:sz w:val="32"/>
          <w:szCs w:val="32"/>
          <w:rtl/>
          <w:lang w:bidi="ar-IQ"/>
        </w:rPr>
      </w:pPr>
      <w:r w:rsidRPr="00D0129A">
        <w:rPr>
          <w:rFonts w:ascii="Traditional Arabic" w:hAnsi="Traditional Arabic" w:cs="Traditional Arabic"/>
          <w:sz w:val="32"/>
          <w:szCs w:val="32"/>
          <w:rtl/>
          <w:lang w:bidi="ar-IQ"/>
        </w:rPr>
        <w:t xml:space="preserve">احمد معمور </w:t>
      </w:r>
      <w:r w:rsidR="00C8214B">
        <w:rPr>
          <w:rFonts w:ascii="Traditional Arabic" w:hAnsi="Traditional Arabic" w:cs="Traditional Arabic" w:hint="cs"/>
          <w:sz w:val="32"/>
          <w:szCs w:val="32"/>
          <w:rtl/>
          <w:lang w:bidi="ar-IQ"/>
        </w:rPr>
        <w:t>العسيري</w:t>
      </w:r>
    </w:p>
    <w:p w:rsidR="00C8214B" w:rsidRPr="00D0129A" w:rsidRDefault="00C8214B" w:rsidP="005C6A30">
      <w:pPr>
        <w:pStyle w:val="FootnoteText"/>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(1)</w:t>
      </w:r>
      <w:r w:rsidR="00D0129A" w:rsidRPr="00D0129A">
        <w:rPr>
          <w:rFonts w:ascii="Traditional Arabic" w:hAnsi="Traditional Arabic" w:cs="Traditional Arabic"/>
          <w:sz w:val="32"/>
          <w:szCs w:val="32"/>
          <w:rtl/>
          <w:lang w:bidi="ar-IQ"/>
        </w:rPr>
        <w:t xml:space="preserve"> موجز التاريخ </w:t>
      </w:r>
      <w:r w:rsidR="00F55AE6">
        <w:rPr>
          <w:rFonts w:ascii="Traditional Arabic" w:hAnsi="Traditional Arabic" w:cs="Traditional Arabic" w:hint="cs"/>
          <w:sz w:val="32"/>
          <w:szCs w:val="32"/>
          <w:rtl/>
          <w:lang w:bidi="ar-IQ"/>
        </w:rPr>
        <w:t>الإسلامي</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منذ عهد ادم الى عصرنا الحاضر ،مكتبة الملك فهد ،(الرياض : 1996) ، ط1 .</w:t>
      </w:r>
    </w:p>
    <w:p w:rsidR="00C8214B" w:rsidRDefault="00D0129A" w:rsidP="00D0129A">
      <w:pPr>
        <w:pStyle w:val="FootnoteText"/>
        <w:rPr>
          <w:rFonts w:ascii="Traditional Arabic" w:hAnsi="Traditional Arabic" w:cs="Traditional Arabic"/>
          <w:sz w:val="32"/>
          <w:szCs w:val="32"/>
          <w:rtl/>
          <w:lang w:bidi="ar-IQ"/>
        </w:rPr>
      </w:pPr>
      <w:r w:rsidRPr="00D0129A">
        <w:rPr>
          <w:rFonts w:ascii="Traditional Arabic" w:hAnsi="Traditional Arabic" w:cs="Traditional Arabic"/>
          <w:sz w:val="32"/>
          <w:szCs w:val="32"/>
          <w:rtl/>
          <w:lang w:bidi="ar-IQ"/>
        </w:rPr>
        <w:t xml:space="preserve"> رجاء وحيد </w:t>
      </w:r>
      <w:r w:rsidR="00C8214B">
        <w:rPr>
          <w:rFonts w:ascii="Traditional Arabic" w:hAnsi="Traditional Arabic" w:cs="Traditional Arabic" w:hint="cs"/>
          <w:sz w:val="32"/>
          <w:szCs w:val="32"/>
          <w:rtl/>
          <w:lang w:bidi="ar-IQ"/>
        </w:rPr>
        <w:t>دويدري</w:t>
      </w:r>
    </w:p>
    <w:p w:rsidR="005C6A30" w:rsidRDefault="00C8214B" w:rsidP="005C6A30">
      <w:pPr>
        <w:pStyle w:val="FootnoteText"/>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(2)</w:t>
      </w:r>
      <w:r w:rsidR="00D0129A" w:rsidRPr="00D0129A">
        <w:rPr>
          <w:rFonts w:ascii="Traditional Arabic" w:hAnsi="Traditional Arabic" w:cs="Traditional Arabic"/>
          <w:sz w:val="32"/>
          <w:szCs w:val="32"/>
          <w:rtl/>
          <w:lang w:bidi="ar-IQ"/>
        </w:rPr>
        <w:t xml:space="preserve"> البحث العلمي</w:t>
      </w:r>
      <w:r>
        <w:rPr>
          <w:rFonts w:ascii="Traditional Arabic" w:hAnsi="Traditional Arabic" w:cs="Traditional Arabic" w:hint="cs"/>
          <w:sz w:val="32"/>
          <w:szCs w:val="32"/>
          <w:rtl/>
          <w:lang w:bidi="ar-IQ"/>
        </w:rPr>
        <w:t xml:space="preserve"> </w:t>
      </w:r>
      <w:r w:rsidR="00D777A8">
        <w:rPr>
          <w:rFonts w:ascii="Traditional Arabic" w:hAnsi="Traditional Arabic" w:cs="Traditional Arabic" w:hint="cs"/>
          <w:sz w:val="32"/>
          <w:szCs w:val="32"/>
          <w:rtl/>
          <w:lang w:bidi="ar-IQ"/>
        </w:rPr>
        <w:t>أساسياته النظرية وممارسته العلمية ، دار الفكر المعاصر ، (بيروت :2000)</w:t>
      </w:r>
      <w:r w:rsidR="00D0129A" w:rsidRPr="00D0129A">
        <w:rPr>
          <w:rFonts w:ascii="Traditional Arabic" w:hAnsi="Traditional Arabic" w:cs="Traditional Arabic"/>
          <w:sz w:val="32"/>
          <w:szCs w:val="32"/>
          <w:rtl/>
          <w:lang w:bidi="ar-IQ"/>
        </w:rPr>
        <w:t xml:space="preserve"> </w:t>
      </w:r>
      <w:r w:rsidR="00D777A8">
        <w:rPr>
          <w:rFonts w:ascii="Traditional Arabic" w:hAnsi="Traditional Arabic" w:cs="Traditional Arabic" w:hint="cs"/>
          <w:sz w:val="32"/>
          <w:szCs w:val="32"/>
          <w:rtl/>
          <w:lang w:bidi="ar-IQ"/>
        </w:rPr>
        <w:t>،ط1.</w:t>
      </w:r>
    </w:p>
    <w:p w:rsidR="001301B5" w:rsidRPr="00D0129A" w:rsidRDefault="001301B5" w:rsidP="005C6A30">
      <w:pPr>
        <w:pStyle w:val="FootnoteText"/>
        <w:rPr>
          <w:rFonts w:ascii="Traditional Arabic" w:hAnsi="Traditional Arabic" w:cs="Traditional Arabic"/>
          <w:sz w:val="32"/>
          <w:szCs w:val="32"/>
          <w:rtl/>
          <w:lang w:bidi="ar-IQ"/>
        </w:rPr>
      </w:pPr>
    </w:p>
    <w:p w:rsidR="005C6A30" w:rsidRDefault="00D0129A" w:rsidP="00D0129A">
      <w:pPr>
        <w:pStyle w:val="FootnoteText"/>
        <w:rPr>
          <w:rFonts w:ascii="Traditional Arabic" w:hAnsi="Traditional Arabic" w:cs="Traditional Arabic"/>
          <w:sz w:val="32"/>
          <w:szCs w:val="32"/>
          <w:rtl/>
          <w:lang w:bidi="ar-IQ"/>
        </w:rPr>
      </w:pPr>
      <w:r w:rsidRPr="00D0129A">
        <w:rPr>
          <w:rFonts w:ascii="Traditional Arabic" w:hAnsi="Traditional Arabic" w:cs="Traditional Arabic"/>
          <w:sz w:val="32"/>
          <w:szCs w:val="32"/>
          <w:rtl/>
          <w:lang w:bidi="ar-IQ"/>
        </w:rPr>
        <w:t xml:space="preserve">عبد الوهاب بن </w:t>
      </w:r>
      <w:r w:rsidR="00F55AE6" w:rsidRPr="00D0129A">
        <w:rPr>
          <w:rFonts w:ascii="Traditional Arabic" w:hAnsi="Traditional Arabic" w:cs="Traditional Arabic" w:hint="cs"/>
          <w:sz w:val="32"/>
          <w:szCs w:val="32"/>
          <w:rtl/>
          <w:lang w:bidi="ar-IQ"/>
        </w:rPr>
        <w:t>إبراهيم</w:t>
      </w:r>
      <w:r w:rsidR="005C6A30">
        <w:rPr>
          <w:rFonts w:ascii="Traditional Arabic" w:hAnsi="Traditional Arabic" w:cs="Traditional Arabic" w:hint="cs"/>
          <w:sz w:val="32"/>
          <w:szCs w:val="32"/>
          <w:rtl/>
          <w:lang w:bidi="ar-IQ"/>
        </w:rPr>
        <w:t xml:space="preserve"> </w:t>
      </w:r>
      <w:r w:rsidR="00F55AE6">
        <w:rPr>
          <w:rFonts w:ascii="Traditional Arabic" w:hAnsi="Traditional Arabic" w:cs="Traditional Arabic" w:hint="cs"/>
          <w:sz w:val="32"/>
          <w:szCs w:val="32"/>
          <w:rtl/>
          <w:lang w:bidi="ar-IQ"/>
        </w:rPr>
        <w:t>أبو</w:t>
      </w:r>
      <w:r w:rsidR="005C6A30">
        <w:rPr>
          <w:rFonts w:ascii="Traditional Arabic" w:hAnsi="Traditional Arabic" w:cs="Traditional Arabic" w:hint="cs"/>
          <w:sz w:val="32"/>
          <w:szCs w:val="32"/>
          <w:rtl/>
          <w:lang w:bidi="ar-IQ"/>
        </w:rPr>
        <w:t xml:space="preserve"> سليمان</w:t>
      </w:r>
    </w:p>
    <w:p w:rsidR="00D0129A" w:rsidRPr="00D0129A" w:rsidRDefault="005C6A30" w:rsidP="00D0129A">
      <w:pPr>
        <w:pStyle w:val="FootnoteText"/>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(3)</w:t>
      </w:r>
      <w:r>
        <w:rPr>
          <w:rFonts w:ascii="Traditional Arabic" w:hAnsi="Traditional Arabic" w:cs="Traditional Arabic"/>
          <w:sz w:val="32"/>
          <w:szCs w:val="32"/>
          <w:rtl/>
          <w:lang w:bidi="ar-IQ"/>
        </w:rPr>
        <w:t xml:space="preserve"> كتابة البحث العلمي</w:t>
      </w:r>
      <w:r>
        <w:rPr>
          <w:rFonts w:ascii="Traditional Arabic" w:hAnsi="Traditional Arabic" w:cs="Traditional Arabic" w:hint="cs"/>
          <w:sz w:val="32"/>
          <w:szCs w:val="32"/>
          <w:rtl/>
          <w:lang w:bidi="ar-IQ"/>
        </w:rPr>
        <w:t xml:space="preserve"> صياغة جديدة</w:t>
      </w:r>
      <w:r>
        <w:rPr>
          <w:rFonts w:ascii="Traditional Arabic" w:hAnsi="Traditional Arabic" w:cs="Traditional Arabic"/>
          <w:sz w:val="32"/>
          <w:szCs w:val="32"/>
          <w:rtl/>
          <w:lang w:bidi="ar-IQ"/>
        </w:rPr>
        <w:t xml:space="preserve"> ، </w:t>
      </w:r>
      <w:r>
        <w:rPr>
          <w:rFonts w:ascii="Traditional Arabic" w:hAnsi="Traditional Arabic" w:cs="Traditional Arabic" w:hint="cs"/>
          <w:sz w:val="32"/>
          <w:szCs w:val="32"/>
          <w:rtl/>
          <w:lang w:bidi="ar-IQ"/>
        </w:rPr>
        <w:t>دار الشروق للنشر والتوزيع ،(د/م :1996) ، ط6.</w:t>
      </w:r>
    </w:p>
    <w:p w:rsidR="00D0129A" w:rsidRPr="00D0129A" w:rsidRDefault="00D0129A" w:rsidP="00D0129A">
      <w:pPr>
        <w:pStyle w:val="FootnoteText"/>
        <w:rPr>
          <w:rFonts w:ascii="Traditional Arabic" w:hAnsi="Traditional Arabic" w:cs="Traditional Arabic"/>
          <w:sz w:val="32"/>
          <w:szCs w:val="32"/>
          <w:rtl/>
          <w:lang w:bidi="ar-IQ"/>
        </w:rPr>
      </w:pPr>
    </w:p>
    <w:p w:rsidR="001F013C" w:rsidRDefault="00D0129A" w:rsidP="00D0129A">
      <w:pPr>
        <w:pStyle w:val="FootnoteText"/>
        <w:rPr>
          <w:rFonts w:ascii="Traditional Arabic" w:hAnsi="Traditional Arabic" w:cs="Traditional Arabic"/>
          <w:sz w:val="32"/>
          <w:szCs w:val="32"/>
          <w:rtl/>
          <w:lang w:bidi="ar-IQ"/>
        </w:rPr>
      </w:pPr>
      <w:r w:rsidRPr="00D0129A">
        <w:rPr>
          <w:rFonts w:ascii="Traditional Arabic" w:hAnsi="Traditional Arabic" w:cs="Traditional Arabic"/>
          <w:sz w:val="32"/>
          <w:szCs w:val="32"/>
          <w:rtl/>
          <w:lang w:bidi="ar-IQ"/>
        </w:rPr>
        <w:t>علي</w:t>
      </w:r>
      <w:r w:rsidR="001F013C">
        <w:rPr>
          <w:rFonts w:ascii="Traditional Arabic" w:hAnsi="Traditional Arabic" w:cs="Traditional Arabic" w:hint="cs"/>
          <w:sz w:val="32"/>
          <w:szCs w:val="32"/>
          <w:rtl/>
          <w:lang w:bidi="ar-IQ"/>
        </w:rPr>
        <w:t xml:space="preserve"> محمد محمد</w:t>
      </w:r>
      <w:r w:rsidRPr="00D0129A">
        <w:rPr>
          <w:rFonts w:ascii="Traditional Arabic" w:hAnsi="Traditional Arabic" w:cs="Traditional Arabic"/>
          <w:sz w:val="32"/>
          <w:szCs w:val="32"/>
          <w:rtl/>
          <w:lang w:bidi="ar-IQ"/>
        </w:rPr>
        <w:t xml:space="preserve"> الصلابي</w:t>
      </w:r>
    </w:p>
    <w:p w:rsidR="00D0129A" w:rsidRDefault="001F013C" w:rsidP="00D0129A">
      <w:pPr>
        <w:pStyle w:val="FootnoteText"/>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00A31CED">
        <w:rPr>
          <w:rFonts w:ascii="Traditional Arabic" w:hAnsi="Traditional Arabic" w:cs="Traditional Arabic" w:hint="cs"/>
          <w:sz w:val="32"/>
          <w:szCs w:val="32"/>
          <w:rtl/>
          <w:lang w:bidi="ar-IQ"/>
        </w:rPr>
        <w:t>4</w:t>
      </w:r>
      <w:r>
        <w:rPr>
          <w:rFonts w:ascii="Traditional Arabic" w:hAnsi="Traditional Arabic" w:cs="Traditional Arabic" w:hint="cs"/>
          <w:sz w:val="32"/>
          <w:szCs w:val="32"/>
          <w:rtl/>
          <w:lang w:bidi="ar-IQ"/>
        </w:rPr>
        <w:t>)</w:t>
      </w:r>
      <w:r w:rsidR="00D0129A" w:rsidRPr="00D0129A">
        <w:rPr>
          <w:rFonts w:ascii="Traditional Arabic" w:hAnsi="Traditional Arabic" w:cs="Traditional Arabic"/>
          <w:sz w:val="32"/>
          <w:szCs w:val="32"/>
          <w:rtl/>
          <w:lang w:bidi="ar-IQ"/>
        </w:rPr>
        <w:t xml:space="preserve"> الدولة العثمانية</w:t>
      </w:r>
      <w:r>
        <w:rPr>
          <w:rFonts w:ascii="Traditional Arabic" w:hAnsi="Traditional Arabic" w:cs="Traditional Arabic" w:hint="cs"/>
          <w:sz w:val="32"/>
          <w:szCs w:val="32"/>
          <w:rtl/>
          <w:lang w:bidi="ar-IQ"/>
        </w:rPr>
        <w:t xml:space="preserve"> عوامل النهوض </w:t>
      </w:r>
      <w:r w:rsidR="00F55AE6">
        <w:rPr>
          <w:rFonts w:ascii="Traditional Arabic" w:hAnsi="Traditional Arabic" w:cs="Traditional Arabic" w:hint="cs"/>
          <w:sz w:val="32"/>
          <w:szCs w:val="32"/>
          <w:rtl/>
          <w:lang w:bidi="ar-IQ"/>
        </w:rPr>
        <w:t>وأسباب</w:t>
      </w:r>
      <w:r>
        <w:rPr>
          <w:rFonts w:ascii="Traditional Arabic" w:hAnsi="Traditional Arabic" w:cs="Traditional Arabic" w:hint="cs"/>
          <w:sz w:val="32"/>
          <w:szCs w:val="32"/>
          <w:rtl/>
          <w:lang w:bidi="ar-IQ"/>
        </w:rPr>
        <w:t xml:space="preserve"> السقوط ،دار التوزيع والنشر </w:t>
      </w:r>
      <w:r w:rsidR="00F55AE6">
        <w:rPr>
          <w:rFonts w:ascii="Traditional Arabic" w:hAnsi="Traditional Arabic" w:cs="Traditional Arabic" w:hint="cs"/>
          <w:sz w:val="32"/>
          <w:szCs w:val="32"/>
          <w:rtl/>
          <w:lang w:bidi="ar-IQ"/>
        </w:rPr>
        <w:t>الإسلامية</w:t>
      </w:r>
      <w:r>
        <w:rPr>
          <w:rFonts w:ascii="Traditional Arabic" w:hAnsi="Traditional Arabic" w:cs="Traditional Arabic" w:hint="cs"/>
          <w:sz w:val="32"/>
          <w:szCs w:val="32"/>
          <w:rtl/>
          <w:lang w:bidi="ar-IQ"/>
        </w:rPr>
        <w:t xml:space="preserve"> ،(مصر : 2001)،ط1.</w:t>
      </w:r>
    </w:p>
    <w:p w:rsidR="001301B5" w:rsidRPr="00D0129A" w:rsidRDefault="001301B5" w:rsidP="00D0129A">
      <w:pPr>
        <w:pStyle w:val="FootnoteText"/>
        <w:rPr>
          <w:rFonts w:ascii="Traditional Arabic" w:hAnsi="Traditional Arabic" w:cs="Traditional Arabic"/>
          <w:sz w:val="32"/>
          <w:szCs w:val="32"/>
          <w:rtl/>
          <w:lang w:bidi="ar-IQ"/>
        </w:rPr>
      </w:pPr>
    </w:p>
    <w:p w:rsidR="001F013C" w:rsidRDefault="00D0129A" w:rsidP="00D0129A">
      <w:pPr>
        <w:pStyle w:val="FootnoteText"/>
        <w:rPr>
          <w:rFonts w:ascii="Traditional Arabic" w:hAnsi="Traditional Arabic" w:cs="Traditional Arabic"/>
          <w:sz w:val="32"/>
          <w:szCs w:val="32"/>
          <w:rtl/>
          <w:lang w:bidi="ar-IQ"/>
        </w:rPr>
      </w:pPr>
      <w:r w:rsidRPr="00D0129A">
        <w:rPr>
          <w:rFonts w:ascii="Traditional Arabic" w:hAnsi="Traditional Arabic" w:cs="Traditional Arabic"/>
          <w:sz w:val="32"/>
          <w:szCs w:val="32"/>
          <w:rtl/>
          <w:lang w:bidi="ar-IQ"/>
        </w:rPr>
        <w:t>محمد فريد</w:t>
      </w:r>
      <w:r w:rsidR="001F013C">
        <w:rPr>
          <w:rFonts w:ascii="Traditional Arabic" w:hAnsi="Traditional Arabic" w:cs="Traditional Arabic" w:hint="cs"/>
          <w:sz w:val="32"/>
          <w:szCs w:val="32"/>
          <w:rtl/>
          <w:lang w:bidi="ar-IQ"/>
        </w:rPr>
        <w:t xml:space="preserve"> بك المحامي</w:t>
      </w:r>
    </w:p>
    <w:p w:rsidR="00D0129A" w:rsidRPr="00D0129A" w:rsidRDefault="001F013C" w:rsidP="00D0129A">
      <w:pPr>
        <w:pStyle w:val="FootnoteText"/>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w:t>
      </w:r>
      <w:r w:rsidR="00A31CED">
        <w:rPr>
          <w:rFonts w:ascii="Traditional Arabic" w:hAnsi="Traditional Arabic" w:cs="Traditional Arabic" w:hint="cs"/>
          <w:sz w:val="32"/>
          <w:szCs w:val="32"/>
          <w:rtl/>
          <w:lang w:bidi="ar-IQ"/>
        </w:rPr>
        <w:t>5</w:t>
      </w:r>
      <w:r>
        <w:rPr>
          <w:rFonts w:ascii="Traditional Arabic" w:hAnsi="Traditional Arabic" w:cs="Traditional Arabic" w:hint="cs"/>
          <w:sz w:val="32"/>
          <w:szCs w:val="32"/>
          <w:rtl/>
          <w:lang w:bidi="ar-IQ"/>
        </w:rPr>
        <w:t>)</w:t>
      </w:r>
      <w:r w:rsidR="00D0129A" w:rsidRPr="00D0129A">
        <w:rPr>
          <w:rFonts w:ascii="Traditional Arabic" w:hAnsi="Traditional Arabic" w:cs="Traditional Arabic"/>
          <w:sz w:val="32"/>
          <w:szCs w:val="32"/>
          <w:rtl/>
          <w:lang w:bidi="ar-IQ"/>
        </w:rPr>
        <w:t xml:space="preserve"> تاريخ الدولة العلية </w:t>
      </w:r>
      <w:r>
        <w:rPr>
          <w:rFonts w:ascii="Traditional Arabic" w:hAnsi="Traditional Arabic" w:cs="Traditional Arabic" w:hint="cs"/>
          <w:sz w:val="32"/>
          <w:szCs w:val="32"/>
          <w:rtl/>
          <w:lang w:bidi="ar-IQ"/>
        </w:rPr>
        <w:t xml:space="preserve">العثمانية ، تحقيق : </w:t>
      </w:r>
      <w:r w:rsidR="00F55AE6">
        <w:rPr>
          <w:rFonts w:ascii="Traditional Arabic" w:hAnsi="Traditional Arabic" w:cs="Traditional Arabic" w:hint="cs"/>
          <w:sz w:val="32"/>
          <w:szCs w:val="32"/>
          <w:rtl/>
          <w:lang w:bidi="ar-IQ"/>
        </w:rPr>
        <w:t>إحسان</w:t>
      </w:r>
      <w:r>
        <w:rPr>
          <w:rFonts w:ascii="Traditional Arabic" w:hAnsi="Traditional Arabic" w:cs="Traditional Arabic" w:hint="cs"/>
          <w:sz w:val="32"/>
          <w:szCs w:val="32"/>
          <w:rtl/>
          <w:lang w:bidi="ar-IQ"/>
        </w:rPr>
        <w:t xml:space="preserve"> حقي ، دار النفائس ،(بيروت : 1981) ، ط1.</w:t>
      </w:r>
    </w:p>
    <w:p w:rsidR="001F013C" w:rsidRDefault="00D0129A" w:rsidP="00D0129A">
      <w:pPr>
        <w:pStyle w:val="FootnoteText"/>
        <w:rPr>
          <w:rFonts w:ascii="Traditional Arabic" w:hAnsi="Traditional Arabic" w:cs="Traditional Arabic"/>
          <w:sz w:val="32"/>
          <w:szCs w:val="32"/>
          <w:rtl/>
          <w:lang w:bidi="ar-IQ"/>
        </w:rPr>
      </w:pPr>
      <w:r w:rsidRPr="00D0129A">
        <w:rPr>
          <w:rFonts w:ascii="Traditional Arabic" w:hAnsi="Traditional Arabic" w:cs="Traditional Arabic"/>
          <w:sz w:val="32"/>
          <w:szCs w:val="32"/>
          <w:rtl/>
          <w:lang w:bidi="ar-IQ"/>
        </w:rPr>
        <w:t>ول ديورانت</w:t>
      </w:r>
    </w:p>
    <w:p w:rsidR="00D0129A" w:rsidRPr="00D0129A" w:rsidRDefault="00B61ECC" w:rsidP="00D0129A">
      <w:pPr>
        <w:pStyle w:val="FootnoteText"/>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lastRenderedPageBreak/>
        <w:t xml:space="preserve"> </w:t>
      </w:r>
      <w:r>
        <w:rPr>
          <w:rFonts w:ascii="Traditional Arabic" w:hAnsi="Traditional Arabic" w:cs="Traditional Arabic" w:hint="cs"/>
          <w:sz w:val="32"/>
          <w:szCs w:val="32"/>
          <w:rtl/>
          <w:lang w:bidi="ar-IQ"/>
        </w:rPr>
        <w:t>(</w:t>
      </w:r>
      <w:r w:rsidR="00A31CED">
        <w:rPr>
          <w:rFonts w:ascii="Traditional Arabic" w:hAnsi="Traditional Arabic" w:cs="Traditional Arabic" w:hint="cs"/>
          <w:sz w:val="32"/>
          <w:szCs w:val="32"/>
          <w:rtl/>
          <w:lang w:bidi="ar-IQ"/>
        </w:rPr>
        <w:t>6</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قصة الحضارة ،</w:t>
      </w:r>
      <w:r>
        <w:rPr>
          <w:rFonts w:ascii="Traditional Arabic" w:hAnsi="Traditional Arabic" w:cs="Traditional Arabic" w:hint="cs"/>
          <w:sz w:val="32"/>
          <w:szCs w:val="32"/>
          <w:rtl/>
          <w:lang w:bidi="ar-IQ"/>
        </w:rPr>
        <w:t xml:space="preserve"> ترجمة : زكي نجيب محمود ، دار الجيل ، (بيروت :1988) .</w:t>
      </w:r>
    </w:p>
    <w:p w:rsidR="00D0129A" w:rsidRPr="00D0129A" w:rsidRDefault="00D0129A" w:rsidP="00D0129A">
      <w:pPr>
        <w:pStyle w:val="FootnoteText"/>
        <w:rPr>
          <w:rFonts w:ascii="Traditional Arabic" w:hAnsi="Traditional Arabic" w:cs="Traditional Arabic"/>
          <w:sz w:val="32"/>
          <w:szCs w:val="32"/>
          <w:rtl/>
          <w:lang w:bidi="ar-IQ"/>
        </w:rPr>
      </w:pPr>
    </w:p>
    <w:p w:rsidR="00267117" w:rsidRDefault="00267117" w:rsidP="00C7721E">
      <w:pPr>
        <w:tabs>
          <w:tab w:val="left" w:pos="1674"/>
        </w:tabs>
        <w:jc w:val="both"/>
        <w:rPr>
          <w:rFonts w:ascii="Traditional Arabic" w:hAnsi="Traditional Arabic" w:cs="Traditional Arabic"/>
          <w:sz w:val="32"/>
          <w:szCs w:val="32"/>
          <w:rtl/>
          <w:lang w:bidi="ar-IQ"/>
        </w:rPr>
      </w:pPr>
    </w:p>
    <w:p w:rsidR="00267117" w:rsidRDefault="00267117" w:rsidP="00C7721E">
      <w:pPr>
        <w:tabs>
          <w:tab w:val="left" w:pos="1674"/>
        </w:tabs>
        <w:jc w:val="both"/>
        <w:rPr>
          <w:rFonts w:ascii="Traditional Arabic" w:hAnsi="Traditional Arabic" w:cs="Traditional Arabic"/>
          <w:sz w:val="32"/>
          <w:szCs w:val="32"/>
          <w:rtl/>
          <w:lang w:bidi="ar-IQ"/>
        </w:rPr>
      </w:pPr>
    </w:p>
    <w:p w:rsidR="00267117" w:rsidRPr="00C7721E" w:rsidRDefault="00267117" w:rsidP="00C7721E">
      <w:pPr>
        <w:tabs>
          <w:tab w:val="left" w:pos="1674"/>
        </w:tabs>
        <w:jc w:val="both"/>
        <w:rPr>
          <w:rFonts w:ascii="Traditional Arabic" w:hAnsi="Traditional Arabic" w:cs="Traditional Arabic"/>
          <w:sz w:val="32"/>
          <w:szCs w:val="32"/>
          <w:lang w:bidi="ar-IQ"/>
        </w:rPr>
      </w:pPr>
    </w:p>
    <w:p w:rsidR="002D3764" w:rsidRDefault="002D3764" w:rsidP="002D3764">
      <w:pPr>
        <w:pStyle w:val="ListParagraph"/>
        <w:tabs>
          <w:tab w:val="left" w:pos="1674"/>
        </w:tabs>
        <w:jc w:val="both"/>
        <w:rPr>
          <w:rFonts w:ascii="Traditional Arabic" w:hAnsi="Traditional Arabic" w:cs="Traditional Arabic"/>
          <w:sz w:val="32"/>
          <w:szCs w:val="32"/>
          <w:lang w:bidi="ar-IQ"/>
        </w:rPr>
      </w:pPr>
    </w:p>
    <w:p w:rsidR="009462DE" w:rsidRPr="00173A8B" w:rsidRDefault="009462DE" w:rsidP="009462DE">
      <w:pPr>
        <w:pStyle w:val="ListParagraph"/>
        <w:tabs>
          <w:tab w:val="left" w:pos="1674"/>
        </w:tabs>
        <w:jc w:val="both"/>
        <w:rPr>
          <w:rFonts w:ascii="Traditional Arabic" w:hAnsi="Traditional Arabic" w:cs="Traditional Arabic"/>
          <w:sz w:val="32"/>
          <w:szCs w:val="32"/>
          <w:lang w:bidi="ar-IQ"/>
        </w:rPr>
      </w:pPr>
    </w:p>
    <w:sectPr w:rsidR="009462DE" w:rsidRPr="00173A8B" w:rsidSect="0025753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36" w:rsidRDefault="000A1836" w:rsidP="00AE374D">
      <w:pPr>
        <w:spacing w:after="0" w:line="240" w:lineRule="auto"/>
      </w:pPr>
      <w:r>
        <w:separator/>
      </w:r>
    </w:p>
  </w:endnote>
  <w:endnote w:type="continuationSeparator" w:id="0">
    <w:p w:rsidR="000A1836" w:rsidRDefault="000A1836" w:rsidP="00AE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36" w:rsidRDefault="000A1836" w:rsidP="00AE374D">
      <w:pPr>
        <w:spacing w:after="0" w:line="240" w:lineRule="auto"/>
      </w:pPr>
      <w:r>
        <w:separator/>
      </w:r>
    </w:p>
  </w:footnote>
  <w:footnote w:type="continuationSeparator" w:id="0">
    <w:p w:rsidR="000A1836" w:rsidRDefault="000A1836" w:rsidP="00AE374D">
      <w:pPr>
        <w:spacing w:after="0" w:line="240" w:lineRule="auto"/>
      </w:pPr>
      <w:r>
        <w:continuationSeparator/>
      </w:r>
    </w:p>
  </w:footnote>
  <w:footnote w:id="1">
    <w:p w:rsidR="00181851" w:rsidRPr="00910A3D" w:rsidRDefault="00181851" w:rsidP="00881995">
      <w:pPr>
        <w:pStyle w:val="FootnoteText"/>
        <w:rPr>
          <w:rFonts w:ascii="Times New Roman" w:hAnsi="Times New Roman" w:cs="Times New Roman"/>
          <w:sz w:val="24"/>
          <w:szCs w:val="24"/>
          <w:rtl/>
          <w:lang w:bidi="ar-IQ"/>
        </w:rPr>
      </w:pPr>
      <w:r w:rsidRPr="00910A3D">
        <w:rPr>
          <w:rStyle w:val="FootnoteReference"/>
          <w:rFonts w:ascii="Times New Roman" w:hAnsi="Times New Roman" w:cs="Times New Roman"/>
          <w:sz w:val="24"/>
          <w:szCs w:val="24"/>
        </w:rPr>
        <w:footnoteRef/>
      </w:r>
      <w:proofErr w:type="gramStart"/>
      <w:r w:rsidRPr="00910A3D">
        <w:rPr>
          <w:rFonts w:ascii="Times New Roman" w:hAnsi="Times New Roman" w:cs="Times New Roman"/>
          <w:sz w:val="24"/>
          <w:szCs w:val="24"/>
        </w:rPr>
        <w:t>)</w:t>
      </w:r>
      <w:r w:rsidRPr="00910A3D">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رجاء وحيد ، البحث العلمي ،ص 464.</w:t>
      </w:r>
      <w:proofErr w:type="gramEnd"/>
    </w:p>
  </w:footnote>
  <w:footnote w:id="2">
    <w:p w:rsidR="00181851" w:rsidRPr="00910A3D" w:rsidRDefault="00181851" w:rsidP="00AA62CA">
      <w:pPr>
        <w:pStyle w:val="FootnoteText"/>
        <w:rPr>
          <w:rFonts w:ascii="Times New Roman" w:hAnsi="Times New Roman" w:cs="Times New Roman"/>
          <w:sz w:val="24"/>
          <w:szCs w:val="24"/>
          <w:rtl/>
          <w:lang w:bidi="ar-IQ"/>
        </w:rPr>
      </w:pPr>
      <w:r w:rsidRPr="00910A3D">
        <w:rPr>
          <w:rStyle w:val="FootnoteReference"/>
          <w:rFonts w:ascii="Times New Roman" w:hAnsi="Times New Roman" w:cs="Times New Roman"/>
          <w:sz w:val="24"/>
          <w:szCs w:val="24"/>
        </w:rPr>
        <w:footnoteRef/>
      </w:r>
      <w:r w:rsidRPr="00910A3D">
        <w:rPr>
          <w:rFonts w:ascii="Times New Roman" w:hAnsi="Times New Roman" w:cs="Times New Roman"/>
          <w:sz w:val="24"/>
          <w:szCs w:val="24"/>
        </w:rPr>
        <w:t>)</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الخوارزمي ، </w:t>
      </w:r>
      <w:r w:rsidR="00F55AE6">
        <w:rPr>
          <w:rFonts w:ascii="Times New Roman" w:hAnsi="Times New Roman" w:cs="Times New Roman" w:hint="cs"/>
          <w:sz w:val="24"/>
          <w:szCs w:val="24"/>
          <w:rtl/>
          <w:lang w:bidi="ar-IQ"/>
        </w:rPr>
        <w:t>الأمثال</w:t>
      </w:r>
      <w:r>
        <w:rPr>
          <w:rFonts w:ascii="Times New Roman" w:hAnsi="Times New Roman" w:cs="Times New Roman" w:hint="cs"/>
          <w:sz w:val="24"/>
          <w:szCs w:val="24"/>
          <w:rtl/>
          <w:lang w:bidi="ar-IQ"/>
        </w:rPr>
        <w:t xml:space="preserve"> المولدة ، ص </w:t>
      </w:r>
      <w:proofErr w:type="gramStart"/>
      <w:r>
        <w:rPr>
          <w:rFonts w:ascii="Times New Roman" w:hAnsi="Times New Roman" w:cs="Times New Roman" w:hint="cs"/>
          <w:sz w:val="24"/>
          <w:szCs w:val="24"/>
          <w:rtl/>
          <w:lang w:bidi="ar-IQ"/>
        </w:rPr>
        <w:t>101 .</w:t>
      </w:r>
      <w:proofErr w:type="gramEnd"/>
    </w:p>
  </w:footnote>
  <w:footnote w:id="3">
    <w:p w:rsidR="00181851" w:rsidRPr="00910A3D" w:rsidRDefault="00181851" w:rsidP="00DA5A15">
      <w:pPr>
        <w:pStyle w:val="FootnoteText"/>
        <w:rPr>
          <w:rFonts w:ascii="Times New Roman" w:hAnsi="Times New Roman" w:cs="Times New Roman"/>
          <w:sz w:val="24"/>
          <w:szCs w:val="24"/>
          <w:rtl/>
          <w:lang w:bidi="ar-IQ"/>
        </w:rPr>
      </w:pPr>
      <w:r w:rsidRPr="00910A3D">
        <w:rPr>
          <w:rStyle w:val="FootnoteReference"/>
          <w:rFonts w:ascii="Times New Roman" w:hAnsi="Times New Roman" w:cs="Times New Roman"/>
          <w:sz w:val="24"/>
          <w:szCs w:val="24"/>
        </w:rPr>
        <w:footnoteRef/>
      </w:r>
      <w:r w:rsidRPr="00910A3D">
        <w:rPr>
          <w:rFonts w:ascii="Times New Roman" w:hAnsi="Times New Roman" w:cs="Times New Roman"/>
          <w:sz w:val="24"/>
          <w:szCs w:val="24"/>
        </w:rPr>
        <w:t>)</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محمد فريد ، تاريخ الدولة العلية ، ص 198 وما </w:t>
      </w:r>
      <w:proofErr w:type="gramStart"/>
      <w:r>
        <w:rPr>
          <w:rFonts w:ascii="Times New Roman" w:hAnsi="Times New Roman" w:cs="Times New Roman" w:hint="cs"/>
          <w:sz w:val="24"/>
          <w:szCs w:val="24"/>
          <w:rtl/>
          <w:lang w:bidi="ar-IQ"/>
        </w:rPr>
        <w:t>بعدها .</w:t>
      </w:r>
      <w:proofErr w:type="gramEnd"/>
    </w:p>
  </w:footnote>
  <w:footnote w:id="4">
    <w:p w:rsidR="00181851" w:rsidRPr="00910A3D" w:rsidRDefault="00181851" w:rsidP="008C5B09">
      <w:pPr>
        <w:pStyle w:val="FootnoteText"/>
        <w:rPr>
          <w:rFonts w:ascii="Times New Roman" w:hAnsi="Times New Roman" w:cs="Times New Roman"/>
          <w:sz w:val="24"/>
          <w:szCs w:val="24"/>
          <w:rtl/>
          <w:lang w:bidi="ar-IQ"/>
        </w:rPr>
      </w:pPr>
      <w:r w:rsidRPr="00910A3D">
        <w:rPr>
          <w:rStyle w:val="FootnoteReference"/>
          <w:rFonts w:ascii="Times New Roman" w:hAnsi="Times New Roman" w:cs="Times New Roman"/>
          <w:sz w:val="24"/>
          <w:szCs w:val="24"/>
        </w:rPr>
        <w:footnoteRef/>
      </w:r>
      <w:r w:rsidRPr="00910A3D">
        <w:rPr>
          <w:rFonts w:ascii="Times New Roman" w:hAnsi="Times New Roman" w:cs="Times New Roman"/>
          <w:sz w:val="24"/>
          <w:szCs w:val="24"/>
        </w:rPr>
        <w:t>)</w:t>
      </w:r>
      <w:r w:rsidRPr="00910A3D">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 xml:space="preserve">ابن القيم ، مدارج السالكين 2/40 ؛ </w:t>
      </w:r>
      <w:proofErr w:type="gramStart"/>
      <w:r>
        <w:rPr>
          <w:rFonts w:ascii="Times New Roman" w:hAnsi="Times New Roman" w:cs="Times New Roman" w:hint="cs"/>
          <w:sz w:val="24"/>
          <w:szCs w:val="24"/>
          <w:rtl/>
          <w:lang w:bidi="ar-IQ"/>
        </w:rPr>
        <w:t>وينظر :</w:t>
      </w:r>
      <w:proofErr w:type="gramEnd"/>
      <w:r>
        <w:rPr>
          <w:rFonts w:ascii="Times New Roman" w:hAnsi="Times New Roman" w:cs="Times New Roman" w:hint="cs"/>
          <w:sz w:val="24"/>
          <w:szCs w:val="24"/>
          <w:rtl/>
          <w:lang w:bidi="ar-IQ"/>
        </w:rPr>
        <w:t xml:space="preserve"> عبد الوهاب بن </w:t>
      </w:r>
      <w:r w:rsidR="00F55AE6">
        <w:rPr>
          <w:rFonts w:ascii="Times New Roman" w:hAnsi="Times New Roman" w:cs="Times New Roman" w:hint="cs"/>
          <w:sz w:val="24"/>
          <w:szCs w:val="24"/>
          <w:rtl/>
          <w:lang w:bidi="ar-IQ"/>
        </w:rPr>
        <w:t>إبراهيم</w:t>
      </w:r>
      <w:r>
        <w:rPr>
          <w:rFonts w:ascii="Times New Roman" w:hAnsi="Times New Roman" w:cs="Times New Roman" w:hint="cs"/>
          <w:sz w:val="24"/>
          <w:szCs w:val="24"/>
          <w:rtl/>
          <w:lang w:bidi="ar-IQ"/>
        </w:rPr>
        <w:t xml:space="preserve"> ، كتابة البحث العلمي ، 174.</w:t>
      </w:r>
    </w:p>
  </w:footnote>
  <w:footnote w:id="5">
    <w:p w:rsidR="00181851" w:rsidRPr="00910A3D" w:rsidRDefault="00181851" w:rsidP="0033538F">
      <w:pPr>
        <w:pStyle w:val="FootnoteText"/>
        <w:rPr>
          <w:rFonts w:ascii="Times New Roman" w:hAnsi="Times New Roman" w:cs="Times New Roman"/>
          <w:sz w:val="24"/>
          <w:szCs w:val="24"/>
          <w:rtl/>
          <w:lang w:bidi="ar-IQ"/>
        </w:rPr>
      </w:pPr>
      <w:r w:rsidRPr="00910A3D">
        <w:rPr>
          <w:rStyle w:val="FootnoteReference"/>
          <w:rFonts w:ascii="Times New Roman" w:hAnsi="Times New Roman" w:cs="Times New Roman"/>
          <w:sz w:val="24"/>
          <w:szCs w:val="24"/>
        </w:rPr>
        <w:footnoteRef/>
      </w:r>
      <w:proofErr w:type="gramStart"/>
      <w:r w:rsidRPr="00910A3D">
        <w:rPr>
          <w:rFonts w:ascii="Times New Roman" w:hAnsi="Times New Roman" w:cs="Times New Roman"/>
          <w:sz w:val="24"/>
          <w:szCs w:val="24"/>
        </w:rPr>
        <w:t>)</w:t>
      </w:r>
      <w:r w:rsidRPr="00910A3D">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محمد فريد ، تاريخ الدولة العلية ، ص253.</w:t>
      </w:r>
      <w:proofErr w:type="gramEnd"/>
    </w:p>
  </w:footnote>
  <w:footnote w:id="6">
    <w:p w:rsidR="00181851" w:rsidRPr="00910A3D" w:rsidRDefault="00181851" w:rsidP="00CB4DCD">
      <w:pPr>
        <w:pStyle w:val="FootnoteText"/>
        <w:rPr>
          <w:rFonts w:ascii="Times New Roman" w:hAnsi="Times New Roman" w:cs="Times New Roman"/>
          <w:sz w:val="24"/>
          <w:szCs w:val="24"/>
          <w:rtl/>
          <w:lang w:bidi="ar-IQ"/>
        </w:rPr>
      </w:pPr>
      <w:r w:rsidRPr="00910A3D">
        <w:rPr>
          <w:rStyle w:val="FootnoteReference"/>
          <w:rFonts w:ascii="Times New Roman" w:hAnsi="Times New Roman" w:cs="Times New Roman"/>
          <w:sz w:val="24"/>
          <w:szCs w:val="24"/>
        </w:rPr>
        <w:footnoteRef/>
      </w:r>
      <w:proofErr w:type="gramStart"/>
      <w:r w:rsidRPr="00910A3D">
        <w:rPr>
          <w:rFonts w:ascii="Times New Roman" w:hAnsi="Times New Roman" w:cs="Times New Roman"/>
          <w:sz w:val="24"/>
          <w:szCs w:val="24"/>
        </w:rPr>
        <w:t>)</w:t>
      </w:r>
      <w:r w:rsidRPr="00910A3D">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علي الصلابي ، الدولة العثمانية ،ص277.</w:t>
      </w:r>
      <w:proofErr w:type="gramEnd"/>
    </w:p>
  </w:footnote>
  <w:footnote w:id="7">
    <w:p w:rsidR="00181851" w:rsidRPr="00910A3D" w:rsidRDefault="00181851" w:rsidP="005E4010">
      <w:pPr>
        <w:pStyle w:val="FootnoteText"/>
        <w:rPr>
          <w:rFonts w:ascii="Times New Roman" w:hAnsi="Times New Roman" w:cs="Times New Roman"/>
          <w:sz w:val="24"/>
          <w:szCs w:val="24"/>
          <w:rtl/>
          <w:lang w:bidi="ar-IQ"/>
        </w:rPr>
      </w:pPr>
      <w:r w:rsidRPr="00910A3D">
        <w:rPr>
          <w:rStyle w:val="FootnoteReference"/>
          <w:rFonts w:ascii="Times New Roman" w:hAnsi="Times New Roman" w:cs="Times New Roman"/>
          <w:sz w:val="24"/>
          <w:szCs w:val="24"/>
        </w:rPr>
        <w:footnoteRef/>
      </w:r>
      <w:proofErr w:type="gramStart"/>
      <w:r w:rsidRPr="00910A3D">
        <w:rPr>
          <w:rFonts w:ascii="Times New Roman" w:hAnsi="Times New Roman" w:cs="Times New Roman"/>
          <w:sz w:val="24"/>
          <w:szCs w:val="24"/>
        </w:rPr>
        <w:t>)</w:t>
      </w:r>
      <w:r w:rsidRPr="00910A3D">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ول ديورانت ، قصة الحضارة ،ج30/141.</w:t>
      </w:r>
      <w:proofErr w:type="gramEnd"/>
    </w:p>
  </w:footnote>
  <w:footnote w:id="8">
    <w:p w:rsidR="00181851" w:rsidRPr="00910A3D" w:rsidRDefault="00181851" w:rsidP="004B4E5A">
      <w:pPr>
        <w:pStyle w:val="FootnoteText"/>
        <w:rPr>
          <w:rFonts w:ascii="Times New Roman" w:hAnsi="Times New Roman" w:cs="Times New Roman"/>
          <w:sz w:val="24"/>
          <w:szCs w:val="24"/>
          <w:rtl/>
          <w:lang w:bidi="ar-IQ"/>
        </w:rPr>
      </w:pPr>
      <w:r w:rsidRPr="00910A3D">
        <w:rPr>
          <w:rStyle w:val="FootnoteReference"/>
          <w:rFonts w:ascii="Times New Roman" w:hAnsi="Times New Roman" w:cs="Times New Roman"/>
          <w:sz w:val="24"/>
          <w:szCs w:val="24"/>
        </w:rPr>
        <w:footnoteRef/>
      </w:r>
      <w:proofErr w:type="gramStart"/>
      <w:r w:rsidRPr="00910A3D">
        <w:rPr>
          <w:rFonts w:ascii="Times New Roman" w:hAnsi="Times New Roman" w:cs="Times New Roman"/>
          <w:sz w:val="24"/>
          <w:szCs w:val="24"/>
        </w:rPr>
        <w:t>)</w:t>
      </w:r>
      <w:r w:rsidRPr="00910A3D">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 xml:space="preserve">احمد معمور ، موجز التاريخ </w:t>
      </w:r>
      <w:r w:rsidR="00F55AE6">
        <w:rPr>
          <w:rFonts w:ascii="Times New Roman" w:hAnsi="Times New Roman" w:cs="Times New Roman" w:hint="cs"/>
          <w:sz w:val="24"/>
          <w:szCs w:val="24"/>
          <w:rtl/>
          <w:lang w:bidi="ar-IQ"/>
        </w:rPr>
        <w:t>الإسلامي</w:t>
      </w:r>
      <w:r>
        <w:rPr>
          <w:rFonts w:ascii="Times New Roman" w:hAnsi="Times New Roman" w:cs="Times New Roman" w:hint="cs"/>
          <w:sz w:val="24"/>
          <w:szCs w:val="24"/>
          <w:rtl/>
          <w:lang w:bidi="ar-IQ"/>
        </w:rPr>
        <w:t xml:space="preserve"> ، 321.</w:t>
      </w:r>
      <w:proofErr w:type="gramEnd"/>
    </w:p>
  </w:footnote>
  <w:footnote w:id="9">
    <w:p w:rsidR="00181851" w:rsidRPr="00910A3D" w:rsidRDefault="00181851" w:rsidP="00B50C5E">
      <w:pPr>
        <w:pStyle w:val="FootnoteText"/>
        <w:rPr>
          <w:rFonts w:ascii="Times New Roman" w:hAnsi="Times New Roman" w:cs="Times New Roman"/>
          <w:sz w:val="24"/>
          <w:szCs w:val="24"/>
          <w:rtl/>
          <w:lang w:bidi="ar-IQ"/>
        </w:rPr>
      </w:pPr>
      <w:r w:rsidRPr="00910A3D">
        <w:rPr>
          <w:rStyle w:val="FootnoteReference"/>
          <w:rFonts w:ascii="Times New Roman" w:hAnsi="Times New Roman" w:cs="Times New Roman"/>
          <w:sz w:val="24"/>
          <w:szCs w:val="24"/>
        </w:rPr>
        <w:footnoteRef/>
      </w:r>
      <w:proofErr w:type="gramStart"/>
      <w:r w:rsidRPr="00910A3D">
        <w:rPr>
          <w:rFonts w:ascii="Times New Roman" w:hAnsi="Times New Roman" w:cs="Times New Roman"/>
          <w:sz w:val="24"/>
          <w:szCs w:val="24"/>
        </w:rPr>
        <w:t>)</w:t>
      </w:r>
      <w:r w:rsidRPr="00910A3D">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ول ديورانت ، قصة الحضارة ،ج30/139.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B2E"/>
    <w:multiLevelType w:val="hybridMultilevel"/>
    <w:tmpl w:val="CC848CF8"/>
    <w:lvl w:ilvl="0" w:tplc="1AF6A9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C5F37"/>
    <w:multiLevelType w:val="hybridMultilevel"/>
    <w:tmpl w:val="523A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77E40"/>
    <w:multiLevelType w:val="hybridMultilevel"/>
    <w:tmpl w:val="64E4F9F6"/>
    <w:lvl w:ilvl="0" w:tplc="4628E644">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02DE1"/>
    <w:multiLevelType w:val="hybridMultilevel"/>
    <w:tmpl w:val="B98CE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C11B2A"/>
    <w:multiLevelType w:val="hybridMultilevel"/>
    <w:tmpl w:val="2DA69B60"/>
    <w:lvl w:ilvl="0" w:tplc="3CA86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3101A"/>
    <w:multiLevelType w:val="hybridMultilevel"/>
    <w:tmpl w:val="C7CA4B70"/>
    <w:lvl w:ilvl="0" w:tplc="618249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A094F"/>
    <w:multiLevelType w:val="hybridMultilevel"/>
    <w:tmpl w:val="BAF6DF0A"/>
    <w:lvl w:ilvl="0" w:tplc="2C1C79FA">
      <w:start w:val="1"/>
      <w:numFmt w:val="arabicAlpha"/>
      <w:lvlText w:val="%1."/>
      <w:lvlJc w:val="left"/>
      <w:pPr>
        <w:ind w:left="720" w:hanging="36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26193"/>
    <w:multiLevelType w:val="hybridMultilevel"/>
    <w:tmpl w:val="73169CE4"/>
    <w:lvl w:ilvl="0" w:tplc="40F8DE72">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C3A82"/>
    <w:multiLevelType w:val="hybridMultilevel"/>
    <w:tmpl w:val="3D7A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32E16"/>
    <w:multiLevelType w:val="hybridMultilevel"/>
    <w:tmpl w:val="E2B83C62"/>
    <w:lvl w:ilvl="0" w:tplc="8B8CE73E">
      <w:start w:val="26"/>
      <w:numFmt w:val="arabicAlpha"/>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2E942A2C"/>
    <w:multiLevelType w:val="hybridMultilevel"/>
    <w:tmpl w:val="437A3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43B43"/>
    <w:multiLevelType w:val="hybridMultilevel"/>
    <w:tmpl w:val="86AE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F25A7"/>
    <w:multiLevelType w:val="hybridMultilevel"/>
    <w:tmpl w:val="523A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21514"/>
    <w:multiLevelType w:val="hybridMultilevel"/>
    <w:tmpl w:val="955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F5523"/>
    <w:multiLevelType w:val="hybridMultilevel"/>
    <w:tmpl w:val="4D505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625AC"/>
    <w:multiLevelType w:val="hybridMultilevel"/>
    <w:tmpl w:val="8F7C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F0477C"/>
    <w:multiLevelType w:val="hybridMultilevel"/>
    <w:tmpl w:val="9ACC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430954"/>
    <w:multiLevelType w:val="hybridMultilevel"/>
    <w:tmpl w:val="CD9085BC"/>
    <w:lvl w:ilvl="0" w:tplc="6B529954">
      <w:start w:val="11"/>
      <w:numFmt w:val="arabicAlpha"/>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nsid w:val="55363F9A"/>
    <w:multiLevelType w:val="hybridMultilevel"/>
    <w:tmpl w:val="86DE53A4"/>
    <w:lvl w:ilvl="0" w:tplc="41887F78">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8240B"/>
    <w:multiLevelType w:val="hybridMultilevel"/>
    <w:tmpl w:val="523A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C791A"/>
    <w:multiLevelType w:val="hybridMultilevel"/>
    <w:tmpl w:val="2008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853BC"/>
    <w:multiLevelType w:val="hybridMultilevel"/>
    <w:tmpl w:val="B99061F0"/>
    <w:lvl w:ilvl="0" w:tplc="21C25C92">
      <w:start w:val="8"/>
      <w:numFmt w:val="arabicAlpha"/>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nsid w:val="5DA839B3"/>
    <w:multiLevelType w:val="hybridMultilevel"/>
    <w:tmpl w:val="B2D2C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647641"/>
    <w:multiLevelType w:val="hybridMultilevel"/>
    <w:tmpl w:val="04FECA58"/>
    <w:lvl w:ilvl="0" w:tplc="343A211E">
      <w:start w:val="1"/>
      <w:numFmt w:val="decimal"/>
      <w:lvlText w:val="%1."/>
      <w:lvlJc w:val="left"/>
      <w:pPr>
        <w:ind w:left="570" w:hanging="360"/>
      </w:pPr>
      <w:rPr>
        <w:rFonts w:hint="default"/>
        <w:lang w:bidi="ar-IQ"/>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4">
    <w:nsid w:val="668C4949"/>
    <w:multiLevelType w:val="hybridMultilevel"/>
    <w:tmpl w:val="7B4A3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D20C83"/>
    <w:multiLevelType w:val="hybridMultilevel"/>
    <w:tmpl w:val="D324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D763B"/>
    <w:multiLevelType w:val="hybridMultilevel"/>
    <w:tmpl w:val="D324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541A0"/>
    <w:multiLevelType w:val="hybridMultilevel"/>
    <w:tmpl w:val="BBDA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212A0B"/>
    <w:multiLevelType w:val="hybridMultilevel"/>
    <w:tmpl w:val="70BA0B02"/>
    <w:lvl w:ilvl="0" w:tplc="85D0EA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A85A83"/>
    <w:multiLevelType w:val="hybridMultilevel"/>
    <w:tmpl w:val="2F202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3"/>
  </w:num>
  <w:num w:numId="3">
    <w:abstractNumId w:val="23"/>
  </w:num>
  <w:num w:numId="4">
    <w:abstractNumId w:val="20"/>
  </w:num>
  <w:num w:numId="5">
    <w:abstractNumId w:val="15"/>
  </w:num>
  <w:num w:numId="6">
    <w:abstractNumId w:val="14"/>
  </w:num>
  <w:num w:numId="7">
    <w:abstractNumId w:val="8"/>
  </w:num>
  <w:num w:numId="8">
    <w:abstractNumId w:val="16"/>
  </w:num>
  <w:num w:numId="9">
    <w:abstractNumId w:val="4"/>
  </w:num>
  <w:num w:numId="10">
    <w:abstractNumId w:val="19"/>
  </w:num>
  <w:num w:numId="11">
    <w:abstractNumId w:val="12"/>
  </w:num>
  <w:num w:numId="12">
    <w:abstractNumId w:val="1"/>
  </w:num>
  <w:num w:numId="13">
    <w:abstractNumId w:val="28"/>
  </w:num>
  <w:num w:numId="14">
    <w:abstractNumId w:val="21"/>
  </w:num>
  <w:num w:numId="15">
    <w:abstractNumId w:val="9"/>
  </w:num>
  <w:num w:numId="16">
    <w:abstractNumId w:val="17"/>
  </w:num>
  <w:num w:numId="17">
    <w:abstractNumId w:val="18"/>
  </w:num>
  <w:num w:numId="18">
    <w:abstractNumId w:val="2"/>
  </w:num>
  <w:num w:numId="19">
    <w:abstractNumId w:val="7"/>
  </w:num>
  <w:num w:numId="20">
    <w:abstractNumId w:val="3"/>
  </w:num>
  <w:num w:numId="21">
    <w:abstractNumId w:val="6"/>
  </w:num>
  <w:num w:numId="22">
    <w:abstractNumId w:val="22"/>
  </w:num>
  <w:num w:numId="23">
    <w:abstractNumId w:val="5"/>
  </w:num>
  <w:num w:numId="24">
    <w:abstractNumId w:val="29"/>
  </w:num>
  <w:num w:numId="25">
    <w:abstractNumId w:val="24"/>
  </w:num>
  <w:num w:numId="26">
    <w:abstractNumId w:val="0"/>
  </w:num>
  <w:num w:numId="27">
    <w:abstractNumId w:val="11"/>
  </w:num>
  <w:num w:numId="28">
    <w:abstractNumId w:val="25"/>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0E1C"/>
    <w:rsid w:val="00002F69"/>
    <w:rsid w:val="000334E8"/>
    <w:rsid w:val="00047AEA"/>
    <w:rsid w:val="000516CE"/>
    <w:rsid w:val="00066D36"/>
    <w:rsid w:val="00077342"/>
    <w:rsid w:val="00087DFE"/>
    <w:rsid w:val="00092E91"/>
    <w:rsid w:val="000A06CA"/>
    <w:rsid w:val="000A1836"/>
    <w:rsid w:val="000A6561"/>
    <w:rsid w:val="000A774F"/>
    <w:rsid w:val="000B755B"/>
    <w:rsid w:val="000C176E"/>
    <w:rsid w:val="000D4FCF"/>
    <w:rsid w:val="000D51E9"/>
    <w:rsid w:val="000D6F22"/>
    <w:rsid w:val="000E2BD8"/>
    <w:rsid w:val="000E7257"/>
    <w:rsid w:val="00110124"/>
    <w:rsid w:val="00115459"/>
    <w:rsid w:val="00115F6A"/>
    <w:rsid w:val="001174E1"/>
    <w:rsid w:val="001301B5"/>
    <w:rsid w:val="00131E30"/>
    <w:rsid w:val="00133FB2"/>
    <w:rsid w:val="0015354C"/>
    <w:rsid w:val="001560F0"/>
    <w:rsid w:val="00162CB2"/>
    <w:rsid w:val="00167597"/>
    <w:rsid w:val="00173737"/>
    <w:rsid w:val="00173A8B"/>
    <w:rsid w:val="0017514E"/>
    <w:rsid w:val="00175557"/>
    <w:rsid w:val="00181851"/>
    <w:rsid w:val="001A36E3"/>
    <w:rsid w:val="001A58EE"/>
    <w:rsid w:val="001D1CA1"/>
    <w:rsid w:val="001D63B4"/>
    <w:rsid w:val="001E08E8"/>
    <w:rsid w:val="001E43EC"/>
    <w:rsid w:val="001E45ED"/>
    <w:rsid w:val="001E4A26"/>
    <w:rsid w:val="001F013C"/>
    <w:rsid w:val="001F52FC"/>
    <w:rsid w:val="00206037"/>
    <w:rsid w:val="002169AE"/>
    <w:rsid w:val="0025566F"/>
    <w:rsid w:val="00257537"/>
    <w:rsid w:val="00265807"/>
    <w:rsid w:val="00267117"/>
    <w:rsid w:val="00267912"/>
    <w:rsid w:val="00285EAE"/>
    <w:rsid w:val="002943A0"/>
    <w:rsid w:val="00294F5B"/>
    <w:rsid w:val="00296915"/>
    <w:rsid w:val="002A3703"/>
    <w:rsid w:val="002A3E75"/>
    <w:rsid w:val="002B64AF"/>
    <w:rsid w:val="002B662F"/>
    <w:rsid w:val="002C1617"/>
    <w:rsid w:val="002D3764"/>
    <w:rsid w:val="002E7C3E"/>
    <w:rsid w:val="00300F58"/>
    <w:rsid w:val="00304602"/>
    <w:rsid w:val="003113E1"/>
    <w:rsid w:val="00321D48"/>
    <w:rsid w:val="0033538F"/>
    <w:rsid w:val="0034608D"/>
    <w:rsid w:val="00353097"/>
    <w:rsid w:val="00373D98"/>
    <w:rsid w:val="00377EB2"/>
    <w:rsid w:val="00381D6F"/>
    <w:rsid w:val="00390D62"/>
    <w:rsid w:val="003D3940"/>
    <w:rsid w:val="003E5E0B"/>
    <w:rsid w:val="003E6E65"/>
    <w:rsid w:val="003E7A8F"/>
    <w:rsid w:val="003F7408"/>
    <w:rsid w:val="00433180"/>
    <w:rsid w:val="00460AA7"/>
    <w:rsid w:val="00462064"/>
    <w:rsid w:val="00477023"/>
    <w:rsid w:val="00483A2D"/>
    <w:rsid w:val="00496117"/>
    <w:rsid w:val="004A327F"/>
    <w:rsid w:val="004B2515"/>
    <w:rsid w:val="004B4DF5"/>
    <w:rsid w:val="004B4E5A"/>
    <w:rsid w:val="004B6EE0"/>
    <w:rsid w:val="004D1739"/>
    <w:rsid w:val="004E07D5"/>
    <w:rsid w:val="004E648A"/>
    <w:rsid w:val="00500A0A"/>
    <w:rsid w:val="00511DA7"/>
    <w:rsid w:val="005148AD"/>
    <w:rsid w:val="00524C26"/>
    <w:rsid w:val="00527ED7"/>
    <w:rsid w:val="00551A92"/>
    <w:rsid w:val="005520A6"/>
    <w:rsid w:val="005627E6"/>
    <w:rsid w:val="0057149F"/>
    <w:rsid w:val="005771D7"/>
    <w:rsid w:val="005863CC"/>
    <w:rsid w:val="00590122"/>
    <w:rsid w:val="005A1433"/>
    <w:rsid w:val="005A79A2"/>
    <w:rsid w:val="005B3DDF"/>
    <w:rsid w:val="005C2AEE"/>
    <w:rsid w:val="005C6A30"/>
    <w:rsid w:val="005E1EB8"/>
    <w:rsid w:val="005E29A6"/>
    <w:rsid w:val="005E357E"/>
    <w:rsid w:val="005E4010"/>
    <w:rsid w:val="005E575F"/>
    <w:rsid w:val="005E7828"/>
    <w:rsid w:val="005F6FBE"/>
    <w:rsid w:val="0061046A"/>
    <w:rsid w:val="00612AC1"/>
    <w:rsid w:val="00616D65"/>
    <w:rsid w:val="00621494"/>
    <w:rsid w:val="00624933"/>
    <w:rsid w:val="00626A6D"/>
    <w:rsid w:val="0064703D"/>
    <w:rsid w:val="00647A41"/>
    <w:rsid w:val="00650D4D"/>
    <w:rsid w:val="00660682"/>
    <w:rsid w:val="00683A7E"/>
    <w:rsid w:val="006B0A0D"/>
    <w:rsid w:val="006D5B63"/>
    <w:rsid w:val="006E04AB"/>
    <w:rsid w:val="006E13DD"/>
    <w:rsid w:val="006E5F54"/>
    <w:rsid w:val="006F2563"/>
    <w:rsid w:val="0070270A"/>
    <w:rsid w:val="007117B4"/>
    <w:rsid w:val="00726D33"/>
    <w:rsid w:val="00730A74"/>
    <w:rsid w:val="0073226C"/>
    <w:rsid w:val="00750D6C"/>
    <w:rsid w:val="00750DFE"/>
    <w:rsid w:val="00752ECD"/>
    <w:rsid w:val="0075394D"/>
    <w:rsid w:val="00763E74"/>
    <w:rsid w:val="00782DDB"/>
    <w:rsid w:val="0078430F"/>
    <w:rsid w:val="00785F24"/>
    <w:rsid w:val="007B0D81"/>
    <w:rsid w:val="007B130D"/>
    <w:rsid w:val="007D058F"/>
    <w:rsid w:val="007D575B"/>
    <w:rsid w:val="007E119C"/>
    <w:rsid w:val="007E27D0"/>
    <w:rsid w:val="007E63F8"/>
    <w:rsid w:val="007F2DFA"/>
    <w:rsid w:val="00810E1C"/>
    <w:rsid w:val="00820993"/>
    <w:rsid w:val="00825FF2"/>
    <w:rsid w:val="0084623E"/>
    <w:rsid w:val="00856BE6"/>
    <w:rsid w:val="00881995"/>
    <w:rsid w:val="008A3917"/>
    <w:rsid w:val="008B639F"/>
    <w:rsid w:val="008B7D3D"/>
    <w:rsid w:val="008C53B0"/>
    <w:rsid w:val="008C5B09"/>
    <w:rsid w:val="008E547E"/>
    <w:rsid w:val="008F00AA"/>
    <w:rsid w:val="009016F2"/>
    <w:rsid w:val="00901D1A"/>
    <w:rsid w:val="009315D2"/>
    <w:rsid w:val="00931ECE"/>
    <w:rsid w:val="00933864"/>
    <w:rsid w:val="0094190C"/>
    <w:rsid w:val="00944218"/>
    <w:rsid w:val="009462DE"/>
    <w:rsid w:val="00970414"/>
    <w:rsid w:val="00976F73"/>
    <w:rsid w:val="00997710"/>
    <w:rsid w:val="009B1148"/>
    <w:rsid w:val="009B6B01"/>
    <w:rsid w:val="009C3FD9"/>
    <w:rsid w:val="009E6ED9"/>
    <w:rsid w:val="00A07C6C"/>
    <w:rsid w:val="00A31CED"/>
    <w:rsid w:val="00A62175"/>
    <w:rsid w:val="00A625E9"/>
    <w:rsid w:val="00A93555"/>
    <w:rsid w:val="00A93D94"/>
    <w:rsid w:val="00A96621"/>
    <w:rsid w:val="00AA2B3A"/>
    <w:rsid w:val="00AA62CA"/>
    <w:rsid w:val="00AE374D"/>
    <w:rsid w:val="00AF057B"/>
    <w:rsid w:val="00AF5D02"/>
    <w:rsid w:val="00B03845"/>
    <w:rsid w:val="00B421B6"/>
    <w:rsid w:val="00B46FD3"/>
    <w:rsid w:val="00B50C5E"/>
    <w:rsid w:val="00B52270"/>
    <w:rsid w:val="00B61ECC"/>
    <w:rsid w:val="00B84F6F"/>
    <w:rsid w:val="00BA06C2"/>
    <w:rsid w:val="00BA1A2B"/>
    <w:rsid w:val="00BA7F93"/>
    <w:rsid w:val="00BB7295"/>
    <w:rsid w:val="00BC7234"/>
    <w:rsid w:val="00BD01C0"/>
    <w:rsid w:val="00BD114E"/>
    <w:rsid w:val="00C02B3C"/>
    <w:rsid w:val="00C06C25"/>
    <w:rsid w:val="00C1599F"/>
    <w:rsid w:val="00C43F24"/>
    <w:rsid w:val="00C508F8"/>
    <w:rsid w:val="00C50C8F"/>
    <w:rsid w:val="00C5569C"/>
    <w:rsid w:val="00C57208"/>
    <w:rsid w:val="00C612D3"/>
    <w:rsid w:val="00C754B7"/>
    <w:rsid w:val="00C7721E"/>
    <w:rsid w:val="00C77AAF"/>
    <w:rsid w:val="00C8214B"/>
    <w:rsid w:val="00CB0A86"/>
    <w:rsid w:val="00CB4DCD"/>
    <w:rsid w:val="00CB5A6F"/>
    <w:rsid w:val="00CC2D59"/>
    <w:rsid w:val="00CE377C"/>
    <w:rsid w:val="00CF5E74"/>
    <w:rsid w:val="00D0129A"/>
    <w:rsid w:val="00D25628"/>
    <w:rsid w:val="00D37743"/>
    <w:rsid w:val="00D5351C"/>
    <w:rsid w:val="00D55CFF"/>
    <w:rsid w:val="00D659AC"/>
    <w:rsid w:val="00D70005"/>
    <w:rsid w:val="00D7662B"/>
    <w:rsid w:val="00D777A8"/>
    <w:rsid w:val="00D93476"/>
    <w:rsid w:val="00DA5A15"/>
    <w:rsid w:val="00DB14CA"/>
    <w:rsid w:val="00DE4AE1"/>
    <w:rsid w:val="00DF108B"/>
    <w:rsid w:val="00DF795C"/>
    <w:rsid w:val="00E0091B"/>
    <w:rsid w:val="00E17094"/>
    <w:rsid w:val="00E217D3"/>
    <w:rsid w:val="00E27588"/>
    <w:rsid w:val="00E33A94"/>
    <w:rsid w:val="00E456DF"/>
    <w:rsid w:val="00E51775"/>
    <w:rsid w:val="00E64939"/>
    <w:rsid w:val="00E64A02"/>
    <w:rsid w:val="00E74B08"/>
    <w:rsid w:val="00E82261"/>
    <w:rsid w:val="00E83AFD"/>
    <w:rsid w:val="00EE2751"/>
    <w:rsid w:val="00EE521E"/>
    <w:rsid w:val="00F030E1"/>
    <w:rsid w:val="00F151A6"/>
    <w:rsid w:val="00F25E08"/>
    <w:rsid w:val="00F314B2"/>
    <w:rsid w:val="00F361FB"/>
    <w:rsid w:val="00F37111"/>
    <w:rsid w:val="00F400B9"/>
    <w:rsid w:val="00F418EC"/>
    <w:rsid w:val="00F55738"/>
    <w:rsid w:val="00F55AE6"/>
    <w:rsid w:val="00F65864"/>
    <w:rsid w:val="00F702E9"/>
    <w:rsid w:val="00F838C4"/>
    <w:rsid w:val="00F906A7"/>
    <w:rsid w:val="00F97103"/>
    <w:rsid w:val="00FA5B04"/>
    <w:rsid w:val="00FA7F13"/>
    <w:rsid w:val="00FB43E6"/>
    <w:rsid w:val="00FC5893"/>
    <w:rsid w:val="00FE6195"/>
    <w:rsid w:val="00FF50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E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2B"/>
    <w:pPr>
      <w:ind w:left="720"/>
      <w:contextualSpacing/>
    </w:pPr>
  </w:style>
  <w:style w:type="character" w:styleId="FootnoteReference">
    <w:name w:val="footnote reference"/>
    <w:basedOn w:val="DefaultParagraphFont"/>
    <w:unhideWhenUsed/>
    <w:rsid w:val="00AE374D"/>
    <w:rPr>
      <w:vertAlign w:val="superscript"/>
    </w:rPr>
  </w:style>
  <w:style w:type="paragraph" w:styleId="FootnoteText">
    <w:name w:val="footnote text"/>
    <w:basedOn w:val="Normal"/>
    <w:link w:val="FootnoteTextChar"/>
    <w:unhideWhenUsed/>
    <w:rsid w:val="00AE374D"/>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AE374D"/>
    <w:rPr>
      <w:rFonts w:ascii="Calibri" w:eastAsia="Calibri" w:hAnsi="Calibri" w:cs="Arial"/>
      <w:sz w:val="20"/>
      <w:szCs w:val="20"/>
    </w:rPr>
  </w:style>
  <w:style w:type="table" w:styleId="TableGrid">
    <w:name w:val="Table Grid"/>
    <w:basedOn w:val="TableNormal"/>
    <w:rsid w:val="00E217D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6D66-1525-4AD8-8002-2B2F4756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Pages>
  <Words>3897</Words>
  <Characters>22213</Characters>
  <Application>Microsoft Office Word</Application>
  <DocSecurity>0</DocSecurity>
  <Lines>185</Lines>
  <Paragraphs>52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ANGELUS</Company>
  <LinksUpToDate>false</LinksUpToDate>
  <CharactersWithSpaces>26058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190</cp:revision>
  <dcterms:created xsi:type="dcterms:W3CDTF">2017-11-23T20:28:00Z</dcterms:created>
  <dcterms:modified xsi:type="dcterms:W3CDTF">2019-04-13T06:35:00Z</dcterms:modified>
</cp:coreProperties>
</file>