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E3" w:rsidRPr="009C58EB" w:rsidRDefault="007A00E3" w:rsidP="007A00E3">
      <w:pPr>
        <w:spacing w:after="0" w:line="360" w:lineRule="auto"/>
        <w:ind w:left="-2" w:firstLine="425"/>
        <w:jc w:val="center"/>
        <w:outlineLvl w:val="0"/>
        <w:rPr>
          <w:rFonts w:ascii="Simplified Arabic" w:hAnsi="Simplified Arabic" w:cs="PT Bold Heading"/>
          <w:sz w:val="26"/>
          <w:szCs w:val="26"/>
        </w:rPr>
      </w:pPr>
      <w:r w:rsidRPr="009C58EB">
        <w:rPr>
          <w:rFonts w:ascii="Simplified Arabic" w:hAnsi="Simplified Arabic" w:cs="PT Bold Heading"/>
          <w:sz w:val="26"/>
          <w:szCs w:val="26"/>
          <w:rtl/>
        </w:rPr>
        <w:t>مستخلص الدراسة</w:t>
      </w:r>
    </w:p>
    <w:p w:rsidR="007A00E3" w:rsidRPr="009C58EB" w:rsidRDefault="007A00E3" w:rsidP="007A00E3">
      <w:pPr>
        <w:spacing w:after="0" w:line="276" w:lineRule="auto"/>
        <w:ind w:left="-2" w:firstLine="425"/>
        <w:jc w:val="both"/>
        <w:rPr>
          <w:rFonts w:ascii="Simplified Arabic" w:hAnsi="Simplified Arabic" w:cs="Simplified Arabic"/>
          <w:sz w:val="28"/>
          <w:szCs w:val="28"/>
        </w:rPr>
      </w:pPr>
      <w:r w:rsidRPr="009C58EB">
        <w:rPr>
          <w:rFonts w:ascii="Simplified Arabic" w:hAnsi="Simplified Arabic" w:cs="Simplified Arabic"/>
          <w:sz w:val="28"/>
          <w:szCs w:val="28"/>
          <w:rtl/>
        </w:rPr>
        <w:t>عنوان الدراسة</w:t>
      </w:r>
      <w:r w:rsidRPr="009C58EB">
        <w:rPr>
          <w:rFonts w:ascii="Simplified Arabic" w:hAnsi="Simplified Arabic" w:cs="Simplified Arabic"/>
          <w:b/>
          <w:bCs/>
          <w:sz w:val="28"/>
          <w:szCs w:val="28"/>
          <w:rtl/>
        </w:rPr>
        <w:t>:</w:t>
      </w:r>
      <w:r w:rsidRPr="009C58EB">
        <w:rPr>
          <w:rFonts w:ascii="Simplified Arabic" w:hAnsi="Simplified Arabic" w:cs="Simplified Arabic"/>
          <w:sz w:val="28"/>
          <w:szCs w:val="28"/>
          <w:rtl/>
        </w:rPr>
        <w:t xml:space="preserve"> </w:t>
      </w:r>
      <w:r w:rsidRPr="009C58EB">
        <w:rPr>
          <w:rFonts w:ascii="Simplified Arabic" w:hAnsi="Simplified Arabic" w:cs="Simplified Arabic"/>
          <w:b/>
          <w:bCs/>
          <w:sz w:val="28"/>
          <w:szCs w:val="28"/>
          <w:rtl/>
        </w:rPr>
        <w:t xml:space="preserve">متطلبات </w:t>
      </w:r>
      <w:r w:rsidRPr="009C58EB">
        <w:rPr>
          <w:rFonts w:ascii="Simplified Arabic" w:hAnsi="Simplified Arabic" w:cs="Simplified Arabic"/>
          <w:b/>
          <w:bCs/>
          <w:sz w:val="28"/>
          <w:szCs w:val="28"/>
          <w:rtl/>
          <w:lang w:bidi="ar-EG"/>
        </w:rPr>
        <w:t>تطبيق نظام الاعتماد المدرسي في ضوء فلسفة الدمج التعليمي بم</w:t>
      </w:r>
      <w:proofErr w:type="spellStart"/>
      <w:r w:rsidRPr="009C58EB">
        <w:rPr>
          <w:rFonts w:ascii="Simplified Arabic" w:hAnsi="Simplified Arabic" w:cs="Simplified Arabic"/>
          <w:b/>
          <w:bCs/>
          <w:sz w:val="28"/>
          <w:szCs w:val="28"/>
          <w:rtl/>
        </w:rPr>
        <w:t>ؤسسات</w:t>
      </w:r>
      <w:proofErr w:type="spellEnd"/>
      <w:r w:rsidRPr="009C58EB">
        <w:rPr>
          <w:rFonts w:ascii="Simplified Arabic" w:hAnsi="Simplified Arabic" w:cs="Simplified Arabic"/>
          <w:b/>
          <w:bCs/>
          <w:sz w:val="28"/>
          <w:szCs w:val="28"/>
          <w:rtl/>
          <w:lang w:bidi="ar-EG"/>
        </w:rPr>
        <w:t xml:space="preserve"> رياض الأطفال "استراتيجية مقترحة"</w:t>
      </w:r>
      <w:r w:rsidRPr="009C58EB">
        <w:rPr>
          <w:rFonts w:ascii="Simplified Arabic" w:hAnsi="Simplified Arabic" w:cs="Simplified Arabic"/>
          <w:sz w:val="28"/>
          <w:szCs w:val="28"/>
          <w:rtl/>
        </w:rPr>
        <w:t>.</w:t>
      </w:r>
    </w:p>
    <w:p w:rsidR="007A00E3" w:rsidRPr="009C58EB" w:rsidRDefault="007A00E3" w:rsidP="007A00E3">
      <w:pPr>
        <w:spacing w:after="0" w:line="276" w:lineRule="auto"/>
        <w:ind w:left="-2" w:firstLine="425"/>
        <w:jc w:val="lowKashida"/>
        <w:rPr>
          <w:rFonts w:ascii="Simplified Arabic" w:hAnsi="Simplified Arabic" w:cs="Simplified Arabic"/>
          <w:sz w:val="28"/>
          <w:szCs w:val="28"/>
          <w:rtl/>
        </w:rPr>
      </w:pPr>
      <w:r w:rsidRPr="009C58EB">
        <w:rPr>
          <w:rFonts w:ascii="Simplified Arabic" w:hAnsi="Simplified Arabic" w:cs="Simplified Arabic"/>
          <w:sz w:val="28"/>
          <w:szCs w:val="28"/>
          <w:rtl/>
        </w:rPr>
        <w:t>هدفت الدراسة إلى: التعرف على المتطلبات الخاصة بمعايير (</w:t>
      </w:r>
      <w:r w:rsidRPr="009C58EB">
        <w:rPr>
          <w:rFonts w:ascii="Simplified Arabic" w:hAnsi="Simplified Arabic" w:cs="Simplified Arabic"/>
          <w:sz w:val="28"/>
          <w:szCs w:val="28"/>
          <w:rtl/>
          <w:lang w:bidi="ar-EG"/>
        </w:rPr>
        <w:t xml:space="preserve">القيادة </w:t>
      </w:r>
      <w:proofErr w:type="spellStart"/>
      <w:r w:rsidRPr="009C58EB">
        <w:rPr>
          <w:rFonts w:ascii="Simplified Arabic" w:hAnsi="Simplified Arabic" w:cs="Simplified Arabic"/>
          <w:sz w:val="28"/>
          <w:szCs w:val="28"/>
          <w:rtl/>
          <w:lang w:bidi="ar-EG"/>
        </w:rPr>
        <w:t>والحوكمة</w:t>
      </w:r>
      <w:proofErr w:type="spellEnd"/>
      <w:r w:rsidRPr="009C58EB">
        <w:rPr>
          <w:rFonts w:ascii="Simplified Arabic" w:hAnsi="Simplified Arabic" w:cs="Simplified Arabic"/>
          <w:sz w:val="28"/>
          <w:szCs w:val="28"/>
          <w:rtl/>
        </w:rPr>
        <w:t xml:space="preserve">، </w:t>
      </w:r>
      <w:r w:rsidRPr="009C58EB">
        <w:rPr>
          <w:rFonts w:ascii="Simplified Arabic" w:hAnsi="Simplified Arabic" w:cs="Simplified Arabic"/>
          <w:sz w:val="28"/>
          <w:szCs w:val="28"/>
          <w:rtl/>
          <w:lang w:bidi="ar-EG"/>
        </w:rPr>
        <w:t>مبنى الروضة وتجهيزاته</w:t>
      </w:r>
      <w:r w:rsidRPr="009C58EB">
        <w:rPr>
          <w:rFonts w:ascii="Simplified Arabic" w:hAnsi="Simplified Arabic" w:cs="Simplified Arabic"/>
          <w:sz w:val="28"/>
          <w:szCs w:val="28"/>
          <w:rtl/>
        </w:rPr>
        <w:t>، المشاركة المجتمعية، ض</w:t>
      </w:r>
      <w:bookmarkStart w:id="0" w:name="_GoBack"/>
      <w:bookmarkEnd w:id="0"/>
      <w:r w:rsidRPr="009C58EB">
        <w:rPr>
          <w:rFonts w:ascii="Simplified Arabic" w:hAnsi="Simplified Arabic" w:cs="Simplified Arabic"/>
          <w:sz w:val="28"/>
          <w:szCs w:val="28"/>
          <w:rtl/>
        </w:rPr>
        <w:t>مان الجودة والمساءلة) برياض الأطفال في ضوء فلسفة الدمج،</w:t>
      </w:r>
      <w:r w:rsidRPr="009C58EB">
        <w:rPr>
          <w:rFonts w:ascii="Simplified Arabic" w:hAnsi="Simplified Arabic" w:cs="Simplified Arabic"/>
          <w:sz w:val="28"/>
          <w:szCs w:val="28"/>
          <w:rtl/>
          <w:lang w:bidi="ar-EG"/>
        </w:rPr>
        <w:t xml:space="preserve"> ووضع استراتيجية مقترحة لتطبيق نظام الاعتماد المدرسي في ضوء فلسفة الدمج التعليمي بمدارس رياض الأطفال .</w:t>
      </w:r>
    </w:p>
    <w:p w:rsidR="007A00E3" w:rsidRPr="009C58EB" w:rsidRDefault="007A00E3" w:rsidP="007A00E3">
      <w:pPr>
        <w:spacing w:after="0" w:line="276" w:lineRule="auto"/>
        <w:ind w:left="-2" w:firstLine="425"/>
        <w:jc w:val="lowKashida"/>
        <w:rPr>
          <w:rFonts w:ascii="Simplified Arabic" w:hAnsi="Simplified Arabic" w:cs="Simplified Arabic"/>
          <w:spacing w:val="-2"/>
          <w:sz w:val="28"/>
          <w:szCs w:val="28"/>
          <w:rtl/>
        </w:rPr>
      </w:pPr>
      <w:r w:rsidRPr="009C58EB">
        <w:rPr>
          <w:rFonts w:ascii="Simplified Arabic" w:hAnsi="Simplified Arabic" w:cs="Simplified Arabic"/>
          <w:sz w:val="28"/>
          <w:szCs w:val="28"/>
          <w:rtl/>
        </w:rPr>
        <w:t xml:space="preserve">  ومن أجل تحقيق هذا الهدف اعتمدت هذه الدراسة المنهج الوصفي، مستندةً إلى الاستبانة كأداة لجمع المعلومات، حيث تم إعداد استبانتين للدراسة الميدانية، الأولى تتعلق بمتطلبات تطبيق نظام الاعتماد المدرسي</w:t>
      </w:r>
      <w:r w:rsidRPr="009C58EB">
        <w:rPr>
          <w:rFonts w:ascii="Simplified Arabic" w:hAnsi="Simplified Arabic" w:cs="Simplified Arabic"/>
          <w:sz w:val="28"/>
          <w:szCs w:val="28"/>
        </w:rPr>
        <w:t xml:space="preserve"> </w:t>
      </w:r>
      <w:r w:rsidRPr="009C58EB">
        <w:rPr>
          <w:rFonts w:ascii="Simplified Arabic" w:hAnsi="Simplified Arabic" w:cs="Simplified Arabic"/>
          <w:sz w:val="28"/>
          <w:szCs w:val="28"/>
          <w:rtl/>
        </w:rPr>
        <w:t xml:space="preserve">في ضوء فلسفة الدمج التعليمي بمؤسسات رياض الأطفال طبقت على عينة قوامها (212) مفردة، والثانية </w:t>
      </w:r>
      <w:r w:rsidRPr="009C58EB">
        <w:rPr>
          <w:rFonts w:ascii="Simplified Arabic" w:hAnsi="Simplified Arabic" w:cs="Simplified Arabic"/>
          <w:spacing w:val="-2"/>
          <w:sz w:val="28"/>
          <w:szCs w:val="28"/>
          <w:rtl/>
        </w:rPr>
        <w:t>تتعلق بالتحليل البيئي للوضع الراهن حول متطلبات تطبيق نظام الاعتماد المدرسي برياض الأطفال في ضوء فلسفة الدمج، اجمالي العينة للاستبانة الاولي ومقدارها 212 والثانية طبقت على عينة قوامها (418) مفردة.</w:t>
      </w:r>
    </w:p>
    <w:p w:rsidR="007A00E3" w:rsidRPr="009C58EB" w:rsidRDefault="007A00E3" w:rsidP="007A00E3">
      <w:pPr>
        <w:spacing w:after="0" w:line="276" w:lineRule="auto"/>
        <w:ind w:left="-2" w:firstLine="425"/>
        <w:jc w:val="lowKashida"/>
        <w:rPr>
          <w:rFonts w:ascii="Simplified Arabic" w:hAnsi="Simplified Arabic" w:cs="Simplified Arabic"/>
          <w:sz w:val="28"/>
          <w:szCs w:val="28"/>
          <w:rtl/>
          <w:lang w:bidi="ar-EG"/>
        </w:rPr>
      </w:pPr>
      <w:r w:rsidRPr="009C58EB">
        <w:rPr>
          <w:rFonts w:ascii="Simplified Arabic" w:hAnsi="Simplified Arabic" w:cs="Simplified Arabic"/>
          <w:sz w:val="28"/>
          <w:szCs w:val="28"/>
          <w:rtl/>
        </w:rPr>
        <w:t xml:space="preserve">وتوصلت الدراسة إلى عدة نتائج أهمها: اتفاق العينة بفئتيها أهمية متطلبات تطبيق نظام الاعتماد المدرسي برياض الأطفال في ضوء فلسفة الدمج الواردة بالاستبانة الأولى، وأيضاً تبين وجود تفاوت في درجة تحقق تلك المتطلبات بين منخفض ومتوسط ومرتفع، كما تبين وجود نقاط قوة ونقاط ضعف بمؤسسات رياض الأطفال وفرص وتحديات تواجه تلك المؤسسات، فضلاً عن ذلك قدمت الدراسة </w:t>
      </w:r>
      <w:r w:rsidRPr="009C58EB">
        <w:rPr>
          <w:rFonts w:ascii="Simplified Arabic" w:hAnsi="Simplified Arabic" w:cs="Simplified Arabic"/>
          <w:sz w:val="28"/>
          <w:szCs w:val="28"/>
          <w:rtl/>
          <w:lang w:bidi="ar-EG"/>
        </w:rPr>
        <w:t>استراتيجية مقترحة لتطبيق نظام الاعتماد المدرسي في ضوء فلسفة الدمج التعليمي بمدارس رياض الأطفال .</w:t>
      </w:r>
    </w:p>
    <w:p w:rsidR="007A00E3" w:rsidRPr="009C58EB" w:rsidRDefault="007A00E3" w:rsidP="007A00E3">
      <w:pPr>
        <w:tabs>
          <w:tab w:val="left" w:pos="3802"/>
          <w:tab w:val="center" w:pos="4513"/>
        </w:tabs>
        <w:spacing w:after="120"/>
        <w:ind w:left="282" w:right="567"/>
        <w:jc w:val="center"/>
        <w:outlineLvl w:val="0"/>
        <w:rPr>
          <w:rFonts w:cs="Simplified Arabic"/>
          <w:b/>
          <w:bCs/>
          <w:sz w:val="32"/>
          <w:szCs w:val="32"/>
          <w:rtl/>
          <w:lang w:bidi="ar-EG"/>
        </w:rPr>
      </w:pPr>
    </w:p>
    <w:p w:rsidR="007A00E3" w:rsidRPr="009C58EB" w:rsidRDefault="007A00E3" w:rsidP="007A00E3">
      <w:pPr>
        <w:tabs>
          <w:tab w:val="left" w:pos="3802"/>
          <w:tab w:val="center" w:pos="4513"/>
        </w:tabs>
        <w:spacing w:after="120"/>
        <w:ind w:left="282" w:right="567"/>
        <w:jc w:val="center"/>
        <w:outlineLvl w:val="0"/>
        <w:rPr>
          <w:rFonts w:cs="Simplified Arabic"/>
          <w:b/>
          <w:bCs/>
          <w:sz w:val="32"/>
          <w:szCs w:val="32"/>
          <w:rtl/>
          <w:lang w:bidi="ar-EG"/>
        </w:rPr>
      </w:pPr>
    </w:p>
    <w:p w:rsidR="007A00E3" w:rsidRPr="009C58EB" w:rsidRDefault="007A00E3" w:rsidP="007A00E3">
      <w:pPr>
        <w:tabs>
          <w:tab w:val="left" w:pos="3802"/>
          <w:tab w:val="center" w:pos="4513"/>
        </w:tabs>
        <w:spacing w:after="120"/>
        <w:ind w:left="282" w:right="567"/>
        <w:jc w:val="center"/>
        <w:outlineLvl w:val="0"/>
        <w:rPr>
          <w:rFonts w:cs="Simplified Arabic"/>
          <w:b/>
          <w:bCs/>
          <w:sz w:val="32"/>
          <w:szCs w:val="32"/>
          <w:rtl/>
          <w:lang w:bidi="ar-EG"/>
        </w:rPr>
      </w:pPr>
    </w:p>
    <w:p w:rsidR="007A00E3" w:rsidRPr="009C58EB" w:rsidRDefault="007A00E3" w:rsidP="007A00E3">
      <w:pPr>
        <w:tabs>
          <w:tab w:val="left" w:pos="3802"/>
          <w:tab w:val="center" w:pos="4513"/>
        </w:tabs>
        <w:spacing w:after="120"/>
        <w:ind w:left="282" w:right="567"/>
        <w:jc w:val="center"/>
        <w:outlineLvl w:val="0"/>
        <w:rPr>
          <w:rFonts w:cs="Simplified Arabic"/>
          <w:b/>
          <w:bCs/>
          <w:sz w:val="32"/>
          <w:szCs w:val="32"/>
          <w:rtl/>
          <w:lang w:bidi="ar-EG"/>
        </w:rPr>
      </w:pPr>
    </w:p>
    <w:p w:rsidR="007A00E3" w:rsidRPr="009C58EB" w:rsidRDefault="007A00E3" w:rsidP="007A00E3">
      <w:pPr>
        <w:tabs>
          <w:tab w:val="left" w:pos="3802"/>
          <w:tab w:val="center" w:pos="4513"/>
        </w:tabs>
        <w:spacing w:after="120"/>
        <w:ind w:left="282" w:right="567"/>
        <w:jc w:val="center"/>
        <w:outlineLvl w:val="0"/>
        <w:rPr>
          <w:rFonts w:cs="Simplified Arabic"/>
          <w:b/>
          <w:bCs/>
          <w:sz w:val="32"/>
          <w:szCs w:val="32"/>
          <w:rtl/>
          <w:lang w:bidi="ar-EG"/>
        </w:rPr>
      </w:pPr>
    </w:p>
    <w:p w:rsidR="007A00E3" w:rsidRPr="009C58EB" w:rsidRDefault="007A00E3" w:rsidP="007A00E3">
      <w:pPr>
        <w:tabs>
          <w:tab w:val="left" w:pos="3802"/>
          <w:tab w:val="center" w:pos="4513"/>
        </w:tabs>
        <w:spacing w:after="120"/>
        <w:ind w:left="282" w:right="567"/>
        <w:jc w:val="center"/>
        <w:outlineLvl w:val="0"/>
        <w:rPr>
          <w:rFonts w:cs="Simplified Arabic"/>
          <w:b/>
          <w:bCs/>
          <w:sz w:val="32"/>
          <w:szCs w:val="32"/>
          <w:rtl/>
          <w:lang w:bidi="ar-EG"/>
        </w:rPr>
      </w:pPr>
    </w:p>
    <w:p w:rsidR="007A00E3" w:rsidRPr="009C58EB" w:rsidRDefault="007A00E3" w:rsidP="007A00E3">
      <w:pPr>
        <w:spacing w:before="120" w:after="120" w:line="360" w:lineRule="auto"/>
        <w:contextualSpacing/>
        <w:jc w:val="center"/>
        <w:rPr>
          <w:rFonts w:ascii="Times New Roman" w:hAnsi="Times New Roman" w:cs="Times New Roman"/>
          <w:b/>
          <w:bCs/>
          <w:spacing w:val="-2"/>
          <w:sz w:val="30"/>
          <w:szCs w:val="30"/>
          <w:rtl/>
        </w:rPr>
      </w:pPr>
      <w:r w:rsidRPr="009C58EB">
        <w:rPr>
          <w:rFonts w:ascii="Times New Roman" w:hAnsi="Times New Roman" w:cs="Times New Roman"/>
          <w:b/>
          <w:bCs/>
          <w:spacing w:val="-2"/>
          <w:sz w:val="30"/>
          <w:szCs w:val="30"/>
        </w:rPr>
        <w:t>Abstract</w:t>
      </w:r>
    </w:p>
    <w:p w:rsidR="007A00E3" w:rsidRPr="009C58EB" w:rsidRDefault="007A00E3" w:rsidP="007A00E3">
      <w:pPr>
        <w:bidi w:val="0"/>
        <w:spacing w:before="120" w:after="120" w:line="360" w:lineRule="auto"/>
        <w:ind w:firstLine="851"/>
        <w:contextualSpacing/>
        <w:jc w:val="both"/>
        <w:rPr>
          <w:rFonts w:ascii="Times New Roman" w:hAnsi="Times New Roman" w:cs="Times New Roman"/>
          <w:spacing w:val="-2"/>
          <w:sz w:val="26"/>
          <w:szCs w:val="26"/>
        </w:rPr>
      </w:pPr>
      <w:r w:rsidRPr="009C58EB">
        <w:rPr>
          <w:rFonts w:ascii="Times New Roman" w:hAnsi="Times New Roman" w:cs="Times New Roman"/>
          <w:spacing w:val="-2"/>
          <w:sz w:val="26"/>
          <w:szCs w:val="26"/>
        </w:rPr>
        <w:t>Title</w:t>
      </w:r>
      <w:r w:rsidRPr="009C58EB">
        <w:rPr>
          <w:rFonts w:ascii="Times New Roman" w:hAnsi="Times New Roman" w:cs="Times New Roman"/>
          <w:b/>
          <w:bCs/>
          <w:spacing w:val="-2"/>
          <w:sz w:val="26"/>
          <w:szCs w:val="26"/>
        </w:rPr>
        <w:t>: The Requirements of Implementing the School Accreditation System in Light of the Philosophy of Educational Inclusion in Kindergarten Institutions ‟Suggested Strategy”</w:t>
      </w:r>
    </w:p>
    <w:p w:rsidR="007A00E3" w:rsidRPr="009C58EB" w:rsidRDefault="007A00E3" w:rsidP="007A00E3">
      <w:pPr>
        <w:bidi w:val="0"/>
        <w:spacing w:before="120" w:after="120" w:line="360" w:lineRule="auto"/>
        <w:ind w:firstLine="851"/>
        <w:contextualSpacing/>
        <w:jc w:val="both"/>
        <w:rPr>
          <w:rFonts w:ascii="Times New Roman" w:hAnsi="Times New Roman" w:cs="Times New Roman"/>
          <w:spacing w:val="-2"/>
          <w:sz w:val="26"/>
          <w:szCs w:val="26"/>
        </w:rPr>
      </w:pPr>
      <w:r w:rsidRPr="009C58EB">
        <w:rPr>
          <w:rFonts w:ascii="Times New Roman" w:hAnsi="Times New Roman" w:cs="Times New Roman"/>
          <w:spacing w:val="-2"/>
          <w:sz w:val="26"/>
          <w:szCs w:val="26"/>
        </w:rPr>
        <w:t xml:space="preserve">The study aimed to identify </w:t>
      </w:r>
      <w:r w:rsidRPr="009C58EB">
        <w:rPr>
          <w:rFonts w:ascii="Times New Roman" w:hAnsi="Times New Roman" w:cs="Times New Roman"/>
          <w:sz w:val="26"/>
          <w:szCs w:val="26"/>
        </w:rPr>
        <w:t>the requirements of (leadership and governance, kindergarten building and equipment, community participation, and quality assurance and accountability) standards in the light of the inclusion philosophy in the kindergarten institutions</w:t>
      </w:r>
      <w:r w:rsidRPr="009C58EB">
        <w:rPr>
          <w:rFonts w:ascii="Times New Roman" w:hAnsi="Times New Roman" w:cs="Times New Roman"/>
          <w:spacing w:val="-2"/>
          <w:sz w:val="26"/>
          <w:szCs w:val="26"/>
        </w:rPr>
        <w:t xml:space="preserve">. It aimed to make a proposal for applying the school accreditation system </w:t>
      </w:r>
      <w:r w:rsidRPr="009C58EB">
        <w:rPr>
          <w:rFonts w:ascii="Times New Roman" w:hAnsi="Times New Roman" w:cs="Times New Roman"/>
          <w:sz w:val="26"/>
          <w:szCs w:val="26"/>
        </w:rPr>
        <w:t>in the light of the inclusion philosophy in the kindergarten institutions</w:t>
      </w:r>
      <w:r w:rsidRPr="009C58EB">
        <w:rPr>
          <w:rFonts w:ascii="Times New Roman" w:hAnsi="Times New Roman" w:cs="Times New Roman"/>
          <w:spacing w:val="-2"/>
          <w:sz w:val="26"/>
          <w:szCs w:val="26"/>
        </w:rPr>
        <w:t>.</w:t>
      </w:r>
    </w:p>
    <w:p w:rsidR="007A00E3" w:rsidRPr="009C58EB" w:rsidRDefault="007A00E3" w:rsidP="007A00E3">
      <w:pPr>
        <w:bidi w:val="0"/>
        <w:spacing w:before="120" w:after="120" w:line="360" w:lineRule="auto"/>
        <w:ind w:firstLine="851"/>
        <w:contextualSpacing/>
        <w:jc w:val="both"/>
        <w:rPr>
          <w:rFonts w:ascii="Times New Roman" w:hAnsi="Times New Roman" w:cs="Times New Roman"/>
          <w:spacing w:val="-2"/>
          <w:sz w:val="26"/>
          <w:szCs w:val="26"/>
        </w:rPr>
      </w:pPr>
      <w:r w:rsidRPr="009C58EB">
        <w:rPr>
          <w:rFonts w:ascii="Times New Roman" w:hAnsi="Times New Roman" w:cs="Times New Roman"/>
          <w:spacing w:val="-2"/>
          <w:sz w:val="26"/>
          <w:szCs w:val="26"/>
        </w:rPr>
        <w:t>To achieve its objectives,</w:t>
      </w:r>
      <w:r w:rsidRPr="009C58EB">
        <w:rPr>
          <w:rFonts w:ascii="Times New Roman" w:hAnsi="Times New Roman" w:cs="Times New Roman"/>
          <w:sz w:val="26"/>
          <w:szCs w:val="26"/>
        </w:rPr>
        <w:t xml:space="preserve"> </w:t>
      </w:r>
      <w:r w:rsidRPr="009C58EB">
        <w:rPr>
          <w:rFonts w:ascii="Times New Roman" w:hAnsi="Times New Roman" w:cs="Times New Roman"/>
          <w:spacing w:val="-2"/>
          <w:sz w:val="26"/>
          <w:szCs w:val="26"/>
        </w:rPr>
        <w:t>the study</w:t>
      </w:r>
      <w:r w:rsidRPr="009C58EB">
        <w:rPr>
          <w:rFonts w:ascii="Times New Roman" w:hAnsi="Times New Roman" w:cs="Times New Roman"/>
          <w:sz w:val="26"/>
          <w:szCs w:val="26"/>
        </w:rPr>
        <w:t xml:space="preserve"> adopted the descriptive approach and applied the questionnaire to collect data. Two questionnaires were developed for the field study. The first questionnaire was about the requirements of applying the school accreditation system in the light of the inclusion philosophy in the kindergarten institutions and was applied to a sample of 212 participants. The second questionnaire covered the SWOT analysis of the present situation of the requirements of applying the school accreditation system in the light of the inclusion philosophy in the kindergarten institutions and applied to 418 participants.</w:t>
      </w:r>
      <w:r w:rsidRPr="009C58EB">
        <w:rPr>
          <w:rFonts w:ascii="Times New Roman" w:hAnsi="Times New Roman" w:cs="Times New Roman"/>
          <w:spacing w:val="-2"/>
          <w:sz w:val="26"/>
          <w:szCs w:val="26"/>
        </w:rPr>
        <w:t xml:space="preserve">  </w:t>
      </w:r>
    </w:p>
    <w:p w:rsidR="007A00E3" w:rsidRPr="009C58EB" w:rsidRDefault="007A00E3" w:rsidP="007A00E3">
      <w:pPr>
        <w:bidi w:val="0"/>
        <w:spacing w:before="120" w:after="120" w:line="360" w:lineRule="auto"/>
        <w:ind w:firstLine="851"/>
        <w:contextualSpacing/>
        <w:jc w:val="both"/>
        <w:rPr>
          <w:rFonts w:ascii="Times New Roman" w:hAnsi="Times New Roman" w:cs="Times New Roman"/>
          <w:spacing w:val="-2"/>
          <w:sz w:val="26"/>
          <w:szCs w:val="26"/>
        </w:rPr>
      </w:pPr>
      <w:r w:rsidRPr="009C58EB">
        <w:rPr>
          <w:rFonts w:ascii="Times New Roman" w:hAnsi="Times New Roman" w:cs="Times New Roman"/>
          <w:sz w:val="26"/>
          <w:szCs w:val="26"/>
        </w:rPr>
        <w:t xml:space="preserve">The results showed that the participants agreed on the importance of applying the main requirements of applying the school accreditation system in kindergarten institutions in the light of the philosophy of inclusion in the first questionnaire. The responses varied (low, moderate, and high) to achieving the requirements. Moreover, there were strengths, weaknesses, opportunities, and threats in kindergarten institutions. The study made a proposal to apply the school accreditation system in the light of the educational inclusion philosophy in kindergarten institutions. </w:t>
      </w:r>
    </w:p>
    <w:p w:rsidR="007A00E3" w:rsidRPr="009C58EB" w:rsidRDefault="007A00E3" w:rsidP="007A00E3">
      <w:pPr>
        <w:spacing w:before="120" w:after="120" w:line="360" w:lineRule="auto"/>
        <w:ind w:firstLine="851"/>
        <w:contextualSpacing/>
        <w:jc w:val="both"/>
        <w:rPr>
          <w:rFonts w:ascii="Times New Roman" w:hAnsi="Times New Roman" w:cs="Times New Roman"/>
          <w:sz w:val="26"/>
          <w:szCs w:val="26"/>
          <w:lang w:bidi="ar-EG"/>
        </w:rPr>
      </w:pPr>
    </w:p>
    <w:p w:rsidR="0047321B" w:rsidRPr="007A00E3" w:rsidRDefault="007A00E3"/>
    <w:sectPr w:rsidR="0047321B" w:rsidRPr="007A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E3"/>
    <w:rsid w:val="00696A84"/>
    <w:rsid w:val="007A00E3"/>
    <w:rsid w:val="00E20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E3"/>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E3"/>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prof.khaledomran@outlook.com</dc:creator>
  <cp:lastModifiedBy>prof.khaledomran@outlook.com</cp:lastModifiedBy>
  <cp:revision>1</cp:revision>
  <dcterms:created xsi:type="dcterms:W3CDTF">2021-07-09T14:13:00Z</dcterms:created>
  <dcterms:modified xsi:type="dcterms:W3CDTF">2021-07-09T14:13:00Z</dcterms:modified>
</cp:coreProperties>
</file>