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30A" w:rsidRDefault="00A7630A" w:rsidP="00A7630A">
      <w:pPr>
        <w:spacing w:line="276" w:lineRule="auto"/>
        <w:ind w:firstLine="0"/>
        <w:jc w:val="center"/>
        <w:rPr>
          <w:b/>
          <w:bCs/>
          <w:sz w:val="84"/>
          <w:szCs w:val="84"/>
          <w:rtl/>
        </w:rPr>
      </w:pPr>
      <w:r w:rsidRPr="006513F7">
        <w:rPr>
          <w:rFonts w:cs="MCS Taybah S_U normal." w:hint="cs"/>
          <w:b/>
          <w:bCs/>
          <w:sz w:val="28"/>
          <w:szCs w:val="28"/>
          <w:rtl/>
        </w:rPr>
        <w:t>موقف ابن يعيش</w:t>
      </w:r>
      <w:r>
        <w:rPr>
          <w:rFonts w:cs="MCS Taybah S_U normal." w:hint="cs"/>
          <w:b/>
          <w:bCs/>
          <w:sz w:val="28"/>
          <w:szCs w:val="28"/>
          <w:rtl/>
        </w:rPr>
        <w:t xml:space="preserve"> ت643هـ</w:t>
      </w:r>
      <w:r w:rsidRPr="006513F7">
        <w:rPr>
          <w:rFonts w:cs="MCS Taybah S_U normal." w:hint="cs"/>
          <w:b/>
          <w:bCs/>
          <w:sz w:val="28"/>
          <w:szCs w:val="28"/>
          <w:rtl/>
        </w:rPr>
        <w:t xml:space="preserve"> من الاستشهاد بالقراءات القرآنية</w:t>
      </w:r>
      <w:r w:rsidRPr="006513F7">
        <w:rPr>
          <w:rFonts w:cs="Monotype Koufi" w:hint="cs"/>
          <w:b/>
          <w:bCs/>
          <w:sz w:val="28"/>
          <w:szCs w:val="28"/>
          <w:rtl/>
        </w:rPr>
        <w:t xml:space="preserve"> في شرحه على مفصل الزمخشري</w:t>
      </w:r>
      <w:r>
        <w:rPr>
          <w:rFonts w:cs="Monotype Koufi" w:hint="cs"/>
          <w:b/>
          <w:bCs/>
          <w:sz w:val="28"/>
          <w:szCs w:val="28"/>
          <w:rtl/>
        </w:rPr>
        <w:t xml:space="preserve"> ت</w:t>
      </w:r>
      <w:proofErr w:type="gramStart"/>
      <w:r>
        <w:rPr>
          <w:rFonts w:cs="Monotype Koufi" w:hint="cs"/>
          <w:b/>
          <w:bCs/>
          <w:sz w:val="28"/>
          <w:szCs w:val="28"/>
          <w:rtl/>
        </w:rPr>
        <w:t>538</w:t>
      </w:r>
      <w:r w:rsidRPr="006513F7">
        <w:rPr>
          <w:rFonts w:cs="Monotype Koufi" w:hint="cs"/>
          <w:b/>
          <w:bCs/>
          <w:sz w:val="28"/>
          <w:szCs w:val="28"/>
          <w:rtl/>
        </w:rPr>
        <w:t xml:space="preserve"> </w:t>
      </w:r>
      <w:r w:rsidR="00751327">
        <w:rPr>
          <w:rFonts w:cs="Monotype Koufi" w:hint="cs"/>
          <w:b/>
          <w:bCs/>
          <w:sz w:val="28"/>
          <w:szCs w:val="28"/>
          <w:rtl/>
        </w:rPr>
        <w:t xml:space="preserve"> من</w:t>
      </w:r>
      <w:proofErr w:type="gramEnd"/>
      <w:r w:rsidR="00751327">
        <w:rPr>
          <w:rFonts w:cs="Monotype Koufi" w:hint="cs"/>
          <w:b/>
          <w:bCs/>
          <w:sz w:val="28"/>
          <w:szCs w:val="28"/>
          <w:rtl/>
        </w:rPr>
        <w:t xml:space="preserve"> الجزء الأول إلى الجزء العاشر</w:t>
      </w:r>
      <w:r>
        <w:rPr>
          <w:rFonts w:cs="Monotype Koufi" w:hint="cs"/>
          <w:b/>
          <w:bCs/>
          <w:sz w:val="28"/>
          <w:szCs w:val="28"/>
          <w:rtl/>
        </w:rPr>
        <w:t>(</w:t>
      </w:r>
      <w:r w:rsidRPr="006513F7">
        <w:rPr>
          <w:rFonts w:cs="Monotype Koufi" w:hint="cs"/>
          <w:b/>
          <w:bCs/>
          <w:sz w:val="28"/>
          <w:szCs w:val="28"/>
          <w:rtl/>
        </w:rPr>
        <w:t>دراسة استقرائية وصفية)</w:t>
      </w:r>
    </w:p>
    <w:p w:rsidR="00A7630A" w:rsidRPr="006513F7" w:rsidRDefault="00A7630A" w:rsidP="00A7630A">
      <w:pPr>
        <w:spacing w:line="276" w:lineRule="auto"/>
        <w:ind w:firstLine="0"/>
        <w:jc w:val="center"/>
        <w:rPr>
          <w:b/>
          <w:bCs/>
          <w:sz w:val="28"/>
          <w:szCs w:val="28"/>
          <w:rtl/>
        </w:rPr>
      </w:pPr>
      <w:r w:rsidRPr="006513F7">
        <w:rPr>
          <w:rFonts w:hint="cs"/>
          <w:b/>
          <w:bCs/>
          <w:sz w:val="28"/>
          <w:szCs w:val="28"/>
          <w:rtl/>
        </w:rPr>
        <w:t xml:space="preserve">إعداد: </w:t>
      </w:r>
      <w:proofErr w:type="spellStart"/>
      <w:r w:rsidRPr="006513F7">
        <w:rPr>
          <w:rFonts w:hint="cs"/>
          <w:b/>
          <w:bCs/>
          <w:sz w:val="28"/>
          <w:szCs w:val="28"/>
          <w:rtl/>
        </w:rPr>
        <w:t>أ.تهاني</w:t>
      </w:r>
      <w:proofErr w:type="spellEnd"/>
      <w:r w:rsidRPr="006513F7">
        <w:rPr>
          <w:rFonts w:hint="cs"/>
          <w:b/>
          <w:bCs/>
          <w:sz w:val="28"/>
          <w:szCs w:val="28"/>
          <w:rtl/>
        </w:rPr>
        <w:t xml:space="preserve"> </w:t>
      </w:r>
      <w:proofErr w:type="gramStart"/>
      <w:r w:rsidRPr="006513F7">
        <w:rPr>
          <w:rFonts w:hint="cs"/>
          <w:b/>
          <w:bCs/>
          <w:sz w:val="28"/>
          <w:szCs w:val="28"/>
          <w:rtl/>
        </w:rPr>
        <w:t>علي</w:t>
      </w:r>
      <w:proofErr w:type="gramEnd"/>
      <w:r w:rsidRPr="006513F7">
        <w:rPr>
          <w:rFonts w:hint="cs"/>
          <w:b/>
          <w:bCs/>
          <w:sz w:val="28"/>
          <w:szCs w:val="28"/>
          <w:rtl/>
        </w:rPr>
        <w:t xml:space="preserve"> </w:t>
      </w:r>
      <w:proofErr w:type="spellStart"/>
      <w:r w:rsidRPr="006513F7">
        <w:rPr>
          <w:rFonts w:hint="cs"/>
          <w:b/>
          <w:bCs/>
          <w:sz w:val="28"/>
          <w:szCs w:val="28"/>
          <w:rtl/>
        </w:rPr>
        <w:t>الشكري</w:t>
      </w:r>
      <w:proofErr w:type="spellEnd"/>
    </w:p>
    <w:p w:rsidR="00A7630A" w:rsidRPr="009D4E84" w:rsidRDefault="00A7630A" w:rsidP="00A7630A">
      <w:pPr>
        <w:ind w:firstLine="567"/>
        <w:rPr>
          <w:sz w:val="28"/>
          <w:szCs w:val="28"/>
          <w:rtl/>
        </w:rPr>
      </w:pPr>
      <w:r w:rsidRPr="009D4E84">
        <w:rPr>
          <w:rFonts w:hint="cs"/>
          <w:sz w:val="28"/>
          <w:szCs w:val="28"/>
          <w:rtl/>
        </w:rPr>
        <w:t xml:space="preserve">الحمد لله </w:t>
      </w:r>
      <w:r>
        <w:rPr>
          <w:rFonts w:hint="cs"/>
          <w:sz w:val="28"/>
          <w:szCs w:val="28"/>
          <w:rtl/>
        </w:rPr>
        <w:t xml:space="preserve">والصلاة والسلام على رسول الله وعلى </w:t>
      </w:r>
      <w:proofErr w:type="spellStart"/>
      <w:r>
        <w:rPr>
          <w:rFonts w:hint="cs"/>
          <w:sz w:val="28"/>
          <w:szCs w:val="28"/>
          <w:rtl/>
        </w:rPr>
        <w:t>آله</w:t>
      </w:r>
      <w:proofErr w:type="spellEnd"/>
      <w:r>
        <w:rPr>
          <w:rFonts w:hint="cs"/>
          <w:sz w:val="28"/>
          <w:szCs w:val="28"/>
          <w:rtl/>
        </w:rPr>
        <w:t xml:space="preserve"> وصحبه ومن والاه. أما بعد، فإن</w:t>
      </w:r>
      <w:r w:rsidRPr="009D4E84">
        <w:rPr>
          <w:rFonts w:hint="cs"/>
          <w:sz w:val="28"/>
          <w:szCs w:val="28"/>
          <w:rtl/>
        </w:rPr>
        <w:t xml:space="preserve"> عِلْمَ أصول النحو نُعَالِج </w:t>
      </w:r>
      <w:r w:rsidR="0001296B">
        <w:rPr>
          <w:rFonts w:hint="cs"/>
          <w:sz w:val="28"/>
          <w:szCs w:val="28"/>
          <w:rtl/>
        </w:rPr>
        <w:t xml:space="preserve">به </w:t>
      </w:r>
      <w:r w:rsidRPr="009D4E84">
        <w:rPr>
          <w:rFonts w:hint="cs"/>
          <w:sz w:val="28"/>
          <w:szCs w:val="28"/>
          <w:rtl/>
        </w:rPr>
        <w:t>المسائل النحوية، ونُرَجِّح بَيْنَ الآراء عند تَعَدُّدِهَا.</w:t>
      </w:r>
    </w:p>
    <w:p w:rsidR="00A7630A" w:rsidRPr="009D4E84" w:rsidRDefault="00A7630A" w:rsidP="00A7630A">
      <w:pPr>
        <w:ind w:firstLine="567"/>
        <w:rPr>
          <w:sz w:val="28"/>
          <w:szCs w:val="28"/>
          <w:rtl/>
        </w:rPr>
      </w:pPr>
      <w:r w:rsidRPr="009D4E84">
        <w:rPr>
          <w:rFonts w:hint="cs"/>
          <w:sz w:val="28"/>
          <w:szCs w:val="28"/>
          <w:rtl/>
        </w:rPr>
        <w:t xml:space="preserve">وإِنَّ كتاب المُفَصَّل لأبي القاسم، محمود بن عمر، جار الله الزمخشري يُعَدُّ مِنْ كُتُب اللغة القيمة، التي حَظِيتْ بمكانة عظيمة لدى العلماء، فأقبلوا عليه ثناءً، وشرحا، ونظما، واختصارا، ومِنَ العلماء الذين عُنوا بشرح هذا الكتاب، أبو البقاء يعيش، موفَّق الدين، بن علي، بن يعيش، الْمُتَوَفَّى سنة 643هـ، وقد شرح هذا الكتاب شرحا مُسْتَوْفًى، وأجاد فيه خَيْرَ إجادة، ففاق به جميع شُرَّاح المُفَصَّل، فَتَلَقَّفَه أهل العلم، وأَقْبَلُوا على دراسته، والاستقاء مِنْ ينبوعه الفَيَّاض. </w:t>
      </w:r>
    </w:p>
    <w:p w:rsidR="00A7630A" w:rsidRPr="009D4E84" w:rsidRDefault="00A7630A" w:rsidP="0001296B">
      <w:pPr>
        <w:ind w:firstLine="567"/>
        <w:rPr>
          <w:sz w:val="28"/>
          <w:szCs w:val="28"/>
          <w:rtl/>
        </w:rPr>
      </w:pPr>
      <w:r w:rsidRPr="009D4E84">
        <w:rPr>
          <w:rFonts w:hint="cs"/>
          <w:sz w:val="28"/>
          <w:szCs w:val="28"/>
          <w:rtl/>
        </w:rPr>
        <w:t>ولِأَهَمِّيّة هذا الكتاب، ولِقِيمته العالية، ولِمكانة مؤلِّفه، وشارِحه، العِلْمِيَّة، أَحْبَبْتُ أنْ أَقِفَ عليه بالدراسة، والبحث، وجَعَلْتُ</w:t>
      </w:r>
      <w:r>
        <w:rPr>
          <w:rFonts w:hint="cs"/>
          <w:sz w:val="28"/>
          <w:szCs w:val="28"/>
          <w:rtl/>
        </w:rPr>
        <w:t xml:space="preserve"> عنوان بحثي</w:t>
      </w:r>
      <w:r w:rsidRPr="009D4E84">
        <w:rPr>
          <w:rFonts w:hint="cs"/>
          <w:sz w:val="28"/>
          <w:szCs w:val="28"/>
          <w:rtl/>
        </w:rPr>
        <w:t xml:space="preserve"> حوله، وهو (</w:t>
      </w:r>
      <w:r w:rsidR="0001296B" w:rsidRPr="006513F7">
        <w:rPr>
          <w:rFonts w:cs="MCS Taybah S_U normal." w:hint="cs"/>
          <w:b/>
          <w:bCs/>
          <w:sz w:val="28"/>
          <w:szCs w:val="28"/>
          <w:rtl/>
        </w:rPr>
        <w:t>موقف ابن يعيش</w:t>
      </w:r>
      <w:r w:rsidR="0001296B">
        <w:rPr>
          <w:rFonts w:cs="MCS Taybah S_U normal." w:hint="cs"/>
          <w:b/>
          <w:bCs/>
          <w:sz w:val="28"/>
          <w:szCs w:val="28"/>
          <w:rtl/>
        </w:rPr>
        <w:t xml:space="preserve"> ت643هـ</w:t>
      </w:r>
      <w:r w:rsidR="0001296B" w:rsidRPr="006513F7">
        <w:rPr>
          <w:rFonts w:cs="MCS Taybah S_U normal." w:hint="cs"/>
          <w:b/>
          <w:bCs/>
          <w:sz w:val="28"/>
          <w:szCs w:val="28"/>
          <w:rtl/>
        </w:rPr>
        <w:t xml:space="preserve"> من الاستشهاد بالقراءات القرآنية</w:t>
      </w:r>
      <w:r w:rsidR="0001296B" w:rsidRPr="006513F7">
        <w:rPr>
          <w:rFonts w:cs="Monotype Koufi" w:hint="cs"/>
          <w:b/>
          <w:bCs/>
          <w:sz w:val="28"/>
          <w:szCs w:val="28"/>
          <w:rtl/>
        </w:rPr>
        <w:t xml:space="preserve"> في شرحه على مفصل الزمخشري</w:t>
      </w:r>
      <w:r w:rsidR="0001296B">
        <w:rPr>
          <w:rFonts w:cs="Monotype Koufi" w:hint="cs"/>
          <w:b/>
          <w:bCs/>
          <w:sz w:val="28"/>
          <w:szCs w:val="28"/>
          <w:rtl/>
        </w:rPr>
        <w:t xml:space="preserve"> ت</w:t>
      </w:r>
      <w:proofErr w:type="gramStart"/>
      <w:r w:rsidR="0001296B">
        <w:rPr>
          <w:rFonts w:cs="Monotype Koufi" w:hint="cs"/>
          <w:b/>
          <w:bCs/>
          <w:sz w:val="28"/>
          <w:szCs w:val="28"/>
          <w:rtl/>
        </w:rPr>
        <w:t>538</w:t>
      </w:r>
      <w:r w:rsidR="0001296B" w:rsidRPr="006513F7">
        <w:rPr>
          <w:rFonts w:cs="Monotype Koufi" w:hint="cs"/>
          <w:b/>
          <w:bCs/>
          <w:sz w:val="28"/>
          <w:szCs w:val="28"/>
          <w:rtl/>
        </w:rPr>
        <w:t xml:space="preserve"> </w:t>
      </w:r>
      <w:r w:rsidR="0001296B">
        <w:rPr>
          <w:rFonts w:cs="Monotype Koufi" w:hint="cs"/>
          <w:b/>
          <w:bCs/>
          <w:sz w:val="28"/>
          <w:szCs w:val="28"/>
          <w:rtl/>
        </w:rPr>
        <w:t xml:space="preserve"> من</w:t>
      </w:r>
      <w:proofErr w:type="gramEnd"/>
      <w:r w:rsidR="0001296B">
        <w:rPr>
          <w:rFonts w:cs="Monotype Koufi" w:hint="cs"/>
          <w:b/>
          <w:bCs/>
          <w:sz w:val="28"/>
          <w:szCs w:val="28"/>
          <w:rtl/>
        </w:rPr>
        <w:t xml:space="preserve"> الجزء الأول إلى الجزء العاشر(</w:t>
      </w:r>
      <w:r w:rsidR="0001296B" w:rsidRPr="006513F7">
        <w:rPr>
          <w:rFonts w:cs="Monotype Koufi" w:hint="cs"/>
          <w:b/>
          <w:bCs/>
          <w:sz w:val="28"/>
          <w:szCs w:val="28"/>
          <w:rtl/>
        </w:rPr>
        <w:t>دراسة استقرائية وصفية)</w:t>
      </w:r>
      <w:r w:rsidRPr="009D4E84">
        <w:rPr>
          <w:rFonts w:hint="cs"/>
          <w:sz w:val="28"/>
          <w:szCs w:val="28"/>
          <w:rtl/>
        </w:rPr>
        <w:t xml:space="preserve"> وذلك رَغْبَةً مِنِّ</w:t>
      </w:r>
      <w:r>
        <w:rPr>
          <w:rFonts w:hint="cs"/>
          <w:sz w:val="28"/>
          <w:szCs w:val="28"/>
          <w:rtl/>
        </w:rPr>
        <w:t xml:space="preserve">ي </w:t>
      </w:r>
      <w:r w:rsidRPr="009D4E84">
        <w:rPr>
          <w:rFonts w:hint="cs"/>
          <w:sz w:val="28"/>
          <w:szCs w:val="28"/>
          <w:rtl/>
        </w:rPr>
        <w:t xml:space="preserve">في فَهْمِ أسلوب الكتاب، والاستفادة مِنْه، هذا </w:t>
      </w:r>
      <w:r w:rsidRPr="009D4E84">
        <w:rPr>
          <w:rFonts w:hint="cs"/>
          <w:b/>
          <w:bCs/>
          <w:sz w:val="28"/>
          <w:szCs w:val="28"/>
          <w:rtl/>
        </w:rPr>
        <w:t>أولاً</w:t>
      </w:r>
      <w:r w:rsidRPr="009D4E84">
        <w:rPr>
          <w:rFonts w:hint="cs"/>
          <w:sz w:val="28"/>
          <w:szCs w:val="28"/>
          <w:rtl/>
        </w:rPr>
        <w:t>.</w:t>
      </w:r>
    </w:p>
    <w:p w:rsidR="00A7630A" w:rsidRPr="009D4E84" w:rsidRDefault="00A7630A" w:rsidP="00A7630A">
      <w:pPr>
        <w:ind w:left="703" w:hanging="700"/>
        <w:rPr>
          <w:sz w:val="28"/>
          <w:szCs w:val="28"/>
          <w:rtl/>
        </w:rPr>
      </w:pPr>
      <w:r w:rsidRPr="009D4E84">
        <w:rPr>
          <w:rFonts w:hint="cs"/>
          <w:b/>
          <w:bCs/>
          <w:sz w:val="28"/>
          <w:szCs w:val="28"/>
          <w:rtl/>
        </w:rPr>
        <w:t>ثانياً</w:t>
      </w:r>
      <w:r w:rsidRPr="009D4E84">
        <w:rPr>
          <w:rFonts w:hint="cs"/>
          <w:sz w:val="28"/>
          <w:szCs w:val="28"/>
          <w:rtl/>
        </w:rPr>
        <w:t>: الوقوف على مؤلَّف مِنْ مؤلَّفات علماء الشام، وهُوَ عالِم مُتْقِن أَوْدَعَ في هذا الكتاب جُهُودًا عظيمة، بَرْهَنَ بِهَا على مدى قُدْرَتِهِ، ونُبُوغِهِ في هذا العِلْم، وعَكَسَ فيه ثقافة عصره.</w:t>
      </w:r>
    </w:p>
    <w:p w:rsidR="00A7630A" w:rsidRPr="009D4E84" w:rsidRDefault="00A7630A" w:rsidP="0001296B">
      <w:pPr>
        <w:tabs>
          <w:tab w:val="left" w:pos="509"/>
        </w:tabs>
        <w:ind w:left="703" w:hanging="700"/>
        <w:rPr>
          <w:sz w:val="28"/>
          <w:szCs w:val="28"/>
          <w:rtl/>
        </w:rPr>
      </w:pPr>
      <w:r w:rsidRPr="009D4E84">
        <w:rPr>
          <w:rFonts w:hint="cs"/>
          <w:sz w:val="28"/>
          <w:szCs w:val="28"/>
          <w:rtl/>
        </w:rPr>
        <w:t xml:space="preserve"> </w:t>
      </w:r>
      <w:r w:rsidRPr="009D4E84">
        <w:rPr>
          <w:rFonts w:hint="cs"/>
          <w:b/>
          <w:bCs/>
          <w:sz w:val="28"/>
          <w:szCs w:val="28"/>
          <w:rtl/>
        </w:rPr>
        <w:t>ثالثا</w:t>
      </w:r>
      <w:r w:rsidRPr="009D4E84">
        <w:rPr>
          <w:rFonts w:hint="cs"/>
          <w:sz w:val="28"/>
          <w:szCs w:val="28"/>
          <w:rtl/>
        </w:rPr>
        <w:t xml:space="preserve">: </w:t>
      </w:r>
      <w:proofErr w:type="gramStart"/>
      <w:r w:rsidRPr="009D4E84">
        <w:rPr>
          <w:rFonts w:hint="cs"/>
          <w:sz w:val="28"/>
          <w:szCs w:val="28"/>
          <w:rtl/>
        </w:rPr>
        <w:t>الْإِلْمَام- ولو</w:t>
      </w:r>
      <w:proofErr w:type="gramEnd"/>
      <w:r w:rsidRPr="009D4E84">
        <w:rPr>
          <w:rFonts w:hint="cs"/>
          <w:sz w:val="28"/>
          <w:szCs w:val="28"/>
          <w:rtl/>
        </w:rPr>
        <w:t xml:space="preserve"> بِقَدْر يَسِيرٍ- بأبواب النحو، والصرف، على مُخْتَلَف المذاهب النحوية، التي </w:t>
      </w:r>
      <w:proofErr w:type="spellStart"/>
      <w:r w:rsidRPr="009D4E84">
        <w:rPr>
          <w:rFonts w:hint="cs"/>
          <w:sz w:val="28"/>
          <w:szCs w:val="28"/>
          <w:rtl/>
        </w:rPr>
        <w:t>حَوَاهَا</w:t>
      </w:r>
      <w:proofErr w:type="spellEnd"/>
      <w:r w:rsidRPr="009D4E84">
        <w:rPr>
          <w:rFonts w:hint="cs"/>
          <w:sz w:val="28"/>
          <w:szCs w:val="28"/>
          <w:rtl/>
        </w:rPr>
        <w:t xml:space="preserve"> كِتَاب شَرْح المُفَصَّل، المعدود مِنْ أَنْفَسِ كُتُبِ الْعَرَبِيَّةِ، وأَمْتَعِهَا.</w:t>
      </w:r>
    </w:p>
    <w:p w:rsidR="00A7630A" w:rsidRPr="009D4E84" w:rsidRDefault="00A7630A" w:rsidP="00A7630A">
      <w:pPr>
        <w:ind w:left="703" w:hanging="700"/>
        <w:rPr>
          <w:sz w:val="28"/>
          <w:szCs w:val="28"/>
          <w:rtl/>
        </w:rPr>
      </w:pPr>
      <w:r w:rsidRPr="009D4E84">
        <w:rPr>
          <w:rFonts w:hint="cs"/>
          <w:b/>
          <w:bCs/>
          <w:sz w:val="28"/>
          <w:szCs w:val="28"/>
          <w:rtl/>
        </w:rPr>
        <w:t>رابعا</w:t>
      </w:r>
      <w:r w:rsidRPr="009D4E84">
        <w:rPr>
          <w:rFonts w:hint="cs"/>
          <w:sz w:val="28"/>
          <w:szCs w:val="28"/>
          <w:rtl/>
        </w:rPr>
        <w:t xml:space="preserve">: تَقْوِيم اللسان مِنَ الخطأ واللحن في هذه اللغة العظيمة الْمُقَدَّسَة، فقد قال رسول الله </w:t>
      </w:r>
      <w:r w:rsidRPr="009D4E84">
        <w:rPr>
          <w:sz w:val="28"/>
          <w:szCs w:val="28"/>
          <w:rtl/>
        </w:rPr>
        <w:t>–</w:t>
      </w:r>
      <w:r w:rsidRPr="009D4E84">
        <w:rPr>
          <w:rFonts w:hint="cs"/>
          <w:sz w:val="28"/>
          <w:szCs w:val="28"/>
          <w:rtl/>
        </w:rPr>
        <w:t xml:space="preserve"> صلى الله عليه وسلم </w:t>
      </w:r>
      <w:proofErr w:type="gramStart"/>
      <w:r w:rsidRPr="009D4E84">
        <w:rPr>
          <w:rFonts w:hint="cs"/>
          <w:sz w:val="28"/>
          <w:szCs w:val="28"/>
          <w:rtl/>
        </w:rPr>
        <w:t>- :</w:t>
      </w:r>
      <w:proofErr w:type="gramEnd"/>
      <w:r w:rsidRPr="009D4E84">
        <w:rPr>
          <w:rFonts w:hint="cs"/>
          <w:sz w:val="28"/>
          <w:szCs w:val="28"/>
          <w:rtl/>
        </w:rPr>
        <w:t xml:space="preserve"> "رَحِمَ اللَّهُ امْرَأً أَصْلَحَ مِنْ لِسَانِهِ"</w:t>
      </w:r>
      <w:r w:rsidRPr="009D4E84">
        <w:rPr>
          <w:rFonts w:hint="cs"/>
          <w:sz w:val="28"/>
          <w:szCs w:val="28"/>
          <w:vertAlign w:val="superscript"/>
          <w:rtl/>
        </w:rPr>
        <w:t>(</w:t>
      </w:r>
      <w:r w:rsidRPr="009D4E84">
        <w:rPr>
          <w:rStyle w:val="aa"/>
          <w:sz w:val="28"/>
          <w:szCs w:val="28"/>
          <w:rtl/>
        </w:rPr>
        <w:footnoteReference w:id="1"/>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left="703" w:hanging="700"/>
        <w:rPr>
          <w:sz w:val="28"/>
          <w:szCs w:val="28"/>
          <w:rtl/>
        </w:rPr>
      </w:pPr>
      <w:r w:rsidRPr="009D4E84">
        <w:rPr>
          <w:rFonts w:hint="cs"/>
          <w:b/>
          <w:bCs/>
          <w:sz w:val="28"/>
          <w:szCs w:val="28"/>
          <w:rtl/>
        </w:rPr>
        <w:t>خامسًا</w:t>
      </w:r>
      <w:r w:rsidRPr="009D4E84">
        <w:rPr>
          <w:rFonts w:hint="cs"/>
          <w:sz w:val="28"/>
          <w:szCs w:val="28"/>
          <w:rtl/>
        </w:rPr>
        <w:t xml:space="preserve">: المُسَاهَمَة في إِثْرَاء التراث العربي. </w:t>
      </w:r>
    </w:p>
    <w:p w:rsidR="00A7630A" w:rsidRPr="009D4E84" w:rsidRDefault="00A7630A" w:rsidP="00A7630A">
      <w:pPr>
        <w:ind w:firstLine="567"/>
        <w:rPr>
          <w:sz w:val="28"/>
          <w:szCs w:val="28"/>
          <w:rtl/>
        </w:rPr>
      </w:pPr>
      <w:r w:rsidRPr="009D4E84">
        <w:rPr>
          <w:rFonts w:hint="cs"/>
          <w:sz w:val="28"/>
          <w:szCs w:val="28"/>
          <w:rtl/>
        </w:rPr>
        <w:t xml:space="preserve">هذا، ولَمْ أَقِفْ على دراسة سابقة في هذا الموضوع، فيما اطلعت عليه مِنْ مَصَادِرَ، ومَرَاجِعَ، ورَسَائِلَ، اللَّهُمَّ إلا رسالة تحت عنوان (الضرورة الشعرية في كتاب </w:t>
      </w:r>
      <w:r w:rsidRPr="009D4E84">
        <w:rPr>
          <w:rFonts w:hint="cs"/>
          <w:sz w:val="28"/>
          <w:szCs w:val="28"/>
          <w:rtl/>
        </w:rPr>
        <w:lastRenderedPageBreak/>
        <w:t>شرح المفصل لابن يعيش) لوحيد عز الرجال متولي.</w:t>
      </w:r>
    </w:p>
    <w:p w:rsidR="00A7630A" w:rsidRPr="009D4E84" w:rsidRDefault="00A7630A" w:rsidP="00A7630A">
      <w:pPr>
        <w:ind w:firstLine="567"/>
        <w:rPr>
          <w:sz w:val="28"/>
          <w:szCs w:val="28"/>
          <w:rtl/>
        </w:rPr>
      </w:pPr>
      <w:r w:rsidRPr="009D4E84">
        <w:rPr>
          <w:rFonts w:hint="cs"/>
          <w:sz w:val="28"/>
          <w:szCs w:val="28"/>
          <w:rtl/>
        </w:rPr>
        <w:t xml:space="preserve">وقد جَعَلْتُ </w:t>
      </w:r>
      <w:r w:rsidRPr="009D4E84">
        <w:rPr>
          <w:rFonts w:hint="cs"/>
          <w:b/>
          <w:bCs/>
          <w:sz w:val="28"/>
          <w:szCs w:val="28"/>
          <w:rtl/>
        </w:rPr>
        <w:t>خِطَّة العمل</w:t>
      </w:r>
      <w:r w:rsidRPr="009D4E84">
        <w:rPr>
          <w:rFonts w:hint="cs"/>
          <w:sz w:val="28"/>
          <w:szCs w:val="28"/>
          <w:rtl/>
        </w:rPr>
        <w:t xml:space="preserve"> على النحو الآتي:</w:t>
      </w:r>
    </w:p>
    <w:p w:rsidR="00A7630A" w:rsidRPr="009D4E84" w:rsidRDefault="00A7630A" w:rsidP="00A7630A">
      <w:pPr>
        <w:rPr>
          <w:b/>
          <w:bCs/>
          <w:sz w:val="28"/>
          <w:szCs w:val="28"/>
          <w:rtl/>
        </w:rPr>
      </w:pPr>
      <w:r>
        <w:rPr>
          <w:rFonts w:hint="cs"/>
          <w:b/>
          <w:bCs/>
          <w:sz w:val="28"/>
          <w:szCs w:val="28"/>
          <w:rtl/>
        </w:rPr>
        <w:t xml:space="preserve">المبحث الأول: </w:t>
      </w:r>
      <w:r w:rsidR="00EB43F5">
        <w:rPr>
          <w:rFonts w:hint="cs"/>
          <w:b/>
          <w:bCs/>
          <w:sz w:val="28"/>
          <w:szCs w:val="28"/>
          <w:rtl/>
        </w:rPr>
        <w:t xml:space="preserve">تعريف القراءات وحجيتها، </w:t>
      </w:r>
      <w:r>
        <w:rPr>
          <w:rFonts w:hint="cs"/>
          <w:b/>
          <w:bCs/>
          <w:sz w:val="28"/>
          <w:szCs w:val="28"/>
          <w:rtl/>
        </w:rPr>
        <w:t>وفيه مطلبان</w:t>
      </w:r>
    </w:p>
    <w:p w:rsidR="00A7630A" w:rsidRDefault="00A7630A" w:rsidP="00A7630A">
      <w:pPr>
        <w:rPr>
          <w:sz w:val="28"/>
          <w:szCs w:val="28"/>
          <w:rtl/>
        </w:rPr>
      </w:pPr>
      <w:r w:rsidRPr="009D4E84">
        <w:rPr>
          <w:rFonts w:hint="cs"/>
          <w:sz w:val="28"/>
          <w:szCs w:val="28"/>
          <w:rtl/>
        </w:rPr>
        <w:t xml:space="preserve">المطلب الأول: </w:t>
      </w:r>
      <w:r w:rsidR="00EB43F5">
        <w:rPr>
          <w:rFonts w:hint="cs"/>
          <w:sz w:val="28"/>
          <w:szCs w:val="28"/>
          <w:rtl/>
        </w:rPr>
        <w:t>تعريف القراءات لغة واصطلاحا</w:t>
      </w:r>
    </w:p>
    <w:p w:rsidR="00FC2995" w:rsidRDefault="00FC2995" w:rsidP="00A7630A">
      <w:pPr>
        <w:rPr>
          <w:rFonts w:hint="cs"/>
          <w:sz w:val="28"/>
          <w:szCs w:val="28"/>
          <w:rtl/>
        </w:rPr>
      </w:pPr>
      <w:r>
        <w:rPr>
          <w:rFonts w:hint="cs"/>
          <w:sz w:val="28"/>
          <w:szCs w:val="28"/>
          <w:rtl/>
        </w:rPr>
        <w:t>المطلب الثاني: أقسام القراءات</w:t>
      </w:r>
    </w:p>
    <w:p w:rsidR="00FC2995" w:rsidRPr="009D4E84" w:rsidRDefault="00FC2995" w:rsidP="00A7630A">
      <w:pPr>
        <w:rPr>
          <w:sz w:val="28"/>
          <w:szCs w:val="28"/>
          <w:rtl/>
        </w:rPr>
      </w:pPr>
      <w:r>
        <w:rPr>
          <w:rFonts w:hint="cs"/>
          <w:sz w:val="28"/>
          <w:szCs w:val="28"/>
          <w:rtl/>
        </w:rPr>
        <w:t>المطلب الثالث: أركان القراءة الصحيحة</w:t>
      </w:r>
    </w:p>
    <w:p w:rsidR="00A7630A" w:rsidRPr="009D4E84" w:rsidRDefault="00FC2995" w:rsidP="00A7630A">
      <w:pPr>
        <w:ind w:left="2003" w:hanging="1549"/>
        <w:rPr>
          <w:sz w:val="28"/>
          <w:szCs w:val="28"/>
          <w:rtl/>
        </w:rPr>
      </w:pPr>
      <w:r>
        <w:rPr>
          <w:rFonts w:hint="cs"/>
          <w:sz w:val="28"/>
          <w:szCs w:val="28"/>
          <w:rtl/>
        </w:rPr>
        <w:t>المطلب الرابع</w:t>
      </w:r>
      <w:r w:rsidR="00A7630A" w:rsidRPr="009D4E84">
        <w:rPr>
          <w:rFonts w:hint="cs"/>
          <w:sz w:val="28"/>
          <w:szCs w:val="28"/>
          <w:rtl/>
        </w:rPr>
        <w:t xml:space="preserve">: </w:t>
      </w:r>
      <w:r>
        <w:rPr>
          <w:rFonts w:hint="cs"/>
          <w:sz w:val="28"/>
          <w:szCs w:val="28"/>
          <w:rtl/>
        </w:rPr>
        <w:t>حجية القراءات</w:t>
      </w:r>
    </w:p>
    <w:p w:rsidR="00A7630A" w:rsidRPr="009D4E84" w:rsidRDefault="00A7630A" w:rsidP="00FC6324">
      <w:pPr>
        <w:rPr>
          <w:b/>
          <w:bCs/>
          <w:sz w:val="28"/>
          <w:szCs w:val="28"/>
          <w:rtl/>
        </w:rPr>
      </w:pPr>
      <w:r w:rsidRPr="009D4E84">
        <w:rPr>
          <w:rFonts w:hint="cs"/>
          <w:b/>
          <w:bCs/>
          <w:sz w:val="28"/>
          <w:szCs w:val="28"/>
          <w:rtl/>
        </w:rPr>
        <w:t xml:space="preserve">المبحث الثاني: </w:t>
      </w:r>
      <w:r w:rsidR="00EB43F5">
        <w:rPr>
          <w:rFonts w:hint="cs"/>
          <w:b/>
          <w:bCs/>
          <w:sz w:val="28"/>
          <w:szCs w:val="28"/>
          <w:rtl/>
        </w:rPr>
        <w:t>الجانب الدراسي</w:t>
      </w:r>
      <w:r w:rsidR="00FC2995">
        <w:rPr>
          <w:rFonts w:hint="cs"/>
          <w:b/>
          <w:bCs/>
          <w:sz w:val="28"/>
          <w:szCs w:val="28"/>
          <w:rtl/>
        </w:rPr>
        <w:t>،</w:t>
      </w:r>
      <w:r w:rsidR="00EB43F5">
        <w:rPr>
          <w:rFonts w:hint="cs"/>
          <w:b/>
          <w:bCs/>
          <w:sz w:val="28"/>
          <w:szCs w:val="28"/>
          <w:rtl/>
        </w:rPr>
        <w:t xml:space="preserve"> وفيه </w:t>
      </w:r>
      <w:r w:rsidR="00FC6324">
        <w:rPr>
          <w:rFonts w:hint="cs"/>
          <w:b/>
          <w:bCs/>
          <w:sz w:val="28"/>
          <w:szCs w:val="28"/>
          <w:rtl/>
        </w:rPr>
        <w:t>عدة مطالب</w:t>
      </w:r>
      <w:r w:rsidR="00EB43F5">
        <w:rPr>
          <w:rFonts w:hint="cs"/>
          <w:b/>
          <w:bCs/>
          <w:sz w:val="28"/>
          <w:szCs w:val="28"/>
          <w:rtl/>
        </w:rPr>
        <w:t>:</w:t>
      </w:r>
    </w:p>
    <w:p w:rsidR="00A7630A" w:rsidRPr="009D4E84" w:rsidRDefault="00A7630A" w:rsidP="00A7630A">
      <w:pPr>
        <w:rPr>
          <w:sz w:val="28"/>
          <w:szCs w:val="28"/>
          <w:rtl/>
        </w:rPr>
      </w:pPr>
      <w:r w:rsidRPr="009D4E84">
        <w:rPr>
          <w:rFonts w:hint="cs"/>
          <w:sz w:val="28"/>
          <w:szCs w:val="28"/>
          <w:rtl/>
        </w:rPr>
        <w:t xml:space="preserve">المطلب الأول: </w:t>
      </w:r>
      <w:r w:rsidR="002314F6">
        <w:rPr>
          <w:rFonts w:hint="cs"/>
          <w:sz w:val="28"/>
          <w:szCs w:val="28"/>
          <w:rtl/>
        </w:rPr>
        <w:t>تخريج القراءات وتوجيهها أو العكس</w:t>
      </w:r>
    </w:p>
    <w:p w:rsidR="00A7630A" w:rsidRDefault="00A7630A" w:rsidP="00A7630A">
      <w:pPr>
        <w:ind w:left="2003" w:hanging="1549"/>
        <w:rPr>
          <w:sz w:val="28"/>
          <w:szCs w:val="28"/>
          <w:rtl/>
        </w:rPr>
      </w:pPr>
      <w:r w:rsidRPr="009D4E84">
        <w:rPr>
          <w:rFonts w:hint="cs"/>
          <w:sz w:val="28"/>
          <w:szCs w:val="28"/>
          <w:rtl/>
        </w:rPr>
        <w:t xml:space="preserve">المطلب الثاني: </w:t>
      </w:r>
      <w:r w:rsidR="002314F6">
        <w:rPr>
          <w:rFonts w:hint="cs"/>
          <w:sz w:val="28"/>
          <w:szCs w:val="28"/>
          <w:rtl/>
        </w:rPr>
        <w:t>التنظير</w:t>
      </w:r>
    </w:p>
    <w:p w:rsidR="002314F6" w:rsidRDefault="002314F6" w:rsidP="00A7630A">
      <w:pPr>
        <w:ind w:left="2003" w:hanging="1549"/>
        <w:rPr>
          <w:rFonts w:hint="cs"/>
          <w:sz w:val="28"/>
          <w:szCs w:val="28"/>
          <w:rtl/>
        </w:rPr>
      </w:pPr>
      <w:r>
        <w:rPr>
          <w:rFonts w:hint="cs"/>
          <w:sz w:val="28"/>
          <w:szCs w:val="28"/>
          <w:rtl/>
        </w:rPr>
        <w:t>المطلب الثالث: تحسين القراءة ضمنا</w:t>
      </w:r>
    </w:p>
    <w:p w:rsidR="002314F6" w:rsidRDefault="002314F6" w:rsidP="00A7630A">
      <w:pPr>
        <w:ind w:left="2003" w:hanging="1549"/>
        <w:rPr>
          <w:rFonts w:hint="cs"/>
          <w:sz w:val="28"/>
          <w:szCs w:val="28"/>
          <w:rtl/>
        </w:rPr>
      </w:pPr>
      <w:r>
        <w:rPr>
          <w:rFonts w:hint="cs"/>
          <w:sz w:val="28"/>
          <w:szCs w:val="28"/>
          <w:rtl/>
        </w:rPr>
        <w:t>المطلب الرابع: تضعيف القراءة صراحة أو ضمنا</w:t>
      </w:r>
    </w:p>
    <w:p w:rsidR="002314F6" w:rsidRDefault="002314F6" w:rsidP="00A7630A">
      <w:pPr>
        <w:ind w:left="2003" w:hanging="1549"/>
        <w:rPr>
          <w:rFonts w:hint="cs"/>
          <w:sz w:val="28"/>
          <w:szCs w:val="28"/>
          <w:rtl/>
        </w:rPr>
      </w:pPr>
      <w:r>
        <w:rPr>
          <w:rFonts w:hint="cs"/>
          <w:sz w:val="28"/>
          <w:szCs w:val="28"/>
          <w:rtl/>
        </w:rPr>
        <w:t>المطلب الخامس: وصف القراءة بالقبح أو الغرابة صراحة أو ضمنا</w:t>
      </w:r>
    </w:p>
    <w:p w:rsidR="002314F6" w:rsidRDefault="002314F6" w:rsidP="00A7630A">
      <w:pPr>
        <w:ind w:left="2003" w:hanging="1549"/>
        <w:rPr>
          <w:rFonts w:hint="cs"/>
          <w:sz w:val="28"/>
          <w:szCs w:val="28"/>
          <w:rtl/>
        </w:rPr>
      </w:pPr>
      <w:r>
        <w:rPr>
          <w:rFonts w:hint="cs"/>
          <w:sz w:val="28"/>
          <w:szCs w:val="28"/>
          <w:rtl/>
        </w:rPr>
        <w:t>المطلب السادس: وصف القراءة بقلة النظير أو بالشذوذ</w:t>
      </w:r>
    </w:p>
    <w:p w:rsidR="002314F6" w:rsidRDefault="002314F6" w:rsidP="00A7630A">
      <w:pPr>
        <w:ind w:left="2003" w:hanging="1549"/>
        <w:rPr>
          <w:rFonts w:hint="cs"/>
          <w:sz w:val="28"/>
          <w:szCs w:val="28"/>
          <w:rtl/>
        </w:rPr>
      </w:pPr>
      <w:r>
        <w:rPr>
          <w:rFonts w:hint="cs"/>
          <w:sz w:val="28"/>
          <w:szCs w:val="28"/>
          <w:rtl/>
        </w:rPr>
        <w:t>المطلب السابع: الدفاع عن القراءة والإتيان بأدلة على صحتها</w:t>
      </w:r>
    </w:p>
    <w:p w:rsidR="002314F6" w:rsidRDefault="002314F6" w:rsidP="00A7630A">
      <w:pPr>
        <w:ind w:left="2003" w:hanging="1549"/>
        <w:rPr>
          <w:rFonts w:hint="cs"/>
          <w:sz w:val="28"/>
          <w:szCs w:val="28"/>
          <w:rtl/>
        </w:rPr>
      </w:pPr>
      <w:r>
        <w:rPr>
          <w:rFonts w:hint="cs"/>
          <w:sz w:val="28"/>
          <w:szCs w:val="28"/>
          <w:rtl/>
        </w:rPr>
        <w:t>المطلب الثامن: وصف القراءة بمجيئها على الأصل أو عدمه</w:t>
      </w:r>
    </w:p>
    <w:p w:rsidR="002314F6" w:rsidRDefault="002314F6" w:rsidP="00A7630A">
      <w:pPr>
        <w:ind w:left="2003" w:hanging="1549"/>
        <w:rPr>
          <w:rFonts w:hint="cs"/>
          <w:sz w:val="28"/>
          <w:szCs w:val="28"/>
          <w:rtl/>
        </w:rPr>
      </w:pPr>
      <w:r>
        <w:rPr>
          <w:rFonts w:hint="cs"/>
          <w:sz w:val="28"/>
          <w:szCs w:val="28"/>
          <w:rtl/>
        </w:rPr>
        <w:t>المطلب التاسع</w:t>
      </w:r>
      <w:r w:rsidR="00004E4F">
        <w:rPr>
          <w:rFonts w:hint="cs"/>
          <w:sz w:val="28"/>
          <w:szCs w:val="28"/>
          <w:rtl/>
        </w:rPr>
        <w:t>: وصف القراءة بالضعف على قياس مذهب سيبويه</w:t>
      </w:r>
    </w:p>
    <w:p w:rsidR="002314F6" w:rsidRDefault="002314F6" w:rsidP="00A7630A">
      <w:pPr>
        <w:ind w:left="2003" w:hanging="1549"/>
        <w:rPr>
          <w:rFonts w:hint="cs"/>
          <w:sz w:val="28"/>
          <w:szCs w:val="28"/>
          <w:rtl/>
        </w:rPr>
      </w:pPr>
      <w:r>
        <w:rPr>
          <w:rFonts w:hint="cs"/>
          <w:sz w:val="28"/>
          <w:szCs w:val="28"/>
          <w:rtl/>
        </w:rPr>
        <w:t>المطلب العاشر</w:t>
      </w:r>
      <w:r w:rsidR="00004E4F">
        <w:rPr>
          <w:rFonts w:hint="cs"/>
          <w:sz w:val="28"/>
          <w:szCs w:val="28"/>
          <w:rtl/>
        </w:rPr>
        <w:t>: تحسين قراءة ضعفها سيبويه</w:t>
      </w:r>
    </w:p>
    <w:p w:rsidR="002314F6" w:rsidRDefault="002314F6" w:rsidP="00A7630A">
      <w:pPr>
        <w:ind w:left="2003" w:hanging="1549"/>
        <w:rPr>
          <w:rFonts w:hint="cs"/>
          <w:sz w:val="28"/>
          <w:szCs w:val="28"/>
          <w:rtl/>
        </w:rPr>
      </w:pPr>
      <w:r>
        <w:rPr>
          <w:rFonts w:hint="cs"/>
          <w:sz w:val="28"/>
          <w:szCs w:val="28"/>
          <w:rtl/>
        </w:rPr>
        <w:t>المطلب الحادي عشر</w:t>
      </w:r>
      <w:r w:rsidR="00004E4F">
        <w:rPr>
          <w:rFonts w:hint="cs"/>
          <w:sz w:val="28"/>
          <w:szCs w:val="28"/>
          <w:rtl/>
        </w:rPr>
        <w:t>: التصريح بمخالفة القراءة للقياس وكلام العرب</w:t>
      </w:r>
    </w:p>
    <w:p w:rsidR="002314F6" w:rsidRDefault="002314F6" w:rsidP="00A7630A">
      <w:pPr>
        <w:ind w:left="2003" w:hanging="1549"/>
        <w:rPr>
          <w:rFonts w:hint="cs"/>
          <w:sz w:val="28"/>
          <w:szCs w:val="28"/>
          <w:rtl/>
        </w:rPr>
      </w:pPr>
      <w:r>
        <w:rPr>
          <w:rFonts w:hint="cs"/>
          <w:sz w:val="28"/>
          <w:szCs w:val="28"/>
          <w:rtl/>
        </w:rPr>
        <w:t>المطلب الثاني عشر</w:t>
      </w:r>
      <w:r w:rsidR="00004E4F">
        <w:rPr>
          <w:rFonts w:hint="cs"/>
          <w:sz w:val="28"/>
          <w:szCs w:val="28"/>
          <w:rtl/>
        </w:rPr>
        <w:t>:</w:t>
      </w:r>
      <w:r w:rsidR="00FC2995">
        <w:rPr>
          <w:rFonts w:hint="cs"/>
          <w:sz w:val="28"/>
          <w:szCs w:val="28"/>
          <w:rtl/>
        </w:rPr>
        <w:t xml:space="preserve"> تضعيف قراءة استشهد بها الزمخشري</w:t>
      </w:r>
    </w:p>
    <w:p w:rsidR="002314F6" w:rsidRDefault="002314F6" w:rsidP="00A7630A">
      <w:pPr>
        <w:ind w:left="2003" w:hanging="1549"/>
        <w:rPr>
          <w:rFonts w:hint="cs"/>
          <w:sz w:val="28"/>
          <w:szCs w:val="28"/>
          <w:rtl/>
        </w:rPr>
      </w:pPr>
      <w:r>
        <w:rPr>
          <w:rFonts w:hint="cs"/>
          <w:sz w:val="28"/>
          <w:szCs w:val="28"/>
          <w:rtl/>
        </w:rPr>
        <w:t xml:space="preserve">المطلب الثالث </w:t>
      </w:r>
      <w:proofErr w:type="spellStart"/>
      <w:proofErr w:type="gramStart"/>
      <w:r>
        <w:rPr>
          <w:rFonts w:hint="cs"/>
          <w:sz w:val="28"/>
          <w:szCs w:val="28"/>
          <w:rtl/>
        </w:rPr>
        <w:t>عشر</w:t>
      </w:r>
      <w:r w:rsidR="00004E4F">
        <w:rPr>
          <w:rFonts w:hint="cs"/>
          <w:sz w:val="28"/>
          <w:szCs w:val="28"/>
          <w:rtl/>
        </w:rPr>
        <w:t>:</w:t>
      </w:r>
      <w:r w:rsidR="00FC2995">
        <w:rPr>
          <w:rFonts w:hint="cs"/>
          <w:sz w:val="28"/>
          <w:szCs w:val="28"/>
          <w:rtl/>
        </w:rPr>
        <w:t>الاهتمام</w:t>
      </w:r>
      <w:proofErr w:type="spellEnd"/>
      <w:proofErr w:type="gramEnd"/>
      <w:r w:rsidR="00FC2995">
        <w:rPr>
          <w:rFonts w:hint="cs"/>
          <w:sz w:val="28"/>
          <w:szCs w:val="28"/>
          <w:rtl/>
        </w:rPr>
        <w:t xml:space="preserve"> بالمعنى</w:t>
      </w:r>
    </w:p>
    <w:p w:rsidR="002314F6" w:rsidRDefault="002314F6" w:rsidP="00A7630A">
      <w:pPr>
        <w:ind w:left="2003" w:hanging="1549"/>
        <w:rPr>
          <w:rFonts w:hint="cs"/>
          <w:sz w:val="28"/>
          <w:szCs w:val="28"/>
          <w:rtl/>
        </w:rPr>
      </w:pPr>
      <w:r>
        <w:rPr>
          <w:rFonts w:hint="cs"/>
          <w:sz w:val="28"/>
          <w:szCs w:val="28"/>
          <w:rtl/>
        </w:rPr>
        <w:t>المطلب الرابع عشر: نقل خلافات العلماء في توجيه القراءات القرآنية</w:t>
      </w:r>
    </w:p>
    <w:p w:rsidR="002314F6" w:rsidRDefault="002314F6" w:rsidP="002314F6">
      <w:pPr>
        <w:ind w:left="2003" w:hanging="1549"/>
        <w:rPr>
          <w:rFonts w:hint="cs"/>
          <w:sz w:val="28"/>
          <w:szCs w:val="28"/>
          <w:rtl/>
        </w:rPr>
      </w:pPr>
      <w:r>
        <w:rPr>
          <w:rFonts w:hint="cs"/>
          <w:sz w:val="28"/>
          <w:szCs w:val="28"/>
          <w:rtl/>
        </w:rPr>
        <w:t>المطلب الخامس عشر: وقوف مع البصريين جانب فيه الصواب</w:t>
      </w:r>
    </w:p>
    <w:p w:rsidR="002314F6" w:rsidRPr="009D4E84" w:rsidRDefault="002314F6" w:rsidP="00A7630A">
      <w:pPr>
        <w:ind w:left="2003" w:hanging="1549"/>
        <w:rPr>
          <w:sz w:val="28"/>
          <w:szCs w:val="28"/>
          <w:rtl/>
        </w:rPr>
      </w:pPr>
      <w:r>
        <w:rPr>
          <w:rFonts w:hint="cs"/>
          <w:sz w:val="28"/>
          <w:szCs w:val="28"/>
          <w:rtl/>
        </w:rPr>
        <w:t>المطلب السادس عشر: اختيار أحسن القبيحين</w:t>
      </w:r>
    </w:p>
    <w:p w:rsidR="00A7630A" w:rsidRPr="009D4E84" w:rsidRDefault="00A7630A" w:rsidP="00A7630A">
      <w:pPr>
        <w:ind w:firstLine="567"/>
        <w:rPr>
          <w:sz w:val="28"/>
          <w:szCs w:val="28"/>
          <w:rtl/>
        </w:rPr>
      </w:pPr>
      <w:r w:rsidRPr="009D4E84">
        <w:rPr>
          <w:rFonts w:hint="cs"/>
          <w:sz w:val="28"/>
          <w:szCs w:val="28"/>
          <w:rtl/>
        </w:rPr>
        <w:t xml:space="preserve">وحَاوَلْتُ أَنْ أَسِيرَ على </w:t>
      </w:r>
      <w:r w:rsidRPr="009D4E84">
        <w:rPr>
          <w:rFonts w:hint="cs"/>
          <w:b/>
          <w:bCs/>
          <w:sz w:val="28"/>
          <w:szCs w:val="28"/>
          <w:rtl/>
        </w:rPr>
        <w:t>منهج استقرائي، وصفي، واضح</w:t>
      </w:r>
      <w:r w:rsidRPr="009D4E84">
        <w:rPr>
          <w:rFonts w:hint="cs"/>
          <w:sz w:val="28"/>
          <w:szCs w:val="28"/>
          <w:rtl/>
        </w:rPr>
        <w:t>، بيِّن المَعَالِم، وذلك بتَتَبُّع مادة الكِتَاب، واستخراج السماع مِنْه، والقواعد التي بَنَاها ابن يعيش عليه، ووَصْف المنهج الذي سار عليه</w:t>
      </w:r>
      <w:r>
        <w:rPr>
          <w:rFonts w:hint="cs"/>
          <w:sz w:val="28"/>
          <w:szCs w:val="28"/>
          <w:rtl/>
        </w:rPr>
        <w:t xml:space="preserve"> في الاستشهاد ب</w:t>
      </w:r>
      <w:r w:rsidRPr="009D4E84">
        <w:rPr>
          <w:rFonts w:hint="cs"/>
          <w:sz w:val="28"/>
          <w:szCs w:val="28"/>
          <w:rtl/>
        </w:rPr>
        <w:t xml:space="preserve">القراءات القرآنية، </w:t>
      </w:r>
      <w:proofErr w:type="spellStart"/>
      <w:r w:rsidRPr="009D4E84">
        <w:rPr>
          <w:rFonts w:hint="cs"/>
          <w:sz w:val="28"/>
          <w:szCs w:val="28"/>
          <w:rtl/>
        </w:rPr>
        <w:t>مُعَنْوِنَة</w:t>
      </w:r>
      <w:proofErr w:type="spellEnd"/>
      <w:r w:rsidRPr="009D4E84">
        <w:rPr>
          <w:rFonts w:hint="cs"/>
          <w:sz w:val="28"/>
          <w:szCs w:val="28"/>
          <w:rtl/>
        </w:rPr>
        <w:t xml:space="preserve"> لكل مسألة بما يَتَنَاسَبُ مع مَضْمُونها، مُمَهِّدَة لها بتمهيد يُوَضِّحُهَا، مع نَقْلِ كلام ابن يعيش </w:t>
      </w:r>
      <w:r>
        <w:rPr>
          <w:rFonts w:hint="cs"/>
          <w:sz w:val="28"/>
          <w:szCs w:val="28"/>
          <w:rtl/>
        </w:rPr>
        <w:t>و</w:t>
      </w:r>
      <w:r w:rsidRPr="009D4E84">
        <w:rPr>
          <w:rFonts w:hint="cs"/>
          <w:sz w:val="28"/>
          <w:szCs w:val="28"/>
          <w:rtl/>
        </w:rPr>
        <w:t>و</w:t>
      </w:r>
      <w:r>
        <w:rPr>
          <w:rFonts w:hint="cs"/>
          <w:sz w:val="28"/>
          <w:szCs w:val="28"/>
          <w:rtl/>
        </w:rPr>
        <w:t xml:space="preserve">صفه. </w:t>
      </w:r>
    </w:p>
    <w:p w:rsidR="00A7630A" w:rsidRPr="009D4E84" w:rsidRDefault="00A7630A" w:rsidP="00A7630A">
      <w:pPr>
        <w:ind w:firstLine="567"/>
        <w:rPr>
          <w:sz w:val="28"/>
          <w:szCs w:val="28"/>
          <w:rtl/>
        </w:rPr>
      </w:pPr>
      <w:r w:rsidRPr="009D4E84">
        <w:rPr>
          <w:rFonts w:hint="cs"/>
          <w:sz w:val="28"/>
          <w:szCs w:val="28"/>
          <w:rtl/>
        </w:rPr>
        <w:t xml:space="preserve">وقد أَشَرْتُ إلى أسماء السور، وأرقام الآيات، وخرَّجْتُ جميع القراءات القرآنية، </w:t>
      </w:r>
      <w:r w:rsidRPr="009D4E84">
        <w:rPr>
          <w:rFonts w:hint="cs"/>
          <w:sz w:val="28"/>
          <w:szCs w:val="28"/>
          <w:rtl/>
        </w:rPr>
        <w:lastRenderedPageBreak/>
        <w:t>وَوَضَّحْتُ معاني الكلمات الغريبة لُغويا، وقد ضَبَطتُ أكثر العبارات، خاصة ما يُخْشَى اللبس فيها، وحَرَصْتُ على وُضُوح العبارة، وتَنْسِيق المعلومات ما أمكن، وقد حَاوَلْتُ جَمْعَهَا مِنْ عِدَّةِ مَصَادِرَ ومَرَاجِعَ اعْتَمَدْتُ عليه</w:t>
      </w:r>
      <w:r w:rsidRPr="009D4E84">
        <w:rPr>
          <w:rFonts w:hint="eastAsia"/>
          <w:sz w:val="28"/>
          <w:szCs w:val="28"/>
          <w:rtl/>
        </w:rPr>
        <w:t>ا</w:t>
      </w:r>
      <w:r w:rsidRPr="009D4E84">
        <w:rPr>
          <w:rFonts w:hint="cs"/>
          <w:sz w:val="28"/>
          <w:szCs w:val="28"/>
          <w:rtl/>
        </w:rPr>
        <w:t xml:space="preserve"> في عملي. </w:t>
      </w:r>
    </w:p>
    <w:p w:rsidR="00A7630A" w:rsidRPr="009D4E84" w:rsidRDefault="00A7630A" w:rsidP="00A7630A">
      <w:pPr>
        <w:ind w:firstLine="567"/>
        <w:rPr>
          <w:sz w:val="28"/>
          <w:szCs w:val="28"/>
          <w:rtl/>
        </w:rPr>
      </w:pPr>
      <w:r w:rsidRPr="009D4E84">
        <w:rPr>
          <w:rFonts w:hint="cs"/>
          <w:sz w:val="28"/>
          <w:szCs w:val="28"/>
          <w:rtl/>
        </w:rPr>
        <w:t>وآمُلُ أَنْ يَتَقَبَّل الله مِنِّي هذا العمل، وأَنْ ي</w:t>
      </w:r>
      <w:r w:rsidR="0001296B">
        <w:rPr>
          <w:rFonts w:hint="cs"/>
          <w:sz w:val="28"/>
          <w:szCs w:val="28"/>
          <w:rtl/>
        </w:rPr>
        <w:t>جعله مقبولا عند القراء</w:t>
      </w:r>
      <w:r w:rsidRPr="009D4E84">
        <w:rPr>
          <w:rFonts w:hint="cs"/>
          <w:sz w:val="28"/>
          <w:szCs w:val="28"/>
          <w:rtl/>
        </w:rPr>
        <w:t>.</w:t>
      </w:r>
    </w:p>
    <w:p w:rsidR="00A7630A" w:rsidRPr="009D4E84" w:rsidRDefault="00A7630A" w:rsidP="00A7630A">
      <w:pPr>
        <w:ind w:firstLine="567"/>
        <w:rPr>
          <w:sz w:val="28"/>
          <w:szCs w:val="28"/>
          <w:rtl/>
        </w:rPr>
      </w:pPr>
      <w:r w:rsidRPr="009D4E84">
        <w:rPr>
          <w:rFonts w:hint="cs"/>
          <w:sz w:val="28"/>
          <w:szCs w:val="28"/>
          <w:rtl/>
        </w:rPr>
        <w:t xml:space="preserve">وقد وَاجَهَتْنِي صعوبات منها: عَدَمُ الحصول على بعض المصادر، مِمَّا أَدَّى إلى رجوعي إلى بعض المراجع؛ لِذَا أَلْتَمِسُ الْعُذْرَ مِنْ كُلِّ قَارِئ، إذا وَجَدَ نَقْصاً، أو تَقْصِيراً؛ فالكمال لله </w:t>
      </w:r>
      <w:proofErr w:type="gramStart"/>
      <w:r w:rsidRPr="009D4E84">
        <w:rPr>
          <w:rFonts w:hint="cs"/>
          <w:sz w:val="28"/>
          <w:szCs w:val="28"/>
          <w:rtl/>
        </w:rPr>
        <w:t xml:space="preserve">وحده- </w:t>
      </w:r>
      <w:r w:rsidRPr="009D4E84">
        <w:rPr>
          <w:rFonts w:hint="cs"/>
          <w:sz w:val="28"/>
          <w:szCs w:val="28"/>
        </w:rPr>
        <w:sym w:font="AGA Arabesque" w:char="F059"/>
      </w:r>
      <w:r w:rsidRPr="009D4E84">
        <w:rPr>
          <w:rFonts w:hint="cs"/>
          <w:sz w:val="28"/>
          <w:szCs w:val="28"/>
          <w:rtl/>
        </w:rPr>
        <w:t>-</w:t>
      </w:r>
      <w:proofErr w:type="gramEnd"/>
      <w:r w:rsidRPr="009D4E84">
        <w:rPr>
          <w:rFonts w:hint="cs"/>
          <w:sz w:val="28"/>
          <w:szCs w:val="28"/>
          <w:rtl/>
        </w:rPr>
        <w:t xml:space="preserve"> .</w:t>
      </w:r>
    </w:p>
    <w:p w:rsidR="00A7630A" w:rsidRPr="009D4E84" w:rsidRDefault="00A7630A" w:rsidP="0001296B">
      <w:pPr>
        <w:ind w:firstLine="567"/>
        <w:rPr>
          <w:sz w:val="28"/>
          <w:szCs w:val="28"/>
          <w:rtl/>
        </w:rPr>
      </w:pPr>
      <w:r w:rsidRPr="009D4E84">
        <w:rPr>
          <w:rFonts w:hint="cs"/>
          <w:sz w:val="28"/>
          <w:szCs w:val="28"/>
          <w:rtl/>
        </w:rPr>
        <w:t xml:space="preserve">وَقَدْ أَنْهَيْتُ هذا العمل بخاتمة، وقائمة للمصادر والمراجع التي اعْتَمَدْتُ عليها في عملي، وفَهَارِسَ </w:t>
      </w:r>
      <w:proofErr w:type="gramStart"/>
      <w:r w:rsidRPr="009D4E84">
        <w:rPr>
          <w:rFonts w:hint="cs"/>
          <w:sz w:val="28"/>
          <w:szCs w:val="28"/>
          <w:rtl/>
        </w:rPr>
        <w:t>للآيات- مُرَتَّبَةً</w:t>
      </w:r>
      <w:proofErr w:type="gramEnd"/>
      <w:r w:rsidRPr="009D4E84">
        <w:rPr>
          <w:rFonts w:hint="cs"/>
          <w:sz w:val="28"/>
          <w:szCs w:val="28"/>
          <w:rtl/>
        </w:rPr>
        <w:t xml:space="preserve"> حسب وُرُو</w:t>
      </w:r>
      <w:r w:rsidR="0001296B">
        <w:rPr>
          <w:rFonts w:hint="cs"/>
          <w:sz w:val="28"/>
          <w:szCs w:val="28"/>
          <w:rtl/>
        </w:rPr>
        <w:t>دِهَا في الْمُصْحَف الشريف-</w:t>
      </w:r>
      <w:r w:rsidRPr="009D4E84">
        <w:rPr>
          <w:rFonts w:hint="cs"/>
          <w:sz w:val="28"/>
          <w:szCs w:val="28"/>
          <w:rtl/>
        </w:rPr>
        <w:t xml:space="preserve"> فالمُحْتَوَيَات.</w:t>
      </w:r>
    </w:p>
    <w:p w:rsidR="00A7630A" w:rsidRPr="009D4E84" w:rsidRDefault="00A7630A" w:rsidP="00A7630A">
      <w:pPr>
        <w:ind w:firstLine="567"/>
        <w:rPr>
          <w:sz w:val="28"/>
          <w:szCs w:val="28"/>
          <w:rtl/>
        </w:rPr>
      </w:pPr>
      <w:r w:rsidRPr="009D4E84">
        <w:rPr>
          <w:rFonts w:hint="cs"/>
          <w:sz w:val="28"/>
          <w:szCs w:val="28"/>
          <w:rtl/>
        </w:rPr>
        <w:t>وحسبي أنّي قد اجْتَهَدْتُ وقَدَّمْتُ هذا العمل، وقَدْ قَصَدْتُ بِهِ رضا الله تعالى، وَوَجْهَهُ الكريم، فَإِنْ أَحْسَنْتُ فيه فَالْحَمْدُ لل</w:t>
      </w:r>
      <w:r w:rsidRPr="009D4E84">
        <w:rPr>
          <w:rFonts w:hint="eastAsia"/>
          <w:sz w:val="28"/>
          <w:szCs w:val="28"/>
          <w:rtl/>
        </w:rPr>
        <w:t>ه</w:t>
      </w:r>
      <w:r w:rsidRPr="009D4E84">
        <w:rPr>
          <w:rFonts w:hint="cs"/>
          <w:sz w:val="28"/>
          <w:szCs w:val="28"/>
          <w:rtl/>
        </w:rPr>
        <w:t xml:space="preserve"> على تَوْفِيقِه، وإِنْ كانت الأخرى فالْحَمْدُ لل</w:t>
      </w:r>
      <w:r w:rsidRPr="009D4E84">
        <w:rPr>
          <w:rFonts w:hint="eastAsia"/>
          <w:sz w:val="28"/>
          <w:szCs w:val="28"/>
          <w:rtl/>
        </w:rPr>
        <w:t>ه</w:t>
      </w:r>
      <w:r w:rsidRPr="009D4E84">
        <w:rPr>
          <w:rFonts w:hint="cs"/>
          <w:sz w:val="28"/>
          <w:szCs w:val="28"/>
          <w:rtl/>
        </w:rPr>
        <w:t xml:space="preserve"> أيضاً، ولا حَوْلَ ولا قُوَّةَ إلا بالله العلي العظيم، عليه تَوَكَّلْتُ وإليه أَنَبْتُ، إنه نِعْمَ الْمَوْلَى ونِعْمَ النَّصِير.</w:t>
      </w:r>
    </w:p>
    <w:p w:rsidR="00A7630A" w:rsidRPr="009D4E84" w:rsidRDefault="00A7630A" w:rsidP="0001296B">
      <w:pPr>
        <w:ind w:firstLine="567"/>
        <w:rPr>
          <w:sz w:val="28"/>
          <w:szCs w:val="28"/>
          <w:rtl/>
        </w:rPr>
      </w:pPr>
      <w:r w:rsidRPr="009D4E84">
        <w:rPr>
          <w:rFonts w:hint="cs"/>
          <w:sz w:val="28"/>
          <w:szCs w:val="28"/>
          <w:rtl/>
        </w:rPr>
        <w:t xml:space="preserve">وتَحَلِّياً بالخُلُقِ الإسلامي الرفيع وامتثالاً </w:t>
      </w:r>
      <w:proofErr w:type="gramStart"/>
      <w:r w:rsidRPr="009D4E84">
        <w:rPr>
          <w:rFonts w:hint="cs"/>
          <w:sz w:val="28"/>
          <w:szCs w:val="28"/>
          <w:rtl/>
        </w:rPr>
        <w:t xml:space="preserve">لقوله- </w:t>
      </w:r>
      <w:r w:rsidRPr="009D4E84">
        <w:rPr>
          <w:rFonts w:hint="cs"/>
          <w:sz w:val="28"/>
          <w:szCs w:val="28"/>
        </w:rPr>
        <w:sym w:font="AGA Arabesque" w:char="F072"/>
      </w:r>
      <w:r w:rsidRPr="009D4E84">
        <w:rPr>
          <w:rFonts w:hint="cs"/>
          <w:sz w:val="28"/>
          <w:szCs w:val="28"/>
          <w:rtl/>
        </w:rPr>
        <w:t xml:space="preserve"> </w:t>
      </w:r>
      <w:proofErr w:type="gramEnd"/>
      <w:r w:rsidRPr="009D4E84">
        <w:rPr>
          <w:rFonts w:hint="cs"/>
          <w:sz w:val="28"/>
          <w:szCs w:val="28"/>
          <w:rtl/>
        </w:rPr>
        <w:t>- "مَنْ لَمْ يَشْكُرِ النَّاسَ لَمْ يَشْكُرِ اللَّهَ"</w:t>
      </w:r>
      <w:r w:rsidRPr="009D4E84">
        <w:rPr>
          <w:sz w:val="28"/>
          <w:szCs w:val="28"/>
          <w:vertAlign w:val="superscript"/>
          <w:rtl/>
        </w:rPr>
        <w:t xml:space="preserve"> (</w:t>
      </w:r>
      <w:r w:rsidRPr="009D4E84">
        <w:rPr>
          <w:rStyle w:val="aa"/>
          <w:sz w:val="28"/>
          <w:szCs w:val="28"/>
          <w:rtl/>
        </w:rPr>
        <w:footnoteReference w:id="2"/>
      </w:r>
      <w:r w:rsidRPr="009D4E84">
        <w:rPr>
          <w:sz w:val="28"/>
          <w:szCs w:val="28"/>
          <w:vertAlign w:val="superscript"/>
          <w:rtl/>
        </w:rPr>
        <w:t>)</w:t>
      </w:r>
      <w:r w:rsidRPr="009D4E84">
        <w:rPr>
          <w:rFonts w:hint="cs"/>
          <w:sz w:val="28"/>
          <w:szCs w:val="28"/>
          <w:vertAlign w:val="superscript"/>
          <w:rtl/>
        </w:rPr>
        <w:t xml:space="preserve"> </w:t>
      </w:r>
      <w:r w:rsidRPr="009D4E84">
        <w:rPr>
          <w:rFonts w:hint="cs"/>
          <w:sz w:val="28"/>
          <w:szCs w:val="28"/>
          <w:rtl/>
        </w:rPr>
        <w:t>، لا يَفُوتُنِي أَنْ أُقَدِّمَ خالِص شكري وامتناني، وعاطر تحيَّاتي إلى كُلِّ مَنْ مَدَّ لي يَدَ العَوْن، ويَسَّرَ لي الأمور لِلْوصول إلى هذا العمل، ولَوِ بِكلمة نُصْح، أو إِبْدَاء رأي، أو تَوْجِيه، أو مَشُورة، أو بدعاء، وأرجو مِنَ الله أَنْ يَأْجُرَ الجميع، ويَجْزِيَهُمْ عَنِّي خيراً، والشكر لله-</w:t>
      </w:r>
      <w:r w:rsidRPr="009D4E84">
        <w:rPr>
          <w:rFonts w:hint="cs"/>
          <w:sz w:val="28"/>
          <w:szCs w:val="28"/>
        </w:rPr>
        <w:sym w:font="AGA Arabesque" w:char="F059"/>
      </w:r>
      <w:r w:rsidRPr="009D4E84">
        <w:rPr>
          <w:rFonts w:hint="cs"/>
          <w:sz w:val="28"/>
          <w:szCs w:val="28"/>
          <w:rtl/>
        </w:rPr>
        <w:t>- أوّلا وآخِرًا.</w:t>
      </w:r>
    </w:p>
    <w:p w:rsidR="00A7630A" w:rsidRPr="009D4E84" w:rsidRDefault="00A7630A" w:rsidP="00A7630A">
      <w:pPr>
        <w:ind w:firstLine="3"/>
        <w:jc w:val="center"/>
        <w:rPr>
          <w:b/>
          <w:bCs/>
          <w:sz w:val="28"/>
          <w:szCs w:val="28"/>
          <w:rtl/>
        </w:rPr>
      </w:pPr>
      <w:r w:rsidRPr="009D4E84">
        <w:rPr>
          <w:rFonts w:hint="cs"/>
          <w:b/>
          <w:bCs/>
          <w:sz w:val="28"/>
          <w:szCs w:val="28"/>
          <w:rtl/>
        </w:rPr>
        <w:t>والله مِنْ وراء القصد وهو يَهْدِي السبيل</w:t>
      </w:r>
    </w:p>
    <w:p w:rsidR="00A7630A" w:rsidRPr="009D4E84" w:rsidRDefault="00A7630A" w:rsidP="00A7630A">
      <w:pPr>
        <w:ind w:firstLine="3"/>
        <w:jc w:val="center"/>
        <w:rPr>
          <w:sz w:val="28"/>
          <w:szCs w:val="28"/>
          <w:rtl/>
        </w:rPr>
      </w:pPr>
      <w:r w:rsidRPr="009D4E84">
        <w:rPr>
          <w:rFonts w:hint="cs"/>
          <w:b/>
          <w:bCs/>
          <w:sz w:val="28"/>
          <w:szCs w:val="28"/>
          <w:rtl/>
        </w:rPr>
        <w:t xml:space="preserve">وصَلَّى اللَّه على سَيِّدِنا مُحَمَّدٍ وعلى </w:t>
      </w:r>
      <w:proofErr w:type="spellStart"/>
      <w:r w:rsidRPr="009D4E84">
        <w:rPr>
          <w:rFonts w:hint="cs"/>
          <w:b/>
          <w:bCs/>
          <w:sz w:val="28"/>
          <w:szCs w:val="28"/>
          <w:rtl/>
        </w:rPr>
        <w:t>آلِهِ</w:t>
      </w:r>
      <w:proofErr w:type="spellEnd"/>
      <w:r w:rsidRPr="009D4E84">
        <w:rPr>
          <w:rFonts w:hint="cs"/>
          <w:b/>
          <w:bCs/>
          <w:sz w:val="28"/>
          <w:szCs w:val="28"/>
          <w:rtl/>
        </w:rPr>
        <w:t xml:space="preserve"> وصَحْبِهِ أَجْمَعِين.</w:t>
      </w:r>
    </w:p>
    <w:p w:rsidR="00A7630A" w:rsidRPr="009D4E84" w:rsidRDefault="00A7630A" w:rsidP="00A7630A">
      <w:pPr>
        <w:jc w:val="center"/>
        <w:rPr>
          <w:sz w:val="28"/>
          <w:szCs w:val="28"/>
          <w:rtl/>
        </w:rPr>
      </w:pPr>
    </w:p>
    <w:p w:rsidR="00A7630A" w:rsidRPr="009D4E84" w:rsidRDefault="00A7630A" w:rsidP="00A7630A">
      <w:pPr>
        <w:jc w:val="right"/>
        <w:rPr>
          <w:rFonts w:cs="Monotype Koufi"/>
          <w:sz w:val="28"/>
          <w:szCs w:val="28"/>
          <w:rtl/>
        </w:rPr>
      </w:pPr>
      <w:r w:rsidRPr="009D4E84">
        <w:rPr>
          <w:rFonts w:cs="Monotype Koufi" w:hint="cs"/>
          <w:sz w:val="28"/>
          <w:szCs w:val="28"/>
          <w:rtl/>
        </w:rPr>
        <w:t xml:space="preserve">                                                                     </w:t>
      </w:r>
    </w:p>
    <w:p w:rsidR="00A7630A" w:rsidRDefault="00904757" w:rsidP="00A7630A">
      <w:pPr>
        <w:tabs>
          <w:tab w:val="left" w:pos="1451"/>
          <w:tab w:val="center" w:pos="4153"/>
        </w:tabs>
        <w:spacing w:line="360" w:lineRule="auto"/>
        <w:ind w:firstLine="0"/>
        <w:jc w:val="left"/>
        <w:rPr>
          <w:b/>
          <w:bCs/>
          <w:sz w:val="28"/>
          <w:szCs w:val="28"/>
          <w:rtl/>
        </w:rPr>
      </w:pPr>
      <w:r>
        <w:rPr>
          <w:rFonts w:cs="MCS Taybah S_U normal." w:hint="cs"/>
          <w:sz w:val="28"/>
          <w:szCs w:val="28"/>
          <w:rtl/>
        </w:rPr>
        <w:t>المبحث</w:t>
      </w:r>
      <w:r w:rsidR="00A7630A" w:rsidRPr="009D4E84">
        <w:rPr>
          <w:rFonts w:cs="MCS Taybah S_U normal." w:hint="cs"/>
          <w:sz w:val="28"/>
          <w:szCs w:val="28"/>
          <w:rtl/>
        </w:rPr>
        <w:t xml:space="preserve"> الأول: تعر</w:t>
      </w:r>
      <w:r w:rsidR="00A7630A">
        <w:rPr>
          <w:rFonts w:cs="MCS Taybah S_U normal." w:hint="cs"/>
          <w:sz w:val="28"/>
          <w:szCs w:val="28"/>
          <w:rtl/>
        </w:rPr>
        <w:t>يف القراءات لغة واصطلاحا وحجيتها</w:t>
      </w:r>
    </w:p>
    <w:p w:rsidR="00904757" w:rsidRDefault="00904757" w:rsidP="00A7630A">
      <w:pPr>
        <w:tabs>
          <w:tab w:val="left" w:pos="1451"/>
          <w:tab w:val="center" w:pos="4153"/>
        </w:tabs>
        <w:spacing w:line="360" w:lineRule="auto"/>
        <w:ind w:firstLine="0"/>
        <w:jc w:val="left"/>
        <w:rPr>
          <w:b/>
          <w:bCs/>
          <w:sz w:val="28"/>
          <w:szCs w:val="28"/>
          <w:rtl/>
        </w:rPr>
      </w:pPr>
      <w:r>
        <w:rPr>
          <w:rFonts w:hint="cs"/>
          <w:b/>
          <w:bCs/>
          <w:sz w:val="28"/>
          <w:szCs w:val="28"/>
          <w:rtl/>
        </w:rPr>
        <w:t>المطلب الأول: تعريف القراءات لغة واصطلاحا</w:t>
      </w:r>
    </w:p>
    <w:p w:rsidR="00A7630A" w:rsidRPr="00904757" w:rsidRDefault="00A7630A" w:rsidP="00904757">
      <w:pPr>
        <w:pStyle w:val="a6"/>
        <w:numPr>
          <w:ilvl w:val="0"/>
          <w:numId w:val="26"/>
        </w:numPr>
        <w:tabs>
          <w:tab w:val="left" w:pos="1451"/>
          <w:tab w:val="center" w:pos="4153"/>
        </w:tabs>
        <w:spacing w:line="360" w:lineRule="auto"/>
        <w:jc w:val="left"/>
        <w:rPr>
          <w:b/>
          <w:bCs/>
          <w:sz w:val="28"/>
          <w:szCs w:val="28"/>
          <w:rtl/>
        </w:rPr>
      </w:pPr>
      <w:r w:rsidRPr="00904757">
        <w:rPr>
          <w:rFonts w:hint="cs"/>
          <w:b/>
          <w:bCs/>
          <w:sz w:val="28"/>
          <w:szCs w:val="28"/>
          <w:rtl/>
        </w:rPr>
        <w:t>القراءات لغةً:</w:t>
      </w:r>
    </w:p>
    <w:p w:rsidR="00A7630A" w:rsidRPr="009D4E84" w:rsidRDefault="00A7630A" w:rsidP="00A7630A">
      <w:pPr>
        <w:ind w:firstLine="660"/>
        <w:rPr>
          <w:sz w:val="28"/>
          <w:szCs w:val="28"/>
          <w:rtl/>
        </w:rPr>
      </w:pPr>
      <w:r w:rsidRPr="009D4E84">
        <w:rPr>
          <w:rFonts w:hint="cs"/>
          <w:sz w:val="28"/>
          <w:szCs w:val="28"/>
          <w:rtl/>
        </w:rPr>
        <w:t xml:space="preserve">جَمْع قِرَاءَة، وهي مصدر مِنْ قَرَأَ يَقْرَأُ قِرَاءَةً وَقُرْآنًا، واسم الفاعِل مِنْهُ قَارِئٌ وجمعه </w:t>
      </w:r>
      <w:r w:rsidRPr="009D4E84">
        <w:rPr>
          <w:rFonts w:hint="cs"/>
          <w:sz w:val="28"/>
          <w:szCs w:val="28"/>
          <w:rtl/>
        </w:rPr>
        <w:lastRenderedPageBreak/>
        <w:t>قُرَّاءٌ.</w:t>
      </w:r>
    </w:p>
    <w:p w:rsidR="00A7630A" w:rsidRPr="009D4E84" w:rsidRDefault="00A7630A" w:rsidP="00A7630A">
      <w:pPr>
        <w:ind w:firstLine="660"/>
        <w:rPr>
          <w:sz w:val="28"/>
          <w:szCs w:val="28"/>
          <w:rtl/>
        </w:rPr>
      </w:pPr>
      <w:r w:rsidRPr="009D4E84">
        <w:rPr>
          <w:rFonts w:hint="cs"/>
          <w:sz w:val="28"/>
          <w:szCs w:val="28"/>
          <w:rtl/>
        </w:rPr>
        <w:t xml:space="preserve">ويأتي الفـعل غيـر مهموز كقَرَى، ولا يختلف مع الأول في </w:t>
      </w:r>
      <w:proofErr w:type="gramStart"/>
      <w:r w:rsidRPr="009D4E84">
        <w:rPr>
          <w:rFonts w:hint="cs"/>
          <w:sz w:val="28"/>
          <w:szCs w:val="28"/>
          <w:rtl/>
        </w:rPr>
        <w:t>معناه</w:t>
      </w:r>
      <w:r w:rsidRPr="009D4E84">
        <w:rPr>
          <w:rFonts w:hint="cs"/>
          <w:sz w:val="28"/>
          <w:szCs w:val="28"/>
          <w:vertAlign w:val="superscript"/>
          <w:rtl/>
        </w:rPr>
        <w:t>(</w:t>
      </w:r>
      <w:proofErr w:type="gramEnd"/>
      <w:r w:rsidRPr="009D4E84">
        <w:rPr>
          <w:rStyle w:val="aa"/>
          <w:sz w:val="28"/>
          <w:szCs w:val="28"/>
          <w:rtl/>
        </w:rPr>
        <w:footnoteReference w:id="3"/>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قال ابن فارس: قَرَى القاف والراء والحرف الْمُعْتَل أصل صحيح، يدل على جَمْعٍ، واجتماع، وإذا هُمِزَ هذا الباب كان هو والأول سواء، ويُطْلَق لفظ "قرأ" ويُرَادُ مِنْهُ عدة مَعَانٍ، فإذا قُلْتَ: قَرَأتُ القرآن معناه: لَفَظْتُ بِهِ مَجْمُوعًا، أي: أَلْقَيْتُهُ، وأَقْرَأَتْ حَاجَتَكَ: إذا دَنَتْ، وقَرَأْتَ الشَّيْءَ قُرْآنًا: إذا جَمَعْتَه وضَمَمْتَ بَعْضَهُ إلى بَعْضٍ.</w:t>
      </w:r>
    </w:p>
    <w:p w:rsidR="00A7630A" w:rsidRPr="009D4E84" w:rsidRDefault="00A7630A" w:rsidP="003A4F2A">
      <w:pPr>
        <w:ind w:firstLine="660"/>
        <w:rPr>
          <w:sz w:val="28"/>
          <w:szCs w:val="28"/>
          <w:rtl/>
        </w:rPr>
      </w:pPr>
      <w:r w:rsidRPr="009D4E84">
        <w:rPr>
          <w:rFonts w:hint="cs"/>
          <w:sz w:val="28"/>
          <w:szCs w:val="28"/>
          <w:rtl/>
        </w:rPr>
        <w:t>وإذا قُلْتَ: قَرَأْتُ في الكتاب، فمعناه: تَفَقَّهْتُ فِيهِ</w:t>
      </w:r>
      <w:r w:rsidR="003A4F2A">
        <w:rPr>
          <w:rFonts w:hint="cs"/>
          <w:sz w:val="28"/>
          <w:szCs w:val="28"/>
          <w:rtl/>
        </w:rPr>
        <w:t xml:space="preserve">، </w:t>
      </w:r>
      <w:r w:rsidRPr="009D4E84">
        <w:rPr>
          <w:rFonts w:hint="cs"/>
          <w:sz w:val="28"/>
          <w:szCs w:val="28"/>
          <w:rtl/>
        </w:rPr>
        <w:t xml:space="preserve">وأَقْرِئْهُ السلام أي: </w:t>
      </w:r>
      <w:proofErr w:type="gramStart"/>
      <w:r w:rsidRPr="009D4E84">
        <w:rPr>
          <w:rFonts w:hint="cs"/>
          <w:sz w:val="28"/>
          <w:szCs w:val="28"/>
          <w:rtl/>
        </w:rPr>
        <w:t>أَبْلِغْهُ</w:t>
      </w:r>
      <w:r w:rsidRPr="009D4E84">
        <w:rPr>
          <w:rFonts w:hint="cs"/>
          <w:sz w:val="28"/>
          <w:szCs w:val="28"/>
          <w:vertAlign w:val="superscript"/>
          <w:rtl/>
        </w:rPr>
        <w:t>(</w:t>
      </w:r>
      <w:proofErr w:type="gramEnd"/>
      <w:r w:rsidRPr="009D4E84">
        <w:rPr>
          <w:rStyle w:val="aa"/>
          <w:sz w:val="28"/>
          <w:szCs w:val="28"/>
          <w:rtl/>
        </w:rPr>
        <w:footnoteReference w:id="4"/>
      </w:r>
      <w:r w:rsidRPr="009D4E84">
        <w:rPr>
          <w:rFonts w:hint="cs"/>
          <w:sz w:val="28"/>
          <w:szCs w:val="28"/>
          <w:vertAlign w:val="superscript"/>
          <w:rtl/>
        </w:rPr>
        <w:t>)</w:t>
      </w:r>
      <w:r w:rsidRPr="009D4E84">
        <w:rPr>
          <w:rFonts w:hint="cs"/>
          <w:sz w:val="28"/>
          <w:szCs w:val="28"/>
          <w:rtl/>
        </w:rPr>
        <w:t>.</w:t>
      </w:r>
    </w:p>
    <w:p w:rsidR="00A7630A" w:rsidRPr="00904757" w:rsidRDefault="00A7630A" w:rsidP="00904757">
      <w:pPr>
        <w:pStyle w:val="a6"/>
        <w:numPr>
          <w:ilvl w:val="0"/>
          <w:numId w:val="26"/>
        </w:numPr>
        <w:jc w:val="lowKashida"/>
        <w:rPr>
          <w:b/>
          <w:bCs/>
          <w:sz w:val="28"/>
          <w:szCs w:val="28"/>
          <w:rtl/>
        </w:rPr>
      </w:pPr>
      <w:r w:rsidRPr="00904757">
        <w:rPr>
          <w:rFonts w:hint="cs"/>
          <w:b/>
          <w:bCs/>
          <w:sz w:val="28"/>
          <w:szCs w:val="28"/>
          <w:rtl/>
        </w:rPr>
        <w:t xml:space="preserve">القراءات اصطلاحاً: </w:t>
      </w:r>
    </w:p>
    <w:p w:rsidR="00A7630A" w:rsidRPr="009D4E84" w:rsidRDefault="00A7630A" w:rsidP="00A7630A">
      <w:pPr>
        <w:ind w:firstLine="660"/>
        <w:rPr>
          <w:sz w:val="28"/>
          <w:szCs w:val="28"/>
          <w:rtl/>
        </w:rPr>
      </w:pPr>
      <w:r w:rsidRPr="009D4E84">
        <w:rPr>
          <w:rFonts w:hint="cs"/>
          <w:sz w:val="28"/>
          <w:szCs w:val="28"/>
          <w:rtl/>
        </w:rPr>
        <w:t xml:space="preserve">عرفها علماء القراءات بتعريفات عدة أشهرها تعريف الإمام بدر الدين الزركشي: </w:t>
      </w:r>
    </w:p>
    <w:p w:rsidR="00A7630A" w:rsidRPr="009D4E84" w:rsidRDefault="00A7630A" w:rsidP="005772C3">
      <w:pPr>
        <w:ind w:firstLine="660"/>
        <w:rPr>
          <w:sz w:val="28"/>
          <w:szCs w:val="28"/>
          <w:rtl/>
        </w:rPr>
      </w:pPr>
      <w:r w:rsidRPr="009D4E84">
        <w:rPr>
          <w:rFonts w:hint="cs"/>
          <w:sz w:val="28"/>
          <w:szCs w:val="28"/>
          <w:rtl/>
        </w:rPr>
        <w:t>(هي اختلاف ألفاظ الوحي المذكور في الحروف وكيفيتها، مِنْ تخفيف، وتشديد، وغيرهما، ولَابُدَّ فيها مِنَ التلقي، والْمُشَافَهَة؛ لِأَنَّ القراءاتِ أشياءُ لا تُحْكَمُ إلا بالسماع، والْمُشَافَهَة)</w:t>
      </w:r>
      <w:r w:rsidRPr="009D4E84">
        <w:rPr>
          <w:rFonts w:hint="cs"/>
          <w:sz w:val="28"/>
          <w:szCs w:val="28"/>
          <w:vertAlign w:val="superscript"/>
          <w:rtl/>
        </w:rPr>
        <w:t xml:space="preserve"> (</w:t>
      </w:r>
      <w:r w:rsidRPr="009D4E84">
        <w:rPr>
          <w:rStyle w:val="aa"/>
          <w:sz w:val="28"/>
          <w:szCs w:val="28"/>
          <w:rtl/>
        </w:rPr>
        <w:footnoteReference w:id="5"/>
      </w:r>
      <w:r w:rsidRPr="009D4E84">
        <w:rPr>
          <w:rFonts w:hint="cs"/>
          <w:sz w:val="28"/>
          <w:szCs w:val="28"/>
          <w:vertAlign w:val="superscript"/>
          <w:rtl/>
        </w:rPr>
        <w:t>)</w:t>
      </w:r>
      <w:r w:rsidRPr="009D4E84">
        <w:rPr>
          <w:rFonts w:hint="cs"/>
          <w:sz w:val="28"/>
          <w:szCs w:val="28"/>
          <w:rtl/>
        </w:rPr>
        <w:t>.</w:t>
      </w:r>
    </w:p>
    <w:p w:rsidR="00A7630A" w:rsidRPr="009D4E84" w:rsidRDefault="00A7630A" w:rsidP="003A4F2A">
      <w:pPr>
        <w:ind w:firstLine="660"/>
        <w:rPr>
          <w:sz w:val="28"/>
          <w:szCs w:val="28"/>
          <w:rtl/>
        </w:rPr>
      </w:pPr>
      <w:r w:rsidRPr="009D4E84">
        <w:rPr>
          <w:rFonts w:hint="cs"/>
          <w:sz w:val="28"/>
          <w:szCs w:val="28"/>
          <w:rtl/>
        </w:rPr>
        <w:t xml:space="preserve">وتعريف ابن الجَزَري: </w:t>
      </w:r>
    </w:p>
    <w:p w:rsidR="00A7630A" w:rsidRPr="009D4E84" w:rsidRDefault="00A7630A" w:rsidP="00A7630A">
      <w:pPr>
        <w:ind w:firstLine="660"/>
        <w:rPr>
          <w:sz w:val="28"/>
          <w:szCs w:val="28"/>
          <w:rtl/>
        </w:rPr>
      </w:pPr>
      <w:r w:rsidRPr="009D4E84">
        <w:rPr>
          <w:rFonts w:hint="cs"/>
          <w:sz w:val="28"/>
          <w:szCs w:val="28"/>
          <w:rtl/>
        </w:rPr>
        <w:t xml:space="preserve">(عِلْمٌ بكيفية أداء كلمات القرآن، واختلافها، بِعَزْوِ النَّاقِلَة) </w:t>
      </w:r>
      <w:r w:rsidRPr="009D4E84">
        <w:rPr>
          <w:rFonts w:hint="cs"/>
          <w:sz w:val="28"/>
          <w:szCs w:val="28"/>
          <w:vertAlign w:val="superscript"/>
          <w:rtl/>
        </w:rPr>
        <w:t>(</w:t>
      </w:r>
      <w:r w:rsidRPr="009D4E84">
        <w:rPr>
          <w:rStyle w:val="aa"/>
          <w:sz w:val="28"/>
          <w:szCs w:val="28"/>
          <w:rtl/>
        </w:rPr>
        <w:footnoteReference w:id="6"/>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وثمة ارتباط وثيق بَيْنَ القرآن والقراءات، ارتباطَ الجزء بالكل، فَهُمَا لَيْسَا مُتَغَايِرَيْنِ تَغَايُرًا تَامًّا، ولا مُتَّحِدَيْنِ اتِّحَادًا </w:t>
      </w:r>
      <w:proofErr w:type="gramStart"/>
      <w:r w:rsidRPr="009D4E84">
        <w:rPr>
          <w:rFonts w:hint="cs"/>
          <w:sz w:val="28"/>
          <w:szCs w:val="28"/>
          <w:rtl/>
        </w:rPr>
        <w:t>حَقِيقِيًّا</w:t>
      </w:r>
      <w:r w:rsidRPr="009D4E84">
        <w:rPr>
          <w:rFonts w:hint="cs"/>
          <w:sz w:val="28"/>
          <w:szCs w:val="28"/>
          <w:vertAlign w:val="superscript"/>
          <w:rtl/>
        </w:rPr>
        <w:t>(</w:t>
      </w:r>
      <w:proofErr w:type="gramEnd"/>
      <w:r w:rsidRPr="009D4E84">
        <w:rPr>
          <w:rStyle w:val="aa"/>
          <w:sz w:val="28"/>
          <w:szCs w:val="28"/>
          <w:rtl/>
        </w:rPr>
        <w:footnoteReference w:id="7"/>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قال الإمام بدر الدين الزركشي: </w:t>
      </w:r>
    </w:p>
    <w:p w:rsidR="00A7630A" w:rsidRPr="009D4E84" w:rsidRDefault="00A7630A" w:rsidP="00A7630A">
      <w:pPr>
        <w:ind w:firstLine="660"/>
        <w:rPr>
          <w:sz w:val="28"/>
          <w:szCs w:val="28"/>
          <w:rtl/>
        </w:rPr>
      </w:pPr>
      <w:r w:rsidRPr="009D4E84">
        <w:rPr>
          <w:rFonts w:hint="cs"/>
          <w:sz w:val="28"/>
          <w:szCs w:val="28"/>
          <w:rtl/>
        </w:rPr>
        <w:t>"ولَسْتُ في هذا أُنْكِر تَدَاخُلَ القرآن بالقراءات، إذ لَابُدَّ أَنْ يكون الارتباط بَيْنَهُمَا وَثِيقًا، غير أَنَّ الاختلاف على الرغم مِنْ هذا يَظَلُّ مَوْجُودًا بَيْنَهُمَا، بِمَعْنَى أَنَّ كُلًّا مِنْهُمَا شَيْءٌ يَخْتَلِفُ عن الآخَر، لا يَقْوَى التَّدَاخُلُ بَيْنَهُمَا على أَنْ يَجْعَلَهُمَا شيئًا وَاحِدًا، فَمَا القرآن إلا التركيب واللفظ، وما القراءات إلا اللفظ ونطقه، والفرق بَيْنَ هذا وذاك وَاضِح بَيِّنٌ"</w:t>
      </w:r>
      <w:r w:rsidRPr="009D4E84">
        <w:rPr>
          <w:rFonts w:hint="cs"/>
          <w:sz w:val="28"/>
          <w:szCs w:val="28"/>
          <w:vertAlign w:val="superscript"/>
          <w:rtl/>
        </w:rPr>
        <w:t>(</w:t>
      </w:r>
      <w:r w:rsidRPr="009D4E84">
        <w:rPr>
          <w:rStyle w:val="aa"/>
          <w:sz w:val="28"/>
          <w:szCs w:val="28"/>
          <w:rtl/>
        </w:rPr>
        <w:footnoteReference w:id="8"/>
      </w:r>
      <w:r w:rsidRPr="009D4E84">
        <w:rPr>
          <w:rFonts w:hint="cs"/>
          <w:sz w:val="28"/>
          <w:szCs w:val="28"/>
          <w:vertAlign w:val="superscript"/>
          <w:rtl/>
        </w:rPr>
        <w:t>)</w:t>
      </w:r>
      <w:r w:rsidRPr="009D4E84">
        <w:rPr>
          <w:rFonts w:hint="cs"/>
          <w:sz w:val="28"/>
          <w:szCs w:val="28"/>
          <w:rtl/>
        </w:rPr>
        <w:t>.</w:t>
      </w:r>
    </w:p>
    <w:p w:rsidR="00A7630A" w:rsidRPr="009D4E84" w:rsidRDefault="00FC2995" w:rsidP="00A7630A">
      <w:pPr>
        <w:ind w:firstLine="0"/>
        <w:jc w:val="lowKashida"/>
        <w:rPr>
          <w:b/>
          <w:bCs/>
          <w:sz w:val="28"/>
          <w:szCs w:val="28"/>
          <w:rtl/>
        </w:rPr>
      </w:pPr>
      <w:r>
        <w:rPr>
          <w:rFonts w:hint="cs"/>
          <w:b/>
          <w:bCs/>
          <w:sz w:val="28"/>
          <w:szCs w:val="28"/>
          <w:rtl/>
        </w:rPr>
        <w:t xml:space="preserve">المطلب الثاني: </w:t>
      </w:r>
      <w:r w:rsidR="00A7630A" w:rsidRPr="009D4E84">
        <w:rPr>
          <w:rFonts w:hint="cs"/>
          <w:b/>
          <w:bCs/>
          <w:sz w:val="28"/>
          <w:szCs w:val="28"/>
          <w:rtl/>
        </w:rPr>
        <w:t xml:space="preserve">أقسام القراءات: </w:t>
      </w:r>
    </w:p>
    <w:p w:rsidR="00A7630A" w:rsidRPr="009D4E84" w:rsidRDefault="00A7630A" w:rsidP="00A7630A">
      <w:pPr>
        <w:ind w:left="603" w:hanging="600"/>
        <w:rPr>
          <w:sz w:val="28"/>
          <w:szCs w:val="28"/>
          <w:rtl/>
        </w:rPr>
      </w:pPr>
      <w:r w:rsidRPr="009D4E84">
        <w:rPr>
          <w:rFonts w:hint="cs"/>
          <w:sz w:val="28"/>
          <w:szCs w:val="28"/>
          <w:rtl/>
        </w:rPr>
        <w:lastRenderedPageBreak/>
        <w:t>أولاً: المتواترة: وهي ما نَقَلَهُ جَمْعٌ لَا يُمْكِن تَوَاطُؤُهُمْ على الْكَذِب، عن مِثْلِهِمْ إلى منتهاه، وغَالِبُ القراءات كذلك.</w:t>
      </w:r>
    </w:p>
    <w:p w:rsidR="00A7630A" w:rsidRPr="009D4E84" w:rsidRDefault="00A7630A" w:rsidP="003A4F2A">
      <w:pPr>
        <w:ind w:firstLine="660"/>
        <w:rPr>
          <w:sz w:val="28"/>
          <w:szCs w:val="28"/>
          <w:rtl/>
        </w:rPr>
      </w:pPr>
      <w:r w:rsidRPr="009D4E84">
        <w:rPr>
          <w:rFonts w:hint="cs"/>
          <w:sz w:val="28"/>
          <w:szCs w:val="28"/>
          <w:rtl/>
        </w:rPr>
        <w:t>وقد اختار مجاهد سَبْعَ قراءات مِنْ هذا النوع، عُرِفَتْ كُلٌّ مِنْهَا بأسماء أَهَم مَنْ عُرِفَ بالقراءة بِهَا، ويُعَد التواتر عنصرا أساسيا في إثبات القرآنية.</w:t>
      </w:r>
    </w:p>
    <w:p w:rsidR="00A7630A" w:rsidRPr="009D4E84" w:rsidRDefault="00A7630A" w:rsidP="00A7630A">
      <w:pPr>
        <w:ind w:left="603" w:hanging="600"/>
        <w:rPr>
          <w:sz w:val="28"/>
          <w:szCs w:val="28"/>
          <w:rtl/>
        </w:rPr>
      </w:pPr>
      <w:r w:rsidRPr="009D4E84">
        <w:rPr>
          <w:rFonts w:hint="cs"/>
          <w:sz w:val="28"/>
          <w:szCs w:val="28"/>
          <w:rtl/>
        </w:rPr>
        <w:t>ثانياً: المشهورة: وهي ما صَحَّ سَنَدُهَا، ولَمْ يَبْلُغْ درجة التواتر، وَوَافَقَتِ العربية، ورسم المُصحف، واشتهرت عند الْقُرَّاءِ، فلم يَعُدُّوها مِن الْغَلَطِ، ولا مِنَ الشذوذ.</w:t>
      </w:r>
    </w:p>
    <w:p w:rsidR="00A7630A" w:rsidRPr="009D4E84" w:rsidRDefault="00A7630A" w:rsidP="00A7630A">
      <w:pPr>
        <w:ind w:firstLine="660"/>
        <w:rPr>
          <w:sz w:val="28"/>
          <w:szCs w:val="28"/>
          <w:rtl/>
        </w:rPr>
      </w:pPr>
      <w:r w:rsidRPr="009D4E84">
        <w:rPr>
          <w:rFonts w:hint="cs"/>
          <w:sz w:val="28"/>
          <w:szCs w:val="28"/>
          <w:rtl/>
        </w:rPr>
        <w:t>ونظرا لِأَنَّ هذه القراءات الثلاث لا تُخَالِف رسم السبع، فقد أَلْحَقَهَا الْمُحَقِّقُونَ بِهَا، وَعَدُّوا القَوْلَ بِعَدَمِ تَوَاتُرِهَا في غاية السقوط.</w:t>
      </w:r>
    </w:p>
    <w:p w:rsidR="00A7630A" w:rsidRPr="009D4E84" w:rsidRDefault="00A7630A" w:rsidP="003A4F2A">
      <w:pPr>
        <w:ind w:left="603" w:hanging="600"/>
        <w:rPr>
          <w:sz w:val="28"/>
          <w:szCs w:val="28"/>
          <w:rtl/>
        </w:rPr>
      </w:pPr>
      <w:r w:rsidRPr="009D4E84">
        <w:rPr>
          <w:rFonts w:hint="cs"/>
          <w:sz w:val="28"/>
          <w:szCs w:val="28"/>
          <w:rtl/>
        </w:rPr>
        <w:t>ثالثاً: الآحاد: وهو ما صَحَّ سَنَدُهُ، وخَالَفَ الرسم أو العربية، أو لَمْ يشتهر الاشتهار المذكور، ولَمْ يُقْرَأْ بِهِ كمُصْحَف أُبَيٍّ، ومُصْحَفِ ابن مسعود، مِمَّا نُقِلَ بطريق الآحاد.</w:t>
      </w:r>
    </w:p>
    <w:p w:rsidR="00A7630A" w:rsidRPr="009D4E84" w:rsidRDefault="00A7630A" w:rsidP="00A7630A">
      <w:pPr>
        <w:ind w:left="603" w:hanging="600"/>
        <w:rPr>
          <w:sz w:val="28"/>
          <w:szCs w:val="28"/>
          <w:rtl/>
        </w:rPr>
      </w:pPr>
      <w:r w:rsidRPr="009D4E84">
        <w:rPr>
          <w:rFonts w:hint="cs"/>
          <w:sz w:val="28"/>
          <w:szCs w:val="28"/>
          <w:rtl/>
        </w:rPr>
        <w:t>رابعاً: الشاذة: وهي ما لَمْ يصح سندها، ومِنْهَا مَا عُرِفَ بقراءة البدو.</w:t>
      </w:r>
    </w:p>
    <w:p w:rsidR="00A7630A" w:rsidRPr="009D4E84" w:rsidRDefault="00A7630A" w:rsidP="003A4F2A">
      <w:pPr>
        <w:ind w:left="603" w:hanging="600"/>
        <w:rPr>
          <w:sz w:val="28"/>
          <w:szCs w:val="28"/>
          <w:rtl/>
        </w:rPr>
      </w:pPr>
      <w:r w:rsidRPr="009D4E84">
        <w:rPr>
          <w:rFonts w:hint="cs"/>
          <w:sz w:val="28"/>
          <w:szCs w:val="28"/>
          <w:rtl/>
        </w:rPr>
        <w:t>خامساً: الموضوعة: ويُمَثِّل لها السيوطي بقراءات الخزاعي.</w:t>
      </w:r>
    </w:p>
    <w:p w:rsidR="00A7630A" w:rsidRPr="009D4E84" w:rsidRDefault="00A7630A" w:rsidP="003A4F2A">
      <w:pPr>
        <w:ind w:left="603" w:hanging="600"/>
        <w:rPr>
          <w:sz w:val="28"/>
          <w:szCs w:val="28"/>
          <w:rtl/>
        </w:rPr>
      </w:pPr>
      <w:r w:rsidRPr="009D4E84">
        <w:rPr>
          <w:rFonts w:hint="cs"/>
          <w:sz w:val="28"/>
          <w:szCs w:val="28"/>
          <w:rtl/>
        </w:rPr>
        <w:t xml:space="preserve">سادساً: ما زِيدَ في القراءات على وجه التفسير، كقراءة سعد بن أبي وَقَّاص: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وَلَهُ أَخٌ أَوْ أُخْتٌ </w:t>
      </w:r>
      <w:r w:rsidRPr="009D4E84">
        <w:rPr>
          <w:rFonts w:cs="DecoType Naskh Extensions" w:hint="cs"/>
          <w:b/>
          <w:bCs/>
          <w:sz w:val="28"/>
          <w:szCs w:val="28"/>
          <w:rtl/>
        </w:rPr>
        <w:t xml:space="preserve">مِنْ </w:t>
      </w:r>
      <w:proofErr w:type="gramStart"/>
      <w:r w:rsidRPr="009D4E84">
        <w:rPr>
          <w:rFonts w:cs="DecoType Naskh Extensions" w:hint="cs"/>
          <w:b/>
          <w:bCs/>
          <w:sz w:val="28"/>
          <w:szCs w:val="28"/>
          <w:rtl/>
        </w:rPr>
        <w:t>أُمٍّ</w:t>
      </w:r>
      <w:r w:rsidRPr="009D4E84">
        <w:rPr>
          <w:rFonts w:ascii="times-roman" w:hAnsi="times-roman" w:cs="DecoType Naskh Special" w:hint="cs"/>
          <w:sz w:val="28"/>
          <w:szCs w:val="28"/>
          <w:rtl/>
        </w:rPr>
        <w:t>}</w:t>
      </w:r>
      <w:r w:rsidRPr="009D4E84">
        <w:rPr>
          <w:rFonts w:hint="cs"/>
          <w:sz w:val="28"/>
          <w:szCs w:val="28"/>
          <w:vertAlign w:val="superscript"/>
          <w:rtl/>
        </w:rPr>
        <w:t>(</w:t>
      </w:r>
      <w:proofErr w:type="gramEnd"/>
      <w:r w:rsidRPr="009D4E84">
        <w:rPr>
          <w:rStyle w:val="aa"/>
          <w:sz w:val="28"/>
          <w:szCs w:val="28"/>
          <w:rtl/>
        </w:rPr>
        <w:footnoteReference w:id="9"/>
      </w:r>
      <w:r w:rsidRPr="009D4E84">
        <w:rPr>
          <w:rFonts w:hint="cs"/>
          <w:sz w:val="28"/>
          <w:szCs w:val="28"/>
          <w:vertAlign w:val="superscript"/>
          <w:rtl/>
        </w:rPr>
        <w:t>)</w:t>
      </w:r>
      <w:r w:rsidRPr="009D4E84">
        <w:rPr>
          <w:rFonts w:hint="cs"/>
          <w:sz w:val="28"/>
          <w:szCs w:val="28"/>
          <w:rtl/>
        </w:rPr>
        <w:t xml:space="preserve">، وكقراءة ابن عباس: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لَيْسَ عَلَيْكُمْ جُنَاحٌ أَنْ تَبْتَغُوا فَضْلاً مِنْ رَبِّكُمْ  فِي مَوَاسِمِ الْحَجِّ</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10"/>
      </w:r>
      <w:r w:rsidRPr="009D4E84">
        <w:rPr>
          <w:rFonts w:hint="cs"/>
          <w:sz w:val="28"/>
          <w:szCs w:val="28"/>
          <w:vertAlign w:val="superscript"/>
          <w:rtl/>
        </w:rPr>
        <w:t>)</w:t>
      </w:r>
      <w:r w:rsidRPr="009D4E84">
        <w:rPr>
          <w:rFonts w:hint="cs"/>
          <w:sz w:val="28"/>
          <w:szCs w:val="28"/>
          <w:rtl/>
        </w:rPr>
        <w:t>.</w:t>
      </w:r>
    </w:p>
    <w:p w:rsidR="00A7630A" w:rsidRPr="009D4E84" w:rsidRDefault="00A7630A" w:rsidP="005772C3">
      <w:pPr>
        <w:ind w:firstLine="660"/>
        <w:rPr>
          <w:sz w:val="28"/>
          <w:szCs w:val="28"/>
          <w:rtl/>
        </w:rPr>
      </w:pPr>
      <w:r w:rsidRPr="009D4E84">
        <w:rPr>
          <w:rFonts w:hint="cs"/>
          <w:sz w:val="28"/>
          <w:szCs w:val="28"/>
          <w:rtl/>
        </w:rPr>
        <w:t xml:space="preserve">وإنما اجْتَمَعَ العلماء على القراءات المتواترة، والمشهورة؛ لِأَنَّ أصحابها تَجَرَّدُوا لِقِرَاءة القرآن، واشْتَدَّتْ بِذَلِكَ عِنَايَتُهُمْ، مع كثرة عِلْمِهِمْ ومَنْ كان قَبْلَهُمْ، أو في أَزْمِنَتِهِمْ، مِمَّنْ تُنْسَبُ إليه القراءة مِنَ العلماء؛ لِأَنَّ قراءاتهم وُجِدَت مُسْنَدَةً لفظًا، أو سماعًا، حرفًا </w:t>
      </w:r>
      <w:proofErr w:type="spellStart"/>
      <w:r w:rsidRPr="009D4E84">
        <w:rPr>
          <w:rFonts w:hint="cs"/>
          <w:sz w:val="28"/>
          <w:szCs w:val="28"/>
          <w:rtl/>
        </w:rPr>
        <w:t>حرفًا</w:t>
      </w:r>
      <w:proofErr w:type="spellEnd"/>
      <w:r w:rsidRPr="009D4E84">
        <w:rPr>
          <w:rFonts w:hint="cs"/>
          <w:sz w:val="28"/>
          <w:szCs w:val="28"/>
          <w:rtl/>
        </w:rPr>
        <w:t xml:space="preserve">، مِنْ أَوَّلِ القرآن إلى آخِرِه، مع ما عُرِفَ مِنْ فَضَائِلِهِمْ، وكثرة عِلْمِهِمْ بوجوه </w:t>
      </w:r>
      <w:proofErr w:type="gramStart"/>
      <w:r w:rsidRPr="009D4E84">
        <w:rPr>
          <w:rFonts w:hint="cs"/>
          <w:sz w:val="28"/>
          <w:szCs w:val="28"/>
          <w:rtl/>
        </w:rPr>
        <w:t>القرآن</w:t>
      </w:r>
      <w:r w:rsidRPr="009D4E84">
        <w:rPr>
          <w:rFonts w:hint="cs"/>
          <w:sz w:val="28"/>
          <w:szCs w:val="28"/>
          <w:vertAlign w:val="superscript"/>
          <w:rtl/>
        </w:rPr>
        <w:t>(</w:t>
      </w:r>
      <w:proofErr w:type="gramEnd"/>
      <w:r w:rsidRPr="009D4E84">
        <w:rPr>
          <w:rStyle w:val="aa"/>
          <w:sz w:val="28"/>
          <w:szCs w:val="28"/>
          <w:rtl/>
        </w:rPr>
        <w:footnoteReference w:id="11"/>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وهذه القراءات جميعها بمنزلة سواء، في الأسلوب والغاية، فهي كلها مُعْجِزَةٌ، وتلك حقيقة لا تُسْتَغْرَب، ما دامت كل قراءة قد أُنْزِلَتْ مِنْ عند الله، أو أَذِنَ بها الله، وما دام الْقُرَّاءُ في اختلافهم مُجَرَّدَ ناقِلِين، ولَيْسُوا كالفقهاء يختلفون لِأَنَّهُمْ </w:t>
      </w:r>
      <w:proofErr w:type="gramStart"/>
      <w:r w:rsidRPr="009D4E84">
        <w:rPr>
          <w:rFonts w:hint="cs"/>
          <w:sz w:val="28"/>
          <w:szCs w:val="28"/>
          <w:rtl/>
        </w:rPr>
        <w:t>يجتهدون</w:t>
      </w:r>
      <w:r w:rsidRPr="009D4E84">
        <w:rPr>
          <w:rFonts w:hint="cs"/>
          <w:sz w:val="28"/>
          <w:szCs w:val="28"/>
          <w:vertAlign w:val="superscript"/>
          <w:rtl/>
        </w:rPr>
        <w:t>(</w:t>
      </w:r>
      <w:proofErr w:type="gramEnd"/>
      <w:r w:rsidRPr="009D4E84">
        <w:rPr>
          <w:rStyle w:val="aa"/>
          <w:sz w:val="28"/>
          <w:szCs w:val="28"/>
          <w:rtl/>
        </w:rPr>
        <w:footnoteReference w:id="12"/>
      </w:r>
      <w:r w:rsidRPr="009D4E84">
        <w:rPr>
          <w:rFonts w:hint="cs"/>
          <w:sz w:val="28"/>
          <w:szCs w:val="28"/>
          <w:vertAlign w:val="superscript"/>
          <w:rtl/>
        </w:rPr>
        <w:t>)</w:t>
      </w:r>
      <w:r w:rsidRPr="009D4E84">
        <w:rPr>
          <w:rFonts w:hint="cs"/>
          <w:sz w:val="28"/>
          <w:szCs w:val="28"/>
          <w:rtl/>
        </w:rPr>
        <w:t>.</w:t>
      </w:r>
    </w:p>
    <w:p w:rsidR="00A7630A" w:rsidRPr="009D4E84" w:rsidRDefault="00FC2995" w:rsidP="00A7630A">
      <w:pPr>
        <w:ind w:firstLine="0"/>
        <w:jc w:val="lowKashida"/>
        <w:rPr>
          <w:b/>
          <w:bCs/>
          <w:sz w:val="28"/>
          <w:szCs w:val="28"/>
          <w:rtl/>
        </w:rPr>
      </w:pPr>
      <w:r>
        <w:rPr>
          <w:rFonts w:hint="cs"/>
          <w:b/>
          <w:bCs/>
          <w:sz w:val="28"/>
          <w:szCs w:val="28"/>
          <w:rtl/>
        </w:rPr>
        <w:lastRenderedPageBreak/>
        <w:t xml:space="preserve">المطلب الثالث: </w:t>
      </w:r>
      <w:r w:rsidR="00A7630A" w:rsidRPr="009D4E84">
        <w:rPr>
          <w:rFonts w:hint="cs"/>
          <w:b/>
          <w:bCs/>
          <w:sz w:val="28"/>
          <w:szCs w:val="28"/>
          <w:rtl/>
        </w:rPr>
        <w:t xml:space="preserve">أركان القراءة الصحيحة: </w:t>
      </w:r>
    </w:p>
    <w:p w:rsidR="00A7630A" w:rsidRPr="009D4E84" w:rsidRDefault="00A7630A" w:rsidP="00A7630A">
      <w:pPr>
        <w:ind w:left="603" w:hanging="600"/>
        <w:rPr>
          <w:sz w:val="28"/>
          <w:szCs w:val="28"/>
          <w:rtl/>
        </w:rPr>
      </w:pPr>
      <w:r w:rsidRPr="009D4E84">
        <w:rPr>
          <w:rFonts w:hint="cs"/>
          <w:sz w:val="28"/>
          <w:szCs w:val="28"/>
          <w:rtl/>
        </w:rPr>
        <w:t xml:space="preserve">1 </w:t>
      </w:r>
      <w:proofErr w:type="gramStart"/>
      <w:r w:rsidRPr="009D4E84">
        <w:rPr>
          <w:rFonts w:hint="cs"/>
          <w:sz w:val="28"/>
          <w:szCs w:val="28"/>
          <w:rtl/>
        </w:rPr>
        <w:t>- قال</w:t>
      </w:r>
      <w:proofErr w:type="gramEnd"/>
      <w:r w:rsidRPr="009D4E84">
        <w:rPr>
          <w:rFonts w:hint="cs"/>
          <w:sz w:val="28"/>
          <w:szCs w:val="28"/>
          <w:rtl/>
        </w:rPr>
        <w:t xml:space="preserve"> ابن الجزري: "كُلُّ قراءة وَافَقَتِ العربيةَ ولو بِوَجْهٍ ".</w:t>
      </w:r>
    </w:p>
    <w:p w:rsidR="00A7630A" w:rsidRPr="009D4E84" w:rsidRDefault="00A7630A" w:rsidP="00A7630A">
      <w:pPr>
        <w:ind w:firstLine="660"/>
        <w:rPr>
          <w:sz w:val="28"/>
          <w:szCs w:val="28"/>
          <w:rtl/>
        </w:rPr>
      </w:pPr>
      <w:r w:rsidRPr="009D4E84">
        <w:rPr>
          <w:rFonts w:hint="cs"/>
          <w:sz w:val="28"/>
          <w:szCs w:val="28"/>
          <w:rtl/>
        </w:rPr>
        <w:t xml:space="preserve">أي: وَافَقَتْ وجهًا مِنْ وجوه النحو، سواء أكان أَفْصَحَ، أم فصيحًا، مُجْمَعًا عليه، أم مُخْتَلَفًا فيه، لا يَضُرُّ إذا كانت القراءة مِمَّا شاع وذاع، وتلقاه الأئمة بالإسناد الصحيح، إذ هو الأصل الأعظم والركن </w:t>
      </w:r>
      <w:proofErr w:type="spellStart"/>
      <w:proofErr w:type="gramStart"/>
      <w:r w:rsidRPr="009D4E84">
        <w:rPr>
          <w:rFonts w:hint="cs"/>
          <w:sz w:val="28"/>
          <w:szCs w:val="28"/>
          <w:rtl/>
        </w:rPr>
        <w:t>الأقوم</w:t>
      </w:r>
      <w:proofErr w:type="spellEnd"/>
      <w:r w:rsidRPr="009D4E84">
        <w:rPr>
          <w:rFonts w:hint="cs"/>
          <w:sz w:val="28"/>
          <w:szCs w:val="28"/>
          <w:vertAlign w:val="superscript"/>
          <w:rtl/>
        </w:rPr>
        <w:t>(</w:t>
      </w:r>
      <w:proofErr w:type="gramEnd"/>
      <w:r w:rsidRPr="009D4E84">
        <w:rPr>
          <w:rStyle w:val="aa"/>
          <w:sz w:val="28"/>
          <w:szCs w:val="28"/>
          <w:rtl/>
        </w:rPr>
        <w:footnoteReference w:id="13"/>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left="603" w:hanging="600"/>
        <w:rPr>
          <w:sz w:val="28"/>
          <w:szCs w:val="28"/>
          <w:rtl/>
        </w:rPr>
      </w:pPr>
      <w:r w:rsidRPr="009D4E84">
        <w:rPr>
          <w:rFonts w:hint="cs"/>
          <w:sz w:val="28"/>
          <w:szCs w:val="28"/>
          <w:rtl/>
        </w:rPr>
        <w:t xml:space="preserve">2 </w:t>
      </w:r>
      <w:proofErr w:type="gramStart"/>
      <w:r w:rsidRPr="009D4E84">
        <w:rPr>
          <w:rFonts w:hint="cs"/>
          <w:sz w:val="28"/>
          <w:szCs w:val="28"/>
          <w:rtl/>
        </w:rPr>
        <w:t>- ووافقت</w:t>
      </w:r>
      <w:proofErr w:type="gramEnd"/>
      <w:r w:rsidRPr="009D4E84">
        <w:rPr>
          <w:rFonts w:hint="cs"/>
          <w:sz w:val="28"/>
          <w:szCs w:val="28"/>
          <w:rtl/>
        </w:rPr>
        <w:t xml:space="preserve"> أحد المصاحف العثمانية، ولو احتمالا، وإلا حَكَمْنَا عليها بالشذوذ، ومعنى ولو احتمالا أي: ما وَافَقَ الرسم ولو تقديرا؛ إذ مُوَافَقَةُ الرسم قد تكون تحقيقا، أو تقديرا، كقراءة الحذف</w:t>
      </w:r>
      <w:r w:rsidRPr="009D4E84">
        <w:rPr>
          <w:rFonts w:ascii="times-roman" w:hAnsi="times-roman" w:cs="DecoType Naskh Special" w:hint="cs"/>
          <w:sz w:val="28"/>
          <w:szCs w:val="28"/>
          <w:rtl/>
        </w:rPr>
        <w:t>{</w:t>
      </w:r>
      <w:r w:rsidRPr="009D4E84">
        <w:rPr>
          <w:rFonts w:ascii="times-roman" w:hAnsi="times-roman" w:cs="DecoType Naskh Extensions"/>
          <w:sz w:val="28"/>
          <w:szCs w:val="28"/>
          <w:rtl/>
        </w:rPr>
        <w:t>مَالِكِ يَوْمِ الدِّينِ</w:t>
      </w:r>
      <w:r w:rsidRPr="009D4E84">
        <w:rPr>
          <w:rFonts w:ascii="times-roman" w:hAnsi="times-roman" w:cs="DecoType Naskh Extensions" w:hint="cs"/>
          <w:sz w:val="28"/>
          <w:szCs w:val="28"/>
          <w:rtl/>
        </w:rPr>
        <w:t>}</w:t>
      </w:r>
      <w:r w:rsidRPr="009D4E84">
        <w:rPr>
          <w:rFonts w:hint="cs"/>
          <w:sz w:val="28"/>
          <w:szCs w:val="28"/>
          <w:vertAlign w:val="superscript"/>
          <w:rtl/>
        </w:rPr>
        <w:t>(</w:t>
      </w:r>
      <w:r w:rsidRPr="009D4E84">
        <w:rPr>
          <w:rStyle w:val="aa"/>
          <w:sz w:val="28"/>
          <w:szCs w:val="28"/>
          <w:rtl/>
        </w:rPr>
        <w:footnoteReference w:id="14"/>
      </w:r>
      <w:r w:rsidRPr="009D4E84">
        <w:rPr>
          <w:rFonts w:hint="cs"/>
          <w:sz w:val="28"/>
          <w:szCs w:val="28"/>
          <w:vertAlign w:val="superscript"/>
          <w:rtl/>
        </w:rPr>
        <w:t>)</w:t>
      </w:r>
      <w:r w:rsidRPr="009D4E84">
        <w:rPr>
          <w:rFonts w:hint="cs"/>
          <w:sz w:val="28"/>
          <w:szCs w:val="28"/>
          <w:rtl/>
        </w:rPr>
        <w:t xml:space="preserve"> تحتمله تحقيقا، والألف تقديرا</w:t>
      </w:r>
      <w:r w:rsidRPr="009D4E84">
        <w:rPr>
          <w:rFonts w:hint="cs"/>
          <w:sz w:val="28"/>
          <w:szCs w:val="28"/>
          <w:vertAlign w:val="superscript"/>
          <w:rtl/>
        </w:rPr>
        <w:t>(</w:t>
      </w:r>
      <w:r w:rsidRPr="009D4E84">
        <w:rPr>
          <w:rStyle w:val="aa"/>
          <w:sz w:val="28"/>
          <w:szCs w:val="28"/>
          <w:rtl/>
        </w:rPr>
        <w:footnoteReference w:id="15"/>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left="603" w:hanging="600"/>
        <w:rPr>
          <w:sz w:val="28"/>
          <w:szCs w:val="28"/>
          <w:rtl/>
        </w:rPr>
      </w:pPr>
      <w:r w:rsidRPr="009D4E84">
        <w:rPr>
          <w:rFonts w:hint="cs"/>
          <w:sz w:val="28"/>
          <w:szCs w:val="28"/>
          <w:rtl/>
        </w:rPr>
        <w:t xml:space="preserve">3 – وصح سندها: أي: أَنْ يَرْوِيَ تلك القراءةَ العدلُ الضابطُ عن مِثْلِهِ حتى تنتهي، وتكون مع ذلك مشهورةً، عند أئمة هذا الشأن الضابِطين له، غيرَ معدودة عندهم مِن أو مِمَّا شذ بها </w:t>
      </w:r>
      <w:proofErr w:type="gramStart"/>
      <w:r w:rsidRPr="009D4E84">
        <w:rPr>
          <w:rFonts w:hint="cs"/>
          <w:sz w:val="28"/>
          <w:szCs w:val="28"/>
          <w:rtl/>
        </w:rPr>
        <w:t>بعضهم</w:t>
      </w:r>
      <w:r w:rsidRPr="009D4E84">
        <w:rPr>
          <w:rFonts w:hint="cs"/>
          <w:sz w:val="28"/>
          <w:szCs w:val="28"/>
          <w:vertAlign w:val="superscript"/>
          <w:rtl/>
        </w:rPr>
        <w:t>(</w:t>
      </w:r>
      <w:proofErr w:type="gramEnd"/>
      <w:r w:rsidRPr="009D4E84">
        <w:rPr>
          <w:rStyle w:val="aa"/>
          <w:sz w:val="28"/>
          <w:szCs w:val="28"/>
          <w:rtl/>
        </w:rPr>
        <w:footnoteReference w:id="16"/>
      </w:r>
      <w:r w:rsidRPr="009D4E84">
        <w:rPr>
          <w:rFonts w:hint="cs"/>
          <w:sz w:val="28"/>
          <w:szCs w:val="28"/>
          <w:vertAlign w:val="superscript"/>
          <w:rtl/>
        </w:rPr>
        <w:t>)</w:t>
      </w:r>
      <w:r w:rsidRPr="009D4E84">
        <w:rPr>
          <w:rFonts w:hint="cs"/>
          <w:sz w:val="28"/>
          <w:szCs w:val="28"/>
          <w:rtl/>
        </w:rPr>
        <w:t>.</w:t>
      </w:r>
    </w:p>
    <w:p w:rsidR="00A7630A" w:rsidRPr="009D4E84" w:rsidRDefault="00A7630A" w:rsidP="00FC6324">
      <w:pPr>
        <w:ind w:firstLine="660"/>
        <w:rPr>
          <w:sz w:val="28"/>
          <w:szCs w:val="28"/>
          <w:rtl/>
        </w:rPr>
      </w:pPr>
      <w:r w:rsidRPr="009D4E84">
        <w:rPr>
          <w:rFonts w:hint="cs"/>
          <w:sz w:val="28"/>
          <w:szCs w:val="28"/>
          <w:rtl/>
        </w:rPr>
        <w:t>قال ابن الجزري: "وبِتَوَفُّرِ هذه الأركان معًا تكون القراءة صحيحة، لا يجوز إنكارها، بل هي مِنَ الأحرف السبعة، التي نَزَلَ بها القرآن، وَوَجَبَ على الناس قَبولها، سواء أكانت عن الأئمة السبعة، أم العشرة، أم عن غيرهم مِنَ الأئمة المَقْبُولِينَ، ومتى اخْتَلَّ ركن مِنْ هذه الأركان الثلاثة، أُطْلِقَ عليها ضعيفة، أو شـاذة، أو باطـلة، سواء أكانت عن السبعـة، أم عَمَّنْ هو أكبر مِنْهُمْ"</w:t>
      </w:r>
      <w:r w:rsidRPr="009D4E84">
        <w:rPr>
          <w:rFonts w:hint="cs"/>
          <w:sz w:val="28"/>
          <w:szCs w:val="28"/>
          <w:vertAlign w:val="superscript"/>
          <w:rtl/>
        </w:rPr>
        <w:t>(</w:t>
      </w:r>
      <w:r w:rsidRPr="009D4E84">
        <w:rPr>
          <w:rStyle w:val="aa"/>
          <w:sz w:val="28"/>
          <w:szCs w:val="28"/>
          <w:rtl/>
        </w:rPr>
        <w:footnoteReference w:id="17"/>
      </w:r>
      <w:r w:rsidRPr="009D4E84">
        <w:rPr>
          <w:rFonts w:hint="cs"/>
          <w:sz w:val="28"/>
          <w:szCs w:val="28"/>
          <w:vertAlign w:val="superscript"/>
          <w:rtl/>
        </w:rPr>
        <w:t>)</w:t>
      </w:r>
      <w:r w:rsidRPr="009D4E84">
        <w:rPr>
          <w:rFonts w:hint="cs"/>
          <w:sz w:val="28"/>
          <w:szCs w:val="28"/>
          <w:rtl/>
        </w:rPr>
        <w:t>.</w:t>
      </w:r>
    </w:p>
    <w:p w:rsidR="00A7630A" w:rsidRPr="009D4E84" w:rsidRDefault="00FC2995" w:rsidP="00A7630A">
      <w:pPr>
        <w:ind w:firstLine="0"/>
        <w:jc w:val="lowKashida"/>
        <w:rPr>
          <w:b/>
          <w:bCs/>
          <w:sz w:val="28"/>
          <w:szCs w:val="28"/>
          <w:rtl/>
        </w:rPr>
      </w:pPr>
      <w:r>
        <w:rPr>
          <w:rFonts w:hint="cs"/>
          <w:b/>
          <w:bCs/>
          <w:sz w:val="28"/>
          <w:szCs w:val="28"/>
          <w:rtl/>
        </w:rPr>
        <w:t>المطلب الرابع</w:t>
      </w:r>
      <w:r w:rsidR="005772C3">
        <w:rPr>
          <w:rFonts w:hint="cs"/>
          <w:b/>
          <w:bCs/>
          <w:sz w:val="28"/>
          <w:szCs w:val="28"/>
          <w:rtl/>
        </w:rPr>
        <w:t>: حجية القراءات</w:t>
      </w:r>
    </w:p>
    <w:p w:rsidR="00A7630A" w:rsidRPr="009D4E84" w:rsidRDefault="00A7630A" w:rsidP="00A7630A">
      <w:pPr>
        <w:ind w:firstLine="660"/>
        <w:rPr>
          <w:sz w:val="28"/>
          <w:szCs w:val="28"/>
          <w:rtl/>
        </w:rPr>
      </w:pPr>
      <w:r w:rsidRPr="009D4E84">
        <w:rPr>
          <w:rFonts w:hint="cs"/>
          <w:sz w:val="28"/>
          <w:szCs w:val="28"/>
          <w:rtl/>
        </w:rPr>
        <w:t xml:space="preserve">قد بدأ الاحتجاج للقراءات أول العهد به غضا يسيرا، كَدَأْبِ كل </w:t>
      </w:r>
      <w:proofErr w:type="spellStart"/>
      <w:r w:rsidRPr="009D4E84">
        <w:rPr>
          <w:rFonts w:hint="cs"/>
          <w:sz w:val="28"/>
          <w:szCs w:val="28"/>
          <w:rtl/>
        </w:rPr>
        <w:t>ناشيء</w:t>
      </w:r>
      <w:proofErr w:type="spellEnd"/>
      <w:r w:rsidRPr="009D4E84">
        <w:rPr>
          <w:rFonts w:hint="cs"/>
          <w:sz w:val="28"/>
          <w:szCs w:val="28"/>
          <w:rtl/>
        </w:rPr>
        <w:t xml:space="preserve"> يقبل النمو والتطور، فكان قليلا مُفَرَّقا، لا يستوعب قراءة بِعَيْنِهَا، ولا عددا مِنَ القراءات، وكان يعتمد على القياس، وحَمْلِ القراءة على قراءة أخرى لِمُشَابَهَةٍ بَيْنَهُمَا، إما في مادة اللفظ المُخْتَلَف في قراءته، وإما في بِنْيَـتِهِ، ثم أخذ يتجه مع ذلك إلى التخريج والاستشهاد </w:t>
      </w:r>
      <w:r w:rsidRPr="009D4E84">
        <w:rPr>
          <w:rFonts w:hint="cs"/>
          <w:sz w:val="28"/>
          <w:szCs w:val="28"/>
          <w:vertAlign w:val="superscript"/>
          <w:rtl/>
        </w:rPr>
        <w:t>(</w:t>
      </w:r>
      <w:r w:rsidRPr="009D4E84">
        <w:rPr>
          <w:rStyle w:val="aa"/>
          <w:sz w:val="28"/>
          <w:szCs w:val="28"/>
          <w:rtl/>
        </w:rPr>
        <w:footnoteReference w:id="18"/>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وإِنَّ لعلم القراءات ارتباطا وثيقا بعُلوم اللغة العربية، وآدابها مِنْ حيث إِنَّ القرآن </w:t>
      </w:r>
      <w:r w:rsidRPr="009D4E84">
        <w:rPr>
          <w:rFonts w:hint="cs"/>
          <w:sz w:val="28"/>
          <w:szCs w:val="28"/>
          <w:rtl/>
        </w:rPr>
        <w:lastRenderedPageBreak/>
        <w:t xml:space="preserve">الكريم وأوجه قراءاته، كُلُّ ذلك عربي، ولَابُدَّ لقَبول القراءة مِنْ مُوَافَقَتِهَا لِوَجْهٍ صحيح مِنْ أوجه اللغة العربية </w:t>
      </w:r>
      <w:r w:rsidRPr="009D4E84">
        <w:rPr>
          <w:rFonts w:hint="cs"/>
          <w:sz w:val="28"/>
          <w:szCs w:val="28"/>
          <w:vertAlign w:val="superscript"/>
          <w:rtl/>
        </w:rPr>
        <w:t>(</w:t>
      </w:r>
      <w:r w:rsidRPr="009D4E84">
        <w:rPr>
          <w:rStyle w:val="aa"/>
          <w:sz w:val="28"/>
          <w:szCs w:val="28"/>
          <w:rtl/>
        </w:rPr>
        <w:footnoteReference w:id="19"/>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وتدوين علم القراءة أفاد المسلمين فائدةً لَمْ تحظَ بها أمة سواهم، وكان مِنْ أبلغ العوامل في عناية الأمة بدقائق اللغة العربية الفصحى، وتَشَرُّبِ القراء بمزايا اللغة العربية، وقواعدها، ودقائقها، فكان الكثير مِنْ قدماء النحويين كالقراء، كانوا مُبَرَّزِينَ فِي عِلْمِ القراءة، كما كان الكثير مِنْ أَئِمَّةِ القراء بَارِعِينَ في النحو</w:t>
      </w:r>
      <w:proofErr w:type="gramStart"/>
      <w:r w:rsidRPr="009D4E84">
        <w:rPr>
          <w:rFonts w:hint="cs"/>
          <w:sz w:val="28"/>
          <w:szCs w:val="28"/>
          <w:rtl/>
        </w:rPr>
        <w:t>...</w:t>
      </w:r>
      <w:r w:rsidRPr="009D4E84">
        <w:rPr>
          <w:rFonts w:hint="cs"/>
          <w:sz w:val="28"/>
          <w:szCs w:val="28"/>
          <w:vertAlign w:val="superscript"/>
          <w:rtl/>
        </w:rPr>
        <w:t>(</w:t>
      </w:r>
      <w:proofErr w:type="gramEnd"/>
      <w:r w:rsidRPr="009D4E84">
        <w:rPr>
          <w:rStyle w:val="aa"/>
          <w:sz w:val="28"/>
          <w:szCs w:val="28"/>
          <w:rtl/>
        </w:rPr>
        <w:footnoteReference w:id="20"/>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"والحق الذي لا </w:t>
      </w:r>
      <w:proofErr w:type="spellStart"/>
      <w:r w:rsidRPr="009D4E84">
        <w:rPr>
          <w:rFonts w:hint="cs"/>
          <w:sz w:val="28"/>
          <w:szCs w:val="28"/>
          <w:rtl/>
        </w:rPr>
        <w:t>يُمارَى</w:t>
      </w:r>
      <w:proofErr w:type="spellEnd"/>
      <w:r w:rsidRPr="009D4E84">
        <w:rPr>
          <w:rFonts w:hint="cs"/>
          <w:sz w:val="28"/>
          <w:szCs w:val="28"/>
          <w:rtl/>
        </w:rPr>
        <w:t xml:space="preserve"> فيه أَنَّ القراءات سُنَّةٌ مُتَّبَعَة، نُقِلَت بالرواية والْمُشَافَهَةِ، مِن فِيِّ رسول الله – صلى الله عليه وسلم –، وهي قرآن لا تَنْفَكُّ عنه، ولا هي مُغَايِرَةٌ له، بل هي ألفاظ مُخْتَلِفَةٌ، نَزَلَ بِهَا الروح الأمين، بِعَرْضَاتٍ مُتَعَدِّدَةٍ..."</w:t>
      </w:r>
      <w:r w:rsidRPr="009D4E84">
        <w:rPr>
          <w:rFonts w:hint="cs"/>
          <w:sz w:val="28"/>
          <w:szCs w:val="28"/>
          <w:vertAlign w:val="superscript"/>
          <w:rtl/>
        </w:rPr>
        <w:t>(</w:t>
      </w:r>
      <w:r w:rsidRPr="009D4E84">
        <w:rPr>
          <w:rStyle w:val="aa"/>
          <w:sz w:val="28"/>
          <w:szCs w:val="28"/>
          <w:rtl/>
        </w:rPr>
        <w:footnoteReference w:id="21"/>
      </w:r>
      <w:r w:rsidRPr="009D4E84">
        <w:rPr>
          <w:rFonts w:hint="cs"/>
          <w:sz w:val="28"/>
          <w:szCs w:val="28"/>
          <w:vertAlign w:val="superscript"/>
          <w:rtl/>
        </w:rPr>
        <w:t>)</w:t>
      </w:r>
      <w:r w:rsidRPr="009D4E84">
        <w:rPr>
          <w:rFonts w:hint="cs"/>
          <w:sz w:val="28"/>
          <w:szCs w:val="28"/>
          <w:rtl/>
        </w:rPr>
        <w:t>.</w:t>
      </w:r>
    </w:p>
    <w:p w:rsidR="00A7630A" w:rsidRPr="009D4E84" w:rsidRDefault="00A7630A" w:rsidP="005772C3">
      <w:pPr>
        <w:ind w:firstLine="660"/>
        <w:rPr>
          <w:sz w:val="28"/>
          <w:szCs w:val="28"/>
          <w:rtl/>
        </w:rPr>
      </w:pPr>
      <w:r w:rsidRPr="009D4E84">
        <w:rPr>
          <w:rFonts w:hint="cs"/>
          <w:sz w:val="28"/>
          <w:szCs w:val="28"/>
          <w:rtl/>
        </w:rPr>
        <w:t xml:space="preserve">هذا، ولَمْ يَثْبُتْ أَنَّ قراءة مِنَ القراءات المتواترة، قد خالفت الرسم القرآني، أو خالفت العربية، كما زعموا في قوله </w:t>
      </w:r>
      <w:proofErr w:type="gramStart"/>
      <w:r w:rsidRPr="009D4E84">
        <w:rPr>
          <w:rFonts w:hint="cs"/>
          <w:sz w:val="28"/>
          <w:szCs w:val="28"/>
          <w:rtl/>
        </w:rPr>
        <w:t>تعالى:</w:t>
      </w:r>
      <w:r w:rsidRPr="009D4E84">
        <w:rPr>
          <w:rFonts w:ascii="times-roman" w:hAnsi="times-roman" w:cs="DecoType Naskh Special" w:hint="cs"/>
          <w:sz w:val="28"/>
          <w:szCs w:val="28"/>
          <w:rtl/>
        </w:rPr>
        <w:t>{</w:t>
      </w:r>
      <w:proofErr w:type="gramEnd"/>
      <w:r w:rsidRPr="009D4E84">
        <w:rPr>
          <w:rFonts w:ascii="times-roman" w:hAnsi="times-roman" w:cs="DecoType Naskh Extensions" w:hint="cs"/>
          <w:sz w:val="28"/>
          <w:szCs w:val="28"/>
          <w:rtl/>
        </w:rPr>
        <w:t>وَاتَّقُوا اللَّهَ الَّذِي تَسَاءَلُونَ بِهِ وَالْأَرْحَامِ</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22"/>
      </w:r>
      <w:r w:rsidRPr="009D4E84">
        <w:rPr>
          <w:rFonts w:hint="cs"/>
          <w:sz w:val="28"/>
          <w:szCs w:val="28"/>
          <w:vertAlign w:val="superscript"/>
          <w:rtl/>
        </w:rPr>
        <w:t>)</w:t>
      </w:r>
      <w:r w:rsidRPr="009D4E84">
        <w:rPr>
          <w:rFonts w:hint="cs"/>
          <w:sz w:val="28"/>
          <w:szCs w:val="28"/>
          <w:rtl/>
        </w:rPr>
        <w:t xml:space="preserve"> بالكسر، أو قراءة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فَتُوبُوا إِلَى بَارِئِْكُمْ</w:t>
      </w:r>
      <w:r w:rsidRPr="009D4E84">
        <w:rPr>
          <w:rFonts w:ascii="times-roman" w:hAnsi="times-roman" w:cs="Traditional Arabic" w:hint="cs"/>
          <w:b/>
          <w:bCs/>
          <w:sz w:val="28"/>
          <w:szCs w:val="28"/>
          <w:rtl/>
        </w:rPr>
        <w:t xml:space="preserve"> </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23"/>
      </w:r>
      <w:r w:rsidRPr="009D4E84">
        <w:rPr>
          <w:rFonts w:hint="cs"/>
          <w:sz w:val="28"/>
          <w:szCs w:val="28"/>
          <w:vertAlign w:val="superscript"/>
          <w:rtl/>
        </w:rPr>
        <w:t>)</w:t>
      </w:r>
      <w:r w:rsidRPr="009D4E84">
        <w:rPr>
          <w:rFonts w:ascii="times-roman" w:hAnsi="times-roman" w:cs="DecoType Naskh Special" w:hint="cs"/>
          <w:sz w:val="28"/>
          <w:szCs w:val="28"/>
          <w:rtl/>
        </w:rPr>
        <w:t xml:space="preserve"> </w:t>
      </w:r>
      <w:r w:rsidRPr="009D4E84">
        <w:rPr>
          <w:rFonts w:hint="cs"/>
          <w:sz w:val="28"/>
          <w:szCs w:val="28"/>
          <w:rtl/>
        </w:rPr>
        <w:t>بالتسكيـن، فَإِنَّ كـلام النحاة الذيـن خالفوا كلام القراء لا يَسْتَنِدُ إلى دليل"</w:t>
      </w:r>
      <w:r w:rsidRPr="009D4E84">
        <w:rPr>
          <w:rFonts w:hint="cs"/>
          <w:sz w:val="28"/>
          <w:szCs w:val="28"/>
          <w:vertAlign w:val="superscript"/>
          <w:rtl/>
        </w:rPr>
        <w:t>(</w:t>
      </w:r>
      <w:r w:rsidRPr="009D4E84">
        <w:rPr>
          <w:rStyle w:val="aa"/>
          <w:sz w:val="28"/>
          <w:szCs w:val="28"/>
          <w:rtl/>
        </w:rPr>
        <w:footnoteReference w:id="24"/>
      </w:r>
      <w:r w:rsidRPr="009D4E84">
        <w:rPr>
          <w:rFonts w:hint="cs"/>
          <w:sz w:val="28"/>
          <w:szCs w:val="28"/>
          <w:vertAlign w:val="superscript"/>
          <w:rtl/>
        </w:rPr>
        <w:t>).</w:t>
      </w:r>
    </w:p>
    <w:p w:rsidR="00A7630A" w:rsidRPr="009D4E84" w:rsidRDefault="00A7630A" w:rsidP="00A7630A">
      <w:pPr>
        <w:ind w:firstLine="660"/>
        <w:rPr>
          <w:sz w:val="28"/>
          <w:szCs w:val="28"/>
          <w:rtl/>
        </w:rPr>
      </w:pPr>
      <w:r w:rsidRPr="009D4E84">
        <w:rPr>
          <w:rFonts w:hint="cs"/>
          <w:sz w:val="28"/>
          <w:szCs w:val="28"/>
          <w:rtl/>
        </w:rPr>
        <w:t>"فَإِذَا تَوَاتَرَ السند أصبحت القراءة قُرْآنًا لا مجال لِرَدِّهَا، وفي هذه الحالة لن تُخَالِفَ رَسْمًا، ولن تُخَالِفَ لُغَةً؛ لِأَنَّ قَوَاعِدَ اللغة تُصحَّحُ وَفْقًا لِلْقُرْآنِ، ولا تُصحِّح هي القرآنَ"</w:t>
      </w:r>
      <w:r w:rsidRPr="009D4E84">
        <w:rPr>
          <w:rFonts w:hint="cs"/>
          <w:sz w:val="28"/>
          <w:szCs w:val="28"/>
          <w:vertAlign w:val="superscript"/>
          <w:rtl/>
        </w:rPr>
        <w:t>(</w:t>
      </w:r>
      <w:r w:rsidRPr="009D4E84">
        <w:rPr>
          <w:rStyle w:val="aa"/>
          <w:sz w:val="28"/>
          <w:szCs w:val="28"/>
          <w:rtl/>
        </w:rPr>
        <w:footnoteReference w:id="25"/>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وقد كان الْقُرَّاء لُغَوِيِّينَ مِنَ الطراز الأول، ولم يَكُونُوا حَفَظَةً، ولا فُقَهَاءَ فقط، وإِذَنْ فَهُمْ مَوْثُوقٌ بِهِمْ فِيمَا يقولون، ويُسألون عن الحروف واللغة، فَوَاجِبُنَا إِذَنْ تَصْدِيقُ ما وَرَدَ عن الْقُرَّاءِ الأولين واللغويين؛ لِأَنَّهُمْ رَوَوْهُ عن عِلْمٍ بِالسَّنَدِ والتَّلَقِّي"</w:t>
      </w:r>
      <w:r w:rsidRPr="009D4E84">
        <w:rPr>
          <w:rFonts w:hint="cs"/>
          <w:sz w:val="28"/>
          <w:szCs w:val="28"/>
          <w:vertAlign w:val="superscript"/>
          <w:rtl/>
        </w:rPr>
        <w:t>(</w:t>
      </w:r>
      <w:r w:rsidRPr="009D4E84">
        <w:rPr>
          <w:rStyle w:val="aa"/>
          <w:sz w:val="28"/>
          <w:szCs w:val="28"/>
          <w:rtl/>
        </w:rPr>
        <w:footnoteReference w:id="26"/>
      </w:r>
      <w:r w:rsidRPr="009D4E84">
        <w:rPr>
          <w:rFonts w:hint="cs"/>
          <w:sz w:val="28"/>
          <w:szCs w:val="28"/>
          <w:vertAlign w:val="superscript"/>
          <w:rtl/>
        </w:rPr>
        <w:t>)</w:t>
      </w:r>
      <w:r w:rsidRPr="009D4E84">
        <w:rPr>
          <w:rFonts w:hint="cs"/>
          <w:sz w:val="28"/>
          <w:szCs w:val="28"/>
          <w:rtl/>
        </w:rPr>
        <w:t>.</w:t>
      </w:r>
    </w:p>
    <w:p w:rsidR="00A7630A" w:rsidRPr="009D4E84" w:rsidRDefault="00A7630A" w:rsidP="003A4F2A">
      <w:pPr>
        <w:ind w:firstLine="660"/>
        <w:rPr>
          <w:sz w:val="28"/>
          <w:szCs w:val="28"/>
          <w:rtl/>
        </w:rPr>
      </w:pPr>
      <w:r w:rsidRPr="009D4E84">
        <w:rPr>
          <w:rFonts w:hint="cs"/>
          <w:sz w:val="28"/>
          <w:szCs w:val="28"/>
          <w:rtl/>
        </w:rPr>
        <w:t xml:space="preserve">قال أبو عَمرو الداني: </w:t>
      </w:r>
    </w:p>
    <w:p w:rsidR="00A7630A" w:rsidRPr="009D4E84" w:rsidRDefault="00A7630A" w:rsidP="00A7630A">
      <w:pPr>
        <w:ind w:firstLine="660"/>
        <w:rPr>
          <w:sz w:val="28"/>
          <w:szCs w:val="28"/>
          <w:rtl/>
        </w:rPr>
      </w:pPr>
      <w:r w:rsidRPr="009D4E84">
        <w:rPr>
          <w:rFonts w:hint="cs"/>
          <w:sz w:val="28"/>
          <w:szCs w:val="28"/>
          <w:rtl/>
        </w:rPr>
        <w:t xml:space="preserve"> "وأئمة القراءة لا تعمل في شيء مِنْ حروف القرآن على </w:t>
      </w:r>
      <w:proofErr w:type="spellStart"/>
      <w:r w:rsidRPr="009D4E84">
        <w:rPr>
          <w:rFonts w:hint="cs"/>
          <w:sz w:val="28"/>
          <w:szCs w:val="28"/>
          <w:rtl/>
        </w:rPr>
        <w:t>الأفشى</w:t>
      </w:r>
      <w:proofErr w:type="spellEnd"/>
      <w:r w:rsidRPr="009D4E84">
        <w:rPr>
          <w:rFonts w:hint="cs"/>
          <w:sz w:val="28"/>
          <w:szCs w:val="28"/>
          <w:rtl/>
        </w:rPr>
        <w:t xml:space="preserve"> في اللغة، </w:t>
      </w:r>
      <w:proofErr w:type="spellStart"/>
      <w:r w:rsidRPr="009D4E84">
        <w:rPr>
          <w:rFonts w:hint="cs"/>
          <w:sz w:val="28"/>
          <w:szCs w:val="28"/>
          <w:rtl/>
        </w:rPr>
        <w:lastRenderedPageBreak/>
        <w:t>والأقيس</w:t>
      </w:r>
      <w:proofErr w:type="spellEnd"/>
      <w:r w:rsidRPr="009D4E84">
        <w:rPr>
          <w:rFonts w:hint="cs"/>
          <w:sz w:val="28"/>
          <w:szCs w:val="28"/>
          <w:rtl/>
        </w:rPr>
        <w:t xml:space="preserve"> في العربية، بل على </w:t>
      </w:r>
      <w:proofErr w:type="spellStart"/>
      <w:r w:rsidRPr="009D4E84">
        <w:rPr>
          <w:rFonts w:hint="cs"/>
          <w:sz w:val="28"/>
          <w:szCs w:val="28"/>
          <w:rtl/>
        </w:rPr>
        <w:t>الْأَثْبَتِ</w:t>
      </w:r>
      <w:proofErr w:type="spellEnd"/>
      <w:r w:rsidRPr="009D4E84">
        <w:rPr>
          <w:rFonts w:hint="cs"/>
          <w:sz w:val="28"/>
          <w:szCs w:val="28"/>
          <w:rtl/>
        </w:rPr>
        <w:t xml:space="preserve"> في الأثر، والأصح في النقل، والرواية إذا ثَبَتَتْ عنهم لَمْ يَرُدَّهَا قياس عربية، ولا فُشُـو لغة؛ لِأَنَّ القراءة سُنَّةٌ مُتَّبَعَةٌ يلزم قَبُولها، والمصير إليها"</w:t>
      </w:r>
      <w:r w:rsidRPr="009D4E84">
        <w:rPr>
          <w:rFonts w:hint="cs"/>
          <w:sz w:val="28"/>
          <w:szCs w:val="28"/>
          <w:vertAlign w:val="superscript"/>
          <w:rtl/>
        </w:rPr>
        <w:t>(</w:t>
      </w:r>
      <w:r w:rsidRPr="009D4E84">
        <w:rPr>
          <w:rStyle w:val="aa"/>
          <w:sz w:val="28"/>
          <w:szCs w:val="28"/>
          <w:rtl/>
        </w:rPr>
        <w:footnoteReference w:id="27"/>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ومع ذلك حَاوَلَ النحاة أَنْ يُشَكِّكوا في ضبط الْقُرَّاءِ، رغم أنهم كبار، لهم قَدْرُهُمْ في مجال اللغة والنحو، ووظيفتهم هي الضبط والأداء، فإذا عَجَزُوا عن تَخْطِئَةِ الْقُرَّاءِ، وغَلَبَتْهُمْ كثرة الروايات، لَجَأُوا إلى التأويل والتخريج؛ رَغْبَةً في فَرْضٍ قواعدهم، التي أرادوها مَقَايِيسَ حَادَّةً صارِمـةً، لا يَفْلَتُ منها إلا ما كان </w:t>
      </w:r>
      <w:proofErr w:type="gramStart"/>
      <w:r w:rsidRPr="009D4E84">
        <w:rPr>
          <w:rFonts w:hint="cs"/>
          <w:sz w:val="28"/>
          <w:szCs w:val="28"/>
          <w:rtl/>
        </w:rPr>
        <w:t>شاذا</w:t>
      </w:r>
      <w:r w:rsidRPr="009D4E84">
        <w:rPr>
          <w:rFonts w:hint="cs"/>
          <w:sz w:val="28"/>
          <w:szCs w:val="28"/>
          <w:vertAlign w:val="superscript"/>
          <w:rtl/>
        </w:rPr>
        <w:t>(</w:t>
      </w:r>
      <w:proofErr w:type="gramEnd"/>
      <w:r w:rsidRPr="009D4E84">
        <w:rPr>
          <w:rStyle w:val="aa"/>
          <w:sz w:val="28"/>
          <w:szCs w:val="28"/>
          <w:rtl/>
        </w:rPr>
        <w:footnoteReference w:id="28"/>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فالنحاة أصحاب تقعيد وتنظيم، والروايات التي تخرج عن قواعدهم كانت تُفَاجِئُهُمْ، فلا يكون مِنْهُمْ إلا تَجْرِيحُها، وإِخْرَاجُهَا عن وَجْهِهَا، وتَأْوِيلُهَا، والْقُرَّاءُ أصحاب أداء، وهُمْ أَهْلُ تَلَقٍ وعَرْض، فَهُمْ إِذًا أَدَقُّ مِنَ النحاة في نَقْلِهِمْ </w:t>
      </w:r>
      <w:proofErr w:type="gramStart"/>
      <w:r w:rsidRPr="009D4E84">
        <w:rPr>
          <w:rFonts w:hint="cs"/>
          <w:sz w:val="28"/>
          <w:szCs w:val="28"/>
          <w:rtl/>
        </w:rPr>
        <w:t>لِلُّغَةِ</w:t>
      </w:r>
      <w:r w:rsidRPr="009D4E84">
        <w:rPr>
          <w:rFonts w:hint="cs"/>
          <w:sz w:val="28"/>
          <w:szCs w:val="28"/>
          <w:vertAlign w:val="superscript"/>
          <w:rtl/>
        </w:rPr>
        <w:t>(</w:t>
      </w:r>
      <w:proofErr w:type="gramEnd"/>
      <w:r w:rsidRPr="009D4E84">
        <w:rPr>
          <w:rStyle w:val="aa"/>
          <w:sz w:val="28"/>
          <w:szCs w:val="28"/>
          <w:rtl/>
        </w:rPr>
        <w:footnoteReference w:id="29"/>
      </w:r>
      <w:r w:rsidRPr="009D4E84">
        <w:rPr>
          <w:rFonts w:hint="cs"/>
          <w:sz w:val="28"/>
          <w:szCs w:val="28"/>
          <w:vertAlign w:val="superscript"/>
          <w:rtl/>
        </w:rPr>
        <w:t>)</w:t>
      </w:r>
      <w:r w:rsidRPr="009D4E84">
        <w:rPr>
          <w:rFonts w:hint="cs"/>
          <w:sz w:val="28"/>
          <w:szCs w:val="28"/>
          <w:rtl/>
        </w:rPr>
        <w:t xml:space="preserve">. </w:t>
      </w:r>
    </w:p>
    <w:p w:rsidR="00A7630A" w:rsidRPr="009D4E84" w:rsidRDefault="00A7630A" w:rsidP="00A7630A">
      <w:pPr>
        <w:ind w:firstLine="660"/>
        <w:rPr>
          <w:sz w:val="28"/>
          <w:szCs w:val="28"/>
          <w:rtl/>
        </w:rPr>
      </w:pPr>
      <w:r w:rsidRPr="009D4E84">
        <w:rPr>
          <w:rFonts w:hint="cs"/>
          <w:sz w:val="28"/>
          <w:szCs w:val="28"/>
          <w:rtl/>
        </w:rPr>
        <w:t>"وإِنَّ الاحتجاج للقراءات المتواترة بالنحو وشواهده، عَكْسٌ لِلْوَضْعِ الصحيح، وأَنَّ السلامة في المنهج، والسداد في المنطق العلمي، التاريخي، يَقْضِيَان بِأَنَّ يُحْتَج للنحو، ومذاهبه، وقواعده، وشواهده، بهذه القراءات المتواتـرة، لِمَا تَوَافَرَ لها مِنَ الضبط، والوثوق، والدقة، والتحري، شيء لَمْ يتوافر بَعْضَهُ لِأَوْثَقِ شواهدِ النحو"</w:t>
      </w:r>
      <w:r w:rsidRPr="009D4E84">
        <w:rPr>
          <w:rFonts w:hint="cs"/>
          <w:sz w:val="28"/>
          <w:szCs w:val="28"/>
          <w:vertAlign w:val="superscript"/>
          <w:rtl/>
        </w:rPr>
        <w:t>(</w:t>
      </w:r>
      <w:r w:rsidRPr="009D4E84">
        <w:rPr>
          <w:rStyle w:val="aa"/>
          <w:sz w:val="28"/>
          <w:szCs w:val="28"/>
          <w:rtl/>
        </w:rPr>
        <w:footnoteReference w:id="30"/>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قال ابن عاشور: "وأما ما خَالَفَ الوجوه الصحيحة في العربية فَفِيهِ نَظَرٌ قوي؛ لِأَنَّا لا ثِقَةَ لنا بانحصار فصيح كلام العرب، فيما صار إلى نحاة البصرة والكوفة..."</w:t>
      </w:r>
      <w:r w:rsidRPr="009D4E84">
        <w:rPr>
          <w:rFonts w:hint="cs"/>
          <w:sz w:val="28"/>
          <w:szCs w:val="28"/>
          <w:vertAlign w:val="superscript"/>
          <w:rtl/>
        </w:rPr>
        <w:t>(</w:t>
      </w:r>
      <w:r w:rsidRPr="009D4E84">
        <w:rPr>
          <w:rStyle w:val="aa"/>
          <w:sz w:val="28"/>
          <w:szCs w:val="28"/>
          <w:rtl/>
        </w:rPr>
        <w:footnoteReference w:id="31"/>
      </w:r>
      <w:r w:rsidRPr="009D4E84">
        <w:rPr>
          <w:rFonts w:hint="cs"/>
          <w:sz w:val="28"/>
          <w:szCs w:val="28"/>
          <w:vertAlign w:val="superscript"/>
          <w:rtl/>
        </w:rPr>
        <w:t>)</w:t>
      </w:r>
      <w:r w:rsidRPr="009D4E84">
        <w:rPr>
          <w:rFonts w:hint="cs"/>
          <w:sz w:val="28"/>
          <w:szCs w:val="28"/>
          <w:rtl/>
        </w:rPr>
        <w:t>.</w:t>
      </w:r>
    </w:p>
    <w:p w:rsidR="00A7630A" w:rsidRPr="009D4E84" w:rsidRDefault="00A7630A" w:rsidP="003A4F2A">
      <w:pPr>
        <w:ind w:firstLine="660"/>
        <w:rPr>
          <w:sz w:val="28"/>
          <w:szCs w:val="28"/>
          <w:rtl/>
        </w:rPr>
      </w:pPr>
      <w:r w:rsidRPr="009D4E84">
        <w:rPr>
          <w:rFonts w:hint="cs"/>
          <w:sz w:val="28"/>
          <w:szCs w:val="28"/>
          <w:rtl/>
        </w:rPr>
        <w:t>وقد ذهب أكثر نحاة البصرة، ونفر قليل مِمَّنْ تَابَعَهُمْ، أمثال الزمخشري، وابن قتيبة، إلى رَدِّ بَعْضِ القراءات؛ لِمُخَالَفَتِهَا لِقَوَاعِدِهِم النحوية، التي وضعوها خَارِجَ دائرة هذه القراءات، وأَمْثَالِهَا مِنَ اللهجات والأساليـب العربية.</w:t>
      </w:r>
    </w:p>
    <w:p w:rsidR="00A7630A" w:rsidRPr="009D4E84" w:rsidRDefault="00A7630A" w:rsidP="00A7630A">
      <w:pPr>
        <w:ind w:firstLine="660"/>
        <w:rPr>
          <w:sz w:val="28"/>
          <w:szCs w:val="28"/>
          <w:rtl/>
        </w:rPr>
      </w:pPr>
      <w:r w:rsidRPr="009D4E84">
        <w:rPr>
          <w:rFonts w:hint="cs"/>
          <w:sz w:val="28"/>
          <w:szCs w:val="28"/>
          <w:rtl/>
        </w:rPr>
        <w:t xml:space="preserve">وذَهَبَ مُتَأَخُّرُو النحاة إلى رَفْضِ ما ذهب إليه </w:t>
      </w:r>
      <w:proofErr w:type="spellStart"/>
      <w:r w:rsidRPr="009D4E84">
        <w:rPr>
          <w:rFonts w:hint="cs"/>
          <w:sz w:val="28"/>
          <w:szCs w:val="28"/>
          <w:rtl/>
        </w:rPr>
        <w:t>مُتَقَدِّمُوهُمْ</w:t>
      </w:r>
      <w:proofErr w:type="spellEnd"/>
      <w:r w:rsidRPr="009D4E84">
        <w:rPr>
          <w:rFonts w:hint="cs"/>
          <w:sz w:val="28"/>
          <w:szCs w:val="28"/>
          <w:rtl/>
        </w:rPr>
        <w:t xml:space="preserve">، فقبِلوا ما رَدُّوا مِنْ قراءات، وعَدَّلُوا على ضَوْئِهَا ما خَالَفَهَا مِنْ قَوَاعِدَ نَحْوِيَّةٍ، وهو الوجه الصحيح </w:t>
      </w:r>
      <w:proofErr w:type="gramStart"/>
      <w:r w:rsidRPr="009D4E84">
        <w:rPr>
          <w:rFonts w:hint="cs"/>
          <w:sz w:val="28"/>
          <w:szCs w:val="28"/>
          <w:rtl/>
        </w:rPr>
        <w:t>والأمثل</w:t>
      </w:r>
      <w:r w:rsidRPr="009D4E84">
        <w:rPr>
          <w:rFonts w:hint="cs"/>
          <w:sz w:val="28"/>
          <w:szCs w:val="28"/>
          <w:vertAlign w:val="superscript"/>
          <w:rtl/>
        </w:rPr>
        <w:t>(</w:t>
      </w:r>
      <w:proofErr w:type="gramEnd"/>
      <w:r w:rsidRPr="009D4E84">
        <w:rPr>
          <w:rStyle w:val="aa"/>
          <w:sz w:val="28"/>
          <w:szCs w:val="28"/>
          <w:rtl/>
        </w:rPr>
        <w:footnoteReference w:id="32"/>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lastRenderedPageBreak/>
        <w:t xml:space="preserve">فاتفقوا على جَوَازِ تدوين القراءة الشاذة، وتَعَلُّمِهَا، وتَعْلِيمِهَا، والاحتجاجِ بها، في ميادين الدراسات اللغوية </w:t>
      </w:r>
      <w:r w:rsidRPr="009D4E84">
        <w:rPr>
          <w:rFonts w:hint="cs"/>
          <w:sz w:val="28"/>
          <w:szCs w:val="28"/>
          <w:vertAlign w:val="superscript"/>
          <w:rtl/>
        </w:rPr>
        <w:t>(</w:t>
      </w:r>
      <w:r w:rsidRPr="009D4E84">
        <w:rPr>
          <w:rStyle w:val="aa"/>
          <w:sz w:val="28"/>
          <w:szCs w:val="28"/>
          <w:rtl/>
        </w:rPr>
        <w:footnoteReference w:id="33"/>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وقد كان سيبويه</w:t>
      </w:r>
      <w:r w:rsidRPr="009D4E84">
        <w:rPr>
          <w:rFonts w:hint="cs"/>
          <w:sz w:val="28"/>
          <w:szCs w:val="28"/>
          <w:vertAlign w:val="superscript"/>
          <w:rtl/>
        </w:rPr>
        <w:t xml:space="preserve"> </w:t>
      </w:r>
      <w:r w:rsidRPr="009D4E84">
        <w:rPr>
          <w:rFonts w:hint="cs"/>
          <w:sz w:val="28"/>
          <w:szCs w:val="28"/>
          <w:rtl/>
        </w:rPr>
        <w:t>لا يُفَرِّق في الاستشهاد والاحتجاج، بَيْنَ متواتر القراءات وشاذها، ويتعامل معها على أنها نص عربي مُوَثَّق.</w:t>
      </w:r>
    </w:p>
    <w:p w:rsidR="00A7630A" w:rsidRPr="009D4E84" w:rsidRDefault="00A7630A" w:rsidP="00A7630A">
      <w:pPr>
        <w:ind w:firstLine="660"/>
        <w:rPr>
          <w:sz w:val="28"/>
          <w:szCs w:val="28"/>
          <w:rtl/>
        </w:rPr>
      </w:pPr>
      <w:r w:rsidRPr="009D4E84">
        <w:rPr>
          <w:rFonts w:hint="cs"/>
          <w:sz w:val="28"/>
          <w:szCs w:val="28"/>
          <w:rtl/>
        </w:rPr>
        <w:t>وكان الفراء</w:t>
      </w:r>
      <w:r w:rsidRPr="009D4E84">
        <w:rPr>
          <w:rFonts w:hint="cs"/>
          <w:sz w:val="28"/>
          <w:szCs w:val="28"/>
          <w:vertAlign w:val="superscript"/>
          <w:rtl/>
        </w:rPr>
        <w:t xml:space="preserve"> </w:t>
      </w:r>
      <w:r w:rsidRPr="009D4E84">
        <w:rPr>
          <w:rFonts w:hint="cs"/>
          <w:sz w:val="28"/>
          <w:szCs w:val="28"/>
          <w:rtl/>
        </w:rPr>
        <w:t>يحتج للقراءات الشاذة، ويُوَثِّقها مُتَّفِقًا مع مَنْهِج الكوفيين.</w:t>
      </w:r>
    </w:p>
    <w:p w:rsidR="00A7630A" w:rsidRPr="009D4E84" w:rsidRDefault="00A7630A" w:rsidP="00A7630A">
      <w:pPr>
        <w:ind w:firstLine="660"/>
        <w:rPr>
          <w:sz w:val="28"/>
          <w:szCs w:val="28"/>
          <w:rtl/>
        </w:rPr>
      </w:pPr>
      <w:r w:rsidRPr="009D4E84">
        <w:rPr>
          <w:rFonts w:hint="cs"/>
          <w:sz w:val="28"/>
          <w:szCs w:val="28"/>
          <w:rtl/>
        </w:rPr>
        <w:t xml:space="preserve">وكان ابن </w:t>
      </w:r>
      <w:proofErr w:type="spellStart"/>
      <w:r w:rsidRPr="009D4E84">
        <w:rPr>
          <w:rFonts w:hint="cs"/>
          <w:sz w:val="28"/>
          <w:szCs w:val="28"/>
          <w:rtl/>
        </w:rPr>
        <w:t>خالويه</w:t>
      </w:r>
      <w:proofErr w:type="spellEnd"/>
      <w:r w:rsidRPr="009D4E84">
        <w:rPr>
          <w:rFonts w:hint="cs"/>
          <w:sz w:val="28"/>
          <w:szCs w:val="28"/>
          <w:rtl/>
        </w:rPr>
        <w:t xml:space="preserve"> يُدَافِعُ عنها بالاحتجاج والحَمْلِ على كلام العرب، والقراءات </w:t>
      </w:r>
      <w:proofErr w:type="gramStart"/>
      <w:r w:rsidRPr="009D4E84">
        <w:rPr>
          <w:rFonts w:hint="cs"/>
          <w:sz w:val="28"/>
          <w:szCs w:val="28"/>
          <w:rtl/>
        </w:rPr>
        <w:t>السبع</w:t>
      </w:r>
      <w:r w:rsidRPr="009D4E84">
        <w:rPr>
          <w:rFonts w:hint="cs"/>
          <w:sz w:val="28"/>
          <w:szCs w:val="28"/>
          <w:vertAlign w:val="superscript"/>
          <w:rtl/>
        </w:rPr>
        <w:t>(</w:t>
      </w:r>
      <w:proofErr w:type="gramEnd"/>
      <w:r w:rsidRPr="009D4E84">
        <w:rPr>
          <w:rStyle w:val="aa"/>
          <w:sz w:val="28"/>
          <w:szCs w:val="28"/>
          <w:rtl/>
        </w:rPr>
        <w:footnoteReference w:id="34"/>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وقال ابن جني: "إن القراءات تُؤْثَرُ رواية ولا تُتَجَاوَز"</w:t>
      </w:r>
      <w:r w:rsidRPr="009D4E84">
        <w:rPr>
          <w:rFonts w:hint="cs"/>
          <w:sz w:val="28"/>
          <w:szCs w:val="28"/>
          <w:vertAlign w:val="superscript"/>
          <w:rtl/>
        </w:rPr>
        <w:t>(</w:t>
      </w:r>
      <w:r w:rsidRPr="009D4E84">
        <w:rPr>
          <w:rStyle w:val="aa"/>
          <w:sz w:val="28"/>
          <w:szCs w:val="28"/>
          <w:rtl/>
        </w:rPr>
        <w:footnoteReference w:id="35"/>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وقد ذكر غَرَضَهُ مِنَ الاحتجاج للشاذ فقال: "غَرَضُنَا مِنْهُ أَنْ نَرِي وجه قوة ما يُسَمَّى الآن شاذا، وأنه ضَارِبٌ في صحة الرواية </w:t>
      </w:r>
      <w:proofErr w:type="gramStart"/>
      <w:r w:rsidRPr="009D4E84">
        <w:rPr>
          <w:rFonts w:hint="cs"/>
          <w:sz w:val="28"/>
          <w:szCs w:val="28"/>
          <w:rtl/>
        </w:rPr>
        <w:t>بجِرَانِهِ</w:t>
      </w:r>
      <w:r w:rsidRPr="009D4E84">
        <w:rPr>
          <w:rFonts w:hint="cs"/>
          <w:sz w:val="28"/>
          <w:szCs w:val="28"/>
          <w:vertAlign w:val="superscript"/>
          <w:rtl/>
        </w:rPr>
        <w:t>(</w:t>
      </w:r>
      <w:proofErr w:type="gramEnd"/>
      <w:r w:rsidRPr="009D4E84">
        <w:rPr>
          <w:rStyle w:val="aa"/>
          <w:sz w:val="28"/>
          <w:szCs w:val="28"/>
          <w:rtl/>
        </w:rPr>
        <w:footnoteReference w:id="36"/>
      </w:r>
      <w:r w:rsidRPr="009D4E84">
        <w:rPr>
          <w:rFonts w:hint="cs"/>
          <w:sz w:val="28"/>
          <w:szCs w:val="28"/>
          <w:vertAlign w:val="superscript"/>
          <w:rtl/>
        </w:rPr>
        <w:t>)</w:t>
      </w:r>
      <w:r w:rsidRPr="009D4E84">
        <w:rPr>
          <w:rFonts w:hint="cs"/>
          <w:sz w:val="28"/>
          <w:szCs w:val="28"/>
          <w:rtl/>
        </w:rPr>
        <w:t>، آخِذٌ مِنْ سَمْتِ</w:t>
      </w:r>
      <w:r w:rsidRPr="009D4E84">
        <w:rPr>
          <w:rFonts w:hint="cs"/>
          <w:sz w:val="28"/>
          <w:szCs w:val="28"/>
          <w:vertAlign w:val="superscript"/>
          <w:rtl/>
        </w:rPr>
        <w:t>(</w:t>
      </w:r>
      <w:r w:rsidRPr="009D4E84">
        <w:rPr>
          <w:rStyle w:val="aa"/>
          <w:sz w:val="28"/>
          <w:szCs w:val="28"/>
          <w:rtl/>
        </w:rPr>
        <w:footnoteReference w:id="37"/>
      </w:r>
      <w:r w:rsidRPr="009D4E84">
        <w:rPr>
          <w:rFonts w:hint="cs"/>
          <w:sz w:val="28"/>
          <w:szCs w:val="28"/>
          <w:vertAlign w:val="superscript"/>
          <w:rtl/>
        </w:rPr>
        <w:t>)</w:t>
      </w:r>
      <w:r w:rsidRPr="009D4E84">
        <w:rPr>
          <w:rFonts w:hint="cs"/>
          <w:sz w:val="28"/>
          <w:szCs w:val="28"/>
          <w:rtl/>
        </w:rPr>
        <w:t xml:space="preserve"> العربية مُهْلَةَ مَيْدَانِهِ... "</w:t>
      </w:r>
      <w:r w:rsidRPr="009D4E84">
        <w:rPr>
          <w:rFonts w:hint="cs"/>
          <w:sz w:val="28"/>
          <w:szCs w:val="28"/>
          <w:vertAlign w:val="superscript"/>
          <w:rtl/>
        </w:rPr>
        <w:t>(</w:t>
      </w:r>
      <w:r w:rsidRPr="009D4E84">
        <w:rPr>
          <w:rStyle w:val="aa"/>
          <w:sz w:val="28"/>
          <w:szCs w:val="28"/>
          <w:rtl/>
        </w:rPr>
        <w:footnoteReference w:id="38"/>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وقال عن الشاذ: "إلا أنه مع خروجه عَنْهَا، نَازِعٌ بالثقة إلى قُرَّائِهِ، مَحْفُوفٌ بالروايات مِنْ أمامه وورائه، ولَعَلَّهُ أو كثيرا منه، مُسَاوٍ في الفصاحة لِلْمُجْتَمَع عليه، نَعَمْ وربما كان فيه ما تَلْطُفُ صَنْعَتُـه، وتَعْنُفُ بغيره فصاحَتُه، </w:t>
      </w:r>
      <w:proofErr w:type="gramStart"/>
      <w:r w:rsidRPr="009D4E84">
        <w:rPr>
          <w:rFonts w:hint="cs"/>
          <w:sz w:val="28"/>
          <w:szCs w:val="28"/>
          <w:rtl/>
        </w:rPr>
        <w:t>وتَمْطُوه</w:t>
      </w:r>
      <w:r w:rsidRPr="009D4E84">
        <w:rPr>
          <w:rFonts w:hint="cs"/>
          <w:sz w:val="28"/>
          <w:szCs w:val="28"/>
          <w:vertAlign w:val="superscript"/>
          <w:rtl/>
        </w:rPr>
        <w:t>(</w:t>
      </w:r>
      <w:proofErr w:type="gramEnd"/>
      <w:r w:rsidRPr="009D4E84">
        <w:rPr>
          <w:rStyle w:val="aa"/>
          <w:sz w:val="28"/>
          <w:szCs w:val="28"/>
          <w:rtl/>
        </w:rPr>
        <w:footnoteReference w:id="39"/>
      </w:r>
      <w:r w:rsidRPr="009D4E84">
        <w:rPr>
          <w:rFonts w:hint="cs"/>
          <w:sz w:val="28"/>
          <w:szCs w:val="28"/>
          <w:vertAlign w:val="superscript"/>
          <w:rtl/>
        </w:rPr>
        <w:t>)</w:t>
      </w:r>
      <w:r w:rsidRPr="009D4E84">
        <w:rPr>
          <w:rFonts w:hint="cs"/>
          <w:sz w:val="28"/>
          <w:szCs w:val="28"/>
          <w:rtl/>
        </w:rPr>
        <w:t xml:space="preserve"> قُوَى أَسْبَابِهِ، وتَرْسُو به قَدَمُ إعرابه..."</w:t>
      </w:r>
      <w:r w:rsidRPr="009D4E84">
        <w:rPr>
          <w:rFonts w:hint="cs"/>
          <w:sz w:val="28"/>
          <w:szCs w:val="28"/>
          <w:vertAlign w:val="superscript"/>
          <w:rtl/>
        </w:rPr>
        <w:t>(</w:t>
      </w:r>
      <w:r w:rsidRPr="009D4E84">
        <w:rPr>
          <w:rStyle w:val="aa"/>
          <w:sz w:val="28"/>
          <w:szCs w:val="28"/>
          <w:rtl/>
        </w:rPr>
        <w:footnoteReference w:id="40"/>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وقال السيوطي: "كل ما ورد أنه قُرِئ به، جاز الاحتجاج به في العربية، سواء أكان متواترا، أم آحادا، أم شاذا، وقد أطبق الناس على الاحتجاج بالقراءات الشاذة في العربية، إذا لم تُخَالِف قياسا معروفا، بل ولو خالفته يُحْتَجّ بها في مثل ذلك الحرف بعينه"</w:t>
      </w:r>
      <w:r w:rsidRPr="009D4E84">
        <w:rPr>
          <w:rFonts w:hint="cs"/>
          <w:sz w:val="28"/>
          <w:szCs w:val="28"/>
          <w:vertAlign w:val="superscript"/>
          <w:rtl/>
        </w:rPr>
        <w:t>(</w:t>
      </w:r>
      <w:r w:rsidRPr="009D4E84">
        <w:rPr>
          <w:rStyle w:val="aa"/>
          <w:sz w:val="28"/>
          <w:szCs w:val="28"/>
          <w:rtl/>
        </w:rPr>
        <w:footnoteReference w:id="41"/>
      </w:r>
      <w:r w:rsidRPr="009D4E84">
        <w:rPr>
          <w:rFonts w:hint="cs"/>
          <w:sz w:val="28"/>
          <w:szCs w:val="28"/>
          <w:vertAlign w:val="superscript"/>
          <w:rtl/>
        </w:rPr>
        <w:t>)</w:t>
      </w:r>
      <w:r w:rsidRPr="009D4E84">
        <w:rPr>
          <w:rFonts w:hint="cs"/>
          <w:sz w:val="28"/>
          <w:szCs w:val="28"/>
          <w:rtl/>
        </w:rPr>
        <w:t xml:space="preserve">. </w:t>
      </w:r>
    </w:p>
    <w:p w:rsidR="00A7630A" w:rsidRPr="009D4E84" w:rsidRDefault="00A7630A" w:rsidP="00A7630A">
      <w:pPr>
        <w:ind w:firstLine="660"/>
        <w:rPr>
          <w:sz w:val="28"/>
          <w:szCs w:val="28"/>
          <w:rtl/>
        </w:rPr>
      </w:pPr>
      <w:r w:rsidRPr="009D4E84">
        <w:rPr>
          <w:rFonts w:hint="cs"/>
          <w:sz w:val="28"/>
          <w:szCs w:val="28"/>
          <w:rtl/>
        </w:rPr>
        <w:t xml:space="preserve">وقال أحد الباحثين: "ومِنَ العُلوم التي ينبغي الاعتماد عليها في دراسة الْفُصْحَى، عِلْمُ القراءات القرآنية مشهورِها وشاذِّها؛ لِأَنَّ رِوَايَاتِهَا هي أَوْثَقُ الشواهِدِ، على </w:t>
      </w:r>
      <w:r w:rsidRPr="009D4E84">
        <w:rPr>
          <w:rFonts w:hint="cs"/>
          <w:sz w:val="28"/>
          <w:szCs w:val="28"/>
          <w:rtl/>
        </w:rPr>
        <w:lastRenderedPageBreak/>
        <w:t>ما كانت عليه ظواهرها الصوتية، والصرفية، والنحوية، واللغوية، بعامةٍ في مُخْتَلَف الألسنة، واللهجات، بل إِنَّ مِنَ الْمُمْكِن الْقَوْلَ بِأَنَّ القراءات الشاذة، هي أغنى مَأْثُورَاتِ التراث بالمادة اللغوية، التي تصلح أساسا للدراسة الحديـثة، والتي يَلْمَحُ فيها المـرء صُوَرةَ تاريـخ هذه اللغةِ الخالِدةِ"</w:t>
      </w:r>
      <w:r w:rsidRPr="009D4E84">
        <w:rPr>
          <w:rFonts w:hint="cs"/>
          <w:sz w:val="28"/>
          <w:szCs w:val="28"/>
          <w:vertAlign w:val="superscript"/>
          <w:rtl/>
        </w:rPr>
        <w:t>(</w:t>
      </w:r>
      <w:r w:rsidRPr="009D4E84">
        <w:rPr>
          <w:rStyle w:val="aa"/>
          <w:sz w:val="28"/>
          <w:szCs w:val="28"/>
          <w:rtl/>
        </w:rPr>
        <w:footnoteReference w:id="42"/>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وكَأَنَّ مَنْ وصفوها بالشذوذ قد </w:t>
      </w:r>
      <w:proofErr w:type="gramStart"/>
      <w:r w:rsidRPr="009D4E84">
        <w:rPr>
          <w:rFonts w:hint="cs"/>
          <w:sz w:val="28"/>
          <w:szCs w:val="28"/>
          <w:rtl/>
        </w:rPr>
        <w:t>وَصَمُوهَا</w:t>
      </w:r>
      <w:r w:rsidRPr="009D4E84">
        <w:rPr>
          <w:rFonts w:hint="cs"/>
          <w:sz w:val="28"/>
          <w:szCs w:val="28"/>
          <w:vertAlign w:val="superscript"/>
          <w:rtl/>
        </w:rPr>
        <w:t>(</w:t>
      </w:r>
      <w:proofErr w:type="gramEnd"/>
      <w:r w:rsidRPr="009D4E84">
        <w:rPr>
          <w:rStyle w:val="aa"/>
          <w:sz w:val="28"/>
          <w:szCs w:val="28"/>
          <w:rtl/>
        </w:rPr>
        <w:footnoteReference w:id="43"/>
      </w:r>
      <w:r w:rsidRPr="009D4E84">
        <w:rPr>
          <w:rFonts w:hint="cs"/>
          <w:sz w:val="28"/>
          <w:szCs w:val="28"/>
          <w:vertAlign w:val="superscript"/>
          <w:rtl/>
        </w:rPr>
        <w:t>)</w:t>
      </w:r>
      <w:r w:rsidRPr="009D4E84">
        <w:rPr>
          <w:rFonts w:hint="cs"/>
          <w:sz w:val="28"/>
          <w:szCs w:val="28"/>
          <w:rtl/>
        </w:rPr>
        <w:t>، مِنْ حيث أرادوا تَمْيِيزَهَا عن القراءات المشهورة سندًا، وقد تكون القراءة الشاذة في مستوى المشهورة، مِنْ حيث الفصاحةُ، بل قد تكون أَفْصَحَ مِنْهَا، ولكن قُدِّرَ لَهَا، أَنْ تَنْزَوِيَ</w:t>
      </w:r>
      <w:r w:rsidRPr="009D4E84">
        <w:rPr>
          <w:rFonts w:hint="cs"/>
          <w:sz w:val="28"/>
          <w:szCs w:val="28"/>
          <w:vertAlign w:val="superscript"/>
          <w:rtl/>
        </w:rPr>
        <w:t>(</w:t>
      </w:r>
      <w:r w:rsidRPr="009D4E84">
        <w:rPr>
          <w:rStyle w:val="aa"/>
          <w:sz w:val="28"/>
          <w:szCs w:val="28"/>
          <w:rtl/>
        </w:rPr>
        <w:footnoteReference w:id="44"/>
      </w:r>
      <w:r w:rsidRPr="009D4E84">
        <w:rPr>
          <w:rFonts w:hint="cs"/>
          <w:sz w:val="28"/>
          <w:szCs w:val="28"/>
          <w:vertAlign w:val="superscript"/>
          <w:rtl/>
        </w:rPr>
        <w:t>)</w:t>
      </w:r>
      <w:r w:rsidRPr="009D4E84">
        <w:rPr>
          <w:rFonts w:hint="cs"/>
          <w:sz w:val="28"/>
          <w:szCs w:val="28"/>
          <w:rtl/>
        </w:rPr>
        <w:t xml:space="preserve"> في مستوى الشذوذ، فليس مِنْ شَارِدَة أو وَارِدَة في لهجات العرب، إلا وَلَها في الشواذ شاهد أو أكثر</w:t>
      </w:r>
      <w:r w:rsidRPr="009D4E84">
        <w:rPr>
          <w:rFonts w:hint="cs"/>
          <w:sz w:val="28"/>
          <w:szCs w:val="28"/>
          <w:vertAlign w:val="superscript"/>
          <w:rtl/>
        </w:rPr>
        <w:t>(</w:t>
      </w:r>
      <w:r w:rsidRPr="009D4E84">
        <w:rPr>
          <w:rStyle w:val="aa"/>
          <w:sz w:val="28"/>
          <w:szCs w:val="28"/>
          <w:rtl/>
        </w:rPr>
        <w:footnoteReference w:id="45"/>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"وإِنَّ موقف النحويين في رَفْضِ القراءات مَوْقِفٌ </w:t>
      </w:r>
      <w:proofErr w:type="spellStart"/>
      <w:r w:rsidRPr="009D4E84">
        <w:rPr>
          <w:rFonts w:hint="cs"/>
          <w:sz w:val="28"/>
          <w:szCs w:val="28"/>
          <w:rtl/>
        </w:rPr>
        <w:t>يأباه</w:t>
      </w:r>
      <w:proofErr w:type="spellEnd"/>
      <w:r w:rsidRPr="009D4E84">
        <w:rPr>
          <w:rFonts w:hint="cs"/>
          <w:sz w:val="28"/>
          <w:szCs w:val="28"/>
          <w:rtl/>
        </w:rPr>
        <w:t xml:space="preserve"> الْقُرَّاء، ولا يَلْتَفِتُونَ إلى القائِلِينَ به؛ لِأَنّ قَوَاعِدَ النحو جاءَتْ لَاحِقَةً، كما أنها وُضِعَتْ لِغَرَضٍ تعليمي، والقراءات مَهْمَا كانت مِنْ حيث الشذوذ، والصحة، هي أصدق تعبيرا عن وَاقِعِ العربية، في فترة ظهور الإسلام، مِنْ حيث الأصوات، والمفردات، والتراكيب"</w:t>
      </w:r>
      <w:r w:rsidRPr="009D4E84">
        <w:rPr>
          <w:rFonts w:hint="cs"/>
          <w:sz w:val="28"/>
          <w:szCs w:val="28"/>
          <w:vertAlign w:val="superscript"/>
          <w:rtl/>
        </w:rPr>
        <w:t>(</w:t>
      </w:r>
      <w:r w:rsidRPr="009D4E84">
        <w:rPr>
          <w:rStyle w:val="aa"/>
          <w:sz w:val="28"/>
          <w:szCs w:val="28"/>
          <w:rtl/>
        </w:rPr>
        <w:footnoteReference w:id="46"/>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وقد كان اللغويون يستشهدون بالقراءات ونحوها، فيما يشرحون مِنْ معاني لُغَوِيَّـاتِهِمْ؛ لِأَنَّ اللـغة إذا وَرَدَتْ في القرآن، فهي أَفْصَحُ مِمَّا في غَيْرِ </w:t>
      </w:r>
      <w:proofErr w:type="gramStart"/>
      <w:r w:rsidRPr="009D4E84">
        <w:rPr>
          <w:rFonts w:hint="cs"/>
          <w:sz w:val="28"/>
          <w:szCs w:val="28"/>
          <w:rtl/>
        </w:rPr>
        <w:t>القرآن</w:t>
      </w:r>
      <w:r w:rsidRPr="009D4E84">
        <w:rPr>
          <w:rFonts w:hint="cs"/>
          <w:sz w:val="28"/>
          <w:szCs w:val="28"/>
          <w:vertAlign w:val="superscript"/>
          <w:rtl/>
        </w:rPr>
        <w:t>(</w:t>
      </w:r>
      <w:proofErr w:type="gramEnd"/>
      <w:r w:rsidRPr="009D4E84">
        <w:rPr>
          <w:rStyle w:val="aa"/>
          <w:sz w:val="28"/>
          <w:szCs w:val="28"/>
          <w:rtl/>
        </w:rPr>
        <w:footnoteReference w:id="47"/>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بهذا يتضح أَنَّ القراءاتِ القرآنيةَ متواترَها وأحادَها وشاذَّها تُعَدّ المصدر الأول لِلْمَصَادِرِ اللغوية، وهي مُقَدَّمة على الشعر؛ لِأَنَّهُ تَوَفَّرَ لها مِنَ الضبط والدقة ما لَمْ يَتَوَافَرْ </w:t>
      </w:r>
      <w:proofErr w:type="gramStart"/>
      <w:r w:rsidRPr="009D4E84">
        <w:rPr>
          <w:rFonts w:hint="cs"/>
          <w:sz w:val="28"/>
          <w:szCs w:val="28"/>
          <w:rtl/>
        </w:rPr>
        <w:t>لِلشِّعْرِ</w:t>
      </w:r>
      <w:r w:rsidRPr="009D4E84">
        <w:rPr>
          <w:rFonts w:hint="cs"/>
          <w:sz w:val="28"/>
          <w:szCs w:val="28"/>
          <w:vertAlign w:val="superscript"/>
          <w:rtl/>
        </w:rPr>
        <w:t>(</w:t>
      </w:r>
      <w:proofErr w:type="gramEnd"/>
      <w:r w:rsidRPr="009D4E84">
        <w:rPr>
          <w:rStyle w:val="aa"/>
          <w:sz w:val="28"/>
          <w:szCs w:val="28"/>
          <w:rtl/>
        </w:rPr>
        <w:footnoteReference w:id="48"/>
      </w:r>
      <w:r w:rsidRPr="009D4E84">
        <w:rPr>
          <w:rFonts w:hint="cs"/>
          <w:sz w:val="28"/>
          <w:szCs w:val="28"/>
          <w:vertAlign w:val="superscript"/>
          <w:rtl/>
        </w:rPr>
        <w:t>)</w:t>
      </w:r>
      <w:r w:rsidRPr="009D4E84">
        <w:rPr>
          <w:rFonts w:hint="cs"/>
          <w:sz w:val="28"/>
          <w:szCs w:val="28"/>
          <w:rtl/>
        </w:rPr>
        <w:t>.</w:t>
      </w:r>
    </w:p>
    <w:p w:rsidR="00A7630A" w:rsidRPr="009D4E84" w:rsidRDefault="00A7630A" w:rsidP="00A7630A">
      <w:pPr>
        <w:widowControl/>
        <w:bidi w:val="0"/>
        <w:spacing w:after="200" w:line="276" w:lineRule="auto"/>
        <w:ind w:firstLine="0"/>
        <w:jc w:val="left"/>
        <w:rPr>
          <w:sz w:val="28"/>
          <w:szCs w:val="28"/>
        </w:rPr>
      </w:pPr>
      <w:r w:rsidRPr="009D4E84">
        <w:rPr>
          <w:sz w:val="28"/>
          <w:szCs w:val="28"/>
          <w:rtl/>
        </w:rPr>
        <w:br w:type="page"/>
      </w:r>
    </w:p>
    <w:p w:rsidR="005772C3" w:rsidRPr="00FC2995" w:rsidRDefault="00A7630A" w:rsidP="005772C3">
      <w:pPr>
        <w:ind w:firstLine="0"/>
        <w:jc w:val="center"/>
        <w:rPr>
          <w:b/>
          <w:bCs/>
          <w:sz w:val="28"/>
          <w:szCs w:val="28"/>
          <w:rtl/>
        </w:rPr>
      </w:pPr>
      <w:r w:rsidRPr="00FC2995">
        <w:rPr>
          <w:rFonts w:cs="MCS Taybah S_U normal." w:hint="cs"/>
          <w:b/>
          <w:bCs/>
          <w:sz w:val="28"/>
          <w:szCs w:val="28"/>
          <w:rtl/>
        </w:rPr>
        <w:lastRenderedPageBreak/>
        <w:t>المبحث الثاني: موقف ابن يعيش مِن القراءات القرآنية مع بعض القواعد:</w:t>
      </w:r>
    </w:p>
    <w:p w:rsidR="00A7630A" w:rsidRPr="009D4E84" w:rsidRDefault="00A7630A" w:rsidP="00B26738">
      <w:pPr>
        <w:ind w:firstLine="660"/>
        <w:rPr>
          <w:sz w:val="28"/>
          <w:szCs w:val="28"/>
          <w:rtl/>
        </w:rPr>
      </w:pPr>
      <w:r w:rsidRPr="009D4E84">
        <w:rPr>
          <w:rFonts w:hint="cs"/>
          <w:sz w:val="28"/>
          <w:szCs w:val="28"/>
          <w:rtl/>
        </w:rPr>
        <w:t xml:space="preserve">قد كان لِاختلاف القراءات بحسب تصنيف رُوَاتِهَا، أثر في اختلاف مواقف النحاة مِنْهَا، لِكَوْنِهَا تُعَبِّر عن لَهَجَاتٍ مُخْتَلِفَةٍ، وتَحْمِلُ معاني كثيرة للنص </w:t>
      </w:r>
      <w:proofErr w:type="gramStart"/>
      <w:r w:rsidRPr="009D4E84">
        <w:rPr>
          <w:rFonts w:hint="cs"/>
          <w:sz w:val="28"/>
          <w:szCs w:val="28"/>
          <w:rtl/>
        </w:rPr>
        <w:t>القرآني</w:t>
      </w:r>
      <w:r w:rsidRPr="009D4E84">
        <w:rPr>
          <w:rFonts w:hint="cs"/>
          <w:sz w:val="28"/>
          <w:szCs w:val="28"/>
          <w:vertAlign w:val="superscript"/>
          <w:rtl/>
        </w:rPr>
        <w:t>(</w:t>
      </w:r>
      <w:proofErr w:type="gramEnd"/>
      <w:r w:rsidRPr="009D4E84">
        <w:rPr>
          <w:rStyle w:val="aa"/>
          <w:sz w:val="28"/>
          <w:szCs w:val="28"/>
          <w:rtl/>
        </w:rPr>
        <w:footnoteReference w:id="49"/>
      </w:r>
      <w:r w:rsidRPr="009D4E84">
        <w:rPr>
          <w:rFonts w:hint="cs"/>
          <w:sz w:val="28"/>
          <w:szCs w:val="28"/>
          <w:vertAlign w:val="superscript"/>
          <w:rtl/>
        </w:rPr>
        <w:t>)</w:t>
      </w:r>
      <w:r w:rsidRPr="009D4E84">
        <w:rPr>
          <w:rFonts w:hint="cs"/>
          <w:sz w:val="28"/>
          <w:szCs w:val="28"/>
          <w:rtl/>
        </w:rPr>
        <w:t xml:space="preserve">. </w:t>
      </w:r>
    </w:p>
    <w:p w:rsidR="00A7630A" w:rsidRPr="009D4E84" w:rsidRDefault="00A7630A" w:rsidP="00BB51B9">
      <w:pPr>
        <w:ind w:firstLine="660"/>
        <w:rPr>
          <w:sz w:val="28"/>
          <w:szCs w:val="28"/>
          <w:rtl/>
        </w:rPr>
      </w:pPr>
      <w:r w:rsidRPr="009D4E84">
        <w:rPr>
          <w:rFonts w:hint="cs"/>
          <w:sz w:val="28"/>
          <w:szCs w:val="28"/>
          <w:rtl/>
        </w:rPr>
        <w:t xml:space="preserve">وقد استشهد ابن يعيش في كتابِهِ بالقراءات القرآنية، متواترها، وشاذها؛ </w:t>
      </w:r>
      <w:r w:rsidR="00BB51B9">
        <w:rPr>
          <w:rFonts w:hint="cs"/>
          <w:sz w:val="28"/>
          <w:szCs w:val="28"/>
          <w:rtl/>
        </w:rPr>
        <w:t xml:space="preserve">لكن </w:t>
      </w:r>
      <w:r w:rsidRPr="009D4E84">
        <w:rPr>
          <w:rFonts w:hint="cs"/>
          <w:sz w:val="28"/>
          <w:szCs w:val="28"/>
          <w:rtl/>
        </w:rPr>
        <w:t xml:space="preserve">مَوْقِفَه منها </w:t>
      </w:r>
      <w:r w:rsidR="00BB51B9">
        <w:rPr>
          <w:rFonts w:hint="cs"/>
          <w:sz w:val="28"/>
          <w:szCs w:val="28"/>
          <w:rtl/>
        </w:rPr>
        <w:t>كان مضطربا</w:t>
      </w:r>
      <w:r w:rsidR="00CC2069">
        <w:rPr>
          <w:rFonts w:hint="cs"/>
          <w:sz w:val="28"/>
          <w:szCs w:val="28"/>
          <w:rtl/>
        </w:rPr>
        <w:t xml:space="preserve"> أو متفاوتا،</w:t>
      </w:r>
      <w:r w:rsidR="00BB51B9">
        <w:rPr>
          <w:rFonts w:hint="cs"/>
          <w:sz w:val="28"/>
          <w:szCs w:val="28"/>
          <w:rtl/>
        </w:rPr>
        <w:t xml:space="preserve"> ويتضح مما يأ</w:t>
      </w:r>
      <w:r w:rsidRPr="009D4E84">
        <w:rPr>
          <w:rFonts w:hint="cs"/>
          <w:sz w:val="28"/>
          <w:szCs w:val="28"/>
          <w:rtl/>
        </w:rPr>
        <w:t xml:space="preserve">تي: </w:t>
      </w:r>
    </w:p>
    <w:p w:rsidR="00A7630A" w:rsidRPr="009D4E84" w:rsidRDefault="00A7630A" w:rsidP="00A7630A">
      <w:pPr>
        <w:ind w:firstLine="0"/>
        <w:jc w:val="lowKashida"/>
        <w:rPr>
          <w:b/>
          <w:bCs/>
          <w:sz w:val="28"/>
          <w:szCs w:val="28"/>
          <w:rtl/>
        </w:rPr>
      </w:pPr>
      <w:r w:rsidRPr="009D4E84">
        <w:rPr>
          <w:rFonts w:hint="cs"/>
          <w:b/>
          <w:bCs/>
          <w:sz w:val="28"/>
          <w:szCs w:val="28"/>
          <w:rtl/>
        </w:rPr>
        <w:t xml:space="preserve">1 – تخريج القراءات وتوجيهها أو العكس: </w:t>
      </w:r>
    </w:p>
    <w:p w:rsidR="0090666F" w:rsidRPr="009D4E84" w:rsidRDefault="00A7630A" w:rsidP="0090666F">
      <w:pPr>
        <w:ind w:firstLine="660"/>
        <w:rPr>
          <w:sz w:val="28"/>
          <w:szCs w:val="28"/>
        </w:rPr>
      </w:pPr>
      <w:r w:rsidRPr="009D4E84">
        <w:rPr>
          <w:rFonts w:hint="cs"/>
          <w:sz w:val="28"/>
          <w:szCs w:val="28"/>
          <w:rtl/>
        </w:rPr>
        <w:t xml:space="preserve">طريقة ابن يعيش في إِيرَاد القراءات، لا تُخَالِف طريقة غيرِه مِنَ العلماء، فهو يُخرِّج بعضها، ولا يُخرِّج بعضها الآخَر، وقد اتجه صوب القراءات يُوَجِّهُهَا لغويا، ويُوَضِّح </w:t>
      </w:r>
      <w:r w:rsidR="00E81706">
        <w:rPr>
          <w:rFonts w:hint="cs"/>
          <w:sz w:val="28"/>
          <w:szCs w:val="28"/>
          <w:rtl/>
        </w:rPr>
        <w:t>ما عسر فَهْمُه على الناظِر فيها</w:t>
      </w:r>
      <w:r w:rsidRPr="009D4E84">
        <w:rPr>
          <w:rFonts w:hint="cs"/>
          <w:sz w:val="28"/>
          <w:szCs w:val="28"/>
          <w:rtl/>
        </w:rPr>
        <w:t>. ويتضح ذلك مِنْ قوله:</w:t>
      </w:r>
    </w:p>
    <w:p w:rsidR="00A7630A" w:rsidRPr="009D4E84" w:rsidRDefault="00A7630A" w:rsidP="00A7630A">
      <w:pPr>
        <w:tabs>
          <w:tab w:val="left" w:pos="2303"/>
        </w:tabs>
        <w:ind w:firstLine="660"/>
        <w:rPr>
          <w:sz w:val="28"/>
          <w:szCs w:val="28"/>
          <w:rtl/>
        </w:rPr>
      </w:pPr>
      <w:r w:rsidRPr="009D4E84">
        <w:rPr>
          <w:rFonts w:hint="cs"/>
          <w:sz w:val="28"/>
          <w:szCs w:val="28"/>
          <w:rtl/>
        </w:rPr>
        <w:t xml:space="preserve">"وأما قوله تعالى: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إِنَّهُ لَحَقٌّ مِثْلَ مَا أَنَّكُمْ تَنْطِقُونَ</w:t>
      </w:r>
      <w:r w:rsidRPr="009D4E84">
        <w:rPr>
          <w:rFonts w:ascii="times-roman" w:hAnsi="times-roman" w:cs="Traditional Arabic" w:hint="cs"/>
          <w:b/>
          <w:bCs/>
          <w:sz w:val="28"/>
          <w:szCs w:val="28"/>
          <w:rtl/>
        </w:rPr>
        <w:t xml:space="preserve"> </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50"/>
      </w:r>
      <w:r w:rsidRPr="009D4E84">
        <w:rPr>
          <w:rFonts w:hint="cs"/>
          <w:sz w:val="28"/>
          <w:szCs w:val="28"/>
          <w:vertAlign w:val="superscript"/>
          <w:rtl/>
        </w:rPr>
        <w:t xml:space="preserve">) </w:t>
      </w:r>
      <w:r w:rsidRPr="009D4E84">
        <w:rPr>
          <w:rFonts w:hint="cs"/>
          <w:sz w:val="28"/>
          <w:szCs w:val="28"/>
          <w:rtl/>
        </w:rPr>
        <w:t xml:space="preserve">فقد قرأ حمزة، والكسائي،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مِثْلُ</w:t>
      </w:r>
      <w:r w:rsidRPr="009D4E84">
        <w:rPr>
          <w:rFonts w:ascii="times-roman" w:hAnsi="times-roman" w:cs="DecoType Naskh Special" w:hint="cs"/>
          <w:sz w:val="28"/>
          <w:szCs w:val="28"/>
          <w:rtl/>
        </w:rPr>
        <w:t>}</w:t>
      </w:r>
      <w:r w:rsidRPr="009D4E84">
        <w:rPr>
          <w:rFonts w:hint="cs"/>
          <w:sz w:val="28"/>
          <w:szCs w:val="28"/>
          <w:rtl/>
        </w:rPr>
        <w:t xml:space="preserve"> بالرفع على الصفة لـ</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حَقٌّ </w:t>
      </w:r>
      <w:r w:rsidRPr="009D4E84">
        <w:rPr>
          <w:rFonts w:ascii="times-roman" w:hAnsi="times-roman" w:cs="DecoType Naskh Special" w:hint="cs"/>
          <w:sz w:val="28"/>
          <w:szCs w:val="28"/>
          <w:rtl/>
        </w:rPr>
        <w:t>}</w:t>
      </w:r>
      <w:r w:rsidRPr="009D4E84">
        <w:rPr>
          <w:rFonts w:hint="cs"/>
          <w:sz w:val="28"/>
          <w:szCs w:val="28"/>
          <w:rtl/>
        </w:rPr>
        <w:t xml:space="preserve">، ونَصَبَ الباقون، ويحتمل النصب غير وَجْهٍ أحدهما: أَنْ يَكُونَ مَبْنِيًّا لِإِضَافَتِهِ إلى غير مُتَمَكِّنٍ، وهو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 أَنَّكُمْ </w:t>
      </w:r>
      <w:r w:rsidRPr="009D4E84">
        <w:rPr>
          <w:rFonts w:ascii="times-roman" w:hAnsi="times-roman" w:cs="DecoType Naskh Special" w:hint="cs"/>
          <w:sz w:val="28"/>
          <w:szCs w:val="28"/>
          <w:rtl/>
        </w:rPr>
        <w:t>}</w:t>
      </w:r>
      <w:r w:rsidRPr="009D4E84">
        <w:rPr>
          <w:rFonts w:hint="cs"/>
          <w:sz w:val="28"/>
          <w:szCs w:val="28"/>
          <w:rtl/>
        </w:rPr>
        <w:t>، و</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 مَا </w:t>
      </w:r>
      <w:r w:rsidRPr="009D4E84">
        <w:rPr>
          <w:rFonts w:ascii="times-roman" w:hAnsi="times-roman" w:cs="DecoType Naskh Special" w:hint="cs"/>
          <w:sz w:val="28"/>
          <w:szCs w:val="28"/>
          <w:rtl/>
        </w:rPr>
        <w:t>}</w:t>
      </w:r>
      <w:r w:rsidRPr="009D4E84">
        <w:rPr>
          <w:rFonts w:hint="cs"/>
          <w:sz w:val="28"/>
          <w:szCs w:val="28"/>
          <w:rtl/>
        </w:rPr>
        <w:t xml:space="preserve"> زائِدة لِلتوكيد، ولو كانت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 مَا </w:t>
      </w:r>
      <w:r w:rsidRPr="009D4E84">
        <w:rPr>
          <w:rFonts w:ascii="times-roman" w:hAnsi="times-roman" w:cs="DecoType Naskh Special" w:hint="cs"/>
          <w:sz w:val="28"/>
          <w:szCs w:val="28"/>
          <w:rtl/>
        </w:rPr>
        <w:t>}</w:t>
      </w:r>
      <w:r w:rsidRPr="009D4E84">
        <w:rPr>
          <w:rFonts w:hint="cs"/>
          <w:sz w:val="28"/>
          <w:szCs w:val="28"/>
          <w:rtl/>
        </w:rPr>
        <w:t xml:space="preserve"> لغير لغو لَمَا جاز الرفع؛ لِأَنَّ ما كان مَبْنِيًّا مع غيره على الفتح لا يَرْتَفِعُ، نحو: "لَا رَجَلَ فِي الدَّارِ"، وقال أبو عثمان المازني: بَنَى</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 مَا </w:t>
      </w:r>
      <w:r w:rsidRPr="009D4E84">
        <w:rPr>
          <w:rFonts w:ascii="times-roman" w:hAnsi="times-roman" w:cs="DecoType Naskh Special" w:hint="cs"/>
          <w:sz w:val="28"/>
          <w:szCs w:val="28"/>
          <w:rtl/>
        </w:rPr>
        <w:t>}</w:t>
      </w:r>
      <w:r w:rsidRPr="009D4E84">
        <w:rPr>
          <w:rFonts w:hint="cs"/>
          <w:sz w:val="28"/>
          <w:szCs w:val="28"/>
          <w:rtl/>
        </w:rPr>
        <w:t xml:space="preserve"> مع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مِثْلَ</w:t>
      </w:r>
      <w:r w:rsidRPr="009D4E84">
        <w:rPr>
          <w:rFonts w:ascii="times-roman" w:hAnsi="times-roman" w:cs="DecoType Naskh Special" w:hint="cs"/>
          <w:sz w:val="28"/>
          <w:szCs w:val="28"/>
          <w:rtl/>
        </w:rPr>
        <w:t>}</w:t>
      </w:r>
      <w:r w:rsidRPr="009D4E84">
        <w:rPr>
          <w:rFonts w:hint="cs"/>
          <w:sz w:val="28"/>
          <w:szCs w:val="28"/>
          <w:rtl/>
        </w:rPr>
        <w:t xml:space="preserve"> فجعلهما بمنزلة "خَمْسَةَ عَشَرَ"، قال: وإِنْ كانت</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 مَا </w:t>
      </w:r>
      <w:r w:rsidRPr="009D4E84">
        <w:rPr>
          <w:rFonts w:ascii="times-roman" w:hAnsi="times-roman" w:cs="DecoType Naskh Special" w:hint="cs"/>
          <w:sz w:val="28"/>
          <w:szCs w:val="28"/>
          <w:rtl/>
        </w:rPr>
        <w:t xml:space="preserve">} </w:t>
      </w:r>
      <w:r w:rsidRPr="009D4E84">
        <w:rPr>
          <w:rFonts w:hint="cs"/>
          <w:sz w:val="28"/>
          <w:szCs w:val="28"/>
          <w:rtl/>
        </w:rPr>
        <w:t xml:space="preserve">زائِدة، وأنشد أبو عثمان: </w:t>
      </w:r>
    </w:p>
    <w:p w:rsidR="00A7630A" w:rsidRPr="009D4E84" w:rsidRDefault="00A7630A" w:rsidP="00A7630A">
      <w:pPr>
        <w:ind w:firstLine="660"/>
        <w:rPr>
          <w:sz w:val="28"/>
          <w:szCs w:val="28"/>
          <w:rtl/>
        </w:rPr>
      </w:pPr>
      <w:r w:rsidRPr="009D4E84">
        <w:rPr>
          <w:rFonts w:hint="cs"/>
          <w:sz w:val="28"/>
          <w:szCs w:val="28"/>
          <w:rtl/>
        </w:rPr>
        <w:t xml:space="preserve">           </w:t>
      </w:r>
      <w:r w:rsidRPr="009D4E84">
        <w:rPr>
          <w:rFonts w:hint="cs"/>
          <w:b/>
          <w:bCs/>
          <w:sz w:val="28"/>
          <w:szCs w:val="28"/>
          <w:rtl/>
        </w:rPr>
        <w:t xml:space="preserve">وَتَدَاعَى مَنْخِرَاهُ </w:t>
      </w:r>
      <w:proofErr w:type="gramStart"/>
      <w:r w:rsidRPr="009D4E84">
        <w:rPr>
          <w:rFonts w:hint="cs"/>
          <w:b/>
          <w:bCs/>
          <w:sz w:val="28"/>
          <w:szCs w:val="28"/>
          <w:rtl/>
        </w:rPr>
        <w:t>بِدَمٍ  مِثْلَ</w:t>
      </w:r>
      <w:proofErr w:type="gramEnd"/>
      <w:r w:rsidRPr="009D4E84">
        <w:rPr>
          <w:rFonts w:hint="cs"/>
          <w:b/>
          <w:bCs/>
          <w:sz w:val="28"/>
          <w:szCs w:val="28"/>
          <w:rtl/>
        </w:rPr>
        <w:t xml:space="preserve"> مَا أَثْمَرَ حُمَّاضُ الْجَبَلْ</w:t>
      </w:r>
      <w:r w:rsidRPr="009D4E84">
        <w:rPr>
          <w:rFonts w:hint="cs"/>
          <w:sz w:val="28"/>
          <w:szCs w:val="28"/>
          <w:vertAlign w:val="superscript"/>
          <w:rtl/>
        </w:rPr>
        <w:t>(</w:t>
      </w:r>
      <w:r w:rsidRPr="009D4E84">
        <w:rPr>
          <w:rStyle w:val="aa"/>
          <w:sz w:val="28"/>
          <w:szCs w:val="28"/>
          <w:rtl/>
        </w:rPr>
        <w:footnoteReference w:id="51"/>
      </w:r>
      <w:r w:rsidRPr="009D4E84">
        <w:rPr>
          <w:rFonts w:hint="cs"/>
          <w:sz w:val="28"/>
          <w:szCs w:val="28"/>
          <w:vertAlign w:val="superscript"/>
          <w:rtl/>
        </w:rPr>
        <w:t>)</w:t>
      </w:r>
      <w:r w:rsidRPr="009D4E84">
        <w:rPr>
          <w:rFonts w:hint="cs"/>
          <w:sz w:val="28"/>
          <w:szCs w:val="28"/>
          <w:rtl/>
        </w:rPr>
        <w:t xml:space="preserve"> </w:t>
      </w:r>
    </w:p>
    <w:p w:rsidR="00A7630A" w:rsidRPr="009D4E84" w:rsidRDefault="00A7630A" w:rsidP="00381A63">
      <w:pPr>
        <w:ind w:firstLine="660"/>
        <w:rPr>
          <w:sz w:val="28"/>
          <w:szCs w:val="28"/>
          <w:rtl/>
        </w:rPr>
      </w:pPr>
      <w:r w:rsidRPr="009D4E84">
        <w:rPr>
          <w:rFonts w:hint="cs"/>
          <w:sz w:val="28"/>
          <w:szCs w:val="28"/>
          <w:rtl/>
        </w:rPr>
        <w:t>قال أبو عثمان: سيبويه</w:t>
      </w:r>
      <w:r w:rsidRPr="009D4E84">
        <w:rPr>
          <w:rFonts w:hint="cs"/>
          <w:sz w:val="28"/>
          <w:szCs w:val="28"/>
          <w:vertAlign w:val="superscript"/>
          <w:rtl/>
        </w:rPr>
        <w:t xml:space="preserve"> </w:t>
      </w:r>
      <w:r w:rsidRPr="009D4E84">
        <w:rPr>
          <w:rFonts w:hint="cs"/>
          <w:sz w:val="28"/>
          <w:szCs w:val="28"/>
          <w:rtl/>
        </w:rPr>
        <w:t xml:space="preserve">والنحويون يقولون: إنما بُنِيَ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مِثْلَ</w:t>
      </w:r>
      <w:r w:rsidRPr="009D4E84">
        <w:rPr>
          <w:rFonts w:ascii="times-roman" w:hAnsi="times-roman" w:cs="DecoType Naskh Special" w:hint="cs"/>
          <w:sz w:val="28"/>
          <w:szCs w:val="28"/>
          <w:rtl/>
        </w:rPr>
        <w:t>}</w:t>
      </w:r>
      <w:r w:rsidRPr="009D4E84">
        <w:rPr>
          <w:rFonts w:hint="cs"/>
          <w:sz w:val="28"/>
          <w:szCs w:val="28"/>
          <w:rtl/>
        </w:rPr>
        <w:t xml:space="preserve">؛ لأنه أُضِيفَ إلى غير مُعْرَب، </w:t>
      </w:r>
      <w:proofErr w:type="gramStart"/>
      <w:r w:rsidRPr="009D4E84">
        <w:rPr>
          <w:rFonts w:hint="cs"/>
          <w:sz w:val="28"/>
          <w:szCs w:val="28"/>
          <w:rtl/>
        </w:rPr>
        <w:t>وهو</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 أَنَّكُمْ</w:t>
      </w:r>
      <w:proofErr w:type="gramEnd"/>
      <w:r w:rsidRPr="009D4E84">
        <w:rPr>
          <w:rFonts w:ascii="times-roman" w:hAnsi="times-roman" w:cs="DecoType Naskh Extensions" w:hint="cs"/>
          <w:sz w:val="28"/>
          <w:szCs w:val="28"/>
          <w:rtl/>
        </w:rPr>
        <w:t xml:space="preserve"> </w:t>
      </w:r>
      <w:r w:rsidRPr="009D4E84">
        <w:rPr>
          <w:rFonts w:ascii="times-roman" w:hAnsi="times-roman" w:cs="DecoType Naskh Special" w:hint="cs"/>
          <w:sz w:val="28"/>
          <w:szCs w:val="28"/>
          <w:rtl/>
        </w:rPr>
        <w:t>}</w:t>
      </w:r>
      <w:r w:rsidRPr="009D4E84">
        <w:rPr>
          <w:rFonts w:hint="cs"/>
          <w:sz w:val="28"/>
          <w:szCs w:val="28"/>
          <w:rtl/>
        </w:rPr>
        <w:t xml:space="preserve">، وقال أبو عمر الجرمي: هو حال مِنَ النكرة وهو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حَقٌّ </w:t>
      </w:r>
      <w:r w:rsidRPr="009D4E84">
        <w:rPr>
          <w:rFonts w:ascii="times-roman" w:hAnsi="times-roman" w:cs="DecoType Naskh Special" w:hint="cs"/>
          <w:sz w:val="28"/>
          <w:szCs w:val="28"/>
          <w:rtl/>
        </w:rPr>
        <w:t>}</w:t>
      </w:r>
      <w:r w:rsidRPr="009D4E84">
        <w:rPr>
          <w:rFonts w:hint="cs"/>
          <w:sz w:val="28"/>
          <w:szCs w:val="28"/>
          <w:rtl/>
        </w:rPr>
        <w:t xml:space="preserve">، والمذهب الأول، وهو رأي سيبويه، وما ذَهَبَ إليه الجرمي صحيح، إلا أَنَّهُ لا يَنْفَكُّ </w:t>
      </w:r>
      <w:r w:rsidRPr="009D4E84">
        <w:rPr>
          <w:rFonts w:hint="cs"/>
          <w:sz w:val="28"/>
          <w:szCs w:val="28"/>
          <w:rtl/>
        </w:rPr>
        <w:lastRenderedPageBreak/>
        <w:t>مِنْ ضُعْفٍ؛ لِأَنَّ الحال مِنَ النكرة ضعيف.</w:t>
      </w:r>
    </w:p>
    <w:p w:rsidR="00A7630A" w:rsidRPr="009D4E84" w:rsidRDefault="00A7630A" w:rsidP="00A7630A">
      <w:pPr>
        <w:ind w:firstLine="660"/>
        <w:rPr>
          <w:sz w:val="28"/>
          <w:szCs w:val="28"/>
          <w:rtl/>
        </w:rPr>
      </w:pPr>
      <w:r w:rsidRPr="009D4E84">
        <w:rPr>
          <w:rFonts w:hint="cs"/>
          <w:sz w:val="28"/>
          <w:szCs w:val="28"/>
          <w:rtl/>
        </w:rPr>
        <w:t>وقال الْمُبَرِّد: لا اخْتِلَافَ في جَوَازِ ما قال، يعني الجرمي، وما قال أبو عثمان فضعيف أيضا؛ لِقِلَّةِ بِنَاءِ الحرف مع الاسم، فأما "لَا رَجُلَ فِي الدَّارِ" فَلَيْسَ مِمَّا نحن فيه؛ لأن "لا" عامِلةٌ غيرُ زائِدة، و</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 مَا </w:t>
      </w:r>
      <w:r w:rsidRPr="009D4E84">
        <w:rPr>
          <w:rFonts w:ascii="times-roman" w:hAnsi="times-roman" w:cs="DecoType Naskh Special" w:hint="cs"/>
          <w:sz w:val="28"/>
          <w:szCs w:val="28"/>
          <w:rtl/>
        </w:rPr>
        <w:t>}</w:t>
      </w:r>
      <w:r w:rsidRPr="009D4E84">
        <w:rPr>
          <w:rFonts w:hint="cs"/>
          <w:sz w:val="28"/>
          <w:szCs w:val="28"/>
          <w:rtl/>
        </w:rPr>
        <w:t xml:space="preserve"> في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 مِثْلَ مَا أَنَّكُمْ تَنْطِقُونَ</w:t>
      </w:r>
      <w:r w:rsidRPr="009D4E84">
        <w:rPr>
          <w:rFonts w:ascii="times-roman" w:hAnsi="times-roman" w:cs="Traditional Arabic" w:hint="cs"/>
          <w:b/>
          <w:bCs/>
          <w:sz w:val="28"/>
          <w:szCs w:val="28"/>
          <w:rtl/>
        </w:rPr>
        <w:t xml:space="preserve"> </w:t>
      </w:r>
      <w:r w:rsidRPr="009D4E84">
        <w:rPr>
          <w:rFonts w:ascii="times-roman" w:hAnsi="times-roman" w:cs="DecoType Naskh Special" w:hint="cs"/>
          <w:sz w:val="28"/>
          <w:szCs w:val="28"/>
          <w:rtl/>
        </w:rPr>
        <w:t>}</w:t>
      </w:r>
      <w:r w:rsidRPr="009D4E84">
        <w:rPr>
          <w:rFonts w:hint="cs"/>
          <w:sz w:val="28"/>
          <w:szCs w:val="28"/>
          <w:vertAlign w:val="superscript"/>
          <w:rtl/>
        </w:rPr>
        <w:t xml:space="preserve"> </w:t>
      </w:r>
      <w:r w:rsidRPr="009D4E84">
        <w:rPr>
          <w:rFonts w:hint="cs"/>
          <w:sz w:val="28"/>
          <w:szCs w:val="28"/>
          <w:rtl/>
        </w:rPr>
        <w:t xml:space="preserve">فِيمَنْ ذَهَبَ إلى بِنَائِهَا زائِدة، ولا يكون فيه حُجَّةٌ، ويُؤَيِّدُ مذهبَ سيبويه في أَنَّ البناء ليس لِتَرْكِيبِ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 مَا </w:t>
      </w:r>
      <w:r w:rsidRPr="009D4E84">
        <w:rPr>
          <w:rFonts w:ascii="times-roman" w:hAnsi="times-roman" w:cs="DecoType Naskh Special" w:hint="cs"/>
          <w:sz w:val="28"/>
          <w:szCs w:val="28"/>
          <w:rtl/>
        </w:rPr>
        <w:t>}</w:t>
      </w:r>
      <w:r w:rsidRPr="009D4E84">
        <w:rPr>
          <w:rFonts w:hint="cs"/>
          <w:sz w:val="28"/>
          <w:szCs w:val="28"/>
          <w:rtl/>
        </w:rPr>
        <w:t xml:space="preserve"> مع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مِثْلَ</w:t>
      </w:r>
      <w:r w:rsidRPr="009D4E84">
        <w:rPr>
          <w:rFonts w:ascii="times-roman" w:hAnsi="times-roman" w:cs="DecoType Naskh Special" w:hint="cs"/>
          <w:sz w:val="28"/>
          <w:szCs w:val="28"/>
          <w:rtl/>
        </w:rPr>
        <w:t>}</w:t>
      </w:r>
      <w:r w:rsidRPr="009D4E84">
        <w:rPr>
          <w:rFonts w:hint="cs"/>
          <w:sz w:val="28"/>
          <w:szCs w:val="28"/>
          <w:rtl/>
        </w:rPr>
        <w:t xml:space="preserve">، أَنَّكَ لو حَذَفْتَ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مَا</w:t>
      </w:r>
      <w:r w:rsidRPr="009D4E84">
        <w:rPr>
          <w:rFonts w:ascii="times-roman" w:hAnsi="times-roman" w:cs="DecoType Naskh Special" w:hint="cs"/>
          <w:sz w:val="28"/>
          <w:szCs w:val="28"/>
          <w:rtl/>
        </w:rPr>
        <w:t>}</w:t>
      </w:r>
      <w:r w:rsidRPr="009D4E84">
        <w:rPr>
          <w:rFonts w:hint="cs"/>
          <w:sz w:val="28"/>
          <w:szCs w:val="28"/>
          <w:rtl/>
        </w:rPr>
        <w:t xml:space="preserve"> لَبَقِيَ البناء بِحَالِهِ، نحو: "مِثْلَ أَنَّكُمْ" لِإِضَافَتِهِ إلى غير مُتَمَكِّنٍ..."</w:t>
      </w:r>
      <w:r w:rsidRPr="009D4E84">
        <w:rPr>
          <w:rFonts w:hint="cs"/>
          <w:sz w:val="28"/>
          <w:szCs w:val="28"/>
          <w:vertAlign w:val="superscript"/>
          <w:rtl/>
        </w:rPr>
        <w:t>(</w:t>
      </w:r>
      <w:r w:rsidRPr="009D4E84">
        <w:rPr>
          <w:rStyle w:val="aa"/>
          <w:sz w:val="28"/>
          <w:szCs w:val="28"/>
          <w:rtl/>
        </w:rPr>
        <w:footnoteReference w:id="52"/>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يفهم مِمَّا سَبَقَ </w:t>
      </w:r>
      <w:proofErr w:type="gramStart"/>
      <w:r w:rsidRPr="009D4E84">
        <w:rPr>
          <w:rFonts w:hint="cs"/>
          <w:sz w:val="28"/>
          <w:szCs w:val="28"/>
          <w:rtl/>
        </w:rPr>
        <w:t>أَنَّه</w:t>
      </w:r>
      <w:r w:rsidRPr="009D4E84">
        <w:rPr>
          <w:rFonts w:hint="cs"/>
          <w:sz w:val="28"/>
          <w:szCs w:val="28"/>
          <w:vertAlign w:val="superscript"/>
          <w:rtl/>
        </w:rPr>
        <w:t xml:space="preserve">  </w:t>
      </w:r>
      <w:r w:rsidRPr="009D4E84">
        <w:rPr>
          <w:rFonts w:hint="cs"/>
          <w:sz w:val="28"/>
          <w:szCs w:val="28"/>
          <w:rtl/>
        </w:rPr>
        <w:t>قَدْ</w:t>
      </w:r>
      <w:proofErr w:type="gramEnd"/>
      <w:r w:rsidRPr="009D4E84">
        <w:rPr>
          <w:rFonts w:hint="cs"/>
          <w:sz w:val="28"/>
          <w:szCs w:val="28"/>
          <w:rtl/>
        </w:rPr>
        <w:t xml:space="preserve"> خَرَّجَ القراءة، وَوَجَّهَهَا بِتَوْجِيهَاتٍ عدة، حسب آراء العلماء فيها، وتَحَرَّى فيها الدقة الشديدة، ورَجَّحَ رأي سيبويه الذي رَأَى أَنَّ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مِثْلَ</w:t>
      </w:r>
      <w:r w:rsidRPr="009D4E84">
        <w:rPr>
          <w:rFonts w:ascii="times-roman" w:hAnsi="times-roman" w:cs="DecoType Naskh Special" w:hint="cs"/>
          <w:sz w:val="28"/>
          <w:szCs w:val="28"/>
          <w:rtl/>
        </w:rPr>
        <w:t>}</w:t>
      </w:r>
      <w:r w:rsidRPr="009D4E84">
        <w:rPr>
          <w:rFonts w:hint="cs"/>
          <w:sz w:val="28"/>
          <w:szCs w:val="28"/>
          <w:rtl/>
        </w:rPr>
        <w:t>إِنَّمَا بُنِيَ؛ لِأَنَّهُ أُضِيفَ إلى غير مُعْرَب وهو</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 أَنَّكُمْ</w:t>
      </w:r>
      <w:r w:rsidRPr="009D4E84">
        <w:rPr>
          <w:rFonts w:ascii="times-roman" w:hAnsi="times-roman" w:cs="DecoType Naskh Special" w:hint="cs"/>
          <w:sz w:val="28"/>
          <w:szCs w:val="28"/>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وقوله: "أما قوله تعالى: </w:t>
      </w:r>
      <w:r w:rsidRPr="009D4E84">
        <w:rPr>
          <w:rFonts w:ascii="times-roman" w:hAnsi="times-roman" w:cs="DecoType Naskh Special" w:hint="cs"/>
          <w:sz w:val="28"/>
          <w:szCs w:val="28"/>
          <w:rtl/>
        </w:rPr>
        <w:t>{</w:t>
      </w:r>
      <w:r w:rsidRPr="009D4E84">
        <w:rPr>
          <w:rFonts w:ascii="times-roman" w:hAnsi="times-roman" w:cs="DecoType Naskh Extensions"/>
          <w:sz w:val="28"/>
          <w:szCs w:val="28"/>
          <w:rtl/>
        </w:rPr>
        <w:t>يَا لَيْتَنَا نُرَدُّ وَلَا نُكَذِّبَ بِآيَاتِ رَبِّنَا وَنَكُونَ مِنَ الْمُؤْمِنِينَ</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53"/>
      </w:r>
      <w:r w:rsidRPr="009D4E84">
        <w:rPr>
          <w:rFonts w:hint="cs"/>
          <w:sz w:val="28"/>
          <w:szCs w:val="28"/>
          <w:vertAlign w:val="superscript"/>
          <w:rtl/>
        </w:rPr>
        <w:t>)</w:t>
      </w:r>
      <w:r w:rsidRPr="009D4E84">
        <w:rPr>
          <w:rFonts w:hint="cs"/>
          <w:sz w:val="28"/>
          <w:szCs w:val="28"/>
          <w:rtl/>
        </w:rPr>
        <w:t xml:space="preserve"> فقد قُرِئَتْ على وجهين، بِرَفْعِ الفِعْلَيْنِ الآخِرَيْنِ، وهما </w:t>
      </w:r>
      <w:r w:rsidRPr="009D4E84">
        <w:rPr>
          <w:rFonts w:ascii="times-roman" w:hAnsi="times-roman" w:cs="DecoType Naskh Special" w:hint="cs"/>
          <w:sz w:val="28"/>
          <w:szCs w:val="28"/>
          <w:rtl/>
        </w:rPr>
        <w:t>{</w:t>
      </w:r>
      <w:r w:rsidRPr="009D4E84">
        <w:rPr>
          <w:rFonts w:ascii="times-roman" w:hAnsi="times-roman" w:cs="DecoType Naskh Extensions"/>
          <w:sz w:val="28"/>
          <w:szCs w:val="28"/>
          <w:rtl/>
        </w:rPr>
        <w:t>لَا نُكَذِّبَ</w:t>
      </w:r>
      <w:r w:rsidRPr="009D4E84">
        <w:rPr>
          <w:rFonts w:ascii="times-roman" w:hAnsi="times-roman" w:cs="DecoType Naskh Special" w:hint="cs"/>
          <w:sz w:val="28"/>
          <w:szCs w:val="28"/>
          <w:rtl/>
        </w:rPr>
        <w:t>}</w:t>
      </w:r>
      <w:r w:rsidRPr="009D4E84">
        <w:rPr>
          <w:rFonts w:hint="cs"/>
          <w:sz w:val="28"/>
          <w:szCs w:val="28"/>
          <w:rtl/>
        </w:rPr>
        <w:t xml:space="preserve"> و</w:t>
      </w:r>
      <w:r w:rsidRPr="009D4E84">
        <w:rPr>
          <w:rFonts w:ascii="times-roman" w:hAnsi="times-roman" w:cs="DecoType Naskh Special" w:hint="cs"/>
          <w:sz w:val="28"/>
          <w:szCs w:val="28"/>
          <w:rtl/>
        </w:rPr>
        <w:t>{</w:t>
      </w:r>
      <w:r w:rsidRPr="009D4E84">
        <w:rPr>
          <w:rFonts w:ascii="times-roman" w:hAnsi="times-roman" w:cs="DecoType Naskh Extensions"/>
          <w:sz w:val="28"/>
          <w:szCs w:val="28"/>
          <w:rtl/>
        </w:rPr>
        <w:t>نَكُونَ</w:t>
      </w:r>
      <w:r w:rsidRPr="009D4E84">
        <w:rPr>
          <w:rFonts w:ascii="times-roman" w:hAnsi="times-roman" w:cs="DecoType Naskh Special" w:hint="cs"/>
          <w:sz w:val="28"/>
          <w:szCs w:val="28"/>
          <w:rtl/>
        </w:rPr>
        <w:t>}</w:t>
      </w:r>
      <w:r w:rsidRPr="009D4E84">
        <w:rPr>
          <w:rFonts w:hint="cs"/>
          <w:sz w:val="28"/>
          <w:szCs w:val="28"/>
          <w:rtl/>
        </w:rPr>
        <w:t xml:space="preserve">، وبِنَصْبِهِمَا، وأما الرفع فكان عيسى بن عمر يجعلهما مُتَمَنَّيَيْنِ مَعْطُوفَيْنِ على </w:t>
      </w:r>
      <w:r w:rsidRPr="009D4E84">
        <w:rPr>
          <w:rFonts w:ascii="times-roman" w:hAnsi="times-roman" w:cs="DecoType Naskh Special" w:hint="cs"/>
          <w:sz w:val="28"/>
          <w:szCs w:val="28"/>
          <w:rtl/>
        </w:rPr>
        <w:t>{</w:t>
      </w:r>
      <w:r w:rsidRPr="009D4E84">
        <w:rPr>
          <w:rFonts w:ascii="times-roman" w:hAnsi="times-roman" w:cs="DecoType Naskh Extensions"/>
          <w:sz w:val="28"/>
          <w:szCs w:val="28"/>
          <w:rtl/>
        </w:rPr>
        <w:t xml:space="preserve"> نُرَدُّ </w:t>
      </w:r>
      <w:r w:rsidRPr="009D4E84">
        <w:rPr>
          <w:rFonts w:ascii="times-roman" w:hAnsi="times-roman" w:cs="DecoType Naskh Special" w:hint="cs"/>
          <w:sz w:val="28"/>
          <w:szCs w:val="28"/>
          <w:rtl/>
        </w:rPr>
        <w:t>}</w:t>
      </w:r>
      <w:r w:rsidRPr="009D4E84">
        <w:rPr>
          <w:rFonts w:hint="cs"/>
          <w:sz w:val="28"/>
          <w:szCs w:val="28"/>
          <w:rtl/>
        </w:rPr>
        <w:t>، ويقول: إِنَّ الله تعالى أَكْذَبَهُمْ في تَمَنِّيهِمْ، على قَوْلَ مَنْ يرى التمني خبرا، وكان أبو عمرو بن العلاء يَرْفَعُهُمَا لا على هذا الوجه، بل على سبيل الاستئناف، وتأويل: "وَنَحْنُ لَا نُكَذِّبُ بِآيَاتِ رَبِّنَا، ونَكُونُ مِنَ الْمُؤْمِنِينَ إِنْ رُدِدْنَا"، فالفِعْلَان الْأَخِيرَانِ خَبَراَنِ، غيرُ مُتَمَنَّيَيْنِ، ولِذَلِكَ أَكْذَبَهُمُ اللَّهُ، ولَمْ يَكُنْ يَرَى التَّمَنِّي خبرا، فأما النصب وهو قراءة حمزة، وابن عامر، وحفص، فَعَلَى مَعْنَى الجمع، والتقدير: "يَا لَيْتَنَا يُجْمَعُ لَنَا الرَّدُّ، وتَرْكُ التَّكْذِيبِ، والْكَوْنُ مِنَ الْمُؤْمِنِينَ"، ويكون المعنى كالوجه الأول في دُخُولِهِمَا في التمني، ويكون التَّكْذِيب على رأي مَنْ يرى التمني خبرًا فاعرفه"</w:t>
      </w:r>
      <w:r w:rsidRPr="009D4E84">
        <w:rPr>
          <w:rFonts w:hint="cs"/>
          <w:sz w:val="28"/>
          <w:szCs w:val="28"/>
          <w:vertAlign w:val="superscript"/>
          <w:rtl/>
        </w:rPr>
        <w:t>(</w:t>
      </w:r>
      <w:r w:rsidRPr="009D4E84">
        <w:rPr>
          <w:rStyle w:val="aa"/>
          <w:sz w:val="28"/>
          <w:szCs w:val="28"/>
          <w:rtl/>
        </w:rPr>
        <w:footnoteReference w:id="54"/>
      </w:r>
      <w:r w:rsidRPr="009D4E84">
        <w:rPr>
          <w:rFonts w:hint="cs"/>
          <w:sz w:val="28"/>
          <w:szCs w:val="28"/>
          <w:vertAlign w:val="superscript"/>
          <w:rtl/>
        </w:rPr>
        <w:t>)</w:t>
      </w:r>
      <w:r w:rsidRPr="009D4E84">
        <w:rPr>
          <w:rFonts w:hint="cs"/>
          <w:sz w:val="28"/>
          <w:szCs w:val="28"/>
          <w:rtl/>
        </w:rPr>
        <w:t>.</w:t>
      </w:r>
    </w:p>
    <w:p w:rsidR="00A7630A" w:rsidRPr="009D4E84" w:rsidRDefault="00A7630A" w:rsidP="00D26BDA">
      <w:pPr>
        <w:ind w:firstLine="660"/>
        <w:rPr>
          <w:sz w:val="28"/>
          <w:szCs w:val="28"/>
          <w:rtl/>
        </w:rPr>
      </w:pPr>
      <w:r w:rsidRPr="009D4E84">
        <w:rPr>
          <w:rFonts w:hint="cs"/>
          <w:sz w:val="28"/>
          <w:szCs w:val="28"/>
          <w:rtl/>
        </w:rPr>
        <w:t>يتضح مِمَّا سَبَقَ أَنَّه قد نَقَلَ توجيه العلماء لِقِرَاءَةِ الرفع على العطف، وخَرَّجَ قراءة النصب، وَوَجَّهَهَا على معنى الجمع.</w:t>
      </w:r>
    </w:p>
    <w:p w:rsidR="00A7630A" w:rsidRPr="009D4E84" w:rsidRDefault="00A7630A" w:rsidP="00A7630A">
      <w:pPr>
        <w:ind w:firstLine="660"/>
        <w:rPr>
          <w:sz w:val="28"/>
          <w:szCs w:val="28"/>
          <w:rtl/>
        </w:rPr>
      </w:pPr>
      <w:r w:rsidRPr="009D4E84">
        <w:rPr>
          <w:rFonts w:hint="cs"/>
          <w:sz w:val="28"/>
          <w:szCs w:val="28"/>
          <w:rtl/>
        </w:rPr>
        <w:t xml:space="preserve"> ومِنْ أمثلة القراءات التي لَمْ يُخَرِّجْهَا وَوَجَّهَهَا: </w:t>
      </w:r>
    </w:p>
    <w:p w:rsidR="00A7630A" w:rsidRPr="009D4E84" w:rsidRDefault="00A7630A" w:rsidP="006430AD">
      <w:pPr>
        <w:ind w:firstLine="660"/>
        <w:rPr>
          <w:sz w:val="28"/>
          <w:szCs w:val="28"/>
          <w:rtl/>
        </w:rPr>
      </w:pPr>
      <w:r w:rsidRPr="009D4E84">
        <w:rPr>
          <w:rFonts w:hint="cs"/>
          <w:sz w:val="28"/>
          <w:szCs w:val="28"/>
          <w:rtl/>
        </w:rPr>
        <w:lastRenderedPageBreak/>
        <w:t xml:space="preserve">في قوله: "... فأمـا قوله تعالى: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وَقَالَتِ الْيَهُودُ عُزَيْرٌ ابْنُ اللَّهِ</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55"/>
      </w:r>
      <w:r w:rsidRPr="009D4E84">
        <w:rPr>
          <w:rFonts w:hint="cs"/>
          <w:sz w:val="28"/>
          <w:szCs w:val="28"/>
          <w:vertAlign w:val="superscript"/>
          <w:rtl/>
        </w:rPr>
        <w:t xml:space="preserve">) </w:t>
      </w:r>
      <w:r w:rsidRPr="009D4E84">
        <w:rPr>
          <w:rFonts w:hint="cs"/>
          <w:sz w:val="28"/>
          <w:szCs w:val="28"/>
          <w:rtl/>
        </w:rPr>
        <w:t>فَقَدْ قُرِئَ بالتنوين، وبِغَيْرِ التنوين، فَمَنْ نَوَّنَ جَعَلَهُ مُبْتَدَأً، و</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ابْنُ اللَّهِ</w:t>
      </w:r>
      <w:r w:rsidRPr="009D4E84">
        <w:rPr>
          <w:rFonts w:ascii="times-roman" w:hAnsi="times-roman" w:cs="DecoType Naskh Special" w:hint="cs"/>
          <w:sz w:val="28"/>
          <w:szCs w:val="28"/>
          <w:rtl/>
        </w:rPr>
        <w:t>}</w:t>
      </w:r>
      <w:r w:rsidRPr="009D4E84">
        <w:rPr>
          <w:rFonts w:hint="cs"/>
          <w:sz w:val="28"/>
          <w:szCs w:val="28"/>
          <w:vertAlign w:val="superscript"/>
          <w:rtl/>
        </w:rPr>
        <w:t xml:space="preserve"> </w:t>
      </w:r>
      <w:r w:rsidRPr="009D4E84">
        <w:rPr>
          <w:rFonts w:hint="cs"/>
          <w:sz w:val="28"/>
          <w:szCs w:val="28"/>
          <w:rtl/>
        </w:rPr>
        <w:t>الخبر، حكايةً عن مَقال اليهود، ومَنْ حَذَفَ التنوين منه جَعَلَهُ وَصْفًا، وقدَّر مبتدأ محذوفا، تقديره: "هُوَ عُزَيْرُ بنُ اللَّهِ"، فيكون "هُوَ" مبتدأ، و</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 عُزَيْرٌ </w:t>
      </w:r>
      <w:r w:rsidRPr="009D4E84">
        <w:rPr>
          <w:rFonts w:ascii="times-roman" w:hAnsi="times-roman" w:cs="DecoType Naskh Special" w:hint="cs"/>
          <w:sz w:val="28"/>
          <w:szCs w:val="28"/>
          <w:rtl/>
        </w:rPr>
        <w:t>}</w:t>
      </w:r>
      <w:r w:rsidRPr="009D4E84">
        <w:rPr>
          <w:rFonts w:hint="cs"/>
          <w:sz w:val="28"/>
          <w:szCs w:val="28"/>
          <w:rtl/>
        </w:rPr>
        <w:t xml:space="preserve"> الخبر، </w:t>
      </w:r>
      <w:r w:rsidRPr="009D4E84">
        <w:rPr>
          <w:rFonts w:ascii="times-roman" w:hAnsi="times-roman" w:cs="DecoType Naskh Special" w:hint="cs"/>
          <w:sz w:val="28"/>
          <w:szCs w:val="28"/>
          <w:rtl/>
        </w:rPr>
        <w:t>و{</w:t>
      </w:r>
      <w:r w:rsidRPr="009D4E84">
        <w:rPr>
          <w:rFonts w:ascii="times-roman" w:hAnsi="times-roman" w:cs="DecoType Naskh Extensions" w:hint="cs"/>
          <w:sz w:val="28"/>
          <w:szCs w:val="28"/>
          <w:rtl/>
        </w:rPr>
        <w:t>ابْنُ اللَّهِ</w:t>
      </w:r>
      <w:r w:rsidRPr="009D4E84">
        <w:rPr>
          <w:rFonts w:ascii="times-roman" w:hAnsi="times-roman" w:cs="DecoType Naskh Special" w:hint="cs"/>
          <w:sz w:val="28"/>
          <w:szCs w:val="28"/>
          <w:rtl/>
        </w:rPr>
        <w:t>}</w:t>
      </w:r>
      <w:r w:rsidRPr="009D4E84">
        <w:rPr>
          <w:rFonts w:hint="cs"/>
          <w:sz w:val="28"/>
          <w:szCs w:val="28"/>
          <w:rtl/>
        </w:rPr>
        <w:t xml:space="preserve"> صفته، وهذا فيه ضعف؛ لِأَنَّ "عُزَيْرًا" لَمْ يَتَقَدَّمْ له ذِكْرٌ فَيُكَنَّى عنه، والأشبه أَنْ يكون أيضا خبرا، إِلَّا أنه حـُذِفَ مِنْه التـنوين لِالْتِـقَاءِ الساكنين مِنْ قَبِيلِ الضرورة..."</w:t>
      </w:r>
      <w:r w:rsidRPr="009D4E84">
        <w:rPr>
          <w:rFonts w:hint="cs"/>
          <w:sz w:val="28"/>
          <w:szCs w:val="28"/>
          <w:vertAlign w:val="superscript"/>
          <w:rtl/>
        </w:rPr>
        <w:t>(</w:t>
      </w:r>
      <w:r w:rsidRPr="009D4E84">
        <w:rPr>
          <w:rStyle w:val="aa"/>
          <w:sz w:val="28"/>
          <w:szCs w:val="28"/>
          <w:rtl/>
        </w:rPr>
        <w:footnoteReference w:id="56"/>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يفهم مِمَّا سَبَقَ </w:t>
      </w:r>
      <w:proofErr w:type="gramStart"/>
      <w:r w:rsidRPr="009D4E84">
        <w:rPr>
          <w:rFonts w:hint="cs"/>
          <w:sz w:val="28"/>
          <w:szCs w:val="28"/>
          <w:rtl/>
        </w:rPr>
        <w:t xml:space="preserve">أَنَّه </w:t>
      </w:r>
      <w:r w:rsidRPr="009D4E84">
        <w:rPr>
          <w:rFonts w:hint="cs"/>
          <w:sz w:val="28"/>
          <w:szCs w:val="28"/>
          <w:vertAlign w:val="superscript"/>
          <w:rtl/>
        </w:rPr>
        <w:t xml:space="preserve"> </w:t>
      </w:r>
      <w:r w:rsidRPr="009D4E84">
        <w:rPr>
          <w:rFonts w:hint="cs"/>
          <w:sz w:val="28"/>
          <w:szCs w:val="28"/>
          <w:rtl/>
        </w:rPr>
        <w:t>لَمْ</w:t>
      </w:r>
      <w:proofErr w:type="gramEnd"/>
      <w:r w:rsidRPr="009D4E84">
        <w:rPr>
          <w:rFonts w:hint="cs"/>
          <w:sz w:val="28"/>
          <w:szCs w:val="28"/>
          <w:rtl/>
        </w:rPr>
        <w:t xml:space="preserve"> يُخَرِّج القراءة، وأَتَى لها بتوجيهات عدة، وضَعَّفَ أَنْ يكون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ابْنُ اللَّهِ</w:t>
      </w:r>
      <w:r w:rsidRPr="009D4E84">
        <w:rPr>
          <w:rFonts w:ascii="times-roman" w:hAnsi="times-roman" w:cs="DecoType Naskh Special" w:hint="cs"/>
          <w:sz w:val="28"/>
          <w:szCs w:val="28"/>
          <w:rtl/>
        </w:rPr>
        <w:t>}</w:t>
      </w:r>
      <w:r w:rsidRPr="009D4E84">
        <w:rPr>
          <w:rFonts w:hint="cs"/>
          <w:sz w:val="28"/>
          <w:szCs w:val="28"/>
          <w:rtl/>
        </w:rPr>
        <w:t xml:space="preserve"> صفة، وجعله خبرا.</w:t>
      </w:r>
    </w:p>
    <w:p w:rsidR="00A7630A" w:rsidRPr="009D4E84" w:rsidRDefault="00A7630A" w:rsidP="00A7630A">
      <w:pPr>
        <w:ind w:firstLine="660"/>
        <w:rPr>
          <w:sz w:val="28"/>
          <w:szCs w:val="28"/>
          <w:rtl/>
        </w:rPr>
      </w:pPr>
      <w:r w:rsidRPr="009D4E84">
        <w:rPr>
          <w:rFonts w:hint="cs"/>
          <w:sz w:val="28"/>
          <w:szCs w:val="28"/>
          <w:rtl/>
        </w:rPr>
        <w:t>وقوله: "ولو قُلْتَ: "زَيْدٌ قَامَ وَعَمْرٌو"، بِعَطْفِ "عَمْرٌو" على الْمُضْمَر الْمُسْتَكِن في الفعل لَمْ يَجُزْ، ولَكَانَ قَبِيحًا، إِلَّا أَنْ يَطُولَ الكلام، ويَقَعَ فَصْلٌ، فحِينَئِذٍ يجوز العطف، ويكون طُولُ الكلام، والفاصِلُ، سادًّا مَسَدَّ التَّأْكِيد، نحو قوله تعالى:</w:t>
      </w:r>
      <w:r w:rsidRPr="009D4E84">
        <w:rPr>
          <w:rFonts w:ascii="times-roman" w:hAnsi="times-roman" w:cs="DecoType Naskh Special" w:hint="cs"/>
          <w:sz w:val="28"/>
          <w:szCs w:val="28"/>
          <w:rtl/>
        </w:rPr>
        <w:t xml:space="preserve"> </w:t>
      </w:r>
      <w:proofErr w:type="gramStart"/>
      <w:r w:rsidRPr="009D4E84">
        <w:rPr>
          <w:rFonts w:ascii="times-roman" w:hAnsi="times-roman" w:cs="DecoType Naskh Special" w:hint="cs"/>
          <w:sz w:val="28"/>
          <w:szCs w:val="28"/>
          <w:rtl/>
        </w:rPr>
        <w:t>{</w:t>
      </w:r>
      <w:r w:rsidRPr="009D4E84">
        <w:rPr>
          <w:rFonts w:hint="cs"/>
          <w:sz w:val="28"/>
          <w:szCs w:val="28"/>
          <w:rtl/>
        </w:rPr>
        <w:t xml:space="preserve"> </w:t>
      </w:r>
      <w:r w:rsidRPr="009D4E84">
        <w:rPr>
          <w:rFonts w:ascii="times-roman" w:hAnsi="times-roman" w:cs="DecoType Naskh Extensions" w:hint="cs"/>
          <w:sz w:val="28"/>
          <w:szCs w:val="28"/>
          <w:rtl/>
        </w:rPr>
        <w:t>فَأَجْمِعُوا</w:t>
      </w:r>
      <w:proofErr w:type="gramEnd"/>
      <w:r w:rsidRPr="009D4E84">
        <w:rPr>
          <w:rFonts w:ascii="times-roman" w:hAnsi="times-roman" w:cs="DecoType Naskh Extensions" w:hint="cs"/>
          <w:sz w:val="28"/>
          <w:szCs w:val="28"/>
          <w:rtl/>
        </w:rPr>
        <w:t xml:space="preserve"> أَمْرَكُمْ وَشُرَكَاؤكُمْ</w:t>
      </w:r>
      <w:r w:rsidRPr="009D4E84">
        <w:rPr>
          <w:rFonts w:ascii="times-roman" w:hAnsi="times-roman" w:cs="Traditional Arabic" w:hint="cs"/>
          <w:b/>
          <w:bCs/>
          <w:sz w:val="28"/>
          <w:szCs w:val="28"/>
          <w:rtl/>
        </w:rPr>
        <w:t xml:space="preserve"> </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57"/>
      </w:r>
      <w:r w:rsidRPr="009D4E84">
        <w:rPr>
          <w:rFonts w:hint="cs"/>
          <w:sz w:val="28"/>
          <w:szCs w:val="28"/>
          <w:vertAlign w:val="superscript"/>
          <w:rtl/>
        </w:rPr>
        <w:t xml:space="preserve">) </w:t>
      </w:r>
      <w:r w:rsidRPr="009D4E84">
        <w:rPr>
          <w:rFonts w:hint="cs"/>
          <w:sz w:val="28"/>
          <w:szCs w:val="28"/>
          <w:rtl/>
        </w:rPr>
        <w:t xml:space="preserve">بالرفع في قراءة بَعْضِهِمْ، فَإِنَّهُ عَطَفَ "الشركاء" على الْمُضْـمَر المرفوع في </w:t>
      </w:r>
      <w:r w:rsidRPr="009D4E84">
        <w:rPr>
          <w:rFonts w:ascii="times-roman" w:hAnsi="times-roman" w:cs="DecoType Naskh Special" w:hint="cs"/>
          <w:sz w:val="28"/>
          <w:szCs w:val="28"/>
          <w:rtl/>
        </w:rPr>
        <w:t>{</w:t>
      </w:r>
      <w:r w:rsidRPr="009D4E84">
        <w:rPr>
          <w:rFonts w:hint="cs"/>
          <w:b/>
          <w:bCs/>
          <w:sz w:val="28"/>
          <w:szCs w:val="28"/>
          <w:rtl/>
        </w:rPr>
        <w:t xml:space="preserve"> </w:t>
      </w:r>
      <w:r w:rsidRPr="009D4E84">
        <w:rPr>
          <w:rFonts w:ascii="times-roman" w:hAnsi="times-roman" w:cs="DecoType Naskh Extensions" w:hint="cs"/>
          <w:sz w:val="28"/>
          <w:szCs w:val="28"/>
          <w:rtl/>
        </w:rPr>
        <w:t xml:space="preserve">أَجْمِعُوا </w:t>
      </w:r>
      <w:r w:rsidRPr="009D4E84">
        <w:rPr>
          <w:rFonts w:ascii="times-roman" w:hAnsi="times-roman" w:cs="DecoType Naskh Special" w:hint="cs"/>
          <w:sz w:val="28"/>
          <w:szCs w:val="28"/>
          <w:rtl/>
        </w:rPr>
        <w:t>}</w:t>
      </w:r>
      <w:r w:rsidRPr="009D4E84">
        <w:rPr>
          <w:rFonts w:hint="cs"/>
          <w:sz w:val="28"/>
          <w:szCs w:val="28"/>
          <w:rtl/>
        </w:rPr>
        <w:t>، حين طال الكلام بالمفعول"</w:t>
      </w:r>
      <w:r w:rsidRPr="009D4E84">
        <w:rPr>
          <w:rFonts w:hint="cs"/>
          <w:sz w:val="28"/>
          <w:szCs w:val="28"/>
          <w:vertAlign w:val="superscript"/>
          <w:rtl/>
        </w:rPr>
        <w:t>(</w:t>
      </w:r>
      <w:r w:rsidRPr="009D4E84">
        <w:rPr>
          <w:rStyle w:val="aa"/>
          <w:sz w:val="28"/>
          <w:szCs w:val="28"/>
          <w:rtl/>
        </w:rPr>
        <w:footnoteReference w:id="58"/>
      </w:r>
      <w:r w:rsidRPr="009D4E84">
        <w:rPr>
          <w:rFonts w:hint="cs"/>
          <w:sz w:val="28"/>
          <w:szCs w:val="28"/>
          <w:vertAlign w:val="superscript"/>
          <w:rtl/>
        </w:rPr>
        <w:t>).</w:t>
      </w:r>
    </w:p>
    <w:p w:rsidR="00A7630A" w:rsidRPr="009D4E84" w:rsidRDefault="00A7630A" w:rsidP="00A7630A">
      <w:pPr>
        <w:ind w:firstLine="660"/>
        <w:rPr>
          <w:sz w:val="28"/>
          <w:szCs w:val="28"/>
          <w:rtl/>
        </w:rPr>
      </w:pPr>
      <w:r w:rsidRPr="009D4E84">
        <w:rPr>
          <w:rFonts w:hint="cs"/>
          <w:sz w:val="28"/>
          <w:szCs w:val="28"/>
          <w:rtl/>
        </w:rPr>
        <w:t>يتضح مِمَّا سَبَقَ أَنَّه قد جاء بهذه القراءة لِتَوْضِيحِ قَاعِدَةٍ نحوية، ولِلتَّدْلِيلِ على صِحَّتِهَا، وهي أَنَّه يجوز العطف على المُضْمَر المُسْتَكِن إذا طال الكلام، ولَمْ يُخَرِّجْ هذه القراءة.</w:t>
      </w:r>
    </w:p>
    <w:p w:rsidR="00A7630A" w:rsidRPr="009D4E84" w:rsidRDefault="00A7630A" w:rsidP="00A7630A">
      <w:pPr>
        <w:ind w:firstLine="660"/>
        <w:rPr>
          <w:sz w:val="28"/>
          <w:szCs w:val="28"/>
          <w:rtl/>
        </w:rPr>
      </w:pPr>
      <w:r w:rsidRPr="009D4E84">
        <w:rPr>
          <w:rFonts w:hint="cs"/>
          <w:sz w:val="28"/>
          <w:szCs w:val="28"/>
          <w:rtl/>
        </w:rPr>
        <w:t xml:space="preserve">وقوله: "اعلم أَنَّ التعجب معنى يَحْصُلُ عند الْمُتَعَجِّب، عند مُشَاهَدَةِ ما يُجْهَلُ سببه، ويَقِل في العادة وُجُودُ مِثْلِه، وذلك المعنى كالدَّهَشِ والْحَيْرَةِ، مثال ذلك: أَنَّا لَوْ رَأَيْنَا طَائِرًا يَطِيرُ لَمْ نَتَعَجَّبْ مِنْهُ، لِجَرْي العادة بِذَلِكَ، ولو طار غَيْرُ ذي جناح لَوَقَعَ التعجب مِنْهُ؛ لِأَنَّهُ خرج عن العادة، وخفِيَ سبب الطيران، ولِهذا المعنى لا يَصِحُّ </w:t>
      </w:r>
      <w:r w:rsidRPr="009D4E84">
        <w:rPr>
          <w:rFonts w:hint="cs"/>
          <w:sz w:val="28"/>
          <w:szCs w:val="28"/>
          <w:rtl/>
        </w:rPr>
        <w:lastRenderedPageBreak/>
        <w:t>التعجب مِنَ القديم سبحانه؛ لِأَنَّه عَالِم لا يخفى عليه شيء، فأما قراءة مَنْ قرأ:</w:t>
      </w:r>
      <w:r w:rsidRPr="009D4E84">
        <w:rPr>
          <w:rFonts w:ascii="times-roman" w:hAnsi="times-roman" w:cs="DecoType Naskh Special" w:hint="cs"/>
          <w:sz w:val="28"/>
          <w:szCs w:val="28"/>
          <w:rtl/>
        </w:rPr>
        <w:t>{</w:t>
      </w:r>
      <w:r w:rsidRPr="009D4E84">
        <w:rPr>
          <w:rFonts w:hint="cs"/>
          <w:sz w:val="28"/>
          <w:szCs w:val="28"/>
          <w:rtl/>
        </w:rPr>
        <w:t xml:space="preserve"> </w:t>
      </w:r>
      <w:r w:rsidRPr="009D4E84">
        <w:rPr>
          <w:rFonts w:ascii="times-roman" w:hAnsi="times-roman" w:cs="DecoType Naskh Extensions" w:hint="cs"/>
          <w:sz w:val="28"/>
          <w:szCs w:val="28"/>
          <w:rtl/>
        </w:rPr>
        <w:t>بَلْ عَجِبْتُ وَيَسْخَرُونَ</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59"/>
      </w:r>
      <w:r w:rsidRPr="009D4E84">
        <w:rPr>
          <w:rFonts w:hint="cs"/>
          <w:sz w:val="28"/>
          <w:szCs w:val="28"/>
          <w:vertAlign w:val="superscript"/>
          <w:rtl/>
        </w:rPr>
        <w:t xml:space="preserve">) </w:t>
      </w:r>
      <w:r w:rsidRPr="009D4E84">
        <w:rPr>
          <w:rFonts w:hint="cs"/>
          <w:sz w:val="28"/>
          <w:szCs w:val="28"/>
          <w:rtl/>
        </w:rPr>
        <w:t>بضم التاء، فَتَأَوَّلْهَا على رَدِّ الضمير إلى النّبي- عليه الصلاة والسلام-، أي: قُلْ بَلْ عَجِبْتُ وَيَسْخَرُونَ، أَوْ أَنَّه أُخْرِجَ مُخْرَج العادة في استعمال الْمَخْـلُوقِينَ، تَعْظِيمًا لِأَمْرِهِ وتَفْخِـيمًا لَهُ"</w:t>
      </w:r>
      <w:r w:rsidRPr="009D4E84">
        <w:rPr>
          <w:rFonts w:hint="cs"/>
          <w:sz w:val="28"/>
          <w:szCs w:val="28"/>
          <w:vertAlign w:val="superscript"/>
          <w:rtl/>
        </w:rPr>
        <w:t>(</w:t>
      </w:r>
      <w:r w:rsidRPr="009D4E84">
        <w:rPr>
          <w:rStyle w:val="aa"/>
          <w:sz w:val="28"/>
          <w:szCs w:val="28"/>
          <w:rtl/>
        </w:rPr>
        <w:footnoteReference w:id="60"/>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يَظهر مِمَّا سَبَقَ أَنَّه</w:t>
      </w:r>
      <w:r w:rsidRPr="009D4E84">
        <w:rPr>
          <w:rFonts w:hint="cs"/>
          <w:sz w:val="28"/>
          <w:szCs w:val="28"/>
          <w:vertAlign w:val="superscript"/>
          <w:rtl/>
        </w:rPr>
        <w:t xml:space="preserve">  </w:t>
      </w:r>
      <w:r w:rsidRPr="009D4E84">
        <w:rPr>
          <w:rFonts w:hint="cs"/>
          <w:sz w:val="28"/>
          <w:szCs w:val="28"/>
          <w:rtl/>
        </w:rPr>
        <w:t xml:space="preserve">لَمْ يُخَرِّج القراءة؛ ولِشِدَّة اهتمامه بالمعنى، لَجَأَ إلى تأويلها، على رَدِّ الضمير إلى النَّبِي- عليه الصلاة والسلام-، أي: قُلْ بَلْ عَجِبْتُ وَيَسْخَرُونَ، أو أَنَّه أُخْرِج مُخْرَج العادة في استعمال الْمَخْـلُوقين، تعظيما لِأَمْرِه وتفخـيما له؛ حَتَّى يَسْلَمَ المعنى مِنَ الخطأ، والوقوع في المحذور، وهو أَنْ يكون الْمُتَعَجِّب هو الله سبحانه وتعالى، وهذا مُحَال طبعا؛ لِأَنَّ التَّعَجُّبَ يكون لِلْجَهْلِ، والله -سبحانه وتعالى- عليم بدقَائِق الأمور، لا تَخْفَى عليه خافية. </w:t>
      </w:r>
    </w:p>
    <w:p w:rsidR="00A7630A" w:rsidRPr="009D4E84" w:rsidRDefault="00A7630A" w:rsidP="00A7630A">
      <w:pPr>
        <w:ind w:firstLine="0"/>
        <w:jc w:val="lowKashida"/>
        <w:rPr>
          <w:b/>
          <w:bCs/>
          <w:sz w:val="28"/>
          <w:szCs w:val="28"/>
          <w:rtl/>
        </w:rPr>
      </w:pPr>
      <w:proofErr w:type="gramStart"/>
      <w:r w:rsidRPr="009D4E84">
        <w:rPr>
          <w:rFonts w:hint="cs"/>
          <w:b/>
          <w:bCs/>
          <w:sz w:val="28"/>
          <w:szCs w:val="28"/>
          <w:rtl/>
        </w:rPr>
        <w:t>2  –</w:t>
      </w:r>
      <w:proofErr w:type="gramEnd"/>
      <w:r w:rsidRPr="009D4E84">
        <w:rPr>
          <w:rFonts w:hint="cs"/>
          <w:b/>
          <w:bCs/>
          <w:sz w:val="28"/>
          <w:szCs w:val="28"/>
          <w:rtl/>
        </w:rPr>
        <w:t xml:space="preserve"> التنظير:  </w:t>
      </w:r>
    </w:p>
    <w:p w:rsidR="00A7630A" w:rsidRPr="009D4E84" w:rsidRDefault="00A7630A" w:rsidP="00B41D9D">
      <w:pPr>
        <w:ind w:firstLine="660"/>
        <w:rPr>
          <w:sz w:val="28"/>
          <w:szCs w:val="28"/>
          <w:rtl/>
        </w:rPr>
      </w:pPr>
      <w:r w:rsidRPr="009D4E84">
        <w:rPr>
          <w:rFonts w:hint="cs"/>
          <w:sz w:val="28"/>
          <w:szCs w:val="28"/>
          <w:rtl/>
        </w:rPr>
        <w:t>كان مِنْ منهج ابن يعيش إِيرَادُ شَوَاهِدَ مِنَ النظم، والنثر، تُوَافِقُ القراءة وتُؤَكِّدُها، أو أَنْ يُقَوِّيَ</w:t>
      </w:r>
      <w:r w:rsidR="00B41D9D">
        <w:rPr>
          <w:rFonts w:hint="cs"/>
          <w:sz w:val="28"/>
          <w:szCs w:val="28"/>
          <w:rtl/>
        </w:rPr>
        <w:t xml:space="preserve"> بِهَا حديثا، أو شعرا، أو مثلا</w:t>
      </w:r>
      <w:r w:rsidRPr="009D4E84">
        <w:rPr>
          <w:rFonts w:hint="cs"/>
          <w:sz w:val="28"/>
          <w:szCs w:val="28"/>
          <w:rtl/>
        </w:rPr>
        <w:t xml:space="preserve">، أو يُؤَكِّدَ بِهَا قرآنا، ويتضح ذلك مِمَّا يأتي: </w:t>
      </w:r>
    </w:p>
    <w:p w:rsidR="00A7630A" w:rsidRPr="009D4E84" w:rsidRDefault="00A7630A" w:rsidP="008A74E9">
      <w:pPr>
        <w:ind w:firstLine="660"/>
        <w:rPr>
          <w:sz w:val="28"/>
          <w:szCs w:val="28"/>
          <w:rtl/>
        </w:rPr>
      </w:pPr>
      <w:r w:rsidRPr="009D4E84">
        <w:rPr>
          <w:rFonts w:hint="cs"/>
          <w:sz w:val="28"/>
          <w:szCs w:val="28"/>
          <w:rtl/>
        </w:rPr>
        <w:t>قال: "فَعَلَى قياس قوله تعالى:</w:t>
      </w:r>
      <w:r w:rsidRPr="009D4E84">
        <w:rPr>
          <w:rFonts w:ascii="times-roman" w:hAnsi="times-roman" w:cs="DecoType Naskh Special" w:hint="cs"/>
          <w:sz w:val="28"/>
          <w:szCs w:val="28"/>
          <w:rtl/>
        </w:rPr>
        <w:t xml:space="preserve"> </w:t>
      </w:r>
      <w:proofErr w:type="gramStart"/>
      <w:r w:rsidRPr="009D4E84">
        <w:rPr>
          <w:rFonts w:ascii="times-roman" w:hAnsi="times-roman" w:cs="DecoType Naskh Special" w:hint="cs"/>
          <w:sz w:val="28"/>
          <w:szCs w:val="28"/>
          <w:rtl/>
        </w:rPr>
        <w:t>{</w:t>
      </w:r>
      <w:r w:rsidRPr="009D4E84">
        <w:rPr>
          <w:rFonts w:hint="cs"/>
          <w:sz w:val="28"/>
          <w:szCs w:val="28"/>
          <w:rtl/>
        </w:rPr>
        <w:t xml:space="preserve"> </w:t>
      </w:r>
      <w:r w:rsidRPr="009D4E84">
        <w:rPr>
          <w:rFonts w:ascii="times-roman" w:hAnsi="times-roman" w:cs="DecoType Naskh Extensions" w:hint="cs"/>
          <w:sz w:val="28"/>
          <w:szCs w:val="28"/>
          <w:rtl/>
        </w:rPr>
        <w:t>يُسَبَّحُ</w:t>
      </w:r>
      <w:proofErr w:type="gramEnd"/>
      <w:r w:rsidRPr="009D4E84">
        <w:rPr>
          <w:rFonts w:ascii="times-roman" w:hAnsi="times-roman" w:cs="DecoType Naskh Extensions" w:hint="cs"/>
          <w:sz w:val="28"/>
          <w:szCs w:val="28"/>
          <w:rtl/>
        </w:rPr>
        <w:t xml:space="preserve"> لَهُ فِيهَا بِالْغُدُوِّ وَالْآصَالِ رِجَالٌ</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61"/>
      </w:r>
      <w:r w:rsidRPr="009D4E84">
        <w:rPr>
          <w:rFonts w:hint="cs"/>
          <w:sz w:val="28"/>
          <w:szCs w:val="28"/>
          <w:vertAlign w:val="superscript"/>
          <w:rtl/>
        </w:rPr>
        <w:t>)</w:t>
      </w:r>
      <w:r w:rsidRPr="009D4E84">
        <w:rPr>
          <w:rFonts w:hint="cs"/>
          <w:sz w:val="28"/>
          <w:szCs w:val="28"/>
          <w:rtl/>
        </w:rPr>
        <w:t xml:space="preserve"> أجاز سيبويه "ضُرِبَ زيدٌ عمرٌو"؛ لِأَنَّكَ لَمَّا قُلْتَ: "ضُرِبَ" عُلِمَ أَنَّ له ضَارِبًا، والتقدير: "ضَرَبَهُ عَمْرٌو"، ومثله قراءة مَنْ قرأ </w:t>
      </w:r>
      <w:r w:rsidRPr="009D4E84">
        <w:rPr>
          <w:rFonts w:ascii="times-roman" w:hAnsi="times-roman" w:cs="DecoType Naskh Special" w:hint="cs"/>
          <w:sz w:val="28"/>
          <w:szCs w:val="28"/>
          <w:rtl/>
        </w:rPr>
        <w:t>{</w:t>
      </w:r>
      <w:r w:rsidRPr="009D4E84">
        <w:rPr>
          <w:rFonts w:ascii="times-roman" w:hAnsi="times-roman" w:cs="Traditional Arabic" w:hint="cs"/>
          <w:b/>
          <w:bCs/>
          <w:sz w:val="28"/>
          <w:szCs w:val="28"/>
          <w:rtl/>
        </w:rPr>
        <w:t xml:space="preserve"> </w:t>
      </w:r>
      <w:r w:rsidRPr="009D4E84">
        <w:rPr>
          <w:rFonts w:ascii="times-roman" w:hAnsi="times-roman" w:cs="DecoType Naskh Extensions" w:hint="cs"/>
          <w:sz w:val="28"/>
          <w:szCs w:val="28"/>
          <w:rtl/>
        </w:rPr>
        <w:t>زُيَّنَ لِكَثِيرٍ مِنَ الْمُشْرِكِينَ قَتْلُ أَوْلادِهِمْ شُرَكَاؤُهُمْ</w:t>
      </w:r>
      <w:r w:rsidRPr="009D4E84">
        <w:rPr>
          <w:rFonts w:ascii="times-roman" w:hAnsi="times-roman" w:cs="Traditional Arabic" w:hint="cs"/>
          <w:b/>
          <w:bCs/>
          <w:sz w:val="28"/>
          <w:szCs w:val="28"/>
          <w:rtl/>
        </w:rPr>
        <w:t xml:space="preserve"> </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62"/>
      </w:r>
      <w:r w:rsidRPr="009D4E84">
        <w:rPr>
          <w:rFonts w:hint="cs"/>
          <w:sz w:val="28"/>
          <w:szCs w:val="28"/>
          <w:vertAlign w:val="superscript"/>
          <w:rtl/>
        </w:rPr>
        <w:t>)</w:t>
      </w:r>
      <w:r w:rsidRPr="009D4E84">
        <w:rPr>
          <w:rFonts w:hint="cs"/>
          <w:sz w:val="28"/>
          <w:szCs w:val="28"/>
          <w:rtl/>
        </w:rPr>
        <w:t xml:space="preserve"> قال أبو العباس: المعنى: "زَيَّنَهُ شُرَكَاؤُهُمْ"، فَرَفَعَ "الشركاء" بِفِعْلٍ مُضْمَرٍ دَلَّ عليه </w:t>
      </w:r>
      <w:r w:rsidRPr="009D4E84">
        <w:rPr>
          <w:rFonts w:ascii="times-roman" w:hAnsi="times-roman" w:cs="DecoType Naskh Special" w:hint="cs"/>
          <w:sz w:val="28"/>
          <w:szCs w:val="28"/>
          <w:rtl/>
        </w:rPr>
        <w:t>{</w:t>
      </w:r>
      <w:r w:rsidRPr="009D4E84">
        <w:rPr>
          <w:rFonts w:ascii="times-roman" w:hAnsi="times-roman" w:cs="Traditional Arabic" w:hint="cs"/>
          <w:b/>
          <w:bCs/>
          <w:sz w:val="28"/>
          <w:szCs w:val="28"/>
          <w:rtl/>
        </w:rPr>
        <w:t xml:space="preserve"> </w:t>
      </w:r>
      <w:r w:rsidRPr="009D4E84">
        <w:rPr>
          <w:rFonts w:ascii="times-roman" w:hAnsi="times-roman" w:cs="DecoType Naskh Extensions" w:hint="cs"/>
          <w:sz w:val="28"/>
          <w:szCs w:val="28"/>
          <w:rtl/>
        </w:rPr>
        <w:t xml:space="preserve">زُيَّنَ </w:t>
      </w:r>
      <w:r w:rsidRPr="009D4E84">
        <w:rPr>
          <w:rFonts w:ascii="times-roman" w:hAnsi="times-roman" w:cs="DecoType Naskh Special" w:hint="cs"/>
          <w:sz w:val="28"/>
          <w:szCs w:val="28"/>
          <w:rtl/>
        </w:rPr>
        <w:t>}</w:t>
      </w:r>
      <w:r w:rsidRPr="009D4E84">
        <w:rPr>
          <w:rFonts w:hint="cs"/>
          <w:sz w:val="28"/>
          <w:szCs w:val="28"/>
          <w:rtl/>
        </w:rPr>
        <w:t>"</w:t>
      </w:r>
      <w:r w:rsidRPr="009D4E84">
        <w:rPr>
          <w:rFonts w:hint="cs"/>
          <w:sz w:val="28"/>
          <w:szCs w:val="28"/>
          <w:vertAlign w:val="superscript"/>
          <w:rtl/>
        </w:rPr>
        <w:t>(</w:t>
      </w:r>
      <w:r w:rsidRPr="009D4E84">
        <w:rPr>
          <w:rStyle w:val="aa"/>
          <w:sz w:val="28"/>
          <w:szCs w:val="28"/>
          <w:rtl/>
        </w:rPr>
        <w:footnoteReference w:id="63"/>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يفهم مما سبق أَنَّه</w:t>
      </w:r>
      <w:r w:rsidRPr="009D4E84">
        <w:rPr>
          <w:rFonts w:hint="cs"/>
          <w:sz w:val="28"/>
          <w:szCs w:val="28"/>
          <w:vertAlign w:val="superscript"/>
          <w:rtl/>
        </w:rPr>
        <w:t xml:space="preserve"> </w:t>
      </w:r>
      <w:r w:rsidRPr="009D4E84">
        <w:rPr>
          <w:rFonts w:hint="cs"/>
          <w:sz w:val="28"/>
          <w:szCs w:val="28"/>
          <w:rtl/>
        </w:rPr>
        <w:t>قد نَظَّرَ بَيْنَ القراءتين في جواز حَذْف الفعل لِدلَالَةِ السابق عليه.</w:t>
      </w:r>
    </w:p>
    <w:p w:rsidR="00A7630A" w:rsidRPr="009D4E84" w:rsidRDefault="00A7630A" w:rsidP="00B41D9D">
      <w:pPr>
        <w:ind w:firstLine="660"/>
        <w:rPr>
          <w:sz w:val="28"/>
          <w:szCs w:val="28"/>
          <w:rtl/>
        </w:rPr>
      </w:pPr>
      <w:r w:rsidRPr="009D4E84">
        <w:rPr>
          <w:rFonts w:hint="cs"/>
          <w:sz w:val="28"/>
          <w:szCs w:val="28"/>
          <w:rtl/>
        </w:rPr>
        <w:t xml:space="preserve">وقال: " فأما قوله تعالى: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وَقَالَتِ الْيَهُودُ عُزَيْرٌ ابْنُ </w:t>
      </w:r>
      <w:proofErr w:type="gramStart"/>
      <w:r w:rsidRPr="009D4E84">
        <w:rPr>
          <w:rFonts w:ascii="times-roman" w:hAnsi="times-roman" w:cs="DecoType Naskh Extensions" w:hint="cs"/>
          <w:sz w:val="28"/>
          <w:szCs w:val="28"/>
          <w:rtl/>
        </w:rPr>
        <w:t>اللَّهِ</w:t>
      </w:r>
      <w:r w:rsidRPr="009D4E84">
        <w:rPr>
          <w:rFonts w:ascii="times-roman" w:hAnsi="times-roman" w:cs="DecoType Naskh Special" w:hint="cs"/>
          <w:sz w:val="28"/>
          <w:szCs w:val="28"/>
          <w:rtl/>
        </w:rPr>
        <w:t>}</w:t>
      </w:r>
      <w:r w:rsidRPr="009D4E84">
        <w:rPr>
          <w:rFonts w:hint="cs"/>
          <w:sz w:val="28"/>
          <w:szCs w:val="28"/>
          <w:vertAlign w:val="superscript"/>
          <w:rtl/>
        </w:rPr>
        <w:t>(</w:t>
      </w:r>
      <w:proofErr w:type="gramEnd"/>
      <w:r w:rsidRPr="009D4E84">
        <w:rPr>
          <w:rStyle w:val="aa"/>
          <w:sz w:val="28"/>
          <w:szCs w:val="28"/>
          <w:rtl/>
        </w:rPr>
        <w:footnoteReference w:id="64"/>
      </w:r>
      <w:r w:rsidRPr="009D4E84">
        <w:rPr>
          <w:rFonts w:hint="cs"/>
          <w:sz w:val="28"/>
          <w:szCs w:val="28"/>
          <w:vertAlign w:val="superscript"/>
          <w:rtl/>
        </w:rPr>
        <w:t>)</w:t>
      </w:r>
      <w:r w:rsidRPr="009D4E84">
        <w:rPr>
          <w:rFonts w:hint="cs"/>
          <w:sz w:val="28"/>
          <w:szCs w:val="28"/>
          <w:rtl/>
        </w:rPr>
        <w:t xml:space="preserve"> فقد قُرِئَ بالتنوين، </w:t>
      </w:r>
      <w:r w:rsidRPr="009D4E84">
        <w:rPr>
          <w:rFonts w:hint="cs"/>
          <w:sz w:val="28"/>
          <w:szCs w:val="28"/>
          <w:rtl/>
        </w:rPr>
        <w:lastRenderedPageBreak/>
        <w:t>وبغير التنوين</w:t>
      </w:r>
      <w:r w:rsidRPr="009D4E84">
        <w:rPr>
          <w:rFonts w:ascii="times-roman" w:hAnsi="times-roman" w:cs="Traditional Arabic" w:hint="cs"/>
          <w:b/>
          <w:bCs/>
          <w:sz w:val="28"/>
          <w:szCs w:val="28"/>
          <w:rtl/>
        </w:rPr>
        <w:t>،</w:t>
      </w:r>
      <w:r w:rsidRPr="009D4E84">
        <w:rPr>
          <w:rFonts w:hint="cs"/>
          <w:sz w:val="28"/>
          <w:szCs w:val="28"/>
          <w:rtl/>
        </w:rPr>
        <w:t xml:space="preserve"> وله نظائر نحو قوله تعالى:</w:t>
      </w:r>
      <w:r w:rsidRPr="009D4E84">
        <w:rPr>
          <w:rFonts w:ascii="times-roman" w:hAnsi="times-roman" w:cs="DecoType Naskh Special" w:hint="cs"/>
          <w:sz w:val="28"/>
          <w:szCs w:val="28"/>
          <w:rtl/>
        </w:rPr>
        <w:t>{</w:t>
      </w:r>
      <w:r w:rsidRPr="009D4E84">
        <w:rPr>
          <w:rFonts w:hint="cs"/>
          <w:sz w:val="28"/>
          <w:szCs w:val="28"/>
          <w:rtl/>
        </w:rPr>
        <w:t xml:space="preserve"> </w:t>
      </w:r>
      <w:r w:rsidRPr="009D4E84">
        <w:rPr>
          <w:rFonts w:ascii="times-roman" w:hAnsi="times-roman" w:cs="DecoType Naskh Extensions" w:hint="cs"/>
          <w:sz w:val="28"/>
          <w:szCs w:val="28"/>
          <w:rtl/>
        </w:rPr>
        <w:t>قُلْ هُوَ اللَّهُ أَحَدُ</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65"/>
      </w:r>
      <w:r w:rsidRPr="009D4E84">
        <w:rPr>
          <w:rFonts w:hint="cs"/>
          <w:sz w:val="28"/>
          <w:szCs w:val="28"/>
          <w:vertAlign w:val="superscript"/>
          <w:rtl/>
        </w:rPr>
        <w:t>)</w:t>
      </w:r>
      <w:r w:rsidRPr="009D4E84">
        <w:rPr>
          <w:rFonts w:ascii="times-roman" w:hAnsi="times-roman" w:cs="Traditional Arabic" w:hint="cs"/>
          <w:b/>
          <w:bCs/>
          <w:sz w:val="28"/>
          <w:szCs w:val="28"/>
          <w:rtl/>
        </w:rPr>
        <w:t xml:space="preserve"> </w:t>
      </w:r>
      <w:r w:rsidRPr="009D4E84">
        <w:rPr>
          <w:rFonts w:hint="cs"/>
          <w:sz w:val="28"/>
          <w:szCs w:val="28"/>
          <w:rtl/>
        </w:rPr>
        <w:t>بِحَذْف التنوين مِ</w:t>
      </w:r>
      <w:r w:rsidR="00B41D9D">
        <w:rPr>
          <w:rFonts w:hint="cs"/>
          <w:sz w:val="28"/>
          <w:szCs w:val="28"/>
          <w:rtl/>
        </w:rPr>
        <w:t>ـــــــــــ</w:t>
      </w:r>
      <w:r w:rsidRPr="009D4E84">
        <w:rPr>
          <w:rFonts w:hint="cs"/>
          <w:sz w:val="28"/>
          <w:szCs w:val="28"/>
          <w:rtl/>
        </w:rPr>
        <w:t>نْ</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 أَحَدُ</w:t>
      </w:r>
      <w:r w:rsidRPr="009D4E84">
        <w:rPr>
          <w:rFonts w:ascii="times-roman" w:hAnsi="times-roman" w:cs="DecoType Naskh Special" w:hint="cs"/>
          <w:sz w:val="28"/>
          <w:szCs w:val="28"/>
          <w:rtl/>
        </w:rPr>
        <w:t>}</w:t>
      </w:r>
      <w:r w:rsidRPr="009D4E84">
        <w:rPr>
          <w:rFonts w:hint="cs"/>
          <w:sz w:val="28"/>
          <w:szCs w:val="28"/>
          <w:rtl/>
        </w:rPr>
        <w:t>.</w:t>
      </w:r>
    </w:p>
    <w:p w:rsidR="00A7630A" w:rsidRPr="009D4E84" w:rsidRDefault="00A7630A" w:rsidP="00381A63">
      <w:pPr>
        <w:ind w:firstLine="660"/>
        <w:rPr>
          <w:sz w:val="28"/>
          <w:szCs w:val="28"/>
          <w:rtl/>
        </w:rPr>
      </w:pPr>
      <w:r w:rsidRPr="009D4E84">
        <w:rPr>
          <w:rFonts w:hint="cs"/>
          <w:sz w:val="28"/>
          <w:szCs w:val="28"/>
          <w:rtl/>
        </w:rPr>
        <w:t>ومِنْهُ ما رواه أبو العباس</w:t>
      </w:r>
      <w:r w:rsidRPr="009D4E84">
        <w:rPr>
          <w:rFonts w:hint="cs"/>
          <w:sz w:val="28"/>
          <w:szCs w:val="28"/>
          <w:vertAlign w:val="superscript"/>
          <w:rtl/>
        </w:rPr>
        <w:t xml:space="preserve"> </w:t>
      </w:r>
      <w:r w:rsidRPr="009D4E84">
        <w:rPr>
          <w:rFonts w:hint="cs"/>
          <w:sz w:val="28"/>
          <w:szCs w:val="28"/>
          <w:rtl/>
        </w:rPr>
        <w:t>عن عمارة بن عقيل أنه ق</w:t>
      </w:r>
      <w:r w:rsidR="00B41D9D">
        <w:rPr>
          <w:rFonts w:hint="cs"/>
          <w:sz w:val="28"/>
          <w:szCs w:val="28"/>
          <w:rtl/>
        </w:rPr>
        <w:t>ــــــــــــــــــــــ</w:t>
      </w:r>
      <w:r w:rsidRPr="009D4E84">
        <w:rPr>
          <w:rFonts w:hint="cs"/>
          <w:sz w:val="28"/>
          <w:szCs w:val="28"/>
          <w:rtl/>
        </w:rPr>
        <w:t xml:space="preserve">رأ: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وَلا اللَّيْلُ سَابِقُ </w:t>
      </w:r>
      <w:proofErr w:type="gramStart"/>
      <w:r w:rsidRPr="009D4E84">
        <w:rPr>
          <w:rFonts w:ascii="times-roman" w:hAnsi="times-roman" w:cs="DecoType Naskh Extensions" w:hint="cs"/>
          <w:sz w:val="28"/>
          <w:szCs w:val="28"/>
          <w:rtl/>
        </w:rPr>
        <w:t xml:space="preserve">النَّهَارَ </w:t>
      </w:r>
      <w:r w:rsidRPr="009D4E84">
        <w:rPr>
          <w:rFonts w:ascii="times-roman" w:hAnsi="times-roman" w:cs="DecoType Naskh Special" w:hint="cs"/>
          <w:sz w:val="28"/>
          <w:szCs w:val="28"/>
          <w:rtl/>
        </w:rPr>
        <w:t>}</w:t>
      </w:r>
      <w:proofErr w:type="gramEnd"/>
      <w:r w:rsidRPr="009D4E84">
        <w:rPr>
          <w:rFonts w:hint="cs"/>
          <w:sz w:val="28"/>
          <w:szCs w:val="28"/>
          <w:vertAlign w:val="superscript"/>
          <w:rtl/>
        </w:rPr>
        <w:t>(</w:t>
      </w:r>
      <w:r w:rsidRPr="009D4E84">
        <w:rPr>
          <w:rStyle w:val="aa"/>
          <w:sz w:val="28"/>
          <w:szCs w:val="28"/>
          <w:rtl/>
        </w:rPr>
        <w:footnoteReference w:id="66"/>
      </w:r>
      <w:r w:rsidRPr="009D4E84">
        <w:rPr>
          <w:rFonts w:hint="cs"/>
          <w:sz w:val="28"/>
          <w:szCs w:val="28"/>
          <w:vertAlign w:val="superscript"/>
          <w:rtl/>
        </w:rPr>
        <w:t>)</w:t>
      </w:r>
      <w:r w:rsidRPr="009D4E84">
        <w:rPr>
          <w:rFonts w:hint="cs"/>
          <w:sz w:val="28"/>
          <w:szCs w:val="28"/>
          <w:rtl/>
        </w:rPr>
        <w:t xml:space="preserve"> نَصَبَ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 النَّهَارَ </w:t>
      </w:r>
      <w:r w:rsidRPr="009D4E84">
        <w:rPr>
          <w:rFonts w:ascii="times-roman" w:hAnsi="times-roman" w:cs="DecoType Naskh Special" w:hint="cs"/>
          <w:sz w:val="28"/>
          <w:szCs w:val="28"/>
          <w:rtl/>
        </w:rPr>
        <w:t>}</w:t>
      </w:r>
      <w:r w:rsidRPr="009D4E84">
        <w:rPr>
          <w:rFonts w:hint="cs"/>
          <w:sz w:val="28"/>
          <w:szCs w:val="28"/>
          <w:rtl/>
        </w:rPr>
        <w:t xml:space="preserve"> على إرادة التنوين، ومِنْهُ قول الشاعر: </w:t>
      </w:r>
    </w:p>
    <w:p w:rsidR="00A7630A" w:rsidRPr="009D4E84" w:rsidRDefault="00A7630A" w:rsidP="00A7630A">
      <w:pPr>
        <w:ind w:firstLine="660"/>
        <w:jc w:val="center"/>
        <w:rPr>
          <w:sz w:val="28"/>
          <w:szCs w:val="28"/>
          <w:rtl/>
        </w:rPr>
      </w:pPr>
      <w:r w:rsidRPr="009D4E84">
        <w:rPr>
          <w:rFonts w:hint="cs"/>
          <w:b/>
          <w:bCs/>
          <w:sz w:val="28"/>
          <w:szCs w:val="28"/>
          <w:rtl/>
        </w:rPr>
        <w:t xml:space="preserve">فَأَلْفَيْتَهُ غَيْرَ مُسْتَعْتَبٍ    وَلَا ذاكرَ اللَّهَ إِلَّا </w:t>
      </w:r>
      <w:proofErr w:type="gramStart"/>
      <w:r w:rsidRPr="009D4E84">
        <w:rPr>
          <w:rFonts w:hint="cs"/>
          <w:b/>
          <w:bCs/>
          <w:sz w:val="28"/>
          <w:szCs w:val="28"/>
          <w:rtl/>
        </w:rPr>
        <w:t>قَلِيلًا</w:t>
      </w:r>
      <w:r w:rsidRPr="009D4E84">
        <w:rPr>
          <w:rFonts w:hint="cs"/>
          <w:sz w:val="28"/>
          <w:szCs w:val="28"/>
          <w:vertAlign w:val="superscript"/>
          <w:rtl/>
        </w:rPr>
        <w:t>(</w:t>
      </w:r>
      <w:proofErr w:type="gramEnd"/>
      <w:r w:rsidRPr="009D4E84">
        <w:rPr>
          <w:rStyle w:val="aa"/>
          <w:sz w:val="28"/>
          <w:szCs w:val="28"/>
          <w:rtl/>
        </w:rPr>
        <w:footnoteReference w:id="67"/>
      </w:r>
      <w:r w:rsidRPr="009D4E84">
        <w:rPr>
          <w:rFonts w:hint="cs"/>
          <w:sz w:val="28"/>
          <w:szCs w:val="28"/>
          <w:vertAlign w:val="superscript"/>
          <w:rtl/>
        </w:rPr>
        <w:t>)</w:t>
      </w:r>
    </w:p>
    <w:p w:rsidR="00A7630A" w:rsidRPr="009D4E84" w:rsidRDefault="00A7630A" w:rsidP="00A7630A">
      <w:pPr>
        <w:ind w:firstLine="660"/>
        <w:rPr>
          <w:sz w:val="28"/>
          <w:szCs w:val="28"/>
          <w:rtl/>
        </w:rPr>
      </w:pPr>
      <w:r w:rsidRPr="009D4E84">
        <w:rPr>
          <w:rFonts w:hint="cs"/>
          <w:sz w:val="28"/>
          <w:szCs w:val="28"/>
          <w:rtl/>
        </w:rPr>
        <w:t>أراد: "وَلَا ذَاكِرًا اللَّهَ إِلَّا قَلِيلًا" بالتنوين، ولِذَلِكَ نَصَبَ، إلا أنه حَذَفَ التنوين؛ لالتقاء الساكنين"</w:t>
      </w:r>
      <w:r w:rsidRPr="009D4E84">
        <w:rPr>
          <w:rFonts w:hint="cs"/>
          <w:sz w:val="28"/>
          <w:szCs w:val="28"/>
          <w:vertAlign w:val="superscript"/>
          <w:rtl/>
        </w:rPr>
        <w:t>(</w:t>
      </w:r>
      <w:r w:rsidRPr="009D4E84">
        <w:rPr>
          <w:rStyle w:val="aa"/>
          <w:sz w:val="28"/>
          <w:szCs w:val="28"/>
          <w:rtl/>
        </w:rPr>
        <w:footnoteReference w:id="68"/>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يتضح مِمَّا سَبَقَ </w:t>
      </w:r>
      <w:proofErr w:type="gramStart"/>
      <w:r w:rsidRPr="009D4E84">
        <w:rPr>
          <w:rFonts w:hint="cs"/>
          <w:sz w:val="28"/>
          <w:szCs w:val="28"/>
          <w:rtl/>
        </w:rPr>
        <w:t>أَنَّه</w:t>
      </w:r>
      <w:r w:rsidRPr="009D4E84">
        <w:rPr>
          <w:rFonts w:hint="cs"/>
          <w:sz w:val="28"/>
          <w:szCs w:val="28"/>
          <w:vertAlign w:val="superscript"/>
          <w:rtl/>
        </w:rPr>
        <w:t xml:space="preserve">  </w:t>
      </w:r>
      <w:r w:rsidRPr="009D4E84">
        <w:rPr>
          <w:rFonts w:hint="cs"/>
          <w:sz w:val="28"/>
          <w:szCs w:val="28"/>
          <w:rtl/>
        </w:rPr>
        <w:t>قد</w:t>
      </w:r>
      <w:proofErr w:type="gramEnd"/>
      <w:r w:rsidRPr="009D4E84">
        <w:rPr>
          <w:rFonts w:hint="cs"/>
          <w:sz w:val="28"/>
          <w:szCs w:val="28"/>
          <w:rtl/>
        </w:rPr>
        <w:t xml:space="preserve"> أَتَي بِقِرَاءَتَيْنِ، وبيتٍ شعري، لِلتَّأْكِيدِ على صحة القراءة، وما فيها مِنْ أحكام نحوية، وهي جواز حَذْف التنوين لالتقاء السَّاكِنَيْنِ.</w:t>
      </w:r>
    </w:p>
    <w:p w:rsidR="00A7630A" w:rsidRPr="009D4E84" w:rsidRDefault="00A7630A" w:rsidP="00A7630A">
      <w:pPr>
        <w:ind w:firstLine="660"/>
        <w:rPr>
          <w:sz w:val="28"/>
          <w:szCs w:val="28"/>
          <w:rtl/>
        </w:rPr>
      </w:pPr>
      <w:r w:rsidRPr="009D4E84">
        <w:rPr>
          <w:rFonts w:hint="cs"/>
          <w:sz w:val="28"/>
          <w:szCs w:val="28"/>
          <w:rtl/>
        </w:rPr>
        <w:t xml:space="preserve">وقال: "وأما إذا كان المأمور حاضِرًا لم يُحْتَج إلى اللام، مِنْ قِبَل أن المواجهة تُغْنِي عنها، ورُبَّمَا جَاءَتْ مع فِعْلِ الْمُخَاطَب، نحو قوله تعالى في قراءة </w:t>
      </w:r>
      <w:proofErr w:type="gramStart"/>
      <w:r w:rsidRPr="009D4E84">
        <w:rPr>
          <w:rFonts w:hint="cs"/>
          <w:sz w:val="28"/>
          <w:szCs w:val="28"/>
          <w:rtl/>
        </w:rPr>
        <w:t>أُبَيٍّ:</w:t>
      </w:r>
      <w:r w:rsidRPr="009D4E84">
        <w:rPr>
          <w:rFonts w:ascii="times-roman" w:hAnsi="times-roman" w:cs="DecoType Naskh Special" w:hint="cs"/>
          <w:sz w:val="28"/>
          <w:szCs w:val="28"/>
          <w:rtl/>
        </w:rPr>
        <w:t>{</w:t>
      </w:r>
      <w:proofErr w:type="gramEnd"/>
      <w:r w:rsidRPr="009D4E84">
        <w:rPr>
          <w:rFonts w:ascii="times-roman" w:hAnsi="times-roman" w:cs="DecoType Naskh Extensions" w:hint="cs"/>
          <w:sz w:val="28"/>
          <w:szCs w:val="28"/>
          <w:rtl/>
        </w:rPr>
        <w:t>فَبِذَلِكَ فَلْتَفْرَحُوا</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69"/>
      </w:r>
      <w:r w:rsidRPr="009D4E84">
        <w:rPr>
          <w:rFonts w:hint="cs"/>
          <w:sz w:val="28"/>
          <w:szCs w:val="28"/>
          <w:vertAlign w:val="superscript"/>
          <w:rtl/>
        </w:rPr>
        <w:t>)</w:t>
      </w:r>
      <w:r w:rsidRPr="009D4E84">
        <w:rPr>
          <w:rFonts w:hint="cs"/>
          <w:sz w:val="28"/>
          <w:szCs w:val="28"/>
          <w:rtl/>
        </w:rPr>
        <w:t xml:space="preserve"> وقد جاء في بعض كلام النبي صلى الله عليه وسلم في غَزَاة</w:t>
      </w:r>
      <w:r w:rsidRPr="009D4E84">
        <w:rPr>
          <w:rFonts w:hint="cs"/>
          <w:sz w:val="28"/>
          <w:szCs w:val="28"/>
          <w:vertAlign w:val="superscript"/>
          <w:rtl/>
        </w:rPr>
        <w:t>(</w:t>
      </w:r>
      <w:r w:rsidRPr="009D4E84">
        <w:rPr>
          <w:rStyle w:val="aa"/>
          <w:sz w:val="28"/>
          <w:szCs w:val="28"/>
          <w:rtl/>
        </w:rPr>
        <w:footnoteReference w:id="70"/>
      </w:r>
      <w:r w:rsidRPr="009D4E84">
        <w:rPr>
          <w:rFonts w:hint="cs"/>
          <w:sz w:val="28"/>
          <w:szCs w:val="28"/>
          <w:vertAlign w:val="superscript"/>
          <w:rtl/>
        </w:rPr>
        <w:t>)</w:t>
      </w:r>
      <w:r w:rsidRPr="009D4E84">
        <w:rPr>
          <w:rFonts w:hint="cs"/>
          <w:sz w:val="28"/>
          <w:szCs w:val="28"/>
          <w:rtl/>
        </w:rPr>
        <w:t>: "</w:t>
      </w:r>
      <w:r w:rsidRPr="009D4E84">
        <w:rPr>
          <w:rFonts w:hint="cs"/>
          <w:b/>
          <w:bCs/>
          <w:sz w:val="28"/>
          <w:szCs w:val="28"/>
          <w:rtl/>
        </w:rPr>
        <w:t>لِتَأْخُذُوا مَصَافَّكُمْ</w:t>
      </w:r>
      <w:r w:rsidRPr="009D4E84">
        <w:rPr>
          <w:rFonts w:hint="cs"/>
          <w:sz w:val="28"/>
          <w:szCs w:val="28"/>
          <w:rtl/>
        </w:rPr>
        <w:t>"</w:t>
      </w:r>
      <w:r w:rsidRPr="009D4E84">
        <w:rPr>
          <w:rFonts w:hint="cs"/>
          <w:sz w:val="28"/>
          <w:szCs w:val="28"/>
          <w:vertAlign w:val="superscript"/>
          <w:rtl/>
        </w:rPr>
        <w:t>(</w:t>
      </w:r>
      <w:r w:rsidRPr="009D4E84">
        <w:rPr>
          <w:rStyle w:val="aa"/>
          <w:sz w:val="28"/>
          <w:szCs w:val="28"/>
          <w:rtl/>
        </w:rPr>
        <w:footnoteReference w:id="71"/>
      </w:r>
      <w:r w:rsidRPr="009D4E84">
        <w:rPr>
          <w:rFonts w:hint="cs"/>
          <w:sz w:val="28"/>
          <w:szCs w:val="28"/>
          <w:vertAlign w:val="superscript"/>
          <w:rtl/>
        </w:rPr>
        <w:t>)</w:t>
      </w:r>
      <w:r w:rsidRPr="009D4E84">
        <w:rPr>
          <w:rFonts w:hint="cs"/>
          <w:sz w:val="28"/>
          <w:szCs w:val="28"/>
          <w:rtl/>
        </w:rPr>
        <w:t xml:space="preserve">، وتقول في النهي: "لَا تَضْرِبْ"، فهذه الحروف هي الجازمة لِمَا </w:t>
      </w:r>
      <w:r w:rsidRPr="009D4E84">
        <w:rPr>
          <w:rFonts w:hint="cs"/>
          <w:sz w:val="28"/>
          <w:szCs w:val="28"/>
          <w:rtl/>
        </w:rPr>
        <w:lastRenderedPageBreak/>
        <w:t>بعدها بِلَا خلاف"</w:t>
      </w:r>
      <w:r w:rsidRPr="009D4E84">
        <w:rPr>
          <w:rFonts w:hint="cs"/>
          <w:sz w:val="28"/>
          <w:szCs w:val="28"/>
          <w:vertAlign w:val="superscript"/>
          <w:rtl/>
        </w:rPr>
        <w:t>(</w:t>
      </w:r>
      <w:r w:rsidRPr="009D4E84">
        <w:rPr>
          <w:rStyle w:val="aa"/>
          <w:sz w:val="28"/>
          <w:szCs w:val="28"/>
          <w:rtl/>
        </w:rPr>
        <w:footnoteReference w:id="72"/>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يظهر مِمَّا سَبَقَ أَنَّه قد أتى بحديث نبوي، لِلتَّأْكِيد على ما جاء في القراءة مِنْ قاعدة نحوية، وهي أَنَّ لام الأمر قد تأتي مع الفعل المضارِع الْمُخَاطَب.</w:t>
      </w:r>
    </w:p>
    <w:p w:rsidR="00A7630A" w:rsidRPr="009D4E84" w:rsidRDefault="00BC6F13" w:rsidP="00A7630A">
      <w:pPr>
        <w:ind w:firstLine="660"/>
        <w:rPr>
          <w:sz w:val="28"/>
          <w:szCs w:val="28"/>
          <w:rtl/>
        </w:rPr>
      </w:pPr>
      <w:r>
        <w:rPr>
          <w:rFonts w:hint="cs"/>
          <w:sz w:val="28"/>
          <w:szCs w:val="28"/>
          <w:rtl/>
        </w:rPr>
        <w:t>و</w:t>
      </w:r>
      <w:r w:rsidR="00A7630A" w:rsidRPr="009D4E84">
        <w:rPr>
          <w:rFonts w:hint="cs"/>
          <w:sz w:val="28"/>
          <w:szCs w:val="28"/>
          <w:rtl/>
        </w:rPr>
        <w:t>قال: "فأما "جُلَّى" مِنْ قوله:</w:t>
      </w:r>
    </w:p>
    <w:p w:rsidR="00A7630A" w:rsidRPr="009D4E84" w:rsidRDefault="00A7630A" w:rsidP="00A7630A">
      <w:pPr>
        <w:ind w:firstLine="660"/>
        <w:jc w:val="center"/>
        <w:rPr>
          <w:sz w:val="28"/>
          <w:szCs w:val="28"/>
          <w:rtl/>
        </w:rPr>
      </w:pPr>
      <w:r w:rsidRPr="009D4E84">
        <w:rPr>
          <w:rFonts w:hint="cs"/>
          <w:b/>
          <w:bCs/>
          <w:sz w:val="28"/>
          <w:szCs w:val="28"/>
          <w:rtl/>
        </w:rPr>
        <w:t xml:space="preserve">وَإِنْ دَعَوْتِ إِلَى جُلَّى وَمَكْرُمَةٍ    يَوْمًا سَرَاةَ كِرَامِ النَّاسِ </w:t>
      </w:r>
      <w:proofErr w:type="gramStart"/>
      <w:r w:rsidRPr="009D4E84">
        <w:rPr>
          <w:rFonts w:hint="cs"/>
          <w:b/>
          <w:bCs/>
          <w:sz w:val="28"/>
          <w:szCs w:val="28"/>
          <w:rtl/>
        </w:rPr>
        <w:t>فَادْعِينَا</w:t>
      </w:r>
      <w:r w:rsidRPr="009D4E84">
        <w:rPr>
          <w:rFonts w:hint="cs"/>
          <w:sz w:val="28"/>
          <w:szCs w:val="28"/>
          <w:vertAlign w:val="superscript"/>
          <w:rtl/>
        </w:rPr>
        <w:t>(</w:t>
      </w:r>
      <w:proofErr w:type="gramEnd"/>
      <w:r w:rsidRPr="009D4E84">
        <w:rPr>
          <w:rStyle w:val="aa"/>
          <w:sz w:val="28"/>
          <w:szCs w:val="28"/>
          <w:rtl/>
        </w:rPr>
        <w:footnoteReference w:id="73"/>
      </w:r>
      <w:r w:rsidRPr="009D4E84">
        <w:rPr>
          <w:rFonts w:hint="cs"/>
          <w:sz w:val="28"/>
          <w:szCs w:val="28"/>
          <w:vertAlign w:val="superscript"/>
          <w:rtl/>
        </w:rPr>
        <w:t>)</w:t>
      </w:r>
    </w:p>
    <w:p w:rsidR="00A7630A" w:rsidRPr="009D4E84" w:rsidRDefault="00A7630A" w:rsidP="00381A63">
      <w:pPr>
        <w:ind w:firstLine="660"/>
        <w:rPr>
          <w:sz w:val="28"/>
          <w:szCs w:val="28"/>
          <w:rtl/>
        </w:rPr>
      </w:pPr>
      <w:r w:rsidRPr="009D4E84">
        <w:rPr>
          <w:rFonts w:hint="cs"/>
          <w:sz w:val="28"/>
          <w:szCs w:val="28"/>
          <w:rtl/>
        </w:rPr>
        <w:t xml:space="preserve">البيت مِنْ شِعْرِ الحماسة لِبَعْضِ بَنِي قيس بن ثعلبة، وقيل: إِنَّهُ لِبِشَامَةَ بن حَزَن </w:t>
      </w:r>
      <w:proofErr w:type="spellStart"/>
      <w:r w:rsidRPr="009D4E84">
        <w:rPr>
          <w:rFonts w:hint="cs"/>
          <w:sz w:val="28"/>
          <w:szCs w:val="28"/>
          <w:rtl/>
        </w:rPr>
        <w:t>النهشلي</w:t>
      </w:r>
      <w:proofErr w:type="spellEnd"/>
      <w:r w:rsidRPr="009D4E84">
        <w:rPr>
          <w:rFonts w:hint="cs"/>
          <w:sz w:val="28"/>
          <w:szCs w:val="28"/>
          <w:rtl/>
        </w:rPr>
        <w:t xml:space="preserve">، والشاهد فيه قوله: "جُلَّى" مِنْ غير ألف ولام، ولا إضافة، فالْجَيِّدُ أَنْ يكون مصدرا </w:t>
      </w:r>
      <w:proofErr w:type="spellStart"/>
      <w:r w:rsidRPr="009D4E84">
        <w:rPr>
          <w:rFonts w:hint="cs"/>
          <w:sz w:val="28"/>
          <w:szCs w:val="28"/>
          <w:rtl/>
        </w:rPr>
        <w:t>كـ"الـرُّجْعَى</w:t>
      </w:r>
      <w:proofErr w:type="spellEnd"/>
      <w:r w:rsidRPr="009D4E84">
        <w:rPr>
          <w:rFonts w:hint="cs"/>
          <w:sz w:val="28"/>
          <w:szCs w:val="28"/>
          <w:rtl/>
        </w:rPr>
        <w:t xml:space="preserve">"، بمعنى الرجوع، </w:t>
      </w:r>
      <w:proofErr w:type="spellStart"/>
      <w:r w:rsidRPr="009D4E84">
        <w:rPr>
          <w:rFonts w:hint="cs"/>
          <w:sz w:val="28"/>
          <w:szCs w:val="28"/>
          <w:rtl/>
        </w:rPr>
        <w:t>و"البُشْـَرى</w:t>
      </w:r>
      <w:proofErr w:type="spellEnd"/>
      <w:r w:rsidRPr="009D4E84">
        <w:rPr>
          <w:rFonts w:hint="cs"/>
          <w:sz w:val="28"/>
          <w:szCs w:val="28"/>
          <w:rtl/>
        </w:rPr>
        <w:t xml:space="preserve">"، بمعنى البِشارة، وليس بِتَأْنِيثِ الأَجَل، على حَدِّ "الْأَكْبَرِ" </w:t>
      </w:r>
      <w:proofErr w:type="spellStart"/>
      <w:r w:rsidRPr="009D4E84">
        <w:rPr>
          <w:rFonts w:hint="cs"/>
          <w:sz w:val="28"/>
          <w:szCs w:val="28"/>
          <w:rtl/>
        </w:rPr>
        <w:t>و"الْكُبْرَى</w:t>
      </w:r>
      <w:proofErr w:type="spellEnd"/>
      <w:r w:rsidRPr="009D4E84">
        <w:rPr>
          <w:rFonts w:hint="cs"/>
          <w:sz w:val="28"/>
          <w:szCs w:val="28"/>
          <w:rtl/>
        </w:rPr>
        <w:t xml:space="preserve">"؛ لِأَنَّه إذا كان مصدرا جاز تَعْرِيفُهُ، وتَنْكِيرُهُ، فتقول: "بَشَّرْتُهُ بُشْرَى، والْبُشْرَى"، </w:t>
      </w:r>
      <w:proofErr w:type="spellStart"/>
      <w:r w:rsidRPr="009D4E84">
        <w:rPr>
          <w:rFonts w:hint="cs"/>
          <w:sz w:val="28"/>
          <w:szCs w:val="28"/>
          <w:rtl/>
        </w:rPr>
        <w:t>و"رَجَّعْتُهُ</w:t>
      </w:r>
      <w:proofErr w:type="spellEnd"/>
      <w:r w:rsidRPr="009D4E84">
        <w:rPr>
          <w:rFonts w:hint="cs"/>
          <w:sz w:val="28"/>
          <w:szCs w:val="28"/>
          <w:rtl/>
        </w:rPr>
        <w:t xml:space="preserve"> رُجْعَى، والرُّجْعَى"، فلِذَلِكَ حملناه على المصدر، ولَمْ نَحْمِلْه على الصفة، ومثله ما حُكِيَ أَنَّ بعضهم قرأ:</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وَقُولُوا لِلنَّاسِ حُسْنَى</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74"/>
      </w:r>
      <w:r w:rsidRPr="009D4E84">
        <w:rPr>
          <w:rFonts w:hint="cs"/>
          <w:sz w:val="28"/>
          <w:szCs w:val="28"/>
          <w:vertAlign w:val="superscript"/>
          <w:rtl/>
        </w:rPr>
        <w:t>)</w:t>
      </w:r>
      <w:r w:rsidRPr="009D4E84">
        <w:rPr>
          <w:rFonts w:hint="cs"/>
          <w:sz w:val="28"/>
          <w:szCs w:val="28"/>
          <w:rtl/>
        </w:rPr>
        <w:t>، فَإِنْ حُمِـلَ على الصفة كان شاذًا، والجيد أَنْ يُحْـمَلَ على المصدر، لِمَا ذكرناه مِنْ أَنَّ المصدر يكون مَعْرِفَةً ونَكِرَةً"</w:t>
      </w:r>
      <w:r w:rsidRPr="009D4E84">
        <w:rPr>
          <w:rFonts w:hint="cs"/>
          <w:sz w:val="28"/>
          <w:szCs w:val="28"/>
          <w:vertAlign w:val="superscript"/>
          <w:rtl/>
        </w:rPr>
        <w:t>(</w:t>
      </w:r>
      <w:r w:rsidRPr="009D4E84">
        <w:rPr>
          <w:rStyle w:val="aa"/>
          <w:sz w:val="28"/>
          <w:szCs w:val="28"/>
          <w:rtl/>
        </w:rPr>
        <w:footnoteReference w:id="75"/>
      </w:r>
      <w:r w:rsidRPr="009D4E84">
        <w:rPr>
          <w:rFonts w:hint="cs"/>
          <w:sz w:val="28"/>
          <w:szCs w:val="28"/>
          <w:vertAlign w:val="superscript"/>
          <w:rtl/>
        </w:rPr>
        <w:t>)</w:t>
      </w:r>
      <w:r w:rsidRPr="009D4E84">
        <w:rPr>
          <w:rFonts w:hint="cs"/>
          <w:sz w:val="28"/>
          <w:szCs w:val="28"/>
          <w:rtl/>
        </w:rPr>
        <w:t>.</w:t>
      </w:r>
    </w:p>
    <w:p w:rsidR="008A74E9" w:rsidRPr="009D4E84" w:rsidRDefault="00A7630A" w:rsidP="00624B6C">
      <w:pPr>
        <w:ind w:firstLine="660"/>
        <w:rPr>
          <w:sz w:val="28"/>
          <w:szCs w:val="28"/>
          <w:rtl/>
        </w:rPr>
      </w:pPr>
      <w:r w:rsidRPr="009D4E84">
        <w:rPr>
          <w:rFonts w:hint="cs"/>
          <w:sz w:val="28"/>
          <w:szCs w:val="28"/>
          <w:rtl/>
        </w:rPr>
        <w:t>يفهم مِمَّا سَبَقَ أَنَّه</w:t>
      </w:r>
      <w:r w:rsidRPr="009D4E84">
        <w:rPr>
          <w:rFonts w:hint="cs"/>
          <w:sz w:val="28"/>
          <w:szCs w:val="28"/>
          <w:vertAlign w:val="superscript"/>
          <w:rtl/>
        </w:rPr>
        <w:t xml:space="preserve"> </w:t>
      </w:r>
      <w:r w:rsidRPr="009D4E84">
        <w:rPr>
          <w:rFonts w:hint="cs"/>
          <w:sz w:val="28"/>
          <w:szCs w:val="28"/>
          <w:rtl/>
        </w:rPr>
        <w:t>قَدْ قوَّى هذا الشع</w:t>
      </w:r>
      <w:r w:rsidR="00BC6F13">
        <w:rPr>
          <w:rFonts w:hint="cs"/>
          <w:sz w:val="28"/>
          <w:szCs w:val="28"/>
          <w:rtl/>
        </w:rPr>
        <w:t>ــــــــــ</w:t>
      </w:r>
      <w:r w:rsidRPr="009D4E84">
        <w:rPr>
          <w:rFonts w:hint="cs"/>
          <w:sz w:val="28"/>
          <w:szCs w:val="28"/>
          <w:rtl/>
        </w:rPr>
        <w:t xml:space="preserve">ر بِهَذِه القراءة، ورَأَى أَنَّ الْجَيِّد أَنْ </w:t>
      </w:r>
      <w:proofErr w:type="gramStart"/>
      <w:r w:rsidRPr="009D4E84">
        <w:rPr>
          <w:rFonts w:hint="cs"/>
          <w:sz w:val="28"/>
          <w:szCs w:val="28"/>
          <w:rtl/>
        </w:rPr>
        <w:t>يُحْمَل</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 حُسْنَى</w:t>
      </w:r>
      <w:proofErr w:type="gramEnd"/>
      <w:r w:rsidRPr="009D4E84">
        <w:rPr>
          <w:rFonts w:ascii="times-roman" w:hAnsi="times-roman" w:cs="DecoType Naskh Special" w:hint="cs"/>
          <w:sz w:val="28"/>
          <w:szCs w:val="28"/>
          <w:rtl/>
        </w:rPr>
        <w:t>}</w:t>
      </w:r>
      <w:r w:rsidRPr="009D4E84">
        <w:rPr>
          <w:rFonts w:hint="cs"/>
          <w:sz w:val="28"/>
          <w:szCs w:val="28"/>
          <w:rtl/>
        </w:rPr>
        <w:t xml:space="preserve">على المصدر؛ لِأَنَّه يكون معرفة ونكرة، وذلك لِئَلَّا يكون شاذا، وقد أَكَّدَ ما جاءت بِهِ القراءة القرآنية مِنْ قاعدة بالبيت الشعري، والذي قد قَوَّاه بالقراءات </w:t>
      </w:r>
      <w:r w:rsidRPr="009D4E84">
        <w:rPr>
          <w:rFonts w:hint="cs"/>
          <w:sz w:val="28"/>
          <w:szCs w:val="28"/>
          <w:rtl/>
        </w:rPr>
        <w:lastRenderedPageBreak/>
        <w:t>القرآنية التالية له، وذلك لِيُصَرِّحَ بِأَنَّ الوصل قد يجري مجرى الوقف.</w:t>
      </w:r>
    </w:p>
    <w:p w:rsidR="00A7630A" w:rsidRPr="009D4E84" w:rsidRDefault="00A7630A" w:rsidP="00A7630A">
      <w:pPr>
        <w:ind w:firstLine="0"/>
        <w:jc w:val="lowKashida"/>
        <w:rPr>
          <w:b/>
          <w:bCs/>
          <w:sz w:val="28"/>
          <w:szCs w:val="28"/>
          <w:rtl/>
        </w:rPr>
      </w:pPr>
      <w:r w:rsidRPr="009D4E84">
        <w:rPr>
          <w:rFonts w:hint="cs"/>
          <w:b/>
          <w:bCs/>
          <w:sz w:val="28"/>
          <w:szCs w:val="28"/>
          <w:rtl/>
        </w:rPr>
        <w:t xml:space="preserve">3– تحسين القراءة ضمنا: </w:t>
      </w:r>
    </w:p>
    <w:p w:rsidR="00A7630A" w:rsidRPr="009D4E84" w:rsidRDefault="00A7630A" w:rsidP="00A7630A">
      <w:pPr>
        <w:ind w:firstLine="660"/>
        <w:rPr>
          <w:sz w:val="28"/>
          <w:szCs w:val="28"/>
          <w:rtl/>
        </w:rPr>
      </w:pPr>
      <w:r w:rsidRPr="009D4E84">
        <w:rPr>
          <w:rFonts w:hint="cs"/>
          <w:sz w:val="28"/>
          <w:szCs w:val="28"/>
          <w:rtl/>
        </w:rPr>
        <w:t>كان مِنْ طريقة ابن يعيش أَنَّه قد يأتي بالقراءة، ويُوَجِّهُهَا، ويُقَعِّد عليها، ثم يصف هذا الحكم بالحُسْن، ويتضح ذلك مِنْ قوله:</w:t>
      </w:r>
    </w:p>
    <w:p w:rsidR="00A7630A" w:rsidRPr="009D4E84" w:rsidRDefault="00A7630A" w:rsidP="00624B6C">
      <w:pPr>
        <w:ind w:firstLine="660"/>
        <w:rPr>
          <w:sz w:val="28"/>
          <w:szCs w:val="28"/>
          <w:rtl/>
        </w:rPr>
      </w:pPr>
      <w:r w:rsidRPr="009D4E84">
        <w:rPr>
          <w:rFonts w:hint="cs"/>
          <w:sz w:val="28"/>
          <w:szCs w:val="28"/>
          <w:rtl/>
        </w:rPr>
        <w:t xml:space="preserve">"وقد قرأ أبو </w:t>
      </w:r>
      <w:proofErr w:type="gramStart"/>
      <w:r w:rsidRPr="009D4E84">
        <w:rPr>
          <w:rFonts w:hint="cs"/>
          <w:sz w:val="28"/>
          <w:szCs w:val="28"/>
          <w:rtl/>
        </w:rPr>
        <w:t>عمرو</w:t>
      </w:r>
      <w:r w:rsidRPr="009D4E84">
        <w:rPr>
          <w:rFonts w:ascii="times-roman" w:hAnsi="times-roman" w:cs="DecoType Naskh Special" w:hint="cs"/>
          <w:sz w:val="28"/>
          <w:szCs w:val="28"/>
          <w:rtl/>
        </w:rPr>
        <w:t>{</w:t>
      </w:r>
      <w:proofErr w:type="gramEnd"/>
      <w:r w:rsidRPr="009D4E84">
        <w:rPr>
          <w:rFonts w:cs="DecoType Naskh Extensions" w:hint="cs"/>
          <w:sz w:val="28"/>
          <w:szCs w:val="28"/>
          <w:rtl/>
        </w:rPr>
        <w:t>رَبِّي</w:t>
      </w:r>
      <w:r w:rsidR="00624B6C">
        <w:rPr>
          <w:rFonts w:cs="DecoType Naskh Extensions" w:hint="cs"/>
          <w:sz w:val="28"/>
          <w:szCs w:val="28"/>
          <w:rtl/>
        </w:rPr>
        <w:t xml:space="preserve"> أ</w:t>
      </w:r>
      <w:r w:rsidRPr="009D4E84">
        <w:rPr>
          <w:rFonts w:cs="DecoType Naskh Extensions" w:hint="cs"/>
          <w:sz w:val="28"/>
          <w:szCs w:val="28"/>
          <w:rtl/>
        </w:rPr>
        <w:t>َكْرَمَنِ</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76"/>
      </w:r>
      <w:r w:rsidRPr="009D4E84">
        <w:rPr>
          <w:rFonts w:hint="cs"/>
          <w:sz w:val="28"/>
          <w:szCs w:val="28"/>
          <w:vertAlign w:val="superscript"/>
          <w:rtl/>
        </w:rPr>
        <w:t>)</w:t>
      </w:r>
      <w:r w:rsidRPr="009D4E84">
        <w:rPr>
          <w:rFonts w:hint="cs"/>
          <w:sz w:val="28"/>
          <w:szCs w:val="28"/>
          <w:rtl/>
        </w:rPr>
        <w:t xml:space="preserve"> و</w:t>
      </w:r>
      <w:r w:rsidRPr="009D4E84">
        <w:rPr>
          <w:rFonts w:ascii="times-roman" w:hAnsi="times-roman" w:cs="DecoType Naskh Special" w:hint="cs"/>
          <w:sz w:val="28"/>
          <w:szCs w:val="28"/>
          <w:rtl/>
        </w:rPr>
        <w:t>{</w:t>
      </w:r>
      <w:r w:rsidRPr="009D4E84">
        <w:rPr>
          <w:rFonts w:cs="DecoType Naskh Extensions" w:hint="cs"/>
          <w:sz w:val="28"/>
          <w:szCs w:val="28"/>
          <w:rtl/>
        </w:rPr>
        <w:t>رَبِّي أَهَانَنِ</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77"/>
      </w:r>
      <w:r w:rsidRPr="009D4E84">
        <w:rPr>
          <w:rFonts w:hint="cs"/>
          <w:sz w:val="28"/>
          <w:szCs w:val="28"/>
          <w:vertAlign w:val="superscript"/>
          <w:rtl/>
        </w:rPr>
        <w:t>)</w:t>
      </w:r>
      <w:r w:rsidRPr="009D4E84">
        <w:rPr>
          <w:rFonts w:hint="cs"/>
          <w:sz w:val="28"/>
          <w:szCs w:val="28"/>
          <w:rtl/>
        </w:rPr>
        <w:t xml:space="preserve"> على الوقف، وكَأَنَّ هذا رَأْي مَنْ يقـول: "</w:t>
      </w:r>
      <w:r w:rsidRPr="009D4E84">
        <w:rPr>
          <w:rFonts w:hint="cs"/>
          <w:b/>
          <w:bCs/>
          <w:sz w:val="28"/>
          <w:szCs w:val="28"/>
          <w:rtl/>
        </w:rPr>
        <w:t>هَذَا الْقَاضِ</w:t>
      </w:r>
      <w:r w:rsidRPr="009D4E84">
        <w:rPr>
          <w:rFonts w:hint="cs"/>
          <w:sz w:val="28"/>
          <w:szCs w:val="28"/>
          <w:rtl/>
        </w:rPr>
        <w:t>"، فَيَحْذِف الياء، وحَذْف الياء في الفعل حَسَنٌ؛ لِأَنَّها لَا تكون إلا وقبلها نُونٌ، فالنون تَدُلُّ عليها، فلا لَبْسَ فيها، ولِذَلِكَ كثر في القرآن"</w:t>
      </w:r>
      <w:r w:rsidRPr="009D4E84">
        <w:rPr>
          <w:rFonts w:hint="cs"/>
          <w:sz w:val="28"/>
          <w:szCs w:val="28"/>
          <w:vertAlign w:val="superscript"/>
          <w:rtl/>
        </w:rPr>
        <w:t>(</w:t>
      </w:r>
      <w:r w:rsidRPr="009D4E84">
        <w:rPr>
          <w:rStyle w:val="aa"/>
          <w:sz w:val="28"/>
          <w:szCs w:val="28"/>
          <w:rtl/>
        </w:rPr>
        <w:footnoteReference w:id="78"/>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يتض</w:t>
      </w:r>
      <w:r w:rsidR="00624B6C">
        <w:rPr>
          <w:rFonts w:hint="cs"/>
          <w:sz w:val="28"/>
          <w:szCs w:val="28"/>
          <w:rtl/>
        </w:rPr>
        <w:t>ـــــــــــــــــــ</w:t>
      </w:r>
      <w:r w:rsidRPr="009D4E84">
        <w:rPr>
          <w:rFonts w:hint="cs"/>
          <w:sz w:val="28"/>
          <w:szCs w:val="28"/>
          <w:rtl/>
        </w:rPr>
        <w:t xml:space="preserve">ح مِمَّا سَبَقَ أَنَّه قد صَرَّحَ بِأَنَّ حَذْفَ الياء مِنَ الْفِعْلَيْنِ </w:t>
      </w:r>
      <w:r w:rsidRPr="009D4E84">
        <w:rPr>
          <w:rFonts w:ascii="times-roman" w:hAnsi="times-roman" w:cs="DecoType Naskh Special" w:hint="cs"/>
          <w:sz w:val="28"/>
          <w:szCs w:val="28"/>
          <w:rtl/>
        </w:rPr>
        <w:t>{</w:t>
      </w:r>
      <w:r w:rsidRPr="009D4E84">
        <w:rPr>
          <w:rFonts w:cs="DecoType Naskh Extensions" w:hint="cs"/>
          <w:sz w:val="28"/>
          <w:szCs w:val="28"/>
          <w:rtl/>
        </w:rPr>
        <w:t>أََكْرَمَنِ</w:t>
      </w:r>
      <w:r w:rsidRPr="009D4E84">
        <w:rPr>
          <w:rFonts w:ascii="times-roman" w:hAnsi="times-roman" w:cs="DecoType Naskh Special" w:hint="cs"/>
          <w:sz w:val="28"/>
          <w:szCs w:val="28"/>
          <w:rtl/>
        </w:rPr>
        <w:t>}</w:t>
      </w:r>
      <w:r w:rsidRPr="009D4E84">
        <w:rPr>
          <w:rFonts w:hint="cs"/>
          <w:sz w:val="28"/>
          <w:szCs w:val="28"/>
          <w:vertAlign w:val="superscript"/>
          <w:rtl/>
        </w:rPr>
        <w:t xml:space="preserve"> </w:t>
      </w:r>
      <w:proofErr w:type="gramStart"/>
      <w:r w:rsidRPr="009D4E84">
        <w:rPr>
          <w:rFonts w:hint="cs"/>
          <w:sz w:val="28"/>
          <w:szCs w:val="28"/>
          <w:rtl/>
        </w:rPr>
        <w:t>و</w:t>
      </w:r>
      <w:r w:rsidRPr="009D4E84">
        <w:rPr>
          <w:rFonts w:ascii="times-roman" w:hAnsi="times-roman" w:cs="DecoType Naskh Special" w:hint="cs"/>
          <w:sz w:val="28"/>
          <w:szCs w:val="28"/>
          <w:rtl/>
        </w:rPr>
        <w:t>{</w:t>
      </w:r>
      <w:r w:rsidRPr="009D4E84">
        <w:rPr>
          <w:rFonts w:cs="DecoType Naskh Extensions" w:hint="cs"/>
          <w:sz w:val="28"/>
          <w:szCs w:val="28"/>
          <w:rtl/>
        </w:rPr>
        <w:t xml:space="preserve"> أَهَانَنِ</w:t>
      </w:r>
      <w:proofErr w:type="gramEnd"/>
      <w:r w:rsidRPr="009D4E84">
        <w:rPr>
          <w:rFonts w:ascii="times-roman" w:hAnsi="times-roman" w:cs="DecoType Naskh Special" w:hint="cs"/>
          <w:sz w:val="28"/>
          <w:szCs w:val="28"/>
          <w:rtl/>
        </w:rPr>
        <w:t>}</w:t>
      </w:r>
      <w:r w:rsidRPr="009D4E84">
        <w:rPr>
          <w:rFonts w:hint="cs"/>
          <w:sz w:val="28"/>
          <w:szCs w:val="28"/>
          <w:rtl/>
        </w:rPr>
        <w:t xml:space="preserve"> في قراءة أبي عمرو السابقة حَسَنٌ؛ لِأَنَّهَا لا تكون إلا وقبلها نُونٌ، فالنون تدل عليها، فلا لَبْسَ فيها، ولِذَلِكَ كثر في القرآن.</w:t>
      </w:r>
    </w:p>
    <w:p w:rsidR="00A7630A" w:rsidRPr="009D4E84" w:rsidRDefault="00A7630A" w:rsidP="00A7630A">
      <w:pPr>
        <w:ind w:firstLine="660"/>
        <w:rPr>
          <w:sz w:val="28"/>
          <w:szCs w:val="28"/>
          <w:rtl/>
        </w:rPr>
      </w:pPr>
      <w:r w:rsidRPr="009D4E84">
        <w:rPr>
          <w:rFonts w:hint="cs"/>
          <w:sz w:val="28"/>
          <w:szCs w:val="28"/>
          <w:rtl/>
        </w:rPr>
        <w:t xml:space="preserve">وقال: "فَأَمَّا قوله </w:t>
      </w:r>
      <w:proofErr w:type="gramStart"/>
      <w:r w:rsidRPr="009D4E84">
        <w:rPr>
          <w:rFonts w:hint="cs"/>
          <w:sz w:val="28"/>
          <w:szCs w:val="28"/>
          <w:rtl/>
        </w:rPr>
        <w:t>تعالى:</w:t>
      </w:r>
      <w:r w:rsidRPr="009D4E84">
        <w:rPr>
          <w:rFonts w:ascii="times-roman" w:hAnsi="times-roman" w:cs="DecoType Naskh Special" w:hint="cs"/>
          <w:sz w:val="28"/>
          <w:szCs w:val="28"/>
          <w:rtl/>
        </w:rPr>
        <w:t>{</w:t>
      </w:r>
      <w:proofErr w:type="gramEnd"/>
      <w:r w:rsidRPr="009D4E84">
        <w:rPr>
          <w:rFonts w:cs="DecoType Naskh Extensions"/>
          <w:sz w:val="28"/>
          <w:szCs w:val="28"/>
          <w:rtl/>
        </w:rPr>
        <w:t>وَأَمَّا ثَمُودُ فَهَدَيْنَاهُمْ</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79"/>
      </w:r>
      <w:r w:rsidRPr="009D4E84">
        <w:rPr>
          <w:rFonts w:hint="cs"/>
          <w:sz w:val="28"/>
          <w:szCs w:val="28"/>
          <w:vertAlign w:val="superscript"/>
          <w:rtl/>
        </w:rPr>
        <w:t>)</w:t>
      </w:r>
      <w:r w:rsidRPr="009D4E84">
        <w:rPr>
          <w:rFonts w:hint="cs"/>
          <w:sz w:val="28"/>
          <w:szCs w:val="28"/>
          <w:rtl/>
        </w:rPr>
        <w:t>، فالقراءة بالرفع على الابتداء، وإِنْ كَانَ قبله:</w:t>
      </w:r>
      <w:r w:rsidRPr="009D4E84">
        <w:rPr>
          <w:rFonts w:ascii="times-roman" w:hAnsi="times-roman" w:cs="DecoType Naskh Special" w:hint="cs"/>
          <w:sz w:val="28"/>
          <w:szCs w:val="28"/>
          <w:rtl/>
        </w:rPr>
        <w:t>{</w:t>
      </w:r>
      <w:r w:rsidRPr="009D4E84">
        <w:rPr>
          <w:rFonts w:cs="DecoType Naskh Extensions"/>
          <w:sz w:val="28"/>
          <w:szCs w:val="28"/>
          <w:rtl/>
        </w:rPr>
        <w:t>فَأَرْسَلْنَا عَلَيْهِمْ رِيحًا صَرْصَرًا</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80"/>
      </w:r>
      <w:r w:rsidRPr="009D4E84">
        <w:rPr>
          <w:rFonts w:hint="cs"/>
          <w:sz w:val="28"/>
          <w:szCs w:val="28"/>
          <w:vertAlign w:val="superscript"/>
          <w:rtl/>
        </w:rPr>
        <w:t>)</w:t>
      </w:r>
      <w:r w:rsidRPr="009D4E84">
        <w:rPr>
          <w:rFonts w:hint="cs"/>
          <w:sz w:val="28"/>
          <w:szCs w:val="28"/>
          <w:rtl/>
        </w:rPr>
        <w:t>؛ لِمَا ذكرناه مِنْ حال "أَمَّا"</w:t>
      </w:r>
      <w:r w:rsidR="00624B6C">
        <w:rPr>
          <w:rFonts w:hint="cs"/>
          <w:sz w:val="28"/>
          <w:szCs w:val="28"/>
          <w:rtl/>
        </w:rPr>
        <w:t>،</w:t>
      </w:r>
      <w:r w:rsidRPr="009D4E84">
        <w:rPr>
          <w:rFonts w:hint="cs"/>
          <w:sz w:val="28"/>
          <w:szCs w:val="28"/>
          <w:rtl/>
        </w:rPr>
        <w:t xml:space="preserve"> وقد قرأ بعضهم</w:t>
      </w:r>
      <w:r w:rsidRPr="009D4E84">
        <w:rPr>
          <w:rFonts w:ascii="times-roman" w:hAnsi="times-roman" w:cs="DecoType Naskh Special" w:hint="cs"/>
          <w:sz w:val="28"/>
          <w:szCs w:val="28"/>
          <w:rtl/>
        </w:rPr>
        <w:t>:{</w:t>
      </w:r>
      <w:r w:rsidRPr="009D4E84">
        <w:rPr>
          <w:rFonts w:cs="DecoType Naskh Extensions"/>
          <w:sz w:val="28"/>
          <w:szCs w:val="28"/>
          <w:rtl/>
        </w:rPr>
        <w:t>وَأَمَّا ثَمُود</w:t>
      </w:r>
      <w:r w:rsidRPr="009D4E84">
        <w:rPr>
          <w:rFonts w:cs="DecoType Naskh Extensions" w:hint="cs"/>
          <w:sz w:val="28"/>
          <w:szCs w:val="28"/>
          <w:rtl/>
        </w:rPr>
        <w:t>َ</w:t>
      </w:r>
      <w:r w:rsidRPr="009D4E84">
        <w:rPr>
          <w:rFonts w:cs="DecoType Naskh Extensions"/>
          <w:sz w:val="28"/>
          <w:szCs w:val="28"/>
          <w:rtl/>
        </w:rPr>
        <w:t xml:space="preserve"> فَهَدَيْنَاهُمْ</w:t>
      </w:r>
      <w:r w:rsidRPr="009D4E84">
        <w:rPr>
          <w:rFonts w:ascii="times-roman" w:hAnsi="times-roman" w:cs="DecoType Naskh Special" w:hint="cs"/>
          <w:sz w:val="28"/>
          <w:szCs w:val="28"/>
          <w:rtl/>
        </w:rPr>
        <w:t>}</w:t>
      </w:r>
      <w:r w:rsidRPr="009D4E84">
        <w:rPr>
          <w:rFonts w:hint="cs"/>
          <w:sz w:val="28"/>
          <w:szCs w:val="28"/>
          <w:vertAlign w:val="superscript"/>
          <w:rtl/>
        </w:rPr>
        <w:t xml:space="preserve"> </w:t>
      </w:r>
      <w:r w:rsidRPr="009D4E84">
        <w:rPr>
          <w:rFonts w:hint="cs"/>
          <w:sz w:val="28"/>
          <w:szCs w:val="28"/>
          <w:rtl/>
        </w:rPr>
        <w:t>بالنصب</w:t>
      </w:r>
      <w:r w:rsidRPr="009D4E84">
        <w:rPr>
          <w:rFonts w:hint="cs"/>
          <w:sz w:val="28"/>
          <w:szCs w:val="28"/>
          <w:vertAlign w:val="superscript"/>
          <w:rtl/>
        </w:rPr>
        <w:t>(</w:t>
      </w:r>
      <w:r w:rsidRPr="009D4E84">
        <w:rPr>
          <w:rStyle w:val="aa"/>
          <w:sz w:val="28"/>
          <w:szCs w:val="28"/>
          <w:rtl/>
        </w:rPr>
        <w:footnoteReference w:id="81"/>
      </w:r>
      <w:r w:rsidRPr="009D4E84">
        <w:rPr>
          <w:rFonts w:hint="cs"/>
          <w:sz w:val="28"/>
          <w:szCs w:val="28"/>
          <w:vertAlign w:val="superscript"/>
          <w:rtl/>
        </w:rPr>
        <w:t>)</w:t>
      </w:r>
      <w:r w:rsidRPr="009D4E84">
        <w:rPr>
          <w:rFonts w:hint="cs"/>
          <w:sz w:val="28"/>
          <w:szCs w:val="28"/>
          <w:rtl/>
        </w:rPr>
        <w:t xml:space="preserve">، وليس ذلك على حد "زَيْدًا ضَرَبْتُهُ"؛ لِأَنَّ ذلك ليس بِالْمُخْتَار، والكتاب العزيز يُخْتَار له، والذي حَسَّنَه عند هذا القارئ ما في </w:t>
      </w:r>
      <w:r w:rsidRPr="009D4E84">
        <w:rPr>
          <w:rFonts w:ascii="times-roman" w:hAnsi="times-roman" w:cs="DecoType Naskh Special" w:hint="cs"/>
          <w:sz w:val="28"/>
          <w:szCs w:val="28"/>
          <w:rtl/>
        </w:rPr>
        <w:t>:{</w:t>
      </w:r>
      <w:r w:rsidRPr="009D4E84">
        <w:rPr>
          <w:rFonts w:cs="DecoType Naskh Extensions"/>
          <w:b/>
          <w:bCs/>
          <w:sz w:val="28"/>
          <w:szCs w:val="28"/>
          <w:rtl/>
        </w:rPr>
        <w:t>أَمَّا</w:t>
      </w:r>
      <w:r w:rsidRPr="009D4E84">
        <w:rPr>
          <w:rFonts w:ascii="times-roman" w:hAnsi="times-roman" w:cs="DecoType Naskh Special" w:hint="cs"/>
          <w:sz w:val="28"/>
          <w:szCs w:val="28"/>
          <w:rtl/>
        </w:rPr>
        <w:t>}</w:t>
      </w:r>
      <w:r w:rsidRPr="009D4E84">
        <w:rPr>
          <w:rFonts w:cs="DecoType Naskh Extensions"/>
          <w:b/>
          <w:bCs/>
          <w:sz w:val="28"/>
          <w:szCs w:val="28"/>
          <w:rtl/>
        </w:rPr>
        <w:t xml:space="preserve"> </w:t>
      </w:r>
      <w:r w:rsidRPr="009D4E84">
        <w:rPr>
          <w:rFonts w:hint="cs"/>
          <w:sz w:val="28"/>
          <w:szCs w:val="28"/>
          <w:rtl/>
        </w:rPr>
        <w:t>مِنْ معنى الشرط، والشرط يقتضي الفعل فاعرفه"</w:t>
      </w:r>
      <w:r w:rsidRPr="009D4E84">
        <w:rPr>
          <w:rFonts w:hint="cs"/>
          <w:sz w:val="28"/>
          <w:szCs w:val="28"/>
          <w:vertAlign w:val="superscript"/>
          <w:rtl/>
        </w:rPr>
        <w:t>(</w:t>
      </w:r>
      <w:r w:rsidRPr="009D4E84">
        <w:rPr>
          <w:rStyle w:val="aa"/>
          <w:sz w:val="28"/>
          <w:szCs w:val="28"/>
          <w:rtl/>
        </w:rPr>
        <w:footnoteReference w:id="82"/>
      </w:r>
      <w:r w:rsidRPr="009D4E84">
        <w:rPr>
          <w:rFonts w:hint="cs"/>
          <w:sz w:val="28"/>
          <w:szCs w:val="28"/>
          <w:vertAlign w:val="superscript"/>
          <w:rtl/>
        </w:rPr>
        <w:t>)</w:t>
      </w:r>
      <w:r w:rsidRPr="009D4E84">
        <w:rPr>
          <w:rFonts w:hint="cs"/>
          <w:sz w:val="28"/>
          <w:szCs w:val="28"/>
          <w:rtl/>
        </w:rPr>
        <w:t>.</w:t>
      </w:r>
    </w:p>
    <w:p w:rsidR="00A7630A" w:rsidRDefault="00A7630A" w:rsidP="00A7630A">
      <w:pPr>
        <w:ind w:firstLine="660"/>
        <w:rPr>
          <w:sz w:val="28"/>
          <w:szCs w:val="28"/>
          <w:rtl/>
        </w:rPr>
      </w:pPr>
      <w:r w:rsidRPr="009D4E84">
        <w:rPr>
          <w:rFonts w:hint="cs"/>
          <w:sz w:val="28"/>
          <w:szCs w:val="28"/>
          <w:rtl/>
        </w:rPr>
        <w:t xml:space="preserve">يظهر مِمَّا سَبَقَ أَنَّه قد حَسَّنَ </w:t>
      </w:r>
      <w:proofErr w:type="gramStart"/>
      <w:r w:rsidRPr="009D4E84">
        <w:rPr>
          <w:rFonts w:hint="cs"/>
          <w:sz w:val="28"/>
          <w:szCs w:val="28"/>
          <w:rtl/>
        </w:rPr>
        <w:t>نَصْبَ</w:t>
      </w:r>
      <w:r w:rsidRPr="009D4E84">
        <w:rPr>
          <w:rFonts w:ascii="times-roman" w:hAnsi="times-roman" w:cs="DecoType Naskh Special" w:hint="cs"/>
          <w:sz w:val="28"/>
          <w:szCs w:val="28"/>
          <w:rtl/>
        </w:rPr>
        <w:t>{</w:t>
      </w:r>
      <w:r w:rsidRPr="009D4E84">
        <w:rPr>
          <w:rFonts w:cs="DecoType Naskh Extensions"/>
          <w:sz w:val="28"/>
          <w:szCs w:val="28"/>
          <w:rtl/>
        </w:rPr>
        <w:t xml:space="preserve"> ثَمُود</w:t>
      </w:r>
      <w:r w:rsidRPr="009D4E84">
        <w:rPr>
          <w:rFonts w:cs="DecoType Naskh Extensions" w:hint="cs"/>
          <w:sz w:val="28"/>
          <w:szCs w:val="28"/>
          <w:rtl/>
        </w:rPr>
        <w:t>َ</w:t>
      </w:r>
      <w:proofErr w:type="gramEnd"/>
      <w:r w:rsidRPr="009D4E84">
        <w:rPr>
          <w:rFonts w:cs="DecoType Naskh Extensions"/>
          <w:sz w:val="28"/>
          <w:szCs w:val="28"/>
          <w:rtl/>
        </w:rPr>
        <w:t xml:space="preserve"> </w:t>
      </w:r>
      <w:r w:rsidRPr="009D4E84">
        <w:rPr>
          <w:rFonts w:ascii="times-roman" w:hAnsi="times-roman" w:cs="DecoType Naskh Special" w:hint="cs"/>
          <w:sz w:val="28"/>
          <w:szCs w:val="28"/>
          <w:rtl/>
        </w:rPr>
        <w:t>}</w:t>
      </w:r>
      <w:r w:rsidRPr="009D4E84">
        <w:rPr>
          <w:rFonts w:hint="cs"/>
          <w:sz w:val="28"/>
          <w:szCs w:val="28"/>
          <w:vertAlign w:val="superscript"/>
          <w:rtl/>
        </w:rPr>
        <w:t xml:space="preserve"> </w:t>
      </w:r>
      <w:r w:rsidRPr="009D4E84">
        <w:rPr>
          <w:rFonts w:hint="cs"/>
          <w:sz w:val="28"/>
          <w:szCs w:val="28"/>
          <w:rtl/>
        </w:rPr>
        <w:t xml:space="preserve">لِمَا في </w:t>
      </w:r>
      <w:r w:rsidRPr="009D4E84">
        <w:rPr>
          <w:rFonts w:ascii="times-roman" w:hAnsi="times-roman" w:cs="DecoType Naskh Special" w:hint="cs"/>
          <w:sz w:val="28"/>
          <w:szCs w:val="28"/>
          <w:rtl/>
        </w:rPr>
        <w:t>{</w:t>
      </w:r>
      <w:r w:rsidRPr="009D4E84">
        <w:rPr>
          <w:rFonts w:cs="DecoType Naskh Extensions"/>
          <w:sz w:val="28"/>
          <w:szCs w:val="28"/>
          <w:rtl/>
        </w:rPr>
        <w:t>أَمَّا</w:t>
      </w:r>
      <w:r w:rsidRPr="009D4E84">
        <w:rPr>
          <w:rFonts w:ascii="times-roman" w:hAnsi="times-roman" w:cs="DecoType Naskh Special" w:hint="cs"/>
          <w:sz w:val="28"/>
          <w:szCs w:val="28"/>
          <w:rtl/>
        </w:rPr>
        <w:t>}</w:t>
      </w:r>
      <w:r w:rsidRPr="009D4E84">
        <w:rPr>
          <w:rFonts w:cs="DecoType Naskh Extensions"/>
          <w:sz w:val="28"/>
          <w:szCs w:val="28"/>
          <w:rtl/>
        </w:rPr>
        <w:t xml:space="preserve"> </w:t>
      </w:r>
      <w:r w:rsidRPr="009D4E84">
        <w:rPr>
          <w:rFonts w:hint="cs"/>
          <w:sz w:val="28"/>
          <w:szCs w:val="28"/>
          <w:rtl/>
        </w:rPr>
        <w:t>مِنْ معنى الشرط، والشرط يقتضي الفعل.</w:t>
      </w:r>
    </w:p>
    <w:p w:rsidR="00FC2995" w:rsidRPr="009D4E84" w:rsidRDefault="00FC2995" w:rsidP="00A7630A">
      <w:pPr>
        <w:ind w:firstLine="660"/>
        <w:rPr>
          <w:sz w:val="28"/>
          <w:szCs w:val="28"/>
          <w:rtl/>
        </w:rPr>
      </w:pPr>
    </w:p>
    <w:p w:rsidR="00A7630A" w:rsidRPr="009D4E84" w:rsidRDefault="00A7630A" w:rsidP="00A7630A">
      <w:pPr>
        <w:ind w:firstLine="0"/>
        <w:jc w:val="lowKashida"/>
        <w:rPr>
          <w:b/>
          <w:bCs/>
          <w:sz w:val="28"/>
          <w:szCs w:val="28"/>
          <w:rtl/>
        </w:rPr>
      </w:pPr>
      <w:r w:rsidRPr="009D4E84">
        <w:rPr>
          <w:rFonts w:hint="cs"/>
          <w:b/>
          <w:bCs/>
          <w:sz w:val="28"/>
          <w:szCs w:val="28"/>
          <w:rtl/>
        </w:rPr>
        <w:lastRenderedPageBreak/>
        <w:t xml:space="preserve">4 – تضعيف القراءة صراحة أو ضمنا: </w:t>
      </w:r>
    </w:p>
    <w:p w:rsidR="00A7630A" w:rsidRPr="009D4E84" w:rsidRDefault="00A7630A" w:rsidP="00381A63">
      <w:pPr>
        <w:tabs>
          <w:tab w:val="left" w:pos="2003"/>
          <w:tab w:val="left" w:pos="2303"/>
        </w:tabs>
        <w:ind w:firstLine="660"/>
        <w:rPr>
          <w:sz w:val="28"/>
          <w:szCs w:val="28"/>
          <w:rtl/>
        </w:rPr>
      </w:pPr>
      <w:r w:rsidRPr="009D4E84">
        <w:rPr>
          <w:rFonts w:hint="cs"/>
          <w:sz w:val="28"/>
          <w:szCs w:val="28"/>
          <w:rtl/>
        </w:rPr>
        <w:t>هذا طعن في القراءات مِنْ ابن يعيش</w:t>
      </w:r>
      <w:r w:rsidR="00624B6C">
        <w:rPr>
          <w:rFonts w:hint="cs"/>
          <w:sz w:val="28"/>
          <w:szCs w:val="28"/>
          <w:vertAlign w:val="superscript"/>
          <w:rtl/>
        </w:rPr>
        <w:t xml:space="preserve">_ </w:t>
      </w:r>
      <w:r w:rsidRPr="009D4E84">
        <w:rPr>
          <w:rFonts w:hint="cs"/>
          <w:sz w:val="28"/>
          <w:szCs w:val="28"/>
          <w:rtl/>
        </w:rPr>
        <w:t>والعياذ بالله</w:t>
      </w:r>
      <w:r w:rsidR="00624B6C">
        <w:rPr>
          <w:rFonts w:hint="cs"/>
          <w:sz w:val="28"/>
          <w:szCs w:val="28"/>
          <w:rtl/>
        </w:rPr>
        <w:t>-</w:t>
      </w:r>
      <w:r w:rsidRPr="009D4E84">
        <w:rPr>
          <w:rFonts w:hint="cs"/>
          <w:sz w:val="28"/>
          <w:szCs w:val="28"/>
          <w:rtl/>
        </w:rPr>
        <w:t xml:space="preserve">؛ لِأَنَّه لا يجوز وَصْف القراءات بالضعف ولو ضمنا؛ لأنها جَاءَتْ بِوَحْيٍ إلهي مِنْ عند الله، أَقْرَأَهَا أو أقرّ بِهَا إنسان معصوم عن الخطأ والكذب، – صلى الله عليه وسلم </w:t>
      </w:r>
      <w:proofErr w:type="gramStart"/>
      <w:r w:rsidRPr="009D4E84">
        <w:rPr>
          <w:rFonts w:hint="cs"/>
          <w:sz w:val="28"/>
          <w:szCs w:val="28"/>
          <w:rtl/>
        </w:rPr>
        <w:t>- قال</w:t>
      </w:r>
      <w:proofErr w:type="gramEnd"/>
      <w:r w:rsidRPr="009D4E84">
        <w:rPr>
          <w:rFonts w:hint="cs"/>
          <w:sz w:val="28"/>
          <w:szCs w:val="28"/>
          <w:rtl/>
        </w:rPr>
        <w:t xml:space="preserve"> مُحَمَّد بن الحسن: "وقد حَكَمَ العلماء على كل مَنْ رَدَّ القراءات المتواترة بِأَنَّهُ آثِمٌ أيًا كان في أَيِّ مكان و زمان"</w:t>
      </w:r>
      <w:r w:rsidRPr="009D4E84">
        <w:rPr>
          <w:rFonts w:hint="cs"/>
          <w:sz w:val="28"/>
          <w:szCs w:val="28"/>
          <w:vertAlign w:val="superscript"/>
          <w:rtl/>
        </w:rPr>
        <w:t>(</w:t>
      </w:r>
      <w:r w:rsidRPr="009D4E84">
        <w:rPr>
          <w:rStyle w:val="aa"/>
          <w:sz w:val="28"/>
          <w:szCs w:val="28"/>
          <w:rtl/>
        </w:rPr>
        <w:footnoteReference w:id="83"/>
      </w:r>
      <w:r w:rsidRPr="009D4E84">
        <w:rPr>
          <w:rFonts w:hint="cs"/>
          <w:sz w:val="28"/>
          <w:szCs w:val="28"/>
          <w:vertAlign w:val="superscript"/>
          <w:rtl/>
        </w:rPr>
        <w:t>)</w:t>
      </w:r>
      <w:r w:rsidRPr="009D4E84">
        <w:rPr>
          <w:rFonts w:hint="cs"/>
          <w:sz w:val="28"/>
          <w:szCs w:val="28"/>
          <w:rtl/>
        </w:rPr>
        <w:t>.</w:t>
      </w:r>
    </w:p>
    <w:p w:rsidR="00A7630A" w:rsidRPr="009D4E84" w:rsidRDefault="00A7630A" w:rsidP="00A7630A">
      <w:pPr>
        <w:tabs>
          <w:tab w:val="left" w:pos="2003"/>
          <w:tab w:val="left" w:pos="2303"/>
        </w:tabs>
        <w:ind w:firstLine="660"/>
        <w:rPr>
          <w:sz w:val="28"/>
          <w:szCs w:val="28"/>
          <w:rtl/>
        </w:rPr>
      </w:pPr>
      <w:r w:rsidRPr="009D4E84">
        <w:rPr>
          <w:rFonts w:hint="cs"/>
          <w:sz w:val="28"/>
          <w:szCs w:val="28"/>
          <w:rtl/>
        </w:rPr>
        <w:t>وكان أمرا عجيبا أَنْ يُضَعِّف ابن يعيش بعض القراءات، مع أَنَّه عالِم في القراءات، وله مُؤَلَّف فيها، وهو القائِل: "وإذا صَحَّتِ الرِّوَايَةُ لَمْ يَكُنْ سَبِيلٌ إِلَى رَدِّهَا"</w:t>
      </w:r>
      <w:r w:rsidRPr="009D4E84">
        <w:rPr>
          <w:rFonts w:hint="cs"/>
          <w:sz w:val="28"/>
          <w:szCs w:val="28"/>
          <w:vertAlign w:val="superscript"/>
          <w:rtl/>
        </w:rPr>
        <w:t>(</w:t>
      </w:r>
      <w:r w:rsidRPr="009D4E84">
        <w:rPr>
          <w:rStyle w:val="aa"/>
          <w:sz w:val="28"/>
          <w:szCs w:val="28"/>
          <w:rtl/>
        </w:rPr>
        <w:footnoteReference w:id="84"/>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وقد ث</w:t>
      </w:r>
      <w:r w:rsidR="00496F0C">
        <w:rPr>
          <w:rFonts w:hint="cs"/>
          <w:sz w:val="28"/>
          <w:szCs w:val="28"/>
          <w:rtl/>
        </w:rPr>
        <w:t>َبَتَ أَنَّ القراءاتِ متواترَها</w:t>
      </w:r>
      <w:r w:rsidRPr="009D4E84">
        <w:rPr>
          <w:rFonts w:hint="cs"/>
          <w:sz w:val="28"/>
          <w:szCs w:val="28"/>
          <w:rtl/>
        </w:rPr>
        <w:t xml:space="preserve"> وشاذَّها حجةٌ في اللغة، فكان الأجدرُ به قَبُولَها، ويتضح موقفه مِنْ قوله: </w:t>
      </w:r>
    </w:p>
    <w:p w:rsidR="00A7630A" w:rsidRPr="009D4E84" w:rsidRDefault="00A7630A" w:rsidP="00A7630A">
      <w:pPr>
        <w:ind w:firstLine="660"/>
        <w:rPr>
          <w:sz w:val="28"/>
          <w:szCs w:val="28"/>
          <w:rtl/>
        </w:rPr>
      </w:pPr>
      <w:r w:rsidRPr="009D4E84">
        <w:rPr>
          <w:rFonts w:hint="cs"/>
          <w:sz w:val="28"/>
          <w:szCs w:val="28"/>
          <w:rtl/>
        </w:rPr>
        <w:t xml:space="preserve">"وأَمَّا قوله تعالى: </w:t>
      </w:r>
      <w:r w:rsidRPr="009D4E84">
        <w:rPr>
          <w:rFonts w:ascii="times-roman" w:hAnsi="times-roman" w:cs="DecoType Naskh Special" w:hint="cs"/>
          <w:sz w:val="28"/>
          <w:szCs w:val="28"/>
          <w:rtl/>
        </w:rPr>
        <w:t>{</w:t>
      </w:r>
      <w:r w:rsidRPr="009D4E84">
        <w:rPr>
          <w:rFonts w:cs="DecoType Naskh Extensions" w:hint="cs"/>
          <w:sz w:val="28"/>
          <w:szCs w:val="28"/>
          <w:rtl/>
        </w:rPr>
        <w:t>إِلَّا امْرَأَتَكَ</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85"/>
      </w:r>
      <w:r w:rsidRPr="009D4E84">
        <w:rPr>
          <w:rFonts w:hint="cs"/>
          <w:sz w:val="28"/>
          <w:szCs w:val="28"/>
          <w:vertAlign w:val="superscript"/>
          <w:rtl/>
        </w:rPr>
        <w:t>)</w:t>
      </w:r>
      <w:r w:rsidRPr="009D4E84">
        <w:rPr>
          <w:rFonts w:hint="cs"/>
          <w:sz w:val="28"/>
          <w:szCs w:val="28"/>
          <w:rtl/>
        </w:rPr>
        <w:t xml:space="preserve"> فَإِنَّ الجماعة </w:t>
      </w:r>
      <w:proofErr w:type="spellStart"/>
      <w:r w:rsidRPr="009D4E84">
        <w:rPr>
          <w:rFonts w:hint="cs"/>
          <w:sz w:val="28"/>
          <w:szCs w:val="28"/>
          <w:rtl/>
        </w:rPr>
        <w:t>قرؤوا</w:t>
      </w:r>
      <w:proofErr w:type="spellEnd"/>
      <w:r w:rsidRPr="009D4E84">
        <w:rPr>
          <w:rFonts w:hint="cs"/>
          <w:sz w:val="28"/>
          <w:szCs w:val="28"/>
          <w:rtl/>
        </w:rPr>
        <w:t xml:space="preserve"> بالنصب، إلا أبا عمر، </w:t>
      </w:r>
      <w:r w:rsidRPr="009D4E84">
        <w:rPr>
          <w:rFonts w:hint="cs"/>
          <w:sz w:val="28"/>
          <w:szCs w:val="28"/>
          <w:vertAlign w:val="superscript"/>
          <w:rtl/>
        </w:rPr>
        <w:t xml:space="preserve"> </w:t>
      </w:r>
      <w:r w:rsidRPr="009D4E84">
        <w:rPr>
          <w:rFonts w:hint="cs"/>
          <w:sz w:val="28"/>
          <w:szCs w:val="28"/>
          <w:rtl/>
        </w:rPr>
        <w:t xml:space="preserve">وابن كثير، فَإِنَّهُمَا </w:t>
      </w:r>
      <w:proofErr w:type="spellStart"/>
      <w:r w:rsidRPr="009D4E84">
        <w:rPr>
          <w:rFonts w:hint="cs"/>
          <w:sz w:val="28"/>
          <w:szCs w:val="28"/>
          <w:rtl/>
        </w:rPr>
        <w:t>قَرَءَا</w:t>
      </w:r>
      <w:proofErr w:type="spellEnd"/>
      <w:r w:rsidRPr="009D4E84">
        <w:rPr>
          <w:rFonts w:hint="cs"/>
          <w:sz w:val="28"/>
          <w:szCs w:val="28"/>
          <w:rtl/>
        </w:rPr>
        <w:t xml:space="preserve"> </w:t>
      </w:r>
      <w:r w:rsidRPr="009D4E84">
        <w:rPr>
          <w:rFonts w:ascii="times-roman" w:hAnsi="times-roman" w:cs="DecoType Naskh Special" w:hint="cs"/>
          <w:sz w:val="28"/>
          <w:szCs w:val="28"/>
          <w:rtl/>
        </w:rPr>
        <w:t>{</w:t>
      </w:r>
      <w:r w:rsidRPr="009D4E84">
        <w:rPr>
          <w:rFonts w:ascii="times-roman" w:hAnsi="times-roman" w:cs="Traditional Arabic" w:hint="cs"/>
          <w:sz w:val="28"/>
          <w:szCs w:val="28"/>
          <w:rtl/>
        </w:rPr>
        <w:t xml:space="preserve"> ا</w:t>
      </w:r>
      <w:r w:rsidRPr="009D4E84">
        <w:rPr>
          <w:rFonts w:cs="DecoType Naskh Extensions" w:hint="cs"/>
          <w:sz w:val="28"/>
          <w:szCs w:val="28"/>
          <w:rtl/>
        </w:rPr>
        <w:t>مْرَأَتُكَ</w:t>
      </w:r>
      <w:r w:rsidRPr="009D4E84">
        <w:rPr>
          <w:rFonts w:ascii="times-roman" w:hAnsi="times-roman" w:cs="DecoType Naskh Special" w:hint="cs"/>
          <w:sz w:val="28"/>
          <w:szCs w:val="28"/>
          <w:rtl/>
        </w:rPr>
        <w:t>}</w:t>
      </w:r>
      <w:r w:rsidRPr="009D4E84">
        <w:rPr>
          <w:rFonts w:hint="cs"/>
          <w:sz w:val="28"/>
          <w:szCs w:val="28"/>
          <w:rtl/>
        </w:rPr>
        <w:t xml:space="preserve"> بالرفع، وإنما كان الأكثر النصب ها هنا؛ لِأَنَّه استثناء مِنْ مُـوجَبٍ، وهو قوله:</w:t>
      </w:r>
      <w:r w:rsidRPr="009D4E84">
        <w:rPr>
          <w:rFonts w:ascii="times-roman" w:hAnsi="times-roman" w:cs="DecoType Naskh Special" w:hint="cs"/>
          <w:sz w:val="28"/>
          <w:szCs w:val="28"/>
          <w:rtl/>
        </w:rPr>
        <w:t>{</w:t>
      </w:r>
      <w:r w:rsidRPr="009D4E84">
        <w:rPr>
          <w:rFonts w:cs="DecoType Naskh Extensions" w:hint="cs"/>
          <w:sz w:val="28"/>
          <w:szCs w:val="28"/>
          <w:rtl/>
        </w:rPr>
        <w:t>فَأَسْرِ بِأَهْلِكَ</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86"/>
      </w:r>
      <w:r w:rsidRPr="009D4E84">
        <w:rPr>
          <w:rFonts w:hint="cs"/>
          <w:sz w:val="28"/>
          <w:szCs w:val="28"/>
          <w:vertAlign w:val="superscript"/>
          <w:rtl/>
        </w:rPr>
        <w:t>)</w:t>
      </w:r>
      <w:r w:rsidRPr="009D4E84">
        <w:rPr>
          <w:rFonts w:hint="cs"/>
          <w:sz w:val="28"/>
          <w:szCs w:val="28"/>
          <w:rtl/>
        </w:rPr>
        <w:t xml:space="preserve">، ولَمْ يَجْعَلُوه </w:t>
      </w:r>
      <w:r w:rsidRPr="009D4E84">
        <w:rPr>
          <w:rFonts w:ascii="times-roman" w:hAnsi="times-roman" w:cs="DecoType Naskh Special" w:hint="cs"/>
          <w:sz w:val="28"/>
          <w:szCs w:val="28"/>
          <w:rtl/>
        </w:rPr>
        <w:t>{</w:t>
      </w:r>
      <w:r w:rsidRPr="009D4E84">
        <w:rPr>
          <w:rFonts w:cs="DecoType Naskh Extensions" w:hint="cs"/>
          <w:sz w:val="28"/>
          <w:szCs w:val="28"/>
          <w:rtl/>
        </w:rPr>
        <w:t>أَحَدٌ</w:t>
      </w:r>
      <w:r w:rsidRPr="009D4E84">
        <w:rPr>
          <w:rFonts w:ascii="times-roman" w:hAnsi="times-roman" w:cs="DecoType Naskh Special" w:hint="cs"/>
          <w:sz w:val="28"/>
          <w:szCs w:val="28"/>
          <w:rtl/>
        </w:rPr>
        <w:t>}؛</w:t>
      </w:r>
      <w:r w:rsidRPr="009D4E84">
        <w:rPr>
          <w:rFonts w:hint="cs"/>
          <w:sz w:val="28"/>
          <w:szCs w:val="28"/>
          <w:rtl/>
        </w:rPr>
        <w:t xml:space="preserve"> لِأَنَّهَا لَمْ يَكُنْ مُبَاحًا لها الالتفات، ولو كانت مُسْتَثْنَاةً مِنَ الْمَنْهِي، لَمْ تكن داخلة في جملة مَن نُهِيَ عن الالتفات، ويدل على أنه لَمْ يكن مُبَاحًا لها الالتفات، قوله تعالى:</w:t>
      </w:r>
      <w:r w:rsidRPr="009D4E84">
        <w:rPr>
          <w:rFonts w:ascii="times-roman" w:hAnsi="times-roman" w:cs="DecoType Naskh Special" w:hint="cs"/>
          <w:sz w:val="28"/>
          <w:szCs w:val="28"/>
          <w:rtl/>
        </w:rPr>
        <w:t>{</w:t>
      </w:r>
      <w:r w:rsidRPr="009D4E84">
        <w:rPr>
          <w:rFonts w:cs="DecoType Naskh Extensions" w:hint="cs"/>
          <w:sz w:val="28"/>
          <w:szCs w:val="28"/>
          <w:rtl/>
        </w:rPr>
        <w:t>مُصِيبُهَا مَا أَصَابَهُمْ</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87"/>
      </w:r>
      <w:r w:rsidRPr="009D4E84">
        <w:rPr>
          <w:rFonts w:hint="cs"/>
          <w:sz w:val="28"/>
          <w:szCs w:val="28"/>
          <w:vertAlign w:val="superscript"/>
          <w:rtl/>
        </w:rPr>
        <w:t>)</w:t>
      </w:r>
      <w:r w:rsidRPr="009D4E84">
        <w:rPr>
          <w:rFonts w:hint="cs"/>
          <w:sz w:val="28"/>
          <w:szCs w:val="28"/>
          <w:rtl/>
        </w:rPr>
        <w:t xml:space="preserve">، فَلَمَّا كان حَالُهَا في العذاب كَحَالِهِمْ، دَلَّ على أَنَّهَا كانت داخلةً تحت النهي دُخُولَهم. </w:t>
      </w:r>
    </w:p>
    <w:p w:rsidR="00A7630A" w:rsidRPr="009D4E84" w:rsidRDefault="00A7630A" w:rsidP="00381A63">
      <w:pPr>
        <w:ind w:firstLine="660"/>
        <w:rPr>
          <w:sz w:val="28"/>
          <w:szCs w:val="28"/>
          <w:rtl/>
        </w:rPr>
      </w:pPr>
      <w:r w:rsidRPr="009D4E84">
        <w:rPr>
          <w:rFonts w:hint="cs"/>
          <w:sz w:val="28"/>
          <w:szCs w:val="28"/>
          <w:rtl/>
        </w:rPr>
        <w:t xml:space="preserve">وأما مَنْ قرأ بالرفع فقراءة ضعيفة، وقد أنكرها أبو عبيد، وذلك لِمَا ذكرناه مِنَ المعنى، ومجازها على أَنْ يكون اللفظ نهيًا، والمعنى على الخبر، كما جاء الأمر بمعنى الخبر، كقوله تعالى: </w:t>
      </w:r>
      <w:r w:rsidRPr="009D4E84">
        <w:rPr>
          <w:rFonts w:ascii="times-roman" w:hAnsi="times-roman" w:cs="DecoType Naskh Special" w:hint="cs"/>
          <w:sz w:val="28"/>
          <w:szCs w:val="28"/>
          <w:rtl/>
        </w:rPr>
        <w:t>{</w:t>
      </w:r>
      <w:r w:rsidRPr="009D4E84">
        <w:rPr>
          <w:rFonts w:cs="DecoType Naskh Extensions" w:hint="cs"/>
          <w:sz w:val="28"/>
          <w:szCs w:val="28"/>
          <w:rtl/>
        </w:rPr>
        <w:t xml:space="preserve">فَلْيَمْدُدْ لَهُ الرَّحْمَنُ </w:t>
      </w:r>
      <w:proofErr w:type="gramStart"/>
      <w:r w:rsidRPr="009D4E84">
        <w:rPr>
          <w:rFonts w:cs="DecoType Naskh Extensions" w:hint="cs"/>
          <w:sz w:val="28"/>
          <w:szCs w:val="28"/>
          <w:rtl/>
        </w:rPr>
        <w:t>مَدّاً</w:t>
      </w:r>
      <w:r w:rsidRPr="009D4E84">
        <w:rPr>
          <w:rFonts w:ascii="times-roman" w:hAnsi="times-roman" w:cs="DecoType Naskh Special" w:hint="cs"/>
          <w:sz w:val="28"/>
          <w:szCs w:val="28"/>
          <w:rtl/>
        </w:rPr>
        <w:t>}</w:t>
      </w:r>
      <w:r w:rsidRPr="009D4E84">
        <w:rPr>
          <w:rFonts w:hint="cs"/>
          <w:sz w:val="28"/>
          <w:szCs w:val="28"/>
          <w:vertAlign w:val="superscript"/>
          <w:rtl/>
        </w:rPr>
        <w:t>(</w:t>
      </w:r>
      <w:proofErr w:type="gramEnd"/>
      <w:r w:rsidRPr="009D4E84">
        <w:rPr>
          <w:rStyle w:val="aa"/>
          <w:sz w:val="28"/>
          <w:szCs w:val="28"/>
          <w:rtl/>
        </w:rPr>
        <w:footnoteReference w:id="88"/>
      </w:r>
      <w:r w:rsidRPr="009D4E84">
        <w:rPr>
          <w:rFonts w:hint="cs"/>
          <w:sz w:val="28"/>
          <w:szCs w:val="28"/>
          <w:vertAlign w:val="superscript"/>
          <w:rtl/>
        </w:rPr>
        <w:t>)</w:t>
      </w:r>
      <w:r w:rsidRPr="009D4E84">
        <w:rPr>
          <w:rFonts w:hint="cs"/>
          <w:sz w:val="28"/>
          <w:szCs w:val="28"/>
          <w:rtl/>
        </w:rPr>
        <w:t xml:space="preserve">، ألا ترى أنه لا معنى لِلْأَمْرِ </w:t>
      </w:r>
      <w:r w:rsidRPr="009D4E84">
        <w:rPr>
          <w:rFonts w:hint="cs"/>
          <w:sz w:val="28"/>
          <w:szCs w:val="28"/>
          <w:rtl/>
        </w:rPr>
        <w:lastRenderedPageBreak/>
        <w:t xml:space="preserve">ها هنا، وإِنَّمَا الْمُرَادُ "مَدَّهُ الرحمن مدًّا"، ومِنْهُ </w:t>
      </w:r>
      <w:r w:rsidRPr="009D4E84">
        <w:rPr>
          <w:rFonts w:ascii="times-roman" w:hAnsi="times-roman" w:cs="DecoType Naskh Special" w:hint="cs"/>
          <w:sz w:val="28"/>
          <w:szCs w:val="28"/>
          <w:rtl/>
        </w:rPr>
        <w:t>{</w:t>
      </w:r>
      <w:r w:rsidRPr="009D4E84">
        <w:rPr>
          <w:rFonts w:cs="DecoType Naskh Extensions" w:hint="cs"/>
          <w:sz w:val="28"/>
          <w:szCs w:val="28"/>
          <w:rtl/>
        </w:rPr>
        <w:t>أَبْصِرْ بِهِ وَأَسْمِعْ</w:t>
      </w:r>
      <w:r w:rsidRPr="009D4E84">
        <w:rPr>
          <w:rFonts w:ascii="times-roman" w:hAnsi="times-roman" w:cs="Traditional Arabic" w:hint="cs"/>
          <w:sz w:val="28"/>
          <w:szCs w:val="28"/>
          <w:rtl/>
        </w:rPr>
        <w:t xml:space="preserve"> </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89"/>
      </w:r>
      <w:r w:rsidRPr="009D4E84">
        <w:rPr>
          <w:rFonts w:hint="cs"/>
          <w:sz w:val="28"/>
          <w:szCs w:val="28"/>
          <w:vertAlign w:val="superscript"/>
          <w:rtl/>
        </w:rPr>
        <w:t>)</w:t>
      </w:r>
      <w:r w:rsidRPr="009D4E84">
        <w:rPr>
          <w:rFonts w:hint="cs"/>
          <w:sz w:val="28"/>
          <w:szCs w:val="28"/>
          <w:rtl/>
        </w:rPr>
        <w:t xml:space="preserve"> وهو كثير في كَلَامِهِمْ "</w:t>
      </w:r>
      <w:r w:rsidRPr="009D4E84">
        <w:rPr>
          <w:rFonts w:hint="cs"/>
          <w:sz w:val="28"/>
          <w:szCs w:val="28"/>
          <w:vertAlign w:val="superscript"/>
          <w:rtl/>
        </w:rPr>
        <w:t>(</w:t>
      </w:r>
      <w:r w:rsidRPr="009D4E84">
        <w:rPr>
          <w:rStyle w:val="aa"/>
          <w:sz w:val="28"/>
          <w:szCs w:val="28"/>
          <w:rtl/>
        </w:rPr>
        <w:footnoteReference w:id="90"/>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يفهم مِمَّا سَبَقَ </w:t>
      </w:r>
      <w:proofErr w:type="gramStart"/>
      <w:r w:rsidRPr="009D4E84">
        <w:rPr>
          <w:rFonts w:hint="cs"/>
          <w:sz w:val="28"/>
          <w:szCs w:val="28"/>
          <w:rtl/>
        </w:rPr>
        <w:t>أَنَّه</w:t>
      </w:r>
      <w:r w:rsidRPr="009D4E84">
        <w:rPr>
          <w:rFonts w:hint="cs"/>
          <w:sz w:val="28"/>
          <w:szCs w:val="28"/>
          <w:vertAlign w:val="superscript"/>
          <w:rtl/>
        </w:rPr>
        <w:t xml:space="preserve">  </w:t>
      </w:r>
      <w:r w:rsidRPr="009D4E84">
        <w:rPr>
          <w:rFonts w:hint="cs"/>
          <w:sz w:val="28"/>
          <w:szCs w:val="28"/>
          <w:rtl/>
        </w:rPr>
        <w:t>قد</w:t>
      </w:r>
      <w:proofErr w:type="gramEnd"/>
      <w:r w:rsidRPr="009D4E84">
        <w:rPr>
          <w:rFonts w:hint="cs"/>
          <w:sz w:val="28"/>
          <w:szCs w:val="28"/>
          <w:rtl/>
        </w:rPr>
        <w:t xml:space="preserve"> ضَعَّف قراءة أبي عمرو، وابن كثير،- وهي قراءة متواترة، ولجأ إلى تأويلها على أَنْ يكون اللفظ نهيا، والمعنى على الخبر.</w:t>
      </w:r>
    </w:p>
    <w:p w:rsidR="00A7630A" w:rsidRPr="009D4E84" w:rsidRDefault="00A7630A" w:rsidP="00A7630A">
      <w:pPr>
        <w:ind w:firstLine="660"/>
        <w:rPr>
          <w:sz w:val="28"/>
          <w:szCs w:val="28"/>
          <w:rtl/>
        </w:rPr>
      </w:pPr>
      <w:r w:rsidRPr="009D4E84">
        <w:rPr>
          <w:rFonts w:hint="cs"/>
          <w:sz w:val="28"/>
          <w:szCs w:val="28"/>
          <w:rtl/>
        </w:rPr>
        <w:t>قال أبو جعفر النحاس مُدَافِعًا عن قراءة الرفع: "وقرأ أبو عمرو، وابن كثير،</w:t>
      </w:r>
      <w:r w:rsidRPr="009D4E84">
        <w:rPr>
          <w:rFonts w:ascii="times-roman" w:hAnsi="times-roman" w:cs="DecoType Naskh Special" w:hint="cs"/>
          <w:sz w:val="28"/>
          <w:szCs w:val="28"/>
          <w:rtl/>
        </w:rPr>
        <w:t>{</w:t>
      </w:r>
      <w:r w:rsidRPr="009D4E84">
        <w:rPr>
          <w:rFonts w:cs="DecoType Naskh Extensions" w:hint="cs"/>
          <w:sz w:val="28"/>
          <w:szCs w:val="28"/>
          <w:rtl/>
        </w:rPr>
        <w:t>إِلَّا امْرَأَتُكَ</w:t>
      </w:r>
      <w:r w:rsidRPr="009D4E84">
        <w:rPr>
          <w:rFonts w:ascii="times-roman" w:hAnsi="times-roman" w:cs="DecoType Naskh Special" w:hint="cs"/>
          <w:sz w:val="28"/>
          <w:szCs w:val="28"/>
          <w:rtl/>
        </w:rPr>
        <w:t xml:space="preserve">} </w:t>
      </w:r>
      <w:r w:rsidRPr="009D4E84">
        <w:rPr>
          <w:rFonts w:hint="cs"/>
          <w:sz w:val="28"/>
          <w:szCs w:val="28"/>
          <w:rtl/>
        </w:rPr>
        <w:t>بالرفع على البدل، فَأَنْكَرَ هذه القراءة جماعة، مِنْهُمْ أبو عبيد، قال أبو عبيد: وَلَوْ كان كذا لَكَانَ</w:t>
      </w:r>
      <w:r w:rsidRPr="009D4E84">
        <w:rPr>
          <w:rFonts w:ascii="times-roman" w:hAnsi="times-roman" w:cs="DecoType Naskh Special" w:hint="cs"/>
          <w:sz w:val="28"/>
          <w:szCs w:val="28"/>
          <w:rtl/>
        </w:rPr>
        <w:t>{</w:t>
      </w:r>
      <w:r w:rsidRPr="009D4E84">
        <w:rPr>
          <w:rFonts w:cs="DecoType Naskh Extensions" w:hint="cs"/>
          <w:sz w:val="28"/>
          <w:szCs w:val="28"/>
          <w:rtl/>
        </w:rPr>
        <w:t>وَلَا يَلْتَفِتُ</w:t>
      </w:r>
      <w:r w:rsidRPr="009D4E84">
        <w:rPr>
          <w:rFonts w:ascii="times-roman" w:hAnsi="times-roman" w:cs="DecoType Naskh Special" w:hint="cs"/>
          <w:sz w:val="28"/>
          <w:szCs w:val="28"/>
          <w:rtl/>
        </w:rPr>
        <w:t>}</w:t>
      </w:r>
      <w:r w:rsidRPr="009D4E84">
        <w:rPr>
          <w:rFonts w:hint="cs"/>
          <w:sz w:val="28"/>
          <w:szCs w:val="28"/>
          <w:rtl/>
        </w:rPr>
        <w:t xml:space="preserve"> بالرفع، وقال غيره: كيف يجوز أَنْ يَأْمُرَهَا بالالتفات؟ قال أبو جعفر: وهذا الْحَمْلُ مِنْ أبي عبيد، ومِنْ غيره على مِثْلِ أبي عمرو- مع جَلَالَتِه، وَمَحَلِّهِ مِنَ العربية- لَا يجب أَنْ يكون، والتأويل له على ما حَكَى مُحَمَّد بن يزيد قال: هذا كما يقول الرجل لِحَاجِبِه: "لَا يَخْرُجْ فُلَانٌ"، فلَفْظُ النَّهْيِ لِفُلان، ومعناه لِلْمُخَاطَب، أي: "لَا تَدَعْهُ يَخْرُج"، فَكَذَا </w:t>
      </w:r>
      <w:r w:rsidRPr="009D4E84">
        <w:rPr>
          <w:rFonts w:ascii="times-roman" w:hAnsi="times-roman" w:cs="DecoType Naskh Special" w:hint="cs"/>
          <w:sz w:val="28"/>
          <w:szCs w:val="28"/>
          <w:rtl/>
        </w:rPr>
        <w:t>{</w:t>
      </w:r>
      <w:r w:rsidRPr="009D4E84">
        <w:rPr>
          <w:rFonts w:cs="DecoType Naskh Extensions" w:hint="cs"/>
          <w:sz w:val="28"/>
          <w:szCs w:val="28"/>
          <w:rtl/>
        </w:rPr>
        <w:t>لَا يَلْتَفِتْ مِنكُمْ أَحَدٌ إِلَّا امْرَأَتُكَ</w:t>
      </w:r>
      <w:r w:rsidRPr="009D4E84">
        <w:rPr>
          <w:rFonts w:ascii="times-roman" w:hAnsi="times-roman" w:cs="DecoType Naskh Special" w:hint="cs"/>
          <w:sz w:val="28"/>
          <w:szCs w:val="28"/>
          <w:rtl/>
        </w:rPr>
        <w:t>}</w:t>
      </w:r>
      <w:r w:rsidRPr="009D4E84">
        <w:rPr>
          <w:rFonts w:hint="cs"/>
          <w:sz w:val="28"/>
          <w:szCs w:val="28"/>
          <w:rtl/>
        </w:rPr>
        <w:t>، ومثله: "لَا يَقُمْ أَحَدٌ إِلَّا زَيْدٌ"، يكون معناه: انْهَهُمْ عَنِ الْقِيَامِ إِلَّا زَيْدًا، ووجه آخَرُ يكون معناه: مُرْ زَيْدًا وَحْدَهُ بِالْقِيَامِ"</w:t>
      </w:r>
      <w:r w:rsidRPr="009D4E84">
        <w:rPr>
          <w:rFonts w:hint="cs"/>
          <w:sz w:val="28"/>
          <w:szCs w:val="28"/>
          <w:vertAlign w:val="superscript"/>
          <w:rtl/>
        </w:rPr>
        <w:t>(</w:t>
      </w:r>
      <w:r w:rsidRPr="009D4E84">
        <w:rPr>
          <w:rStyle w:val="aa"/>
          <w:sz w:val="28"/>
          <w:szCs w:val="28"/>
          <w:rtl/>
        </w:rPr>
        <w:footnoteReference w:id="91"/>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وقال ابن يعيش: "فأما قراءة الكسائي: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ثُمَّ لْيَقْضُوا </w:t>
      </w:r>
      <w:proofErr w:type="gramStart"/>
      <w:r w:rsidRPr="009D4E84">
        <w:rPr>
          <w:rFonts w:ascii="times-roman" w:hAnsi="times-roman" w:cs="DecoType Naskh Extensions" w:hint="cs"/>
          <w:sz w:val="28"/>
          <w:szCs w:val="28"/>
          <w:rtl/>
        </w:rPr>
        <w:t>تَفَثَهُمْ</w:t>
      </w:r>
      <w:r w:rsidRPr="009D4E84">
        <w:rPr>
          <w:rFonts w:ascii="times-roman" w:hAnsi="times-roman" w:cs="DecoType Naskh Special" w:hint="cs"/>
          <w:sz w:val="28"/>
          <w:szCs w:val="28"/>
          <w:rtl/>
        </w:rPr>
        <w:t>}</w:t>
      </w:r>
      <w:r w:rsidRPr="009D4E84">
        <w:rPr>
          <w:rFonts w:hint="cs"/>
          <w:sz w:val="28"/>
          <w:szCs w:val="28"/>
          <w:vertAlign w:val="superscript"/>
          <w:rtl/>
        </w:rPr>
        <w:t>(</w:t>
      </w:r>
      <w:proofErr w:type="gramEnd"/>
      <w:r w:rsidRPr="009D4E84">
        <w:rPr>
          <w:rStyle w:val="aa"/>
          <w:sz w:val="28"/>
          <w:szCs w:val="28"/>
          <w:rtl/>
        </w:rPr>
        <w:footnoteReference w:id="92"/>
      </w:r>
      <w:r w:rsidRPr="009D4E84">
        <w:rPr>
          <w:rFonts w:hint="cs"/>
          <w:sz w:val="28"/>
          <w:szCs w:val="28"/>
          <w:vertAlign w:val="superscript"/>
          <w:rtl/>
        </w:rPr>
        <w:t>)</w:t>
      </w:r>
      <w:r w:rsidRPr="009D4E84">
        <w:rPr>
          <w:rFonts w:hint="cs"/>
          <w:sz w:val="28"/>
          <w:szCs w:val="28"/>
          <w:rtl/>
        </w:rPr>
        <w:t>،</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ثُمَّ لْيَقْطَعْ فَلْيَنْظُرْ</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93"/>
      </w:r>
      <w:r w:rsidRPr="009D4E84">
        <w:rPr>
          <w:rFonts w:hint="cs"/>
          <w:sz w:val="28"/>
          <w:szCs w:val="28"/>
          <w:vertAlign w:val="superscript"/>
          <w:rtl/>
        </w:rPr>
        <w:t>)</w:t>
      </w:r>
      <w:r w:rsidRPr="009D4E84">
        <w:rPr>
          <w:rFonts w:ascii="times-roman" w:hAnsi="times-roman" w:cs="Traditional Arabic" w:hint="cs"/>
          <w:b/>
          <w:bCs/>
          <w:sz w:val="28"/>
          <w:szCs w:val="28"/>
          <w:rtl/>
        </w:rPr>
        <w:t xml:space="preserve">  </w:t>
      </w:r>
      <w:r w:rsidRPr="009D4E84">
        <w:rPr>
          <w:rFonts w:hint="cs"/>
          <w:sz w:val="28"/>
          <w:szCs w:val="28"/>
          <w:rtl/>
        </w:rPr>
        <w:t xml:space="preserve">فضعيفة عند أصحابنا؛ لِأَنَّ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ثُمَّ</w:t>
      </w:r>
      <w:r w:rsidRPr="009D4E84">
        <w:rPr>
          <w:rFonts w:ascii="times-roman" w:hAnsi="times-roman" w:cs="DecoType Naskh Special" w:hint="cs"/>
          <w:sz w:val="28"/>
          <w:szCs w:val="28"/>
          <w:rtl/>
        </w:rPr>
        <w:t>}</w:t>
      </w:r>
      <w:r w:rsidRPr="009D4E84">
        <w:rPr>
          <w:rFonts w:hint="cs"/>
          <w:sz w:val="28"/>
          <w:szCs w:val="28"/>
          <w:rtl/>
        </w:rPr>
        <w:t xml:space="preserve"> حرف على ثلاثة أحرف، يمكن الوقوف عليه، فلَوْ أَسْكَـنْتَ ما بـعده مِنَ اللَّامِ، لَكُنْتَ إِذَا وَقَـفْتَ عليه تَبْتَدِئُ، وذلك لا يجوز"</w:t>
      </w:r>
      <w:r w:rsidRPr="009D4E84">
        <w:rPr>
          <w:rFonts w:hint="cs"/>
          <w:sz w:val="28"/>
          <w:szCs w:val="28"/>
          <w:vertAlign w:val="superscript"/>
          <w:rtl/>
        </w:rPr>
        <w:t>(</w:t>
      </w:r>
      <w:r w:rsidRPr="009D4E84">
        <w:rPr>
          <w:rStyle w:val="aa"/>
          <w:sz w:val="28"/>
          <w:szCs w:val="28"/>
          <w:rtl/>
        </w:rPr>
        <w:footnoteReference w:id="94"/>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p>
    <w:p w:rsidR="00A7630A" w:rsidRPr="009D4E84" w:rsidRDefault="00A7630A" w:rsidP="00A7630A">
      <w:pPr>
        <w:ind w:firstLine="660"/>
        <w:rPr>
          <w:sz w:val="28"/>
          <w:szCs w:val="28"/>
          <w:rtl/>
        </w:rPr>
      </w:pPr>
      <w:r w:rsidRPr="009D4E84">
        <w:rPr>
          <w:rFonts w:hint="cs"/>
          <w:sz w:val="28"/>
          <w:szCs w:val="28"/>
          <w:rtl/>
        </w:rPr>
        <w:t xml:space="preserve">يتضح مِمَّا سَبَقَ أَنَّه قد ضَعَّفَ قراءة الكسائي ضِمْنًا، وذلك حين نَقَلَ قَوْلَ البصريين بتضعيف القراءة، ثم عَلَّلَ لهم قَوْلَهُمْ فَكَأَنَّه وَافَقَهُمْ، وكان الأجدرُ به قَبُولَها؛ </w:t>
      </w:r>
      <w:r w:rsidRPr="009D4E84">
        <w:rPr>
          <w:rFonts w:hint="cs"/>
          <w:sz w:val="28"/>
          <w:szCs w:val="28"/>
          <w:rtl/>
        </w:rPr>
        <w:lastRenderedPageBreak/>
        <w:t xml:space="preserve">لِأَنَّ </w:t>
      </w:r>
      <w:proofErr w:type="spellStart"/>
      <w:r w:rsidRPr="009D4E84">
        <w:rPr>
          <w:rFonts w:hint="cs"/>
          <w:sz w:val="28"/>
          <w:szCs w:val="28"/>
          <w:rtl/>
        </w:rPr>
        <w:t>المُحَقِّقِقين</w:t>
      </w:r>
      <w:proofErr w:type="spellEnd"/>
      <w:r w:rsidRPr="009D4E84">
        <w:rPr>
          <w:rFonts w:hint="cs"/>
          <w:sz w:val="28"/>
          <w:szCs w:val="28"/>
          <w:rtl/>
        </w:rPr>
        <w:t xml:space="preserve"> قد أسقطوا هذا الحكم مُحْتَجِّين بالقـراءة </w:t>
      </w:r>
      <w:proofErr w:type="gramStart"/>
      <w:r w:rsidRPr="009D4E84">
        <w:rPr>
          <w:rFonts w:hint="cs"/>
          <w:sz w:val="28"/>
          <w:szCs w:val="28"/>
          <w:rtl/>
        </w:rPr>
        <w:t>المتواترة:</w:t>
      </w:r>
      <w:r w:rsidRPr="009D4E84">
        <w:rPr>
          <w:rFonts w:ascii="times-roman" w:hAnsi="times-roman" w:cs="DecoType Naskh Special" w:hint="cs"/>
          <w:sz w:val="28"/>
          <w:szCs w:val="28"/>
          <w:rtl/>
        </w:rPr>
        <w:t>{</w:t>
      </w:r>
      <w:proofErr w:type="gramEnd"/>
      <w:r w:rsidRPr="009D4E84">
        <w:rPr>
          <w:rFonts w:ascii="times-roman" w:hAnsi="times-roman" w:cs="DecoType Naskh Extensions" w:hint="cs"/>
          <w:sz w:val="28"/>
          <w:szCs w:val="28"/>
          <w:rtl/>
        </w:rPr>
        <w:t>ثُمَّ لْيَقْطَعْ</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95"/>
      </w:r>
      <w:r w:rsidRPr="009D4E84">
        <w:rPr>
          <w:rFonts w:hint="cs"/>
          <w:sz w:val="28"/>
          <w:szCs w:val="28"/>
          <w:vertAlign w:val="superscript"/>
          <w:rtl/>
        </w:rPr>
        <w:t>)</w:t>
      </w:r>
      <w:r w:rsidRPr="009D4E84">
        <w:rPr>
          <w:rFonts w:ascii="times-roman" w:hAnsi="times-roman" w:cs="Traditional Arabic" w:hint="cs"/>
          <w:b/>
          <w:bCs/>
          <w:sz w:val="28"/>
          <w:szCs w:val="28"/>
          <w:rtl/>
        </w:rPr>
        <w:t>،</w:t>
      </w:r>
      <w:r w:rsidRPr="009D4E84">
        <w:rPr>
          <w:rFonts w:ascii="times-roman" w:hAnsi="times-roman" w:cs="DecoType Naskh Special" w:hint="cs"/>
          <w:sz w:val="28"/>
          <w:szCs w:val="28"/>
          <w:rtl/>
        </w:rPr>
        <w:t xml:space="preserve"> {</w:t>
      </w:r>
      <w:r w:rsidRPr="009D4E84">
        <w:rPr>
          <w:rFonts w:ascii="times-roman" w:hAnsi="times-roman" w:cs="DecoType Naskh Extensions" w:hint="cs"/>
          <w:sz w:val="28"/>
          <w:szCs w:val="28"/>
          <w:rtl/>
        </w:rPr>
        <w:t>ثُمَّ لْيَقْضُوا تَفَثَهُمْ</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96"/>
      </w:r>
      <w:r w:rsidRPr="009D4E84">
        <w:rPr>
          <w:rFonts w:hint="cs"/>
          <w:sz w:val="28"/>
          <w:szCs w:val="28"/>
          <w:vertAlign w:val="superscript"/>
          <w:rtl/>
        </w:rPr>
        <w:t>)</w:t>
      </w:r>
      <w:r w:rsidRPr="009D4E84">
        <w:rPr>
          <w:rFonts w:hint="cs"/>
          <w:sz w:val="28"/>
          <w:szCs w:val="28"/>
          <w:rtl/>
        </w:rPr>
        <w:t>، وهي قراءة الجمهور</w:t>
      </w:r>
      <w:r w:rsidRPr="009D4E84">
        <w:rPr>
          <w:rFonts w:hint="cs"/>
          <w:sz w:val="28"/>
          <w:szCs w:val="28"/>
          <w:vertAlign w:val="superscript"/>
          <w:rtl/>
        </w:rPr>
        <w:t>(</w:t>
      </w:r>
      <w:r w:rsidRPr="009D4E84">
        <w:rPr>
          <w:rStyle w:val="aa"/>
          <w:sz w:val="28"/>
          <w:szCs w:val="28"/>
          <w:rtl/>
        </w:rPr>
        <w:footnoteReference w:id="97"/>
      </w:r>
      <w:r w:rsidRPr="009D4E84">
        <w:rPr>
          <w:rFonts w:hint="cs"/>
          <w:sz w:val="28"/>
          <w:szCs w:val="28"/>
          <w:vertAlign w:val="superscript"/>
          <w:rtl/>
        </w:rPr>
        <w:t>)</w:t>
      </w:r>
      <w:r w:rsidRPr="009D4E84">
        <w:rPr>
          <w:rFonts w:ascii="times-roman" w:hAnsi="times-roman" w:cs="Traditional Arabic" w:hint="cs"/>
          <w:b/>
          <w:bCs/>
          <w:sz w:val="28"/>
          <w:szCs w:val="28"/>
          <w:rtl/>
        </w:rPr>
        <w:t>.</w:t>
      </w:r>
    </w:p>
    <w:p w:rsidR="00234EF2" w:rsidRDefault="00A7630A" w:rsidP="00234EF2">
      <w:pPr>
        <w:ind w:firstLine="0"/>
        <w:jc w:val="lowKashida"/>
        <w:rPr>
          <w:sz w:val="28"/>
          <w:szCs w:val="28"/>
          <w:rtl/>
        </w:rPr>
      </w:pPr>
      <w:r w:rsidRPr="009D4E84">
        <w:rPr>
          <w:rFonts w:cs="Monotype Koufi" w:hint="cs"/>
          <w:sz w:val="28"/>
          <w:szCs w:val="28"/>
          <w:rtl/>
        </w:rPr>
        <w:t xml:space="preserve">5 </w:t>
      </w:r>
      <w:r w:rsidRPr="009D4E84">
        <w:rPr>
          <w:rFonts w:hint="cs"/>
          <w:b/>
          <w:bCs/>
          <w:sz w:val="28"/>
          <w:szCs w:val="28"/>
          <w:rtl/>
        </w:rPr>
        <w:t>– وَصْفُ القراءة بالقبح أو بالغرابة ضمنا:</w:t>
      </w:r>
      <w:r w:rsidRPr="009D4E84">
        <w:rPr>
          <w:rFonts w:cs="Monotype Koufi" w:hint="cs"/>
          <w:sz w:val="28"/>
          <w:szCs w:val="28"/>
          <w:rtl/>
        </w:rPr>
        <w:t xml:space="preserve">  </w:t>
      </w:r>
    </w:p>
    <w:p w:rsidR="00A7630A" w:rsidRPr="009D4E84" w:rsidRDefault="00A7630A" w:rsidP="00B319CD">
      <w:pPr>
        <w:ind w:firstLine="660"/>
        <w:rPr>
          <w:sz w:val="28"/>
          <w:szCs w:val="28"/>
          <w:rtl/>
        </w:rPr>
      </w:pPr>
      <w:r w:rsidRPr="009D4E84">
        <w:rPr>
          <w:rFonts w:hint="cs"/>
          <w:sz w:val="28"/>
          <w:szCs w:val="28"/>
          <w:rtl/>
        </w:rPr>
        <w:t>أطلق ابن يعيش أوصافًا على بعض القراءات،</w:t>
      </w:r>
      <w:r w:rsidR="00B319CD">
        <w:rPr>
          <w:rFonts w:hint="cs"/>
          <w:sz w:val="28"/>
          <w:szCs w:val="28"/>
          <w:rtl/>
        </w:rPr>
        <w:t xml:space="preserve"> </w:t>
      </w:r>
      <w:r w:rsidRPr="009D4E84">
        <w:rPr>
          <w:rFonts w:hint="cs"/>
          <w:sz w:val="28"/>
          <w:szCs w:val="28"/>
          <w:rtl/>
        </w:rPr>
        <w:t>لا يجوز إطلاقها عليها، ويتضح ذلك مِمَّا يأتي:</w:t>
      </w:r>
    </w:p>
    <w:p w:rsidR="00A7630A" w:rsidRPr="009D4E84" w:rsidRDefault="00A7630A" w:rsidP="00A7630A">
      <w:pPr>
        <w:ind w:firstLine="660"/>
        <w:rPr>
          <w:sz w:val="28"/>
          <w:szCs w:val="28"/>
          <w:rtl/>
        </w:rPr>
      </w:pPr>
      <w:r w:rsidRPr="009D4E84">
        <w:rPr>
          <w:rFonts w:hint="cs"/>
          <w:sz w:val="28"/>
          <w:szCs w:val="28"/>
          <w:rtl/>
        </w:rPr>
        <w:t>قال: ""لَا سِيَّمَا" كلمة يُسْتَثْنَى بِهَا، ويقع بعدها المرفوع، والمخفوض، فمَنْ خَفَضَ جَعَلَ "ما" زائِدة مُؤَكِّدَة، وخَفَضَ ما بعدها بإضافة "السي" إليه، كَأَنَّه قال: "وَلَا سِيَّ زَيْدٍ"، أي: "وَلَا مِثْلَ زَيْدٍ"، ومَنْ رَفَعَ جَعَلَ "ما" بمعنى "الذي"، وَرَفَعَ ما بعدها على أنه خبر مبتدأ محذوف، والمعنى "سِيَّ الَّذِي هُوَ زَيْدٌ"، وهو العائِد إلى "الذي"، ومثله قوله تعالى:</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تَمَاماً عَلَى الَّذِي أَحْسَنُ</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98"/>
      </w:r>
      <w:r w:rsidRPr="009D4E84">
        <w:rPr>
          <w:rFonts w:hint="cs"/>
          <w:sz w:val="28"/>
          <w:szCs w:val="28"/>
          <w:vertAlign w:val="superscript"/>
          <w:rtl/>
        </w:rPr>
        <w:t xml:space="preserve">) </w:t>
      </w:r>
      <w:r w:rsidRPr="009D4E84">
        <w:rPr>
          <w:rFonts w:hint="cs"/>
          <w:sz w:val="28"/>
          <w:szCs w:val="28"/>
          <w:rtl/>
        </w:rPr>
        <w:t xml:space="preserve">بِرَفْعِ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 أَحْسَنُ</w:t>
      </w:r>
      <w:r w:rsidRPr="009D4E84">
        <w:rPr>
          <w:rFonts w:ascii="times-roman" w:hAnsi="times-roman" w:cs="DecoType Naskh Special" w:hint="cs"/>
          <w:sz w:val="28"/>
          <w:szCs w:val="28"/>
          <w:rtl/>
        </w:rPr>
        <w:t>}</w:t>
      </w:r>
      <w:r w:rsidRPr="009D4E84">
        <w:rPr>
          <w:rFonts w:hint="cs"/>
          <w:sz w:val="28"/>
          <w:szCs w:val="28"/>
          <w:rtl/>
        </w:rPr>
        <w:t xml:space="preserve">، على تقدير: "الَّذِي هُوَ أَحْسَنُ"، وكقراءة مَنْ قـرأ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مَثَلاً مَا بَعُوضَةٌ</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99"/>
      </w:r>
      <w:r w:rsidRPr="009D4E84">
        <w:rPr>
          <w:rFonts w:hint="cs"/>
          <w:sz w:val="28"/>
          <w:szCs w:val="28"/>
          <w:vertAlign w:val="superscript"/>
          <w:rtl/>
        </w:rPr>
        <w:t>)</w:t>
      </w:r>
      <w:r w:rsidRPr="009D4E84">
        <w:rPr>
          <w:rFonts w:hint="cs"/>
          <w:sz w:val="28"/>
          <w:szCs w:val="28"/>
          <w:rtl/>
        </w:rPr>
        <w:t xml:space="preserve"> وهو قبـيح جـدا؛ لِحَذْفِ ما لَيْـسَ بِفَضْلَةٍ..."</w:t>
      </w:r>
      <w:r w:rsidRPr="009D4E84">
        <w:rPr>
          <w:rFonts w:hint="cs"/>
          <w:sz w:val="28"/>
          <w:szCs w:val="28"/>
          <w:vertAlign w:val="superscript"/>
          <w:rtl/>
        </w:rPr>
        <w:t>(</w:t>
      </w:r>
      <w:r w:rsidRPr="009D4E84">
        <w:rPr>
          <w:rStyle w:val="aa"/>
          <w:sz w:val="28"/>
          <w:szCs w:val="28"/>
          <w:rtl/>
        </w:rPr>
        <w:footnoteReference w:id="100"/>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يظهر مِمَّا سَبَقَ أَنَّه</w:t>
      </w:r>
      <w:r w:rsidRPr="009D4E84">
        <w:rPr>
          <w:rFonts w:hint="cs"/>
          <w:sz w:val="28"/>
          <w:szCs w:val="28"/>
          <w:vertAlign w:val="superscript"/>
          <w:rtl/>
        </w:rPr>
        <w:t xml:space="preserve"> </w:t>
      </w:r>
      <w:r w:rsidRPr="009D4E84">
        <w:rPr>
          <w:rFonts w:hint="cs"/>
          <w:sz w:val="28"/>
          <w:szCs w:val="28"/>
          <w:rtl/>
        </w:rPr>
        <w:t>قد وَصَفَ حَذْفَ العائِد إذا كان مبتدأ بالقبح، وهذا لا يجوز بحال؛ لأنه قد ورد في القراءة القرآنية، وكان الأجدر به قَبُول ما جاء فيها؛ لِأَنَّها حجة في اللغة العربية، كما فعل الكوفيون، قال ابن هشام: "</w:t>
      </w:r>
      <w:r w:rsidRPr="009D4E84">
        <w:rPr>
          <w:sz w:val="28"/>
          <w:szCs w:val="28"/>
          <w:rtl/>
        </w:rPr>
        <w:t xml:space="preserve">والأكثرون على أن </w:t>
      </w:r>
      <w:r w:rsidRPr="009D4E84">
        <w:rPr>
          <w:rFonts w:ascii="times-roman" w:hAnsi="times-roman" w:cs="DecoType Naskh Special" w:hint="cs"/>
          <w:sz w:val="28"/>
          <w:szCs w:val="28"/>
          <w:rtl/>
        </w:rPr>
        <w:t>{</w:t>
      </w:r>
      <w:proofErr w:type="gramStart"/>
      <w:r w:rsidRPr="009D4E84">
        <w:rPr>
          <w:rFonts w:ascii="times-roman" w:hAnsi="times-roman" w:cs="DecoType Naskh Extensions" w:hint="cs"/>
          <w:sz w:val="28"/>
          <w:szCs w:val="28"/>
          <w:rtl/>
        </w:rPr>
        <w:t xml:space="preserve">مَا </w:t>
      </w:r>
      <w:r w:rsidRPr="009D4E84">
        <w:rPr>
          <w:rFonts w:ascii="times-roman" w:hAnsi="times-roman" w:cs="DecoType Naskh Special" w:hint="cs"/>
          <w:sz w:val="28"/>
          <w:szCs w:val="28"/>
          <w:rtl/>
        </w:rPr>
        <w:t>}</w:t>
      </w:r>
      <w:proofErr w:type="gramEnd"/>
      <w:r w:rsidRPr="009D4E84">
        <w:rPr>
          <w:rFonts w:hint="cs"/>
          <w:sz w:val="28"/>
          <w:szCs w:val="28"/>
          <w:rtl/>
        </w:rPr>
        <w:t xml:space="preserve"> </w:t>
      </w:r>
      <w:r w:rsidRPr="009D4E84">
        <w:rPr>
          <w:sz w:val="28"/>
          <w:szCs w:val="28"/>
          <w:rtl/>
        </w:rPr>
        <w:t>موصولة</w:t>
      </w:r>
      <w:r w:rsidRPr="009D4E84">
        <w:rPr>
          <w:rFonts w:hint="cs"/>
          <w:sz w:val="28"/>
          <w:szCs w:val="28"/>
          <w:rtl/>
        </w:rPr>
        <w:t>،</w:t>
      </w:r>
      <w:r w:rsidRPr="009D4E84">
        <w:rPr>
          <w:sz w:val="28"/>
          <w:szCs w:val="28"/>
          <w:rtl/>
        </w:rPr>
        <w:t xml:space="preserve"> أي</w:t>
      </w:r>
      <w:r w:rsidRPr="009D4E84">
        <w:rPr>
          <w:rFonts w:hint="cs"/>
          <w:sz w:val="28"/>
          <w:szCs w:val="28"/>
          <w:rtl/>
        </w:rPr>
        <w:t>:</w:t>
      </w:r>
      <w:r w:rsidRPr="009D4E84">
        <w:rPr>
          <w:sz w:val="28"/>
          <w:szCs w:val="28"/>
          <w:rtl/>
        </w:rPr>
        <w:t xml:space="preserve"> </w:t>
      </w:r>
      <w:r w:rsidRPr="009D4E84">
        <w:rPr>
          <w:rFonts w:hint="cs"/>
          <w:sz w:val="28"/>
          <w:szCs w:val="28"/>
          <w:rtl/>
        </w:rPr>
        <w:t>"</w:t>
      </w:r>
      <w:r w:rsidRPr="009D4E84">
        <w:rPr>
          <w:sz w:val="28"/>
          <w:szCs w:val="28"/>
          <w:rtl/>
        </w:rPr>
        <w:t>ال</w:t>
      </w:r>
      <w:r w:rsidRPr="009D4E84">
        <w:rPr>
          <w:rFonts w:hint="cs"/>
          <w:sz w:val="28"/>
          <w:szCs w:val="28"/>
          <w:rtl/>
        </w:rPr>
        <w:t>َّ</w:t>
      </w:r>
      <w:r w:rsidRPr="009D4E84">
        <w:rPr>
          <w:sz w:val="28"/>
          <w:szCs w:val="28"/>
          <w:rtl/>
        </w:rPr>
        <w:t>ذ</w:t>
      </w:r>
      <w:r w:rsidRPr="009D4E84">
        <w:rPr>
          <w:rFonts w:hint="cs"/>
          <w:sz w:val="28"/>
          <w:szCs w:val="28"/>
          <w:rtl/>
        </w:rPr>
        <w:t>ِ</w:t>
      </w:r>
      <w:r w:rsidRPr="009D4E84">
        <w:rPr>
          <w:sz w:val="28"/>
          <w:szCs w:val="28"/>
          <w:rtl/>
        </w:rPr>
        <w:t>ي ه</w:t>
      </w:r>
      <w:r w:rsidRPr="009D4E84">
        <w:rPr>
          <w:rFonts w:hint="cs"/>
          <w:sz w:val="28"/>
          <w:szCs w:val="28"/>
          <w:rtl/>
        </w:rPr>
        <w:t>ُ</w:t>
      </w:r>
      <w:r w:rsidRPr="009D4E84">
        <w:rPr>
          <w:sz w:val="28"/>
          <w:szCs w:val="28"/>
          <w:rtl/>
        </w:rPr>
        <w:t>و</w:t>
      </w:r>
      <w:r w:rsidRPr="009D4E84">
        <w:rPr>
          <w:rFonts w:hint="cs"/>
          <w:sz w:val="28"/>
          <w:szCs w:val="28"/>
          <w:rtl/>
        </w:rPr>
        <w:t>َ</w:t>
      </w:r>
      <w:r w:rsidRPr="009D4E84">
        <w:rPr>
          <w:sz w:val="28"/>
          <w:szCs w:val="28"/>
          <w:rtl/>
        </w:rPr>
        <w:t xml:space="preserve"> ب</w:t>
      </w:r>
      <w:r w:rsidRPr="009D4E84">
        <w:rPr>
          <w:rFonts w:hint="cs"/>
          <w:sz w:val="28"/>
          <w:szCs w:val="28"/>
          <w:rtl/>
        </w:rPr>
        <w:t>َ</w:t>
      </w:r>
      <w:r w:rsidRPr="009D4E84">
        <w:rPr>
          <w:sz w:val="28"/>
          <w:szCs w:val="28"/>
          <w:rtl/>
        </w:rPr>
        <w:t>ع</w:t>
      </w:r>
      <w:r w:rsidRPr="009D4E84">
        <w:rPr>
          <w:rFonts w:hint="cs"/>
          <w:sz w:val="28"/>
          <w:szCs w:val="28"/>
          <w:rtl/>
        </w:rPr>
        <w:t>ُ</w:t>
      </w:r>
      <w:r w:rsidRPr="009D4E84">
        <w:rPr>
          <w:sz w:val="28"/>
          <w:szCs w:val="28"/>
          <w:rtl/>
        </w:rPr>
        <w:t>وض</w:t>
      </w:r>
      <w:r w:rsidRPr="009D4E84">
        <w:rPr>
          <w:rFonts w:hint="cs"/>
          <w:sz w:val="28"/>
          <w:szCs w:val="28"/>
          <w:rtl/>
        </w:rPr>
        <w:t>َ</w:t>
      </w:r>
      <w:r w:rsidRPr="009D4E84">
        <w:rPr>
          <w:sz w:val="28"/>
          <w:szCs w:val="28"/>
          <w:rtl/>
        </w:rPr>
        <w:t>ة</w:t>
      </w:r>
      <w:r w:rsidRPr="009D4E84">
        <w:rPr>
          <w:rFonts w:hint="cs"/>
          <w:sz w:val="28"/>
          <w:szCs w:val="28"/>
          <w:rtl/>
        </w:rPr>
        <w:t>ٌ"</w:t>
      </w:r>
      <w:r w:rsidRPr="009D4E84">
        <w:rPr>
          <w:sz w:val="28"/>
          <w:szCs w:val="28"/>
          <w:rtl/>
        </w:rPr>
        <w:t xml:space="preserve"> وذلك عند البصريين</w:t>
      </w:r>
      <w:r w:rsidRPr="009D4E84">
        <w:rPr>
          <w:rFonts w:hint="cs"/>
          <w:sz w:val="28"/>
          <w:szCs w:val="28"/>
          <w:rtl/>
        </w:rPr>
        <w:t>،</w:t>
      </w:r>
      <w:r w:rsidRPr="009D4E84">
        <w:rPr>
          <w:sz w:val="28"/>
          <w:szCs w:val="28"/>
          <w:rtl/>
        </w:rPr>
        <w:t xml:space="preserve"> والكوفيين على ح</w:t>
      </w:r>
      <w:r w:rsidRPr="009D4E84">
        <w:rPr>
          <w:rFonts w:hint="cs"/>
          <w:sz w:val="28"/>
          <w:szCs w:val="28"/>
          <w:rtl/>
        </w:rPr>
        <w:t>َ</w:t>
      </w:r>
      <w:r w:rsidRPr="009D4E84">
        <w:rPr>
          <w:sz w:val="28"/>
          <w:szCs w:val="28"/>
          <w:rtl/>
        </w:rPr>
        <w:t>ذ</w:t>
      </w:r>
      <w:r w:rsidRPr="009D4E84">
        <w:rPr>
          <w:rFonts w:hint="cs"/>
          <w:sz w:val="28"/>
          <w:szCs w:val="28"/>
          <w:rtl/>
        </w:rPr>
        <w:t>ْ</w:t>
      </w:r>
      <w:r w:rsidRPr="009D4E84">
        <w:rPr>
          <w:sz w:val="28"/>
          <w:szCs w:val="28"/>
          <w:rtl/>
        </w:rPr>
        <w:t>ف</w:t>
      </w:r>
      <w:r w:rsidRPr="009D4E84">
        <w:rPr>
          <w:rFonts w:hint="cs"/>
          <w:sz w:val="28"/>
          <w:szCs w:val="28"/>
          <w:rtl/>
        </w:rPr>
        <w:t>ِ</w:t>
      </w:r>
      <w:r w:rsidRPr="009D4E84">
        <w:rPr>
          <w:sz w:val="28"/>
          <w:szCs w:val="28"/>
          <w:rtl/>
        </w:rPr>
        <w:t xml:space="preserve"> العائد</w:t>
      </w:r>
      <w:r w:rsidRPr="009D4E84">
        <w:rPr>
          <w:rFonts w:hint="cs"/>
          <w:sz w:val="28"/>
          <w:szCs w:val="28"/>
          <w:rtl/>
        </w:rPr>
        <w:t>،</w:t>
      </w:r>
      <w:r w:rsidRPr="009D4E84">
        <w:rPr>
          <w:sz w:val="28"/>
          <w:szCs w:val="28"/>
          <w:rtl/>
        </w:rPr>
        <w:t xml:space="preserve"> مع عدم طول الصلة</w:t>
      </w:r>
      <w:r w:rsidRPr="009D4E84">
        <w:rPr>
          <w:rFonts w:hint="cs"/>
          <w:sz w:val="28"/>
          <w:szCs w:val="28"/>
          <w:rtl/>
        </w:rPr>
        <w:t>،</w:t>
      </w:r>
      <w:r w:rsidRPr="009D4E84">
        <w:rPr>
          <w:sz w:val="28"/>
          <w:szCs w:val="28"/>
          <w:rtl/>
        </w:rPr>
        <w:t xml:space="preserve"> وهو شاذ عند البصريين</w:t>
      </w:r>
      <w:r w:rsidRPr="009D4E84">
        <w:rPr>
          <w:rFonts w:hint="cs"/>
          <w:sz w:val="28"/>
          <w:szCs w:val="28"/>
          <w:rtl/>
        </w:rPr>
        <w:t>،</w:t>
      </w:r>
      <w:r w:rsidRPr="009D4E84">
        <w:rPr>
          <w:sz w:val="28"/>
          <w:szCs w:val="28"/>
          <w:rtl/>
        </w:rPr>
        <w:t xml:space="preserve"> قياس عند الكوفيين</w:t>
      </w:r>
      <w:r w:rsidRPr="009D4E84">
        <w:rPr>
          <w:rFonts w:hint="cs"/>
          <w:sz w:val="28"/>
          <w:szCs w:val="28"/>
          <w:rtl/>
        </w:rPr>
        <w:t>"</w:t>
      </w:r>
      <w:r w:rsidRPr="009D4E84">
        <w:rPr>
          <w:rFonts w:hint="cs"/>
          <w:sz w:val="28"/>
          <w:szCs w:val="28"/>
          <w:vertAlign w:val="superscript"/>
          <w:rtl/>
        </w:rPr>
        <w:t>(</w:t>
      </w:r>
      <w:r w:rsidRPr="009D4E84">
        <w:rPr>
          <w:rStyle w:val="aa"/>
          <w:sz w:val="28"/>
          <w:szCs w:val="28"/>
          <w:rtl/>
        </w:rPr>
        <w:footnoteReference w:id="101"/>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وقال ابن يعيش: "فأما قراءة </w:t>
      </w:r>
      <w:proofErr w:type="gramStart"/>
      <w:r w:rsidRPr="009D4E84">
        <w:rPr>
          <w:rFonts w:hint="cs"/>
          <w:sz w:val="28"/>
          <w:szCs w:val="28"/>
          <w:rtl/>
        </w:rPr>
        <w:t>نافِع:</w:t>
      </w:r>
      <w:r w:rsidRPr="009D4E84">
        <w:rPr>
          <w:rFonts w:ascii="times-roman" w:hAnsi="times-roman" w:cs="DecoType Naskh Special" w:hint="cs"/>
          <w:sz w:val="28"/>
          <w:szCs w:val="28"/>
          <w:rtl/>
        </w:rPr>
        <w:t>{</w:t>
      </w:r>
      <w:proofErr w:type="gramEnd"/>
      <w:r w:rsidRPr="009D4E84">
        <w:rPr>
          <w:rFonts w:ascii="times-roman" w:hAnsi="times-roman" w:cs="DecoType Naskh Extensions" w:hint="cs"/>
          <w:sz w:val="28"/>
          <w:szCs w:val="28"/>
          <w:rtl/>
        </w:rPr>
        <w:t>وَمَحْيَايْ وَمَمَاتِي</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102"/>
      </w:r>
      <w:r w:rsidRPr="009D4E84">
        <w:rPr>
          <w:rFonts w:hint="cs"/>
          <w:sz w:val="28"/>
          <w:szCs w:val="28"/>
          <w:vertAlign w:val="superscript"/>
          <w:rtl/>
        </w:rPr>
        <w:t>)</w:t>
      </w:r>
      <w:r w:rsidRPr="009D4E84">
        <w:rPr>
          <w:rFonts w:hint="cs"/>
          <w:sz w:val="28"/>
          <w:szCs w:val="28"/>
          <w:rtl/>
        </w:rPr>
        <w:t xml:space="preserve"> بسكون الياء فهو غريب؛ لِخُرُوجِهِ عن القياس، وما عليه الجمهور، ووجه هذه القراءة اعتقاد الوقف، فإنه في الوقف يجوز أَنْ يُجْمَعَ بَيْنَ سَاكِنَيْنِ، فيكون الوقف كالسَّادِّ مَسَدَّ الحركة؛ لِأَنَّ </w:t>
      </w:r>
      <w:r w:rsidRPr="009D4E84">
        <w:rPr>
          <w:rFonts w:hint="cs"/>
          <w:sz w:val="28"/>
          <w:szCs w:val="28"/>
          <w:rtl/>
        </w:rPr>
        <w:lastRenderedPageBreak/>
        <w:t xml:space="preserve">الوقف على الحرف يزيد في صوته، مع أنه استغنى بأحد الشرطين، وهو المد الذي في الألف، والشرطان </w:t>
      </w:r>
      <w:r w:rsidR="00B319CD">
        <w:rPr>
          <w:rFonts w:hint="cs"/>
          <w:sz w:val="28"/>
          <w:szCs w:val="28"/>
          <w:rtl/>
        </w:rPr>
        <w:t>المرعيان في الجمع بَيْنَ ساكنين</w:t>
      </w:r>
      <w:r w:rsidRPr="009D4E84">
        <w:rPr>
          <w:rFonts w:hint="cs"/>
          <w:sz w:val="28"/>
          <w:szCs w:val="28"/>
          <w:rtl/>
        </w:rPr>
        <w:t xml:space="preserve"> أَنْ يكون الساكن الأول حَرْفَ مَدٍّ ولِينٍ، والثاني مُدْغَمًا </w:t>
      </w:r>
      <w:proofErr w:type="spellStart"/>
      <w:r w:rsidRPr="009D4E84">
        <w:rPr>
          <w:rFonts w:hint="cs"/>
          <w:sz w:val="28"/>
          <w:szCs w:val="28"/>
          <w:rtl/>
        </w:rPr>
        <w:t>كـ"الدَّابَّة</w:t>
      </w:r>
      <w:proofErr w:type="spellEnd"/>
      <w:r w:rsidRPr="009D4E84">
        <w:rPr>
          <w:rFonts w:hint="cs"/>
          <w:sz w:val="28"/>
          <w:szCs w:val="28"/>
          <w:rtl/>
        </w:rPr>
        <w:t xml:space="preserve">" </w:t>
      </w:r>
      <w:proofErr w:type="spellStart"/>
      <w:r w:rsidRPr="009D4E84">
        <w:rPr>
          <w:rFonts w:hint="cs"/>
          <w:sz w:val="28"/>
          <w:szCs w:val="28"/>
          <w:rtl/>
        </w:rPr>
        <w:t>و"شَابَّة</w:t>
      </w:r>
      <w:proofErr w:type="spellEnd"/>
      <w:r w:rsidRPr="009D4E84">
        <w:rPr>
          <w:rFonts w:hint="cs"/>
          <w:sz w:val="28"/>
          <w:szCs w:val="28"/>
          <w:rtl/>
        </w:rPr>
        <w:t>" فاعرفه"</w:t>
      </w:r>
      <w:r w:rsidRPr="009D4E84">
        <w:rPr>
          <w:rFonts w:hint="cs"/>
          <w:sz w:val="28"/>
          <w:szCs w:val="28"/>
          <w:vertAlign w:val="superscript"/>
          <w:rtl/>
        </w:rPr>
        <w:t>(</w:t>
      </w:r>
      <w:r w:rsidRPr="009D4E84">
        <w:rPr>
          <w:rStyle w:val="aa"/>
          <w:sz w:val="28"/>
          <w:szCs w:val="28"/>
          <w:rtl/>
        </w:rPr>
        <w:footnoteReference w:id="103"/>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يفهم مِمَّا سَبَقَ أَنَّه قد وَصَفَ القراءة بالغرابة، ولَجَأَ إلى تَأْوِيلِهَا، على اعتقاد الوقف؛ لِأَنَّه يجوز في الوقف أَنْ يُجْمَع بَيْنَ سَاكِنَيْنِ، قال أبو البقاء العكبري: "وجَازَ ذَلِكَ وَإِن كَانَ قَبْلَهَا سَاكِن؛ لِأَنَّ الْمَدَّةَ تَفْصِلُ بَيْنَهُمَا"</w:t>
      </w:r>
      <w:r w:rsidRPr="009D4E84">
        <w:rPr>
          <w:rFonts w:hint="cs"/>
          <w:sz w:val="28"/>
          <w:szCs w:val="28"/>
          <w:vertAlign w:val="superscript"/>
          <w:rtl/>
        </w:rPr>
        <w:t>(</w:t>
      </w:r>
      <w:r w:rsidRPr="009D4E84">
        <w:rPr>
          <w:rStyle w:val="aa"/>
          <w:sz w:val="28"/>
          <w:szCs w:val="28"/>
          <w:rtl/>
        </w:rPr>
        <w:footnoteReference w:id="104"/>
      </w:r>
      <w:r w:rsidRPr="009D4E84">
        <w:rPr>
          <w:rFonts w:hint="cs"/>
          <w:sz w:val="28"/>
          <w:szCs w:val="28"/>
          <w:vertAlign w:val="superscript"/>
          <w:rtl/>
        </w:rPr>
        <w:t>).</w:t>
      </w:r>
    </w:p>
    <w:p w:rsidR="00A7630A" w:rsidRPr="009D4E84" w:rsidRDefault="00A7630A" w:rsidP="00A7630A">
      <w:pPr>
        <w:ind w:firstLine="0"/>
        <w:jc w:val="lowKashida"/>
        <w:rPr>
          <w:b/>
          <w:bCs/>
          <w:sz w:val="28"/>
          <w:szCs w:val="28"/>
          <w:rtl/>
        </w:rPr>
      </w:pPr>
      <w:r w:rsidRPr="009D4E84">
        <w:rPr>
          <w:rFonts w:hint="cs"/>
          <w:b/>
          <w:bCs/>
          <w:sz w:val="28"/>
          <w:szCs w:val="28"/>
          <w:rtl/>
        </w:rPr>
        <w:t xml:space="preserve">6 </w:t>
      </w:r>
      <w:proofErr w:type="gramStart"/>
      <w:r w:rsidRPr="009D4E84">
        <w:rPr>
          <w:rFonts w:hint="cs"/>
          <w:b/>
          <w:bCs/>
          <w:sz w:val="28"/>
          <w:szCs w:val="28"/>
          <w:rtl/>
        </w:rPr>
        <w:t>- وصف</w:t>
      </w:r>
      <w:proofErr w:type="gramEnd"/>
      <w:r w:rsidRPr="009D4E84">
        <w:rPr>
          <w:rFonts w:hint="cs"/>
          <w:b/>
          <w:bCs/>
          <w:sz w:val="28"/>
          <w:szCs w:val="28"/>
          <w:rtl/>
        </w:rPr>
        <w:t xml:space="preserve"> القراءة بقلة النظير أو بالشذوذ: </w:t>
      </w:r>
    </w:p>
    <w:p w:rsidR="00A7630A" w:rsidRPr="009D4E84" w:rsidRDefault="00A7630A" w:rsidP="00A7630A">
      <w:pPr>
        <w:ind w:firstLine="660"/>
        <w:rPr>
          <w:b/>
          <w:bCs/>
          <w:sz w:val="28"/>
          <w:szCs w:val="28"/>
          <w:rtl/>
        </w:rPr>
      </w:pPr>
      <w:r w:rsidRPr="009D4E84">
        <w:rPr>
          <w:rFonts w:hint="cs"/>
          <w:sz w:val="28"/>
          <w:szCs w:val="28"/>
          <w:rtl/>
        </w:rPr>
        <w:t>قد يصف ابن يعيش القراءة القرآنية بالشذوذ، أو بِقِلَّة النظير، ويتضح ذلك مِمَّا يأتي:</w:t>
      </w:r>
    </w:p>
    <w:p w:rsidR="00A7630A" w:rsidRPr="009D4E84" w:rsidRDefault="00A7630A" w:rsidP="00A7630A">
      <w:pPr>
        <w:ind w:firstLine="660"/>
        <w:rPr>
          <w:sz w:val="28"/>
          <w:szCs w:val="28"/>
          <w:rtl/>
        </w:rPr>
      </w:pPr>
      <w:r w:rsidRPr="009D4E84">
        <w:rPr>
          <w:rFonts w:hint="cs"/>
          <w:sz w:val="28"/>
          <w:szCs w:val="28"/>
          <w:rtl/>
        </w:rPr>
        <w:t xml:space="preserve">قال: "وَقَرَأَ الحسن </w:t>
      </w:r>
      <w:proofErr w:type="gramStart"/>
      <w:r w:rsidRPr="009D4E84">
        <w:rPr>
          <w:rFonts w:hint="cs"/>
          <w:sz w:val="28"/>
          <w:szCs w:val="28"/>
          <w:rtl/>
        </w:rPr>
        <w:t>البصري:</w:t>
      </w:r>
      <w:r w:rsidRPr="009D4E84">
        <w:rPr>
          <w:rFonts w:ascii="times-roman" w:hAnsi="times-roman" w:cs="DecoType Naskh Special" w:hint="cs"/>
          <w:sz w:val="28"/>
          <w:szCs w:val="28"/>
          <w:rtl/>
        </w:rPr>
        <w:t>{</w:t>
      </w:r>
      <w:proofErr w:type="gramEnd"/>
      <w:r w:rsidRPr="009D4E84">
        <w:rPr>
          <w:rFonts w:ascii="times-roman" w:hAnsi="times-roman" w:cs="DecoType Naskh Extensions" w:hint="cs"/>
          <w:sz w:val="28"/>
          <w:szCs w:val="28"/>
          <w:rtl/>
        </w:rPr>
        <w:t xml:space="preserve">حَتَّى إِذَا أَخَذَتِ الْأَرْضُ زُخْرُفَهَا </w:t>
      </w:r>
      <w:proofErr w:type="spellStart"/>
      <w:r w:rsidRPr="009D4E84">
        <w:rPr>
          <w:rFonts w:ascii="times-roman" w:hAnsi="times-roman" w:cs="DecoType Naskh Extensions" w:hint="cs"/>
          <w:sz w:val="28"/>
          <w:szCs w:val="28"/>
          <w:rtl/>
        </w:rPr>
        <w:t>وَأَزْيَنَتْ</w:t>
      </w:r>
      <w:proofErr w:type="spellEnd"/>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105"/>
      </w:r>
      <w:r w:rsidRPr="009D4E84">
        <w:rPr>
          <w:rFonts w:hint="cs"/>
          <w:sz w:val="28"/>
          <w:szCs w:val="28"/>
          <w:vertAlign w:val="superscript"/>
          <w:rtl/>
        </w:rPr>
        <w:t>)</w:t>
      </w:r>
      <w:r w:rsidRPr="009D4E84">
        <w:rPr>
          <w:rFonts w:hint="cs"/>
          <w:sz w:val="28"/>
          <w:szCs w:val="28"/>
          <w:rtl/>
        </w:rPr>
        <w:t xml:space="preserve">على وزن "أَفْعَلَتْ"، وقالوا: "اسْتَصْوَبَ الْأَمْرَ"، </w:t>
      </w:r>
      <w:proofErr w:type="spellStart"/>
      <w:r w:rsidRPr="009D4E84">
        <w:rPr>
          <w:rFonts w:hint="cs"/>
          <w:sz w:val="28"/>
          <w:szCs w:val="28"/>
          <w:rtl/>
        </w:rPr>
        <w:t>و"أَجْوَدْتُ</w:t>
      </w:r>
      <w:proofErr w:type="spellEnd"/>
      <w:r w:rsidRPr="009D4E84">
        <w:rPr>
          <w:rFonts w:hint="cs"/>
          <w:sz w:val="28"/>
          <w:szCs w:val="28"/>
          <w:rtl/>
        </w:rPr>
        <w:t xml:space="preserve">"، </w:t>
      </w:r>
      <w:proofErr w:type="spellStart"/>
      <w:r w:rsidRPr="009D4E84">
        <w:rPr>
          <w:rFonts w:hint="cs"/>
          <w:sz w:val="28"/>
          <w:szCs w:val="28"/>
          <w:rtl/>
        </w:rPr>
        <w:t>و"أَطْيَبْتُ</w:t>
      </w:r>
      <w:proofErr w:type="spellEnd"/>
      <w:r w:rsidRPr="009D4E84">
        <w:rPr>
          <w:rFonts w:hint="cs"/>
          <w:sz w:val="28"/>
          <w:szCs w:val="28"/>
          <w:rtl/>
        </w:rPr>
        <w:t xml:space="preserve">"، </w:t>
      </w:r>
      <w:proofErr w:type="spellStart"/>
      <w:r w:rsidRPr="009D4E84">
        <w:rPr>
          <w:rFonts w:hint="cs"/>
          <w:sz w:val="28"/>
          <w:szCs w:val="28"/>
          <w:rtl/>
        </w:rPr>
        <w:t>و"أَطْوَلْتُ</w:t>
      </w:r>
      <w:proofErr w:type="spellEnd"/>
      <w:r w:rsidRPr="009D4E84">
        <w:rPr>
          <w:rFonts w:hint="cs"/>
          <w:sz w:val="28"/>
          <w:szCs w:val="28"/>
          <w:rtl/>
        </w:rPr>
        <w:t xml:space="preserve">"، ومِنْهُ قَوْلُ الشاعر: </w:t>
      </w:r>
    </w:p>
    <w:p w:rsidR="00A7630A" w:rsidRPr="009D4E84" w:rsidRDefault="00A7630A" w:rsidP="00A7630A">
      <w:pPr>
        <w:ind w:firstLine="660"/>
        <w:jc w:val="center"/>
        <w:rPr>
          <w:sz w:val="28"/>
          <w:szCs w:val="28"/>
          <w:rtl/>
        </w:rPr>
      </w:pPr>
      <w:r w:rsidRPr="009D4E84">
        <w:rPr>
          <w:rFonts w:hint="cs"/>
          <w:b/>
          <w:bCs/>
          <w:sz w:val="28"/>
          <w:szCs w:val="28"/>
          <w:rtl/>
        </w:rPr>
        <w:t xml:space="preserve">صَدَدْتِ </w:t>
      </w:r>
      <w:proofErr w:type="spellStart"/>
      <w:r w:rsidRPr="009D4E84">
        <w:rPr>
          <w:rFonts w:hint="cs"/>
          <w:b/>
          <w:bCs/>
          <w:sz w:val="28"/>
          <w:szCs w:val="28"/>
          <w:rtl/>
        </w:rPr>
        <w:t>فَأَطْوَلْتِ</w:t>
      </w:r>
      <w:proofErr w:type="spellEnd"/>
      <w:r w:rsidRPr="009D4E84">
        <w:rPr>
          <w:rFonts w:hint="cs"/>
          <w:b/>
          <w:bCs/>
          <w:sz w:val="28"/>
          <w:szCs w:val="28"/>
          <w:rtl/>
        </w:rPr>
        <w:t xml:space="preserve"> الصُّدُودَ </w:t>
      </w:r>
      <w:proofErr w:type="gramStart"/>
      <w:r w:rsidRPr="009D4E84">
        <w:rPr>
          <w:rFonts w:hint="cs"/>
          <w:b/>
          <w:bCs/>
          <w:sz w:val="28"/>
          <w:szCs w:val="28"/>
          <w:rtl/>
        </w:rPr>
        <w:t>وَقَلَّمَا  وِصَالٌ</w:t>
      </w:r>
      <w:proofErr w:type="gramEnd"/>
      <w:r w:rsidRPr="009D4E84">
        <w:rPr>
          <w:rFonts w:hint="cs"/>
          <w:b/>
          <w:bCs/>
          <w:sz w:val="28"/>
          <w:szCs w:val="28"/>
          <w:rtl/>
        </w:rPr>
        <w:t xml:space="preserve"> عَلَى طُولِ الصُّدُودِ يَدُومُ</w:t>
      </w:r>
      <w:r w:rsidRPr="009D4E84">
        <w:rPr>
          <w:rFonts w:hint="cs"/>
          <w:sz w:val="28"/>
          <w:szCs w:val="28"/>
          <w:vertAlign w:val="superscript"/>
          <w:rtl/>
        </w:rPr>
        <w:t>(</w:t>
      </w:r>
      <w:r w:rsidRPr="009D4E84">
        <w:rPr>
          <w:rStyle w:val="aa"/>
          <w:sz w:val="28"/>
          <w:szCs w:val="28"/>
          <w:rtl/>
        </w:rPr>
        <w:footnoteReference w:id="106"/>
      </w:r>
      <w:r w:rsidRPr="009D4E84">
        <w:rPr>
          <w:rFonts w:hint="cs"/>
          <w:sz w:val="28"/>
          <w:szCs w:val="28"/>
          <w:vertAlign w:val="superscript"/>
          <w:rtl/>
        </w:rPr>
        <w:t>)</w:t>
      </w:r>
    </w:p>
    <w:p w:rsidR="00A7630A" w:rsidRPr="009D4E84" w:rsidRDefault="00A7630A" w:rsidP="00A7630A">
      <w:pPr>
        <w:ind w:firstLine="660"/>
        <w:rPr>
          <w:sz w:val="28"/>
          <w:szCs w:val="28"/>
          <w:rtl/>
        </w:rPr>
      </w:pPr>
      <w:r w:rsidRPr="009D4E84">
        <w:rPr>
          <w:rFonts w:hint="cs"/>
          <w:sz w:val="28"/>
          <w:szCs w:val="28"/>
          <w:rtl/>
        </w:rPr>
        <w:t>فهذه الألفاظ وَإِنْ كانت مُتَعَدِّدَة فهي شاذة في القياس، قليلة بالنسبة إلى ما يُعَلُّ؛ جاءت تَنْبِيهًا على أصل الباب"</w:t>
      </w:r>
      <w:r w:rsidRPr="009D4E84">
        <w:rPr>
          <w:rFonts w:hint="cs"/>
          <w:sz w:val="28"/>
          <w:szCs w:val="28"/>
          <w:vertAlign w:val="superscript"/>
          <w:rtl/>
        </w:rPr>
        <w:t>(</w:t>
      </w:r>
      <w:r w:rsidRPr="009D4E84">
        <w:rPr>
          <w:rStyle w:val="aa"/>
          <w:sz w:val="28"/>
          <w:szCs w:val="28"/>
          <w:rtl/>
        </w:rPr>
        <w:footnoteReference w:id="107"/>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يتضح مِمَّا سَبَقَ أَنَّه قد وصف قراءة الحسن البصري بالشذوذ، والقلة، وأنها جَاءَتَ تَنْبِيهًا على أصل الباب.</w:t>
      </w:r>
    </w:p>
    <w:p w:rsidR="00A7630A" w:rsidRPr="009D4E84" w:rsidRDefault="00A7630A" w:rsidP="00A7630A">
      <w:pPr>
        <w:ind w:firstLine="660"/>
        <w:rPr>
          <w:sz w:val="28"/>
          <w:szCs w:val="28"/>
          <w:rtl/>
        </w:rPr>
      </w:pPr>
      <w:r w:rsidRPr="009D4E84">
        <w:rPr>
          <w:rFonts w:hint="cs"/>
          <w:sz w:val="28"/>
          <w:szCs w:val="28"/>
          <w:rtl/>
        </w:rPr>
        <w:t xml:space="preserve">وقال: "فإن قِيلَ إذا زَعَمْتُمْ أَنَّ ياء الجمع، أو واو الجمع، إذا أُضِيفَ إلى ياء </w:t>
      </w:r>
      <w:r w:rsidRPr="009D4E84">
        <w:rPr>
          <w:rFonts w:hint="cs"/>
          <w:sz w:val="28"/>
          <w:szCs w:val="28"/>
          <w:rtl/>
        </w:rPr>
        <w:lastRenderedPageBreak/>
        <w:t xml:space="preserve">النفس، فَإِنَّ الياء لا تكون إلا مفتوحة، فما وجه القراءة في قوله تعالى: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وَمَا أَنْتُمْ </w:t>
      </w:r>
      <w:proofErr w:type="gramStart"/>
      <w:r w:rsidRPr="009D4E84">
        <w:rPr>
          <w:rFonts w:ascii="times-roman" w:hAnsi="times-roman" w:cs="DecoType Naskh Extensions" w:hint="cs"/>
          <w:sz w:val="28"/>
          <w:szCs w:val="28"/>
          <w:rtl/>
        </w:rPr>
        <w:t>بِمُصْرِخِيِّ</w:t>
      </w:r>
      <w:r w:rsidRPr="009D4E84">
        <w:rPr>
          <w:rFonts w:ascii="times-roman" w:hAnsi="times-roman" w:cs="DecoType Naskh Special" w:hint="cs"/>
          <w:sz w:val="28"/>
          <w:szCs w:val="28"/>
          <w:rtl/>
        </w:rPr>
        <w:t>}</w:t>
      </w:r>
      <w:r w:rsidRPr="009D4E84">
        <w:rPr>
          <w:rFonts w:hint="cs"/>
          <w:sz w:val="28"/>
          <w:szCs w:val="28"/>
          <w:vertAlign w:val="superscript"/>
          <w:rtl/>
        </w:rPr>
        <w:t>(</w:t>
      </w:r>
      <w:proofErr w:type="gramEnd"/>
      <w:r w:rsidRPr="009D4E84">
        <w:rPr>
          <w:rStyle w:val="aa"/>
          <w:sz w:val="28"/>
          <w:szCs w:val="28"/>
          <w:rtl/>
        </w:rPr>
        <w:footnoteReference w:id="108"/>
      </w:r>
      <w:r w:rsidRPr="009D4E84">
        <w:rPr>
          <w:rFonts w:hint="cs"/>
          <w:sz w:val="28"/>
          <w:szCs w:val="28"/>
          <w:vertAlign w:val="superscript"/>
          <w:rtl/>
        </w:rPr>
        <w:t>)</w:t>
      </w:r>
      <w:r w:rsidRPr="009D4E84">
        <w:rPr>
          <w:rFonts w:hint="cs"/>
          <w:sz w:val="28"/>
          <w:szCs w:val="28"/>
          <w:rtl/>
        </w:rPr>
        <w:t>؟ قِيلَ: هذه قراءة حمزة، والأعمش، وهي قليلة النظير جدًا، على أَنَّهَ</w:t>
      </w:r>
      <w:r w:rsidR="00B319CD">
        <w:rPr>
          <w:rFonts w:hint="cs"/>
          <w:sz w:val="28"/>
          <w:szCs w:val="28"/>
          <w:rtl/>
        </w:rPr>
        <w:t>ا لَيْسَتْ في البعد مِنَ القياس</w:t>
      </w:r>
      <w:r w:rsidRPr="009D4E84">
        <w:rPr>
          <w:rFonts w:hint="cs"/>
          <w:sz w:val="28"/>
          <w:szCs w:val="28"/>
          <w:rtl/>
        </w:rPr>
        <w:t xml:space="preserve"> بِالْمَكَانِ الَّذِي تُعْزَى إليه، وذلك أَنَّ الإسكان في ياء النفس لمَّا كَثُرَ صار كا</w:t>
      </w:r>
      <w:r w:rsidR="00B319CD">
        <w:rPr>
          <w:rFonts w:hint="cs"/>
          <w:sz w:val="28"/>
          <w:szCs w:val="28"/>
          <w:rtl/>
        </w:rPr>
        <w:t>لأصل، فلَمَّا تَقَدَّمَهَا ساكن</w:t>
      </w:r>
      <w:r w:rsidRPr="009D4E84">
        <w:rPr>
          <w:rFonts w:hint="cs"/>
          <w:sz w:val="28"/>
          <w:szCs w:val="28"/>
          <w:rtl/>
        </w:rPr>
        <w:t xml:space="preserve"> حَرَّكُوهَا بِالْكَسْرَة؛ لِالتِقَاء السَّاكِنَيْنِ، لِيَدُلُّوا بذلك أَنَّ الحركة لِالْتِقَاء الساكنين، لَا لِلْبِنَاءِ، فلم يُرَاعُوا أصل حرف اللين فاعرفه"</w:t>
      </w:r>
      <w:r w:rsidRPr="009D4E84">
        <w:rPr>
          <w:rFonts w:hint="cs"/>
          <w:sz w:val="28"/>
          <w:szCs w:val="28"/>
          <w:vertAlign w:val="superscript"/>
          <w:rtl/>
        </w:rPr>
        <w:t>(</w:t>
      </w:r>
      <w:r w:rsidRPr="009D4E84">
        <w:rPr>
          <w:rStyle w:val="aa"/>
          <w:sz w:val="28"/>
          <w:szCs w:val="28"/>
          <w:rtl/>
        </w:rPr>
        <w:footnoteReference w:id="109"/>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يظهر مِمَّا سَبَقَ </w:t>
      </w:r>
      <w:proofErr w:type="gramStart"/>
      <w:r w:rsidRPr="009D4E84">
        <w:rPr>
          <w:rFonts w:hint="cs"/>
          <w:sz w:val="28"/>
          <w:szCs w:val="28"/>
          <w:rtl/>
        </w:rPr>
        <w:t>أَنَّه</w:t>
      </w:r>
      <w:r w:rsidRPr="009D4E84">
        <w:rPr>
          <w:rFonts w:hint="cs"/>
          <w:sz w:val="28"/>
          <w:szCs w:val="28"/>
          <w:vertAlign w:val="superscript"/>
          <w:rtl/>
        </w:rPr>
        <w:t xml:space="preserve">  </w:t>
      </w:r>
      <w:r w:rsidRPr="009D4E84">
        <w:rPr>
          <w:rFonts w:hint="cs"/>
          <w:sz w:val="28"/>
          <w:szCs w:val="28"/>
          <w:rtl/>
        </w:rPr>
        <w:t>قد</w:t>
      </w:r>
      <w:proofErr w:type="gramEnd"/>
      <w:r w:rsidRPr="009D4E84">
        <w:rPr>
          <w:rFonts w:hint="cs"/>
          <w:sz w:val="28"/>
          <w:szCs w:val="28"/>
          <w:rtl/>
        </w:rPr>
        <w:t xml:space="preserve"> وَصَفَ قراءة حمزة، والأعمش،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وَمَا أَنْتُمْ بِمُصْرِخِيِّ</w:t>
      </w:r>
      <w:r w:rsidRPr="009D4E84">
        <w:rPr>
          <w:rFonts w:ascii="times-roman" w:hAnsi="times-roman" w:cs="DecoType Naskh Special" w:hint="cs"/>
          <w:sz w:val="28"/>
          <w:szCs w:val="28"/>
          <w:rtl/>
        </w:rPr>
        <w:t xml:space="preserve">} </w:t>
      </w:r>
      <w:r w:rsidR="00B319CD">
        <w:rPr>
          <w:rFonts w:hint="cs"/>
          <w:sz w:val="28"/>
          <w:szCs w:val="28"/>
          <w:rtl/>
        </w:rPr>
        <w:t xml:space="preserve">بالكسر </w:t>
      </w:r>
      <w:r w:rsidRPr="009D4E84">
        <w:rPr>
          <w:rFonts w:ascii="times-roman" w:hAnsi="times-roman" w:cs="DecoType Naskh Special" w:hint="cs"/>
          <w:sz w:val="28"/>
          <w:szCs w:val="28"/>
          <w:rtl/>
        </w:rPr>
        <w:t xml:space="preserve"> </w:t>
      </w:r>
      <w:r w:rsidRPr="009D4E84">
        <w:rPr>
          <w:rFonts w:hint="cs"/>
          <w:sz w:val="28"/>
          <w:szCs w:val="28"/>
          <w:rtl/>
        </w:rPr>
        <w:t>بِقِلَّةِ النظير؛ وذلك لِأَن</w:t>
      </w:r>
      <w:r w:rsidR="00B319CD">
        <w:rPr>
          <w:rFonts w:hint="cs"/>
          <w:sz w:val="28"/>
          <w:szCs w:val="28"/>
          <w:rtl/>
        </w:rPr>
        <w:t>َّه لَمَّا تَقَدَّمَهَا سَاكِنٌ</w:t>
      </w:r>
      <w:r w:rsidRPr="009D4E84">
        <w:rPr>
          <w:rFonts w:hint="cs"/>
          <w:sz w:val="28"/>
          <w:szCs w:val="28"/>
          <w:rtl/>
        </w:rPr>
        <w:t xml:space="preserve"> حَرَّكُوهَا بالكسرة؛ لِالْتِقَاء السَّاكِنَيْنِ، لِيَدُلُّوا بذلك أَنَّ الحركة لِالْتِقَاء الساكنين، لَا لِلْبِنَاء، فلم يُرَاعُوا أصل حرف اللين.</w:t>
      </w:r>
    </w:p>
    <w:p w:rsidR="00A7630A" w:rsidRPr="009D4E84" w:rsidRDefault="00A7630A" w:rsidP="00381A63">
      <w:pPr>
        <w:ind w:firstLine="660"/>
        <w:rPr>
          <w:sz w:val="28"/>
          <w:szCs w:val="28"/>
          <w:rtl/>
        </w:rPr>
      </w:pPr>
      <w:r w:rsidRPr="009D4E84">
        <w:rPr>
          <w:rFonts w:hint="cs"/>
          <w:sz w:val="28"/>
          <w:szCs w:val="28"/>
          <w:rtl/>
        </w:rPr>
        <w:t>قال ابن الجزري مُدَافِعًا عن ق</w:t>
      </w:r>
      <w:r w:rsidR="00FA5769">
        <w:rPr>
          <w:rFonts w:hint="cs"/>
          <w:sz w:val="28"/>
          <w:szCs w:val="28"/>
          <w:rtl/>
        </w:rPr>
        <w:t>ــــــــــــــــــــــــــــــــ</w:t>
      </w:r>
      <w:r w:rsidRPr="009D4E84">
        <w:rPr>
          <w:rFonts w:hint="cs"/>
          <w:sz w:val="28"/>
          <w:szCs w:val="28"/>
          <w:rtl/>
        </w:rPr>
        <w:t>راءة حمزة، والأعمش المتواترة: "واختلفوا في</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 بِمُصْرِخِيِّ</w:t>
      </w:r>
      <w:r w:rsidRPr="009D4E84">
        <w:rPr>
          <w:rFonts w:ascii="times-roman" w:hAnsi="times-roman" w:cs="DecoType Naskh Special" w:hint="cs"/>
          <w:sz w:val="28"/>
          <w:szCs w:val="28"/>
          <w:rtl/>
        </w:rPr>
        <w:t>}</w:t>
      </w:r>
      <w:r w:rsidRPr="009D4E84">
        <w:rPr>
          <w:rFonts w:hint="cs"/>
          <w:sz w:val="28"/>
          <w:szCs w:val="28"/>
          <w:rtl/>
        </w:rPr>
        <w:t xml:space="preserve"> فقرأ حمزة بِكَسْرِ الياء، وهي لغة بَنِي يربوع</w:t>
      </w:r>
      <w:r w:rsidRPr="009D4E84">
        <w:rPr>
          <w:rFonts w:hint="cs"/>
          <w:sz w:val="28"/>
          <w:szCs w:val="28"/>
          <w:vertAlign w:val="superscript"/>
          <w:rtl/>
        </w:rPr>
        <w:t>(</w:t>
      </w:r>
      <w:r w:rsidRPr="009D4E84">
        <w:rPr>
          <w:rStyle w:val="aa"/>
          <w:sz w:val="28"/>
          <w:szCs w:val="28"/>
          <w:rtl/>
        </w:rPr>
        <w:footnoteReference w:id="110"/>
      </w:r>
      <w:r w:rsidRPr="009D4E84">
        <w:rPr>
          <w:rFonts w:hint="cs"/>
          <w:sz w:val="28"/>
          <w:szCs w:val="28"/>
          <w:vertAlign w:val="superscript"/>
          <w:rtl/>
        </w:rPr>
        <w:t>)</w:t>
      </w:r>
      <w:r w:rsidRPr="009D4E84">
        <w:rPr>
          <w:rFonts w:hint="cs"/>
          <w:sz w:val="28"/>
          <w:szCs w:val="28"/>
          <w:rtl/>
        </w:rPr>
        <w:t xml:space="preserve">، نص على ذلك قطرب، وأجازها هو والفراء، وإمام اللغة، والنحو، والقراءة، أبو عمرو بن العلاء، وقال القاسم بن معن النحوي: هي صواب، ولا عبرة بِقَوْلِ الزمخشري، وغيره مِمَّنْ ضَعَّفَهَا، أو لَحَّنَهَا، فإنها قراءة صحيحة، اجْتَمَعَتْ فيها الأركان الثلاثة، وقرأ بها أيضا يحيى بن وثاب، وسليمان بن مهران الأعمش، </w:t>
      </w:r>
      <w:proofErr w:type="spellStart"/>
      <w:r w:rsidRPr="009D4E84">
        <w:rPr>
          <w:rFonts w:hint="cs"/>
          <w:sz w:val="28"/>
          <w:szCs w:val="28"/>
          <w:rtl/>
        </w:rPr>
        <w:t>وحُمران</w:t>
      </w:r>
      <w:proofErr w:type="spellEnd"/>
      <w:r w:rsidRPr="009D4E84">
        <w:rPr>
          <w:rFonts w:hint="cs"/>
          <w:sz w:val="28"/>
          <w:szCs w:val="28"/>
          <w:rtl/>
        </w:rPr>
        <w:t xml:space="preserve"> بن أعين، وجماعة مِنَ التابعين، وقياسها في النحو صحيح، وذلك أَنَّ الياء الأولى، وهي ياء الجمع، جَرَتْ مَجْرَى الصحيح لِأَجْل الإدغام، فَدَخَلَتْ ساكنة عليها ياءُ الإضافة، وحُرِّكَتْ بالكسر على الأصل في اجتماع الساكنين، وهي اللغة باقِية شائِعة ذائعة في أفواه أكثر الناس إلى اليوم"</w:t>
      </w:r>
      <w:r w:rsidRPr="009D4E84">
        <w:rPr>
          <w:rFonts w:hint="cs"/>
          <w:sz w:val="28"/>
          <w:szCs w:val="28"/>
          <w:vertAlign w:val="superscript"/>
          <w:rtl/>
        </w:rPr>
        <w:t>(</w:t>
      </w:r>
      <w:r w:rsidRPr="009D4E84">
        <w:rPr>
          <w:rStyle w:val="aa"/>
          <w:sz w:val="28"/>
          <w:szCs w:val="28"/>
          <w:rtl/>
        </w:rPr>
        <w:footnoteReference w:id="111"/>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0"/>
        <w:jc w:val="lowKashida"/>
        <w:rPr>
          <w:b/>
          <w:bCs/>
          <w:sz w:val="28"/>
          <w:szCs w:val="28"/>
          <w:rtl/>
        </w:rPr>
      </w:pPr>
      <w:r w:rsidRPr="009D4E84">
        <w:rPr>
          <w:rFonts w:hint="cs"/>
          <w:b/>
          <w:bCs/>
          <w:sz w:val="28"/>
          <w:szCs w:val="28"/>
          <w:rtl/>
        </w:rPr>
        <w:t xml:space="preserve">7 – الدفاع عن القراءة والإتيان بأدلة على صحتها: </w:t>
      </w:r>
    </w:p>
    <w:p w:rsidR="00A7630A" w:rsidRPr="009D4E84" w:rsidRDefault="00A7630A" w:rsidP="00A7630A">
      <w:pPr>
        <w:ind w:firstLine="660"/>
        <w:rPr>
          <w:sz w:val="28"/>
          <w:szCs w:val="28"/>
          <w:rtl/>
        </w:rPr>
      </w:pPr>
      <w:r w:rsidRPr="009D4E84">
        <w:rPr>
          <w:rFonts w:hint="cs"/>
          <w:sz w:val="28"/>
          <w:szCs w:val="28"/>
          <w:rtl/>
        </w:rPr>
        <w:t>تُعَدّ القراءات ا</w:t>
      </w:r>
      <w:r w:rsidR="00B81E8B">
        <w:rPr>
          <w:rFonts w:hint="cs"/>
          <w:sz w:val="28"/>
          <w:szCs w:val="28"/>
          <w:rtl/>
        </w:rPr>
        <w:t xml:space="preserve">لقرآنية مِنْ مصادر الاحتجاج المهمة </w:t>
      </w:r>
      <w:r w:rsidRPr="009D4E84">
        <w:rPr>
          <w:rFonts w:hint="cs"/>
          <w:sz w:val="28"/>
          <w:szCs w:val="28"/>
          <w:rtl/>
        </w:rPr>
        <w:t xml:space="preserve">عند أكثر العلماء، والأجدر الدفاع عنها، والعمل بِهَا؛ لِأَنَّ القراءات حجة على اللغة، وليست اللغة مقياسا لِصحة القراءة القرآنية، وما مِنْ شك في أَنَّ الدفاع عن القراءات هو الموقف الأمثل، بل الصحيح، الذي لا يصح سواه، فالقراءات كلها سواء، وكلها </w:t>
      </w:r>
      <w:proofErr w:type="gramStart"/>
      <w:r w:rsidRPr="009D4E84">
        <w:rPr>
          <w:rFonts w:hint="cs"/>
          <w:sz w:val="28"/>
          <w:szCs w:val="28"/>
          <w:rtl/>
        </w:rPr>
        <w:t>صحيح</w:t>
      </w:r>
      <w:r w:rsidRPr="009D4E84">
        <w:rPr>
          <w:rFonts w:hint="cs"/>
          <w:sz w:val="28"/>
          <w:szCs w:val="28"/>
          <w:vertAlign w:val="superscript"/>
          <w:rtl/>
        </w:rPr>
        <w:t>(</w:t>
      </w:r>
      <w:proofErr w:type="gramEnd"/>
      <w:r w:rsidRPr="009D4E84">
        <w:rPr>
          <w:rStyle w:val="aa"/>
          <w:sz w:val="28"/>
          <w:szCs w:val="28"/>
          <w:rtl/>
        </w:rPr>
        <w:footnoteReference w:id="112"/>
      </w:r>
      <w:r w:rsidRPr="009D4E84">
        <w:rPr>
          <w:rFonts w:hint="cs"/>
          <w:sz w:val="28"/>
          <w:szCs w:val="28"/>
          <w:vertAlign w:val="superscript"/>
          <w:rtl/>
        </w:rPr>
        <w:t>)</w:t>
      </w:r>
      <w:r w:rsidRPr="009D4E84">
        <w:rPr>
          <w:rFonts w:hint="cs"/>
          <w:sz w:val="28"/>
          <w:szCs w:val="28"/>
          <w:rtl/>
        </w:rPr>
        <w:t xml:space="preserve">، ويتضح </w:t>
      </w:r>
      <w:r w:rsidRPr="009D4E84">
        <w:rPr>
          <w:rFonts w:hint="cs"/>
          <w:sz w:val="28"/>
          <w:szCs w:val="28"/>
          <w:rtl/>
        </w:rPr>
        <w:lastRenderedPageBreak/>
        <w:t xml:space="preserve">موقف ابن يعيش في الدفاع عن القراءات مِمَّا يأتي: </w:t>
      </w:r>
    </w:p>
    <w:p w:rsidR="00A7630A" w:rsidRPr="009D4E84" w:rsidRDefault="00A7630A" w:rsidP="00381A63">
      <w:pPr>
        <w:ind w:firstLine="660"/>
        <w:rPr>
          <w:sz w:val="28"/>
          <w:szCs w:val="28"/>
          <w:rtl/>
        </w:rPr>
      </w:pPr>
      <w:r w:rsidRPr="009D4E84">
        <w:rPr>
          <w:rFonts w:hint="cs"/>
          <w:sz w:val="28"/>
          <w:szCs w:val="28"/>
          <w:rtl/>
        </w:rPr>
        <w:t xml:space="preserve">قال: "وأما قـوله تعالى: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وَاتَّقُوا اللَّهَ الَّذِي تَسَاءَلُونَ بِهِ وَالْأَرْحَامِ</w:t>
      </w:r>
      <w:r w:rsidRPr="009D4E84">
        <w:rPr>
          <w:rFonts w:ascii="times-roman" w:hAnsi="times-roman" w:cs="DecoType Naskh Special" w:hint="cs"/>
          <w:sz w:val="28"/>
          <w:szCs w:val="28"/>
          <w:rtl/>
        </w:rPr>
        <w:t>}</w:t>
      </w:r>
      <w:r w:rsidRPr="009D4E84">
        <w:rPr>
          <w:rFonts w:hint="cs"/>
          <w:sz w:val="28"/>
          <w:szCs w:val="28"/>
          <w:rtl/>
        </w:rPr>
        <w:t xml:space="preserve"> بِجَرِّ</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الْأَرْحَامِ</w:t>
      </w:r>
      <w:r w:rsidRPr="009D4E84">
        <w:rPr>
          <w:rFonts w:ascii="times-roman" w:hAnsi="times-roman" w:cs="DecoType Naskh Special" w:hint="cs"/>
          <w:sz w:val="28"/>
          <w:szCs w:val="28"/>
          <w:rtl/>
        </w:rPr>
        <w:t xml:space="preserve">} </w:t>
      </w:r>
      <w:r w:rsidRPr="009D4E84">
        <w:rPr>
          <w:rFonts w:hint="cs"/>
          <w:sz w:val="28"/>
          <w:szCs w:val="28"/>
          <w:rtl/>
        </w:rPr>
        <w:t>في قراءة حمزة فإن أكثر النحويين قد ضعّف هذه القراءة، نظرا إلى العطف على المُضْمَر المخفوض، وقد رد أبو العباس محمد بن يزيد</w:t>
      </w:r>
      <w:r w:rsidRPr="009D4E84">
        <w:rPr>
          <w:rFonts w:hint="cs"/>
          <w:sz w:val="28"/>
          <w:szCs w:val="28"/>
          <w:vertAlign w:val="superscript"/>
          <w:rtl/>
        </w:rPr>
        <w:t xml:space="preserve"> </w:t>
      </w:r>
      <w:r w:rsidRPr="009D4E84">
        <w:rPr>
          <w:rFonts w:hint="cs"/>
          <w:sz w:val="28"/>
          <w:szCs w:val="28"/>
          <w:rtl/>
        </w:rPr>
        <w:t>هذه القراءة، وقال: لا تَحِلّ القراءة بها، وهذا القول غير مَرْضٍ مِنْ أبي العباس؛ لِأَنَّه قد رواها إمام ثقة، ولا سبيل إلى رَدِّ نَقْل الثقة، مع أَنَّهُ قد قرأتها جماعة مِنْ غير السبعة، كابن مسعود، وابن عباس، والقاسم، وإبراهيم النخعي، والأعمش، والحسن البصري، وقتادة، ومجاهد، وإذا صَحَّت الرواية لَمْ يكن سبيل إلى رَدِّهَا"</w:t>
      </w:r>
      <w:r w:rsidRPr="009D4E84">
        <w:rPr>
          <w:rFonts w:hint="cs"/>
          <w:sz w:val="28"/>
          <w:szCs w:val="28"/>
          <w:vertAlign w:val="superscript"/>
          <w:rtl/>
        </w:rPr>
        <w:t>(</w:t>
      </w:r>
      <w:r w:rsidRPr="009D4E84">
        <w:rPr>
          <w:rStyle w:val="aa"/>
          <w:sz w:val="28"/>
          <w:szCs w:val="28"/>
          <w:rtl/>
        </w:rPr>
        <w:footnoteReference w:id="113"/>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يتضح مِمَّا سَبَقَ أَنَّه قَدْ دَافَعَ على قراءة حمزة، وأتى بأدلة على صِحَّتِها، وهذا هو الرأي الأمثل والموقف الأصح، وبالتالي فإنه يجوز العطف على المُضْمَر المجرور قبل إعادة الجار، بحجة هذه القراءة المتواترة.</w:t>
      </w:r>
    </w:p>
    <w:p w:rsidR="00A7630A" w:rsidRPr="009D4E84" w:rsidRDefault="00A7630A" w:rsidP="00A7630A">
      <w:pPr>
        <w:ind w:firstLine="0"/>
        <w:jc w:val="lowKashida"/>
        <w:rPr>
          <w:b/>
          <w:bCs/>
          <w:sz w:val="28"/>
          <w:szCs w:val="28"/>
          <w:rtl/>
        </w:rPr>
      </w:pPr>
      <w:r w:rsidRPr="009D4E84">
        <w:rPr>
          <w:rFonts w:hint="cs"/>
          <w:b/>
          <w:bCs/>
          <w:sz w:val="28"/>
          <w:szCs w:val="28"/>
          <w:rtl/>
        </w:rPr>
        <w:t xml:space="preserve">8 – وصف القراءة بمجيئها على الأصل أو عدمه: </w:t>
      </w:r>
    </w:p>
    <w:p w:rsidR="00A7630A" w:rsidRPr="009D4E84" w:rsidRDefault="00A7630A" w:rsidP="00A7630A">
      <w:pPr>
        <w:tabs>
          <w:tab w:val="left" w:pos="5603"/>
        </w:tabs>
        <w:ind w:firstLine="660"/>
        <w:rPr>
          <w:b/>
          <w:bCs/>
          <w:sz w:val="28"/>
          <w:szCs w:val="28"/>
          <w:rtl/>
        </w:rPr>
      </w:pPr>
      <w:r w:rsidRPr="009D4E84">
        <w:rPr>
          <w:rFonts w:hint="cs"/>
          <w:sz w:val="28"/>
          <w:szCs w:val="28"/>
          <w:rtl/>
        </w:rPr>
        <w:t xml:space="preserve">قد يصف ابن يعيش القراءة بمجيئها على الأصل، أو العكس، ويتضح ذلك مِنْ قوله في قوله </w:t>
      </w:r>
      <w:proofErr w:type="gramStart"/>
      <w:r w:rsidRPr="009D4E84">
        <w:rPr>
          <w:rFonts w:hint="cs"/>
          <w:sz w:val="28"/>
          <w:szCs w:val="28"/>
          <w:rtl/>
        </w:rPr>
        <w:t>تعالى:</w:t>
      </w:r>
      <w:r w:rsidRPr="009D4E84">
        <w:rPr>
          <w:rFonts w:ascii="times-roman" w:hAnsi="times-roman" w:cs="DecoType Naskh Special" w:hint="cs"/>
          <w:sz w:val="28"/>
          <w:szCs w:val="28"/>
          <w:rtl/>
        </w:rPr>
        <w:t>{</w:t>
      </w:r>
      <w:proofErr w:type="gramEnd"/>
      <w:r w:rsidRPr="009D4E84">
        <w:rPr>
          <w:rFonts w:ascii="times-roman" w:hAnsi="times-roman" w:cs="Traditional Arabic" w:hint="cs"/>
          <w:b/>
          <w:bCs/>
          <w:sz w:val="28"/>
          <w:szCs w:val="28"/>
          <w:rtl/>
        </w:rPr>
        <w:t xml:space="preserve"> </w:t>
      </w:r>
      <w:r w:rsidRPr="009D4E84">
        <w:rPr>
          <w:rFonts w:ascii="times-roman" w:hAnsi="times-roman" w:cs="DecoType Naskh Extensions" w:hint="cs"/>
          <w:sz w:val="28"/>
          <w:szCs w:val="28"/>
          <w:rtl/>
        </w:rPr>
        <w:t>كأَنَّهُمْ خُشُبٌ مُسَنَّدَةٌ</w:t>
      </w:r>
      <w:r w:rsidRPr="009D4E84">
        <w:rPr>
          <w:rFonts w:hint="cs"/>
          <w:sz w:val="28"/>
          <w:szCs w:val="28"/>
          <w:rtl/>
        </w:rPr>
        <w:t xml:space="preserve"> </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114"/>
      </w:r>
      <w:r w:rsidRPr="009D4E84">
        <w:rPr>
          <w:rFonts w:hint="cs"/>
          <w:sz w:val="28"/>
          <w:szCs w:val="28"/>
          <w:vertAlign w:val="superscript"/>
          <w:rtl/>
        </w:rPr>
        <w:t>)</w:t>
      </w:r>
      <w:r w:rsidRPr="009D4E84">
        <w:rPr>
          <w:rFonts w:hint="cs"/>
          <w:sz w:val="28"/>
          <w:szCs w:val="28"/>
          <w:rtl/>
        </w:rPr>
        <w:t xml:space="preserve"> :" قُرِئَ بالإسكان والضم، ولـيس ذلـك بالأصل، إنما "فـُعْل" مُخَفَّـف مِنْ "فُعُل"، مَقْصُور مِنْ "فُعُول""</w:t>
      </w:r>
      <w:r w:rsidRPr="009D4E84">
        <w:rPr>
          <w:rFonts w:hint="cs"/>
          <w:sz w:val="28"/>
          <w:szCs w:val="28"/>
          <w:vertAlign w:val="superscript"/>
          <w:rtl/>
        </w:rPr>
        <w:t>(</w:t>
      </w:r>
      <w:r w:rsidRPr="009D4E84">
        <w:rPr>
          <w:rStyle w:val="aa"/>
          <w:sz w:val="28"/>
          <w:szCs w:val="28"/>
          <w:rtl/>
        </w:rPr>
        <w:footnoteReference w:id="115"/>
      </w:r>
      <w:r w:rsidRPr="009D4E84">
        <w:rPr>
          <w:rFonts w:hint="cs"/>
          <w:sz w:val="28"/>
          <w:szCs w:val="28"/>
          <w:vertAlign w:val="superscript"/>
          <w:rtl/>
        </w:rPr>
        <w:t>)</w:t>
      </w:r>
      <w:r w:rsidRPr="009D4E84">
        <w:rPr>
          <w:rFonts w:hint="cs"/>
          <w:sz w:val="28"/>
          <w:szCs w:val="28"/>
          <w:rtl/>
        </w:rPr>
        <w:t>.</w:t>
      </w:r>
    </w:p>
    <w:p w:rsidR="00A7630A" w:rsidRPr="009D4E84" w:rsidRDefault="00A7630A" w:rsidP="00A7630A">
      <w:pPr>
        <w:tabs>
          <w:tab w:val="left" w:pos="5603"/>
        </w:tabs>
        <w:ind w:firstLine="660"/>
        <w:rPr>
          <w:sz w:val="28"/>
          <w:szCs w:val="28"/>
          <w:rtl/>
        </w:rPr>
      </w:pPr>
      <w:r w:rsidRPr="009D4E84">
        <w:rPr>
          <w:rFonts w:hint="cs"/>
          <w:sz w:val="28"/>
          <w:szCs w:val="28"/>
          <w:rtl/>
        </w:rPr>
        <w:t xml:space="preserve">يظهر مِمَّا سَبَقَ أَنَّه قد وَصَفَ </w:t>
      </w:r>
      <w:r w:rsidR="00B81E8B">
        <w:rPr>
          <w:rFonts w:hint="cs"/>
          <w:sz w:val="28"/>
          <w:szCs w:val="28"/>
          <w:rtl/>
        </w:rPr>
        <w:t>القراءة</w:t>
      </w:r>
      <w:r w:rsidRPr="009D4E84">
        <w:rPr>
          <w:rFonts w:hint="cs"/>
          <w:sz w:val="28"/>
          <w:szCs w:val="28"/>
          <w:rtl/>
        </w:rPr>
        <w:t xml:space="preserve"> بأنها على غير الأصل، قال أبو جعفر النَّحَّاس: "وقرأ أبو عمرو والأعمش </w:t>
      </w:r>
      <w:proofErr w:type="gramStart"/>
      <w:r w:rsidRPr="009D4E84">
        <w:rPr>
          <w:rFonts w:hint="cs"/>
          <w:sz w:val="28"/>
          <w:szCs w:val="28"/>
          <w:rtl/>
        </w:rPr>
        <w:t>والكسائي:</w:t>
      </w:r>
      <w:r w:rsidRPr="009D4E84">
        <w:rPr>
          <w:rFonts w:ascii="times-roman" w:hAnsi="times-roman" w:cs="DecoType Naskh Special" w:hint="cs"/>
          <w:sz w:val="28"/>
          <w:szCs w:val="28"/>
          <w:rtl/>
        </w:rPr>
        <w:t>{</w:t>
      </w:r>
      <w:proofErr w:type="gramEnd"/>
      <w:r w:rsidRPr="009D4E84">
        <w:rPr>
          <w:rFonts w:ascii="times-roman" w:hAnsi="times-roman" w:cs="DecoType Naskh Extensions" w:hint="cs"/>
          <w:sz w:val="28"/>
          <w:szCs w:val="28"/>
          <w:rtl/>
        </w:rPr>
        <w:t xml:space="preserve"> خُشْبٌ </w:t>
      </w:r>
      <w:r w:rsidRPr="009D4E84">
        <w:rPr>
          <w:rFonts w:ascii="times-roman" w:hAnsi="times-roman" w:cs="DecoType Naskh Special" w:hint="cs"/>
          <w:sz w:val="28"/>
          <w:szCs w:val="28"/>
          <w:rtl/>
        </w:rPr>
        <w:t>}</w:t>
      </w:r>
      <w:r w:rsidRPr="009D4E84">
        <w:rPr>
          <w:rFonts w:hint="cs"/>
          <w:sz w:val="28"/>
          <w:szCs w:val="28"/>
          <w:rtl/>
        </w:rPr>
        <w:t xml:space="preserve"> بإسكان الشين، وإليه يَمِيلُ أبو عبيد، وزَعَمَ أَنَّهُ لا يُعْرَف "فَعَلَةٌ" تُجْمَع على "فُعُل" بضم الفاء والعين. قال أبو جعفر: وهَذَا غَلَطٌ وطَعْنٌ على ما رَوَتْهُ الجماعة"</w:t>
      </w:r>
      <w:r w:rsidRPr="009D4E84">
        <w:rPr>
          <w:rFonts w:hint="cs"/>
          <w:sz w:val="28"/>
          <w:szCs w:val="28"/>
          <w:vertAlign w:val="superscript"/>
          <w:rtl/>
        </w:rPr>
        <w:t>(</w:t>
      </w:r>
      <w:r w:rsidRPr="009D4E84">
        <w:rPr>
          <w:rStyle w:val="aa"/>
          <w:sz w:val="28"/>
          <w:szCs w:val="28"/>
          <w:rtl/>
        </w:rPr>
        <w:footnoteReference w:id="116"/>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وقوله: "</w:t>
      </w:r>
      <w:r w:rsidR="00C2633A">
        <w:rPr>
          <w:rFonts w:hint="cs"/>
          <w:sz w:val="28"/>
          <w:szCs w:val="28"/>
          <w:rtl/>
        </w:rPr>
        <w:t>ف</w:t>
      </w:r>
      <w:r w:rsidRPr="009D4E84">
        <w:rPr>
          <w:rFonts w:hint="cs"/>
          <w:sz w:val="28"/>
          <w:szCs w:val="28"/>
          <w:rtl/>
        </w:rPr>
        <w:t xml:space="preserve">قرأ </w:t>
      </w:r>
      <w:proofErr w:type="gramStart"/>
      <w:r w:rsidRPr="009D4E84">
        <w:rPr>
          <w:rFonts w:hint="cs"/>
          <w:sz w:val="28"/>
          <w:szCs w:val="28"/>
          <w:rtl/>
        </w:rPr>
        <w:t>الأعمش:</w:t>
      </w:r>
      <w:r w:rsidRPr="009D4E84">
        <w:rPr>
          <w:rFonts w:ascii="times-roman" w:hAnsi="times-roman" w:cs="DecoType Naskh Special" w:hint="cs"/>
          <w:sz w:val="28"/>
          <w:szCs w:val="28"/>
          <w:rtl/>
        </w:rPr>
        <w:t>{</w:t>
      </w:r>
      <w:proofErr w:type="gramEnd"/>
      <w:r w:rsidRPr="009D4E84">
        <w:rPr>
          <w:rFonts w:ascii="times-roman" w:hAnsi="times-roman" w:cs="DecoType Naskh Extensions" w:hint="cs"/>
          <w:sz w:val="28"/>
          <w:szCs w:val="28"/>
          <w:rtl/>
        </w:rPr>
        <w:t>فَانْفَجَرَتْ مِنْهُ اثْنَتَا عَشَرَةَ عَيْناً</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117"/>
      </w:r>
      <w:r w:rsidRPr="009D4E84">
        <w:rPr>
          <w:rFonts w:hint="cs"/>
          <w:sz w:val="28"/>
          <w:szCs w:val="28"/>
          <w:vertAlign w:val="superscript"/>
          <w:rtl/>
        </w:rPr>
        <w:t>)</w:t>
      </w:r>
      <w:r w:rsidRPr="009D4E84">
        <w:rPr>
          <w:rFonts w:hint="cs"/>
          <w:sz w:val="28"/>
          <w:szCs w:val="28"/>
          <w:rtl/>
        </w:rPr>
        <w:t xml:space="preserve"> ففتح الشين </w:t>
      </w:r>
      <w:r w:rsidR="00C2633A">
        <w:rPr>
          <w:rFonts w:hint="cs"/>
          <w:sz w:val="28"/>
          <w:szCs w:val="28"/>
          <w:rtl/>
        </w:rPr>
        <w:t>على الأصل، والقياس عليه الجماعة</w:t>
      </w:r>
      <w:r w:rsidR="00B81E8B">
        <w:rPr>
          <w:rFonts w:hint="cs"/>
          <w:sz w:val="28"/>
          <w:szCs w:val="28"/>
          <w:rtl/>
        </w:rPr>
        <w:t>،</w:t>
      </w:r>
      <w:r w:rsidR="00C2633A">
        <w:rPr>
          <w:rFonts w:hint="cs"/>
          <w:sz w:val="28"/>
          <w:szCs w:val="28"/>
          <w:rtl/>
        </w:rPr>
        <w:t xml:space="preserve"> </w:t>
      </w:r>
      <w:r w:rsidRPr="009D4E84">
        <w:rPr>
          <w:rFonts w:hint="cs"/>
          <w:sz w:val="28"/>
          <w:szCs w:val="28"/>
          <w:rtl/>
        </w:rPr>
        <w:t>وهو المسموع "</w:t>
      </w:r>
      <w:r w:rsidRPr="009D4E84">
        <w:rPr>
          <w:rFonts w:hint="cs"/>
          <w:sz w:val="28"/>
          <w:szCs w:val="28"/>
          <w:vertAlign w:val="superscript"/>
          <w:rtl/>
        </w:rPr>
        <w:t>(</w:t>
      </w:r>
      <w:r w:rsidRPr="009D4E84">
        <w:rPr>
          <w:rStyle w:val="aa"/>
          <w:sz w:val="28"/>
          <w:szCs w:val="28"/>
          <w:rtl/>
        </w:rPr>
        <w:footnoteReference w:id="118"/>
      </w:r>
      <w:r w:rsidRPr="009D4E84">
        <w:rPr>
          <w:rFonts w:hint="cs"/>
          <w:sz w:val="28"/>
          <w:szCs w:val="28"/>
          <w:vertAlign w:val="superscript"/>
          <w:rtl/>
        </w:rPr>
        <w:t>)</w:t>
      </w:r>
      <w:r w:rsidRPr="009D4E84">
        <w:rPr>
          <w:rFonts w:hint="cs"/>
          <w:sz w:val="28"/>
          <w:szCs w:val="28"/>
          <w:rtl/>
        </w:rPr>
        <w:t>.</w:t>
      </w:r>
    </w:p>
    <w:p w:rsidR="00B81E8B" w:rsidRPr="009D4E84" w:rsidRDefault="00A7630A" w:rsidP="00394486">
      <w:pPr>
        <w:ind w:firstLine="660"/>
        <w:rPr>
          <w:sz w:val="28"/>
          <w:szCs w:val="28"/>
          <w:rtl/>
        </w:rPr>
      </w:pPr>
      <w:r w:rsidRPr="009D4E84">
        <w:rPr>
          <w:rFonts w:hint="cs"/>
          <w:sz w:val="28"/>
          <w:szCs w:val="28"/>
          <w:rtl/>
        </w:rPr>
        <w:lastRenderedPageBreak/>
        <w:t xml:space="preserve">يفهم مِمَّا سَبَقَ أَنَّه قد وَصَفَ قراءة الأعمش بفتح الشين </w:t>
      </w:r>
      <w:proofErr w:type="gramStart"/>
      <w:r w:rsidRPr="009D4E84">
        <w:rPr>
          <w:rFonts w:hint="cs"/>
          <w:sz w:val="28"/>
          <w:szCs w:val="28"/>
          <w:rtl/>
        </w:rPr>
        <w:t>مِنْ</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 عَشَرَةَ</w:t>
      </w:r>
      <w:proofErr w:type="gramEnd"/>
      <w:r w:rsidRPr="009D4E84">
        <w:rPr>
          <w:rFonts w:ascii="times-roman" w:hAnsi="times-roman" w:cs="DecoType Naskh Special" w:hint="cs"/>
          <w:sz w:val="28"/>
          <w:szCs w:val="28"/>
          <w:rtl/>
        </w:rPr>
        <w:t>}</w:t>
      </w:r>
      <w:r w:rsidR="00B81E8B">
        <w:rPr>
          <w:rFonts w:hint="cs"/>
          <w:sz w:val="28"/>
          <w:szCs w:val="28"/>
          <w:rtl/>
        </w:rPr>
        <w:t xml:space="preserve"> بمجيئها على الأصل.</w:t>
      </w:r>
    </w:p>
    <w:p w:rsidR="00A7630A" w:rsidRPr="009D4E84" w:rsidRDefault="00A7630A" w:rsidP="00A7630A">
      <w:pPr>
        <w:ind w:firstLine="0"/>
        <w:jc w:val="lowKashida"/>
        <w:rPr>
          <w:b/>
          <w:bCs/>
          <w:sz w:val="28"/>
          <w:szCs w:val="28"/>
          <w:rtl/>
        </w:rPr>
      </w:pPr>
      <w:r w:rsidRPr="009D4E84">
        <w:rPr>
          <w:rFonts w:hint="cs"/>
          <w:b/>
          <w:bCs/>
          <w:sz w:val="28"/>
          <w:szCs w:val="28"/>
          <w:rtl/>
        </w:rPr>
        <w:t>9 –وصف القراءة بالضعف على قياس مذهب سيبويه:</w:t>
      </w:r>
    </w:p>
    <w:p w:rsidR="00A7630A" w:rsidRPr="009D4E84" w:rsidRDefault="00A7630A" w:rsidP="00B81E8B">
      <w:pPr>
        <w:ind w:firstLine="660"/>
        <w:rPr>
          <w:sz w:val="28"/>
          <w:szCs w:val="28"/>
          <w:rtl/>
        </w:rPr>
      </w:pPr>
      <w:r w:rsidRPr="009D4E84">
        <w:rPr>
          <w:rFonts w:hint="cs"/>
          <w:sz w:val="28"/>
          <w:szCs w:val="28"/>
          <w:rtl/>
        </w:rPr>
        <w:t xml:space="preserve">القراءات كلها حجة في اللغة، ويَأْثَمَ مَنْ طَعَنَ فِيهَا، ويجب الدفاع عنها لا تضعيفها، ويتضح موقف ابن يعيش في تضعيف بعض القراءات مِمَّا يأتي: </w:t>
      </w:r>
    </w:p>
    <w:p w:rsidR="00A7630A" w:rsidRPr="009D4E84" w:rsidRDefault="00A7630A" w:rsidP="00270104">
      <w:pPr>
        <w:ind w:firstLine="660"/>
        <w:rPr>
          <w:sz w:val="28"/>
          <w:szCs w:val="28"/>
          <w:rtl/>
        </w:rPr>
      </w:pPr>
      <w:r w:rsidRPr="009D4E84">
        <w:rPr>
          <w:rFonts w:hint="cs"/>
          <w:sz w:val="28"/>
          <w:szCs w:val="28"/>
          <w:rtl/>
        </w:rPr>
        <w:t xml:space="preserve">قال: "وأَمَّا قوله تعالى في قراءة </w:t>
      </w:r>
      <w:r w:rsidR="00270104" w:rsidRPr="009D4E84">
        <w:rPr>
          <w:rFonts w:ascii="times-roman" w:hAnsi="times-roman" w:cs="DecoType Naskh Special" w:hint="cs"/>
          <w:sz w:val="28"/>
          <w:szCs w:val="28"/>
          <w:rtl/>
        </w:rPr>
        <w:t>{</w:t>
      </w:r>
      <w:r w:rsidR="00270104">
        <w:rPr>
          <w:rFonts w:ascii="times-roman" w:hAnsi="times-roman" w:cs="DecoType Naskh Extensions" w:hint="cs"/>
          <w:sz w:val="28"/>
          <w:szCs w:val="28"/>
          <w:rtl/>
        </w:rPr>
        <w:t>و</w:t>
      </w:r>
      <w:r w:rsidRPr="009D4E84">
        <w:rPr>
          <w:rFonts w:ascii="times-roman" w:hAnsi="times-roman" w:cs="DecoType Naskh Extensions" w:hint="cs"/>
          <w:sz w:val="28"/>
          <w:szCs w:val="28"/>
          <w:rtl/>
        </w:rPr>
        <w:t xml:space="preserve">لا يَحْسَبَنَّ الَّذِينَ كَفَرُوا أَنَّمَا نُمْلِي لَهُمْ خَيْرٌ </w:t>
      </w:r>
      <w:proofErr w:type="gramStart"/>
      <w:r w:rsidRPr="009D4E84">
        <w:rPr>
          <w:rFonts w:ascii="times-roman" w:hAnsi="times-roman" w:cs="DecoType Naskh Extensions" w:hint="cs"/>
          <w:sz w:val="28"/>
          <w:szCs w:val="28"/>
          <w:rtl/>
        </w:rPr>
        <w:t>لِأَنْفُسِهِمْ</w:t>
      </w:r>
      <w:r w:rsidRPr="009D4E84">
        <w:rPr>
          <w:rFonts w:ascii="times-roman" w:hAnsi="times-roman" w:cs="DecoType Naskh Special" w:hint="cs"/>
          <w:sz w:val="28"/>
          <w:szCs w:val="28"/>
          <w:rtl/>
        </w:rPr>
        <w:t>}</w:t>
      </w:r>
      <w:r w:rsidRPr="009D4E84">
        <w:rPr>
          <w:rFonts w:hint="cs"/>
          <w:sz w:val="28"/>
          <w:szCs w:val="28"/>
          <w:vertAlign w:val="superscript"/>
          <w:rtl/>
        </w:rPr>
        <w:t>(</w:t>
      </w:r>
      <w:proofErr w:type="gramEnd"/>
      <w:r w:rsidRPr="009D4E84">
        <w:rPr>
          <w:rStyle w:val="aa"/>
          <w:sz w:val="28"/>
          <w:szCs w:val="28"/>
          <w:rtl/>
        </w:rPr>
        <w:footnoteReference w:id="119"/>
      </w:r>
      <w:r w:rsidRPr="009D4E84">
        <w:rPr>
          <w:rFonts w:hint="cs"/>
          <w:sz w:val="28"/>
          <w:szCs w:val="28"/>
          <w:vertAlign w:val="superscript"/>
          <w:rtl/>
        </w:rPr>
        <w:t xml:space="preserve">) </w:t>
      </w:r>
      <w:r w:rsidRPr="009D4E84">
        <w:rPr>
          <w:rFonts w:hint="cs"/>
          <w:sz w:val="28"/>
          <w:szCs w:val="28"/>
          <w:rtl/>
        </w:rPr>
        <w:t xml:space="preserve">بفتح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 أَنَّمَا </w:t>
      </w:r>
      <w:r w:rsidRPr="009D4E84">
        <w:rPr>
          <w:rFonts w:ascii="times-roman" w:hAnsi="times-roman" w:cs="DecoType Naskh Special" w:hint="cs"/>
          <w:sz w:val="28"/>
          <w:szCs w:val="28"/>
          <w:rtl/>
        </w:rPr>
        <w:t>}</w:t>
      </w:r>
      <w:r w:rsidRPr="009D4E84">
        <w:rPr>
          <w:rFonts w:hint="cs"/>
          <w:sz w:val="28"/>
          <w:szCs w:val="28"/>
          <w:rtl/>
        </w:rPr>
        <w:t>، فضعيفة مُمْتَنِعة على قياس مذهب سيبويه"</w:t>
      </w:r>
      <w:r w:rsidRPr="009D4E84">
        <w:rPr>
          <w:rFonts w:hint="cs"/>
          <w:sz w:val="28"/>
          <w:szCs w:val="28"/>
          <w:vertAlign w:val="superscript"/>
          <w:rtl/>
        </w:rPr>
        <w:t>(</w:t>
      </w:r>
      <w:r w:rsidRPr="009D4E84">
        <w:rPr>
          <w:rStyle w:val="aa"/>
          <w:sz w:val="28"/>
          <w:szCs w:val="28"/>
          <w:rtl/>
        </w:rPr>
        <w:footnoteReference w:id="120"/>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يتضح مِمَّا سَبَقَ أَنَّه قد وَصَفَ القراءة القرآنية السابقة بالضعف، على قياس مَذْهَب سيبويه.</w:t>
      </w:r>
    </w:p>
    <w:p w:rsidR="00A7630A" w:rsidRPr="009D4E84" w:rsidRDefault="00A7630A" w:rsidP="00A7630A">
      <w:pPr>
        <w:ind w:firstLine="660"/>
        <w:rPr>
          <w:sz w:val="28"/>
          <w:szCs w:val="28"/>
          <w:rtl/>
        </w:rPr>
      </w:pPr>
      <w:r w:rsidRPr="009D4E84">
        <w:rPr>
          <w:rFonts w:hint="cs"/>
          <w:sz w:val="28"/>
          <w:szCs w:val="28"/>
          <w:rtl/>
        </w:rPr>
        <w:t xml:space="preserve">وقد ذكر ابن </w:t>
      </w:r>
      <w:proofErr w:type="spellStart"/>
      <w:r w:rsidRPr="009D4E84">
        <w:rPr>
          <w:rFonts w:hint="cs"/>
          <w:sz w:val="28"/>
          <w:szCs w:val="28"/>
          <w:rtl/>
        </w:rPr>
        <w:t>خالويه</w:t>
      </w:r>
      <w:proofErr w:type="spellEnd"/>
      <w:r w:rsidRPr="009D4E84">
        <w:rPr>
          <w:rFonts w:hint="cs"/>
          <w:sz w:val="28"/>
          <w:szCs w:val="28"/>
          <w:rtl/>
        </w:rPr>
        <w:t xml:space="preserve"> أن مَنْ قرأ بالتاء جَعَلَ الفعل </w:t>
      </w:r>
      <w:proofErr w:type="gramStart"/>
      <w:r w:rsidRPr="009D4E84">
        <w:rPr>
          <w:rFonts w:hint="cs"/>
          <w:sz w:val="28"/>
          <w:szCs w:val="28"/>
          <w:rtl/>
        </w:rPr>
        <w:t>لِمُحَمَّد- صلى</w:t>
      </w:r>
      <w:proofErr w:type="gramEnd"/>
      <w:r w:rsidRPr="009D4E84">
        <w:rPr>
          <w:rFonts w:hint="cs"/>
          <w:sz w:val="28"/>
          <w:szCs w:val="28"/>
          <w:rtl/>
        </w:rPr>
        <w:t xml:space="preserve"> الله عليه وسلم-، فمَوْضِع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الَّذِينَ </w:t>
      </w:r>
      <w:r w:rsidRPr="009D4E84">
        <w:rPr>
          <w:rFonts w:ascii="times-roman" w:hAnsi="times-roman" w:cs="DecoType Naskh Special" w:hint="cs"/>
          <w:sz w:val="28"/>
          <w:szCs w:val="28"/>
          <w:rtl/>
        </w:rPr>
        <w:t>}</w:t>
      </w:r>
      <w:r w:rsidRPr="009D4E84">
        <w:rPr>
          <w:rFonts w:hint="cs"/>
          <w:sz w:val="28"/>
          <w:szCs w:val="28"/>
          <w:rtl/>
        </w:rPr>
        <w:t xml:space="preserve"> نَصْبٌ أيضا، ومَنْ جَعَلَ الفعل للكفار فَمَوْضِعُ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الَّذِينَ </w:t>
      </w:r>
      <w:r w:rsidRPr="009D4E84">
        <w:rPr>
          <w:rFonts w:ascii="times-roman" w:hAnsi="times-roman" w:cs="DecoType Naskh Special" w:hint="cs"/>
          <w:sz w:val="28"/>
          <w:szCs w:val="28"/>
          <w:rtl/>
        </w:rPr>
        <w:t>}</w:t>
      </w:r>
      <w:r w:rsidRPr="009D4E84">
        <w:rPr>
          <w:rFonts w:hint="cs"/>
          <w:sz w:val="28"/>
          <w:szCs w:val="28"/>
          <w:rtl/>
        </w:rPr>
        <w:t xml:space="preserve"> رَفْعٌ بِفِعْلِهِمْ، و</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 كَفَرُوا </w:t>
      </w:r>
      <w:r w:rsidRPr="009D4E84">
        <w:rPr>
          <w:rFonts w:ascii="times-roman" w:hAnsi="times-roman" w:cs="DecoType Naskh Special" w:hint="cs"/>
          <w:sz w:val="28"/>
          <w:szCs w:val="28"/>
          <w:rtl/>
        </w:rPr>
        <w:t>}</w:t>
      </w:r>
      <w:r w:rsidRPr="009D4E84">
        <w:rPr>
          <w:rFonts w:hint="cs"/>
          <w:sz w:val="28"/>
          <w:szCs w:val="28"/>
          <w:rtl/>
        </w:rPr>
        <w:t xml:space="preserve"> صلتهم و</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أَنَّ</w:t>
      </w:r>
      <w:r w:rsidRPr="009D4E84">
        <w:rPr>
          <w:rFonts w:ascii="times-roman" w:hAnsi="times-roman" w:cs="DecoType Naskh Special" w:hint="cs"/>
          <w:sz w:val="28"/>
          <w:szCs w:val="28"/>
          <w:rtl/>
        </w:rPr>
        <w:t>}</w:t>
      </w:r>
      <w:r w:rsidRPr="009D4E84">
        <w:rPr>
          <w:rFonts w:hint="cs"/>
          <w:sz w:val="28"/>
          <w:szCs w:val="28"/>
          <w:rtl/>
        </w:rPr>
        <w:t xml:space="preserve"> وما بعده نائب عن مفعولي "يَحْسَبُ"، وذلك أَنَّ الحسبان يحتاج إلى مَفْعُولَيْن، و</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أَنَّ</w:t>
      </w:r>
      <w:r w:rsidRPr="009D4E84">
        <w:rPr>
          <w:rFonts w:ascii="times-roman" w:hAnsi="times-roman" w:cs="DecoType Naskh Special" w:hint="cs"/>
          <w:sz w:val="28"/>
          <w:szCs w:val="28"/>
          <w:rtl/>
        </w:rPr>
        <w:t>}</w:t>
      </w:r>
      <w:r w:rsidRPr="009D4E84">
        <w:rPr>
          <w:rFonts w:hint="cs"/>
          <w:sz w:val="28"/>
          <w:szCs w:val="28"/>
          <w:rtl/>
        </w:rPr>
        <w:t xml:space="preserve"> يحتاج إلى اسمين، فناب </w:t>
      </w:r>
      <w:proofErr w:type="spellStart"/>
      <w:r w:rsidRPr="009D4E84">
        <w:rPr>
          <w:rFonts w:hint="cs"/>
          <w:sz w:val="28"/>
          <w:szCs w:val="28"/>
          <w:rtl/>
        </w:rPr>
        <w:t>شيئان</w:t>
      </w:r>
      <w:proofErr w:type="spellEnd"/>
      <w:r w:rsidRPr="009D4E84">
        <w:rPr>
          <w:rFonts w:hint="cs"/>
          <w:sz w:val="28"/>
          <w:szCs w:val="28"/>
          <w:rtl/>
        </w:rPr>
        <w:t xml:space="preserve"> عن شيئين</w:t>
      </w:r>
      <w:r w:rsidRPr="009D4E84">
        <w:rPr>
          <w:rFonts w:hint="cs"/>
          <w:sz w:val="28"/>
          <w:szCs w:val="28"/>
          <w:vertAlign w:val="superscript"/>
          <w:rtl/>
        </w:rPr>
        <w:t>(</w:t>
      </w:r>
      <w:r w:rsidRPr="009D4E84">
        <w:rPr>
          <w:rStyle w:val="aa"/>
          <w:sz w:val="28"/>
          <w:szCs w:val="28"/>
          <w:rtl/>
        </w:rPr>
        <w:footnoteReference w:id="121"/>
      </w:r>
      <w:r w:rsidRPr="009D4E84">
        <w:rPr>
          <w:rFonts w:hint="cs"/>
          <w:sz w:val="28"/>
          <w:szCs w:val="28"/>
          <w:vertAlign w:val="superscript"/>
          <w:rtl/>
        </w:rPr>
        <w:t>)</w:t>
      </w:r>
      <w:r w:rsidRPr="009D4E84">
        <w:rPr>
          <w:rFonts w:hint="cs"/>
          <w:sz w:val="28"/>
          <w:szCs w:val="28"/>
          <w:rtl/>
        </w:rPr>
        <w:t>، وهو رأي ابن هشام</w:t>
      </w:r>
      <w:r w:rsidRPr="009D4E84">
        <w:rPr>
          <w:rFonts w:hint="cs"/>
          <w:sz w:val="28"/>
          <w:szCs w:val="28"/>
          <w:vertAlign w:val="superscript"/>
          <w:rtl/>
        </w:rPr>
        <w:t>(</w:t>
      </w:r>
      <w:r w:rsidRPr="009D4E84">
        <w:rPr>
          <w:rStyle w:val="aa"/>
          <w:sz w:val="28"/>
          <w:szCs w:val="28"/>
          <w:rtl/>
        </w:rPr>
        <w:footnoteReference w:id="122"/>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0"/>
        <w:jc w:val="lowKashida"/>
        <w:rPr>
          <w:b/>
          <w:bCs/>
          <w:sz w:val="28"/>
          <w:szCs w:val="28"/>
          <w:rtl/>
        </w:rPr>
      </w:pPr>
      <w:r w:rsidRPr="009D4E84">
        <w:rPr>
          <w:rFonts w:hint="cs"/>
          <w:b/>
          <w:bCs/>
          <w:sz w:val="28"/>
          <w:szCs w:val="28"/>
          <w:rtl/>
        </w:rPr>
        <w:t xml:space="preserve">10 – تحسين قراءة ضَعَّفَها سيبويه: </w:t>
      </w:r>
    </w:p>
    <w:p w:rsidR="00A7630A" w:rsidRPr="009D4E84" w:rsidRDefault="00A7630A" w:rsidP="00A7630A">
      <w:pPr>
        <w:ind w:firstLine="660"/>
        <w:rPr>
          <w:sz w:val="28"/>
          <w:szCs w:val="28"/>
          <w:rtl/>
        </w:rPr>
      </w:pPr>
      <w:r w:rsidRPr="009D4E84">
        <w:rPr>
          <w:rFonts w:hint="cs"/>
          <w:sz w:val="28"/>
          <w:szCs w:val="28"/>
          <w:rtl/>
        </w:rPr>
        <w:t xml:space="preserve"> كان ابن يعيش</w:t>
      </w:r>
      <w:r w:rsidRPr="009D4E84">
        <w:rPr>
          <w:rFonts w:hint="cs"/>
          <w:sz w:val="28"/>
          <w:szCs w:val="28"/>
          <w:vertAlign w:val="superscript"/>
          <w:rtl/>
        </w:rPr>
        <w:t xml:space="preserve"> </w:t>
      </w:r>
      <w:r w:rsidRPr="009D4E84">
        <w:rPr>
          <w:rFonts w:hint="cs"/>
          <w:sz w:val="28"/>
          <w:szCs w:val="28"/>
          <w:rtl/>
        </w:rPr>
        <w:t xml:space="preserve">مُتَأَثِّرا بسيبويه، ناقِلًا عنه الكثير مِن النصوص، مُوَافِقًا له في أكثر الأحايين، وَإِنْ كان قَدْ خالفه في بعضها؛ فَإِنَّمَا كان ذلك دِفَاعًا عن القراءات القرآنية، ويتضح ذلك مِنْ قوله: </w:t>
      </w:r>
    </w:p>
    <w:p w:rsidR="00A7630A" w:rsidRPr="009D4E84" w:rsidRDefault="00A7630A" w:rsidP="00381A63">
      <w:pPr>
        <w:spacing w:line="276" w:lineRule="auto"/>
        <w:ind w:firstLine="660"/>
        <w:rPr>
          <w:sz w:val="28"/>
          <w:szCs w:val="28"/>
          <w:rtl/>
        </w:rPr>
      </w:pPr>
      <w:r w:rsidRPr="009D4E84">
        <w:rPr>
          <w:rFonts w:hint="cs"/>
          <w:sz w:val="28"/>
          <w:szCs w:val="28"/>
          <w:rtl/>
        </w:rPr>
        <w:t xml:space="preserve">"وأما قـوله تعالى: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وَإِنْ تَتَوَلَّوْا يَسْتَبْدِلْ قَوْماً غَيْرَكُمْ ثُمَّ لا يَكُونُوا أَمْثَالَكُمْ</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123"/>
      </w:r>
      <w:r w:rsidRPr="009D4E84">
        <w:rPr>
          <w:rFonts w:hint="cs"/>
          <w:sz w:val="28"/>
          <w:szCs w:val="28"/>
          <w:vertAlign w:val="superscript"/>
          <w:rtl/>
        </w:rPr>
        <w:t>)</w:t>
      </w:r>
      <w:r w:rsidRPr="009D4E84">
        <w:rPr>
          <w:rFonts w:hint="cs"/>
          <w:sz w:val="28"/>
          <w:szCs w:val="28"/>
          <w:rtl/>
        </w:rPr>
        <w:t xml:space="preserve">، وقـوله: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وَإِنْ يُقَاتِلُوكُمْ يُوَلُّوكُمُ الْأَدْبَارَ ثُمَّ لا يُنْصَرُونَ</w:t>
      </w:r>
      <w:r w:rsidRPr="009D4E84">
        <w:rPr>
          <w:rFonts w:hint="cs"/>
          <w:sz w:val="28"/>
          <w:szCs w:val="28"/>
          <w:rtl/>
        </w:rPr>
        <w:t xml:space="preserve"> </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124"/>
      </w:r>
      <w:r w:rsidRPr="009D4E84">
        <w:rPr>
          <w:rFonts w:hint="cs"/>
          <w:sz w:val="28"/>
          <w:szCs w:val="28"/>
          <w:vertAlign w:val="superscript"/>
          <w:rtl/>
        </w:rPr>
        <w:t>)</w:t>
      </w:r>
      <w:r w:rsidRPr="009D4E84">
        <w:rPr>
          <w:rFonts w:hint="cs"/>
          <w:sz w:val="28"/>
          <w:szCs w:val="28"/>
          <w:rtl/>
        </w:rPr>
        <w:t xml:space="preserve">، فَفِيهِمَا شاهِد على العطف </w:t>
      </w:r>
      <w:proofErr w:type="spellStart"/>
      <w:r w:rsidRPr="009D4E84">
        <w:rPr>
          <w:rFonts w:hint="cs"/>
          <w:sz w:val="28"/>
          <w:szCs w:val="28"/>
          <w:rtl/>
        </w:rPr>
        <w:t>بـ"ثُمَّ</w:t>
      </w:r>
      <w:proofErr w:type="spellEnd"/>
      <w:r w:rsidRPr="009D4E84">
        <w:rPr>
          <w:rFonts w:hint="cs"/>
          <w:sz w:val="28"/>
          <w:szCs w:val="28"/>
          <w:rtl/>
        </w:rPr>
        <w:t xml:space="preserve">"، كما عَطَفَ بالفاء، إلا أَنَّه جَزَمَ في الأولى، ورَفَعَ في الثانية، وكُلٌ جَائِزٌ صحيح، وحُكْمُ </w:t>
      </w:r>
      <w:r w:rsidRPr="009D4E84">
        <w:rPr>
          <w:rFonts w:hint="cs"/>
          <w:sz w:val="28"/>
          <w:szCs w:val="28"/>
          <w:rtl/>
        </w:rPr>
        <w:lastRenderedPageBreak/>
        <w:t xml:space="preserve">الجميع وَاحِد، إلا الفاء فَإِنَّه قد أجاز بعضُهم فيه النصبَ، وقرأ الزعفراني: </w:t>
      </w:r>
      <w:r w:rsidRPr="009D4E84">
        <w:rPr>
          <w:rFonts w:ascii="times-roman" w:hAnsi="times-roman" w:cs="DecoType Naskh Special" w:hint="cs"/>
          <w:sz w:val="28"/>
          <w:szCs w:val="28"/>
          <w:rtl/>
        </w:rPr>
        <w:t>{</w:t>
      </w:r>
      <w:r w:rsidRPr="009D4E84">
        <w:rPr>
          <w:rFonts w:hint="cs"/>
          <w:sz w:val="28"/>
          <w:szCs w:val="28"/>
          <w:rtl/>
        </w:rPr>
        <w:t xml:space="preserve"> </w:t>
      </w:r>
      <w:r w:rsidRPr="009D4E84">
        <w:rPr>
          <w:rFonts w:ascii="times-roman" w:hAnsi="times-roman" w:cs="DecoType Naskh Extensions" w:hint="cs"/>
          <w:sz w:val="28"/>
          <w:szCs w:val="28"/>
          <w:rtl/>
        </w:rPr>
        <w:t>يُحَاسِبْكُمْ بِهِ اللَّهُ فَيَغْفِرَ لِمَنْ يَشَاءُ وَيُعَذِّبَ مَنْ يَشَاءُ</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125"/>
      </w:r>
      <w:r w:rsidRPr="009D4E84">
        <w:rPr>
          <w:rFonts w:hint="cs"/>
          <w:sz w:val="28"/>
          <w:szCs w:val="28"/>
          <w:vertAlign w:val="superscript"/>
          <w:rtl/>
        </w:rPr>
        <w:t>)</w:t>
      </w:r>
      <w:r w:rsidRPr="009D4E84">
        <w:rPr>
          <w:rFonts w:hint="cs"/>
          <w:sz w:val="28"/>
          <w:szCs w:val="28"/>
          <w:rtl/>
        </w:rPr>
        <w:t xml:space="preserve">، وقد استضعفه سيبويه؛ لِأَنَّه مُوجَبٌ فصار مِنْ قبيل: </w:t>
      </w:r>
    </w:p>
    <w:p w:rsidR="00A7630A" w:rsidRPr="009D4E84" w:rsidRDefault="00A7630A" w:rsidP="00A7630A">
      <w:pPr>
        <w:ind w:hanging="58"/>
        <w:jc w:val="center"/>
        <w:rPr>
          <w:sz w:val="28"/>
          <w:szCs w:val="28"/>
          <w:rtl/>
        </w:rPr>
      </w:pPr>
      <w:r w:rsidRPr="009D4E84">
        <w:rPr>
          <w:rFonts w:hint="cs"/>
          <w:b/>
          <w:bCs/>
          <w:sz w:val="28"/>
          <w:szCs w:val="28"/>
          <w:rtl/>
        </w:rPr>
        <w:t xml:space="preserve">وَأَلْحَقَ بِالْحِجَازِ </w:t>
      </w:r>
      <w:proofErr w:type="spellStart"/>
      <w:proofErr w:type="gramStart"/>
      <w:r w:rsidRPr="009D4E84">
        <w:rPr>
          <w:rFonts w:hint="cs"/>
          <w:b/>
          <w:bCs/>
          <w:sz w:val="28"/>
          <w:szCs w:val="28"/>
          <w:rtl/>
        </w:rPr>
        <w:t>فَأَسْتَرِيحَا</w:t>
      </w:r>
      <w:proofErr w:type="spellEnd"/>
      <w:r w:rsidRPr="009D4E84">
        <w:rPr>
          <w:rFonts w:hint="cs"/>
          <w:sz w:val="28"/>
          <w:szCs w:val="28"/>
          <w:vertAlign w:val="superscript"/>
          <w:rtl/>
        </w:rPr>
        <w:t>(</w:t>
      </w:r>
      <w:proofErr w:type="gramEnd"/>
      <w:r w:rsidRPr="009D4E84">
        <w:rPr>
          <w:rStyle w:val="aa"/>
          <w:sz w:val="28"/>
          <w:szCs w:val="28"/>
          <w:rtl/>
        </w:rPr>
        <w:footnoteReference w:id="126"/>
      </w:r>
      <w:r w:rsidRPr="009D4E84">
        <w:rPr>
          <w:rFonts w:hint="cs"/>
          <w:sz w:val="28"/>
          <w:szCs w:val="28"/>
          <w:vertAlign w:val="superscript"/>
          <w:rtl/>
        </w:rPr>
        <w:t>)</w:t>
      </w:r>
    </w:p>
    <w:p w:rsidR="00A7630A" w:rsidRPr="009D4E84" w:rsidRDefault="00A7630A" w:rsidP="00A7630A">
      <w:pPr>
        <w:ind w:firstLine="660"/>
        <w:rPr>
          <w:sz w:val="28"/>
          <w:szCs w:val="28"/>
          <w:rtl/>
        </w:rPr>
      </w:pPr>
      <w:r w:rsidRPr="009D4E84">
        <w:rPr>
          <w:rFonts w:hint="cs"/>
          <w:sz w:val="28"/>
          <w:szCs w:val="28"/>
          <w:rtl/>
        </w:rPr>
        <w:t>والذي حَسَّنَه قَلِيلًا كَوْنُه معطوفا على الجزاء، والجزاء لا يَجِب إلا بِوُجُوبِ الشرط، وقد يَتَحَقَّق، وقَدْ لَا يَتَحَقَّق فاعرفه"</w:t>
      </w:r>
      <w:r w:rsidRPr="009D4E84">
        <w:rPr>
          <w:rFonts w:hint="cs"/>
          <w:sz w:val="28"/>
          <w:szCs w:val="28"/>
          <w:vertAlign w:val="superscript"/>
          <w:rtl/>
        </w:rPr>
        <w:t>(</w:t>
      </w:r>
      <w:r w:rsidRPr="009D4E84">
        <w:rPr>
          <w:rStyle w:val="aa"/>
          <w:sz w:val="28"/>
          <w:szCs w:val="28"/>
          <w:rtl/>
        </w:rPr>
        <w:footnoteReference w:id="127"/>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يظهر مِمَّا سَبَقَ أَنَّه قد صَرَّحَ بِأَنَّ الفاء تَمْتَازُ عن غيرها مِنْ حروف العطف، بِأَنَّهَا يجوز أَنْ يُعْطَفَ بها بالنصب، وقد اسْتَضْعَفَ سيبويه ذلك في القراءة القرآنية؛ لِأَنَّه مُوجَب، لَكِنَّ ابن يعيش حَسَّنَ ذلك لِكَوْنِهِ معطوفا على الجزاء، والجزاء لا يَجِب إلا بِوُجُوبِ الشرط، وقد يتحقق، وقد لا يتحقق.</w:t>
      </w:r>
      <w:r w:rsidRPr="009D4E84">
        <w:rPr>
          <w:sz w:val="28"/>
          <w:szCs w:val="28"/>
          <w:rtl/>
        </w:rPr>
        <w:t xml:space="preserve"> </w:t>
      </w:r>
    </w:p>
    <w:p w:rsidR="00A7630A" w:rsidRPr="009D4E84" w:rsidRDefault="00A7630A" w:rsidP="00A7630A">
      <w:pPr>
        <w:ind w:firstLine="660"/>
        <w:rPr>
          <w:sz w:val="28"/>
          <w:szCs w:val="28"/>
          <w:rtl/>
        </w:rPr>
      </w:pPr>
      <w:r w:rsidRPr="009D4E84">
        <w:rPr>
          <w:rFonts w:hint="cs"/>
          <w:sz w:val="28"/>
          <w:szCs w:val="28"/>
          <w:rtl/>
        </w:rPr>
        <w:t xml:space="preserve">وقد أجاز ابن </w:t>
      </w:r>
      <w:proofErr w:type="gramStart"/>
      <w:r w:rsidRPr="009D4E84">
        <w:rPr>
          <w:rFonts w:hint="cs"/>
          <w:sz w:val="28"/>
          <w:szCs w:val="28"/>
          <w:rtl/>
        </w:rPr>
        <w:t>مالك</w:t>
      </w:r>
      <w:r w:rsidRPr="009D4E84">
        <w:rPr>
          <w:rFonts w:hint="cs"/>
          <w:sz w:val="28"/>
          <w:szCs w:val="28"/>
          <w:vertAlign w:val="superscript"/>
          <w:rtl/>
        </w:rPr>
        <w:t>(</w:t>
      </w:r>
      <w:proofErr w:type="gramEnd"/>
      <w:r w:rsidRPr="009D4E84">
        <w:rPr>
          <w:rStyle w:val="aa"/>
          <w:sz w:val="28"/>
          <w:szCs w:val="28"/>
          <w:rtl/>
        </w:rPr>
        <w:footnoteReference w:id="128"/>
      </w:r>
      <w:r w:rsidRPr="009D4E84">
        <w:rPr>
          <w:rFonts w:hint="cs"/>
          <w:sz w:val="28"/>
          <w:szCs w:val="28"/>
          <w:vertAlign w:val="superscript"/>
          <w:rtl/>
        </w:rPr>
        <w:t>)</w:t>
      </w:r>
      <w:r w:rsidRPr="009D4E84">
        <w:rPr>
          <w:rFonts w:hint="cs"/>
          <w:sz w:val="28"/>
          <w:szCs w:val="28"/>
          <w:rtl/>
        </w:rPr>
        <w:t xml:space="preserve"> النصب بحجة هذه القراءة القرآنية، وذكر السمين الحلبي أن</w:t>
      </w:r>
      <w:r w:rsidRPr="009D4E84">
        <w:rPr>
          <w:sz w:val="28"/>
          <w:szCs w:val="28"/>
          <w:rtl/>
        </w:rPr>
        <w:t xml:space="preserve"> النصب بإضمارِ "أَنْ"</w:t>
      </w:r>
      <w:r w:rsidRPr="009D4E84">
        <w:rPr>
          <w:rFonts w:hint="cs"/>
          <w:sz w:val="28"/>
          <w:szCs w:val="28"/>
          <w:rtl/>
        </w:rPr>
        <w:t>،</w:t>
      </w:r>
      <w:r w:rsidRPr="009D4E84">
        <w:rPr>
          <w:sz w:val="28"/>
          <w:szCs w:val="28"/>
          <w:rtl/>
        </w:rPr>
        <w:t xml:space="preserve"> وتكونُ هي وما في حَيِّزها بتأويلِ مصدرٍ معطوف على المصدر المتوهَّم من الفعلِ قبلَ ذلك</w:t>
      </w:r>
      <w:r w:rsidR="00E375F0">
        <w:rPr>
          <w:rFonts w:hint="cs"/>
          <w:sz w:val="28"/>
          <w:szCs w:val="28"/>
          <w:rtl/>
        </w:rPr>
        <w:t>،</w:t>
      </w:r>
      <w:r w:rsidRPr="009D4E84">
        <w:rPr>
          <w:sz w:val="28"/>
          <w:szCs w:val="28"/>
          <w:rtl/>
        </w:rPr>
        <w:t xml:space="preserve"> تقديره: </w:t>
      </w:r>
      <w:r w:rsidRPr="009D4E84">
        <w:rPr>
          <w:rFonts w:hint="cs"/>
          <w:sz w:val="28"/>
          <w:szCs w:val="28"/>
          <w:rtl/>
        </w:rPr>
        <w:t>"</w:t>
      </w:r>
      <w:r w:rsidRPr="009D4E84">
        <w:rPr>
          <w:sz w:val="28"/>
          <w:szCs w:val="28"/>
          <w:rtl/>
        </w:rPr>
        <w:t>تكنْ محاسبةٌ فغفرانٌ وعذابٌ</w:t>
      </w:r>
      <w:r w:rsidRPr="009D4E84">
        <w:rPr>
          <w:rFonts w:hint="cs"/>
          <w:sz w:val="28"/>
          <w:szCs w:val="28"/>
          <w:rtl/>
        </w:rPr>
        <w:t>"</w:t>
      </w:r>
      <w:r w:rsidRPr="009D4E84">
        <w:rPr>
          <w:rFonts w:hint="cs"/>
          <w:sz w:val="28"/>
          <w:szCs w:val="28"/>
          <w:vertAlign w:val="superscript"/>
          <w:rtl/>
        </w:rPr>
        <w:t>(</w:t>
      </w:r>
      <w:r w:rsidRPr="009D4E84">
        <w:rPr>
          <w:rStyle w:val="aa"/>
          <w:sz w:val="28"/>
          <w:szCs w:val="28"/>
          <w:rtl/>
        </w:rPr>
        <w:footnoteReference w:id="129"/>
      </w:r>
      <w:r w:rsidRPr="009D4E84">
        <w:rPr>
          <w:rFonts w:hint="cs"/>
          <w:sz w:val="28"/>
          <w:szCs w:val="28"/>
          <w:vertAlign w:val="superscript"/>
          <w:rtl/>
        </w:rPr>
        <w:t>)</w:t>
      </w:r>
      <w:r w:rsidRPr="009D4E84">
        <w:rPr>
          <w:rFonts w:hint="cs"/>
          <w:sz w:val="28"/>
          <w:szCs w:val="28"/>
          <w:rtl/>
        </w:rPr>
        <w:t>.</w:t>
      </w:r>
    </w:p>
    <w:p w:rsidR="00E375F0" w:rsidRDefault="00A7630A" w:rsidP="00E375F0">
      <w:pPr>
        <w:ind w:firstLine="0"/>
        <w:jc w:val="lowKashida"/>
        <w:rPr>
          <w:sz w:val="28"/>
          <w:szCs w:val="28"/>
          <w:rtl/>
        </w:rPr>
      </w:pPr>
      <w:r w:rsidRPr="009D4E84">
        <w:rPr>
          <w:rFonts w:cs="Monotype Koufi" w:hint="cs"/>
          <w:sz w:val="28"/>
          <w:szCs w:val="28"/>
          <w:rtl/>
        </w:rPr>
        <w:t xml:space="preserve">11 </w:t>
      </w:r>
      <w:r w:rsidRPr="009D4E84">
        <w:rPr>
          <w:rFonts w:hint="cs"/>
          <w:b/>
          <w:bCs/>
          <w:sz w:val="28"/>
          <w:szCs w:val="28"/>
          <w:rtl/>
        </w:rPr>
        <w:t xml:space="preserve">– </w:t>
      </w:r>
      <w:proofErr w:type="gramStart"/>
      <w:r w:rsidRPr="009D4E84">
        <w:rPr>
          <w:rFonts w:hint="cs"/>
          <w:b/>
          <w:bCs/>
          <w:sz w:val="28"/>
          <w:szCs w:val="28"/>
          <w:rtl/>
        </w:rPr>
        <w:t>التصريح  بِمُخَالَفَة</w:t>
      </w:r>
      <w:proofErr w:type="gramEnd"/>
      <w:r w:rsidRPr="009D4E84">
        <w:rPr>
          <w:rFonts w:hint="cs"/>
          <w:b/>
          <w:bCs/>
          <w:sz w:val="28"/>
          <w:szCs w:val="28"/>
          <w:rtl/>
        </w:rPr>
        <w:t xml:space="preserve"> القراءة للقياس أو لكلام العرب:</w:t>
      </w:r>
      <w:r w:rsidRPr="009D4E84">
        <w:rPr>
          <w:rFonts w:cs="Monotype Koufi" w:hint="cs"/>
          <w:sz w:val="28"/>
          <w:szCs w:val="28"/>
          <w:rtl/>
        </w:rPr>
        <w:t xml:space="preserve"> </w:t>
      </w:r>
    </w:p>
    <w:p w:rsidR="00A7630A" w:rsidRPr="009D4E84" w:rsidRDefault="00A7630A" w:rsidP="00E375F0">
      <w:pPr>
        <w:ind w:firstLine="660"/>
        <w:rPr>
          <w:sz w:val="28"/>
          <w:szCs w:val="28"/>
          <w:rtl/>
        </w:rPr>
      </w:pPr>
      <w:r w:rsidRPr="009D4E84">
        <w:rPr>
          <w:rFonts w:hint="cs"/>
          <w:sz w:val="28"/>
          <w:szCs w:val="28"/>
          <w:rtl/>
        </w:rPr>
        <w:t xml:space="preserve">لا يجوز رَدُّ القراءة بحجة مُخَالَفَتِهَا لِلْقِيَاس؛ لِأَنَّ القراءة سنة مُتَّبَعة ونَقْلٌ محض، ولا مدخل للقياس في إثبات قراءة، أو رَدِّهَا، قال أبو عمرو بن العلاء: "لَوْلَا أَنْ لَيْسَ لِي إِلَّا أَنْ أَقْرَأَ إِلَّا بِمَا قُرِئَ لَقَرَأْتُ كَذَا وَكَذَا"، وإذا تَعَارَض لَدَى المُقْرِئِينَ قياس ورواية، فإنهم كانوا يُقَدِّمُونَ الرواية على القياس، ولا يلتفتون إلى مُخَالَفَة القراءة لِمَقَايِيس النحو التي </w:t>
      </w:r>
      <w:r w:rsidRPr="009D4E84">
        <w:rPr>
          <w:rFonts w:hint="cs"/>
          <w:sz w:val="28"/>
          <w:szCs w:val="28"/>
          <w:rtl/>
        </w:rPr>
        <w:lastRenderedPageBreak/>
        <w:t>قَعَّدها البصريون، أو الكوفيون، إِنْ صَحَّتِ القراءة لَدَيْهِمْ، إذ ما رووه حجة على هذا القياس غير الشامل</w:t>
      </w:r>
      <w:r w:rsidRPr="009D4E84">
        <w:rPr>
          <w:rFonts w:hint="cs"/>
          <w:sz w:val="28"/>
          <w:szCs w:val="28"/>
          <w:vertAlign w:val="superscript"/>
          <w:rtl/>
        </w:rPr>
        <w:t>(</w:t>
      </w:r>
      <w:r w:rsidRPr="009D4E84">
        <w:rPr>
          <w:rStyle w:val="aa"/>
          <w:sz w:val="28"/>
          <w:szCs w:val="28"/>
          <w:rtl/>
        </w:rPr>
        <w:footnoteReference w:id="130"/>
      </w:r>
      <w:r w:rsidRPr="009D4E84">
        <w:rPr>
          <w:rFonts w:hint="cs"/>
          <w:sz w:val="28"/>
          <w:szCs w:val="28"/>
          <w:vertAlign w:val="superscript"/>
          <w:rtl/>
        </w:rPr>
        <w:t>)</w:t>
      </w:r>
      <w:r w:rsidRPr="009D4E84">
        <w:rPr>
          <w:rFonts w:hint="cs"/>
          <w:sz w:val="28"/>
          <w:szCs w:val="28"/>
          <w:rtl/>
        </w:rPr>
        <w:t>.</w:t>
      </w:r>
    </w:p>
    <w:p w:rsidR="00A7630A" w:rsidRPr="009D4E84" w:rsidRDefault="00A7630A" w:rsidP="00303669">
      <w:pPr>
        <w:ind w:firstLine="660"/>
        <w:rPr>
          <w:sz w:val="28"/>
          <w:szCs w:val="28"/>
          <w:rtl/>
        </w:rPr>
      </w:pPr>
      <w:r w:rsidRPr="009D4E84">
        <w:rPr>
          <w:rFonts w:hint="cs"/>
          <w:sz w:val="28"/>
          <w:szCs w:val="28"/>
          <w:rtl/>
        </w:rPr>
        <w:t>قال مكي بن أبي طالب: "فَأَمَّا إِنْ رُوِّينَا رِوَايَةً وَصَحَّتْ، كَانَ الْعَمَلُ عَلَيْهَا دُونَ القياس"</w:t>
      </w:r>
      <w:r w:rsidRPr="009D4E84">
        <w:rPr>
          <w:rFonts w:hint="cs"/>
          <w:sz w:val="28"/>
          <w:szCs w:val="28"/>
          <w:vertAlign w:val="superscript"/>
          <w:rtl/>
        </w:rPr>
        <w:t>(</w:t>
      </w:r>
      <w:r w:rsidRPr="009D4E84">
        <w:rPr>
          <w:rStyle w:val="aa"/>
          <w:sz w:val="28"/>
          <w:szCs w:val="28"/>
          <w:rtl/>
        </w:rPr>
        <w:footnoteReference w:id="131"/>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وقال أبو عمرو الداني: "وأَئِمَّة القراءة لا تَعْمَلُ في شيء مِنْ حروف القرآن على </w:t>
      </w:r>
      <w:proofErr w:type="spellStart"/>
      <w:r w:rsidRPr="009D4E84">
        <w:rPr>
          <w:rFonts w:hint="cs"/>
          <w:sz w:val="28"/>
          <w:szCs w:val="28"/>
          <w:rtl/>
        </w:rPr>
        <w:t>الأفشى</w:t>
      </w:r>
      <w:proofErr w:type="spellEnd"/>
      <w:r w:rsidRPr="009D4E84">
        <w:rPr>
          <w:rFonts w:hint="cs"/>
          <w:sz w:val="28"/>
          <w:szCs w:val="28"/>
          <w:rtl/>
        </w:rPr>
        <w:t xml:space="preserve"> في اللغة، </w:t>
      </w:r>
      <w:proofErr w:type="spellStart"/>
      <w:r w:rsidRPr="009D4E84">
        <w:rPr>
          <w:rFonts w:hint="cs"/>
          <w:sz w:val="28"/>
          <w:szCs w:val="28"/>
          <w:rtl/>
        </w:rPr>
        <w:t>والأقيس</w:t>
      </w:r>
      <w:proofErr w:type="spellEnd"/>
      <w:r w:rsidRPr="009D4E84">
        <w:rPr>
          <w:rFonts w:hint="cs"/>
          <w:sz w:val="28"/>
          <w:szCs w:val="28"/>
          <w:rtl/>
        </w:rPr>
        <w:t xml:space="preserve"> في العربية، بل على </w:t>
      </w:r>
      <w:proofErr w:type="spellStart"/>
      <w:r w:rsidRPr="009D4E84">
        <w:rPr>
          <w:rFonts w:hint="cs"/>
          <w:sz w:val="28"/>
          <w:szCs w:val="28"/>
          <w:rtl/>
        </w:rPr>
        <w:t>الْأَثْبَتِ</w:t>
      </w:r>
      <w:proofErr w:type="spellEnd"/>
      <w:r w:rsidRPr="009D4E84">
        <w:rPr>
          <w:rFonts w:hint="cs"/>
          <w:sz w:val="28"/>
          <w:szCs w:val="28"/>
          <w:rtl/>
        </w:rPr>
        <w:t xml:space="preserve"> في الأثر، والْأَصَحِّ في النقل، والرواية إذا ثَبَتَتْ عنهم لَمْ يَرُدَّهَا قياس عربية، ولا فُشُـوُّ لغة؛ لِأَنَّ القراءة سنة مُتَّبَعَة يلزم قَبُولُها، والمصير إليها"</w:t>
      </w:r>
      <w:r w:rsidRPr="009D4E84">
        <w:rPr>
          <w:rFonts w:hint="cs"/>
          <w:sz w:val="28"/>
          <w:szCs w:val="28"/>
          <w:vertAlign w:val="superscript"/>
          <w:rtl/>
        </w:rPr>
        <w:t>(</w:t>
      </w:r>
      <w:r w:rsidRPr="009D4E84">
        <w:rPr>
          <w:rStyle w:val="aa"/>
          <w:sz w:val="28"/>
          <w:szCs w:val="28"/>
          <w:rtl/>
        </w:rPr>
        <w:footnoteReference w:id="132"/>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ولا يجوز رَدُّ القراءة لِمُخَالَفَتِهَا لِكلام العرب؛ لِأَنَّ القرآن وقراءاته مُقَدَّم في الاحتجاج عليه، ويتضح موقف ابن يعيش مِن القراءات التي خَالَفَت القياس مِنْ قوله:</w:t>
      </w:r>
    </w:p>
    <w:p w:rsidR="00A7630A" w:rsidRPr="009D4E84" w:rsidRDefault="00A7630A" w:rsidP="00A7630A">
      <w:pPr>
        <w:ind w:firstLine="660"/>
        <w:rPr>
          <w:sz w:val="28"/>
          <w:szCs w:val="28"/>
          <w:rtl/>
        </w:rPr>
      </w:pPr>
      <w:r w:rsidRPr="009D4E84">
        <w:rPr>
          <w:rFonts w:hint="cs"/>
          <w:sz w:val="28"/>
          <w:szCs w:val="28"/>
          <w:rtl/>
        </w:rPr>
        <w:t>"إِنَّ الخليل</w:t>
      </w:r>
      <w:r w:rsidRPr="009D4E84">
        <w:rPr>
          <w:rFonts w:hint="cs"/>
          <w:sz w:val="28"/>
          <w:szCs w:val="28"/>
          <w:vertAlign w:val="superscript"/>
          <w:rtl/>
        </w:rPr>
        <w:t xml:space="preserve"> </w:t>
      </w:r>
      <w:r w:rsidRPr="009D4E84">
        <w:rPr>
          <w:rFonts w:hint="cs"/>
          <w:sz w:val="28"/>
          <w:szCs w:val="28"/>
          <w:rtl/>
        </w:rPr>
        <w:t>وسيبويه كانا لا يَرَيَانِ أَنَّ كل موضِع تَدخل فيه نُونُ التوكيد الشديدة، فَإِنَّ الخفيفة تدخل فيه أيضا، إلا مع فِعْلِ الاثنين، وفِعْلِ جماعة النسوة، وكان يونس</w:t>
      </w:r>
      <w:r w:rsidRPr="009D4E84">
        <w:rPr>
          <w:rFonts w:hint="cs"/>
          <w:sz w:val="28"/>
          <w:szCs w:val="28"/>
          <w:vertAlign w:val="superscript"/>
          <w:rtl/>
        </w:rPr>
        <w:t xml:space="preserve"> </w:t>
      </w:r>
      <w:r w:rsidRPr="009D4E84">
        <w:rPr>
          <w:rFonts w:hint="cs"/>
          <w:sz w:val="28"/>
          <w:szCs w:val="28"/>
          <w:rtl/>
        </w:rPr>
        <w:t>وغيره مِنَ النحويين يَرَوْنَ ذلك، وحجة سيبويه</w:t>
      </w:r>
      <w:r w:rsidRPr="009D4E84">
        <w:rPr>
          <w:rFonts w:hint="cs"/>
          <w:sz w:val="28"/>
          <w:szCs w:val="28"/>
          <w:vertAlign w:val="superscript"/>
          <w:rtl/>
        </w:rPr>
        <w:t xml:space="preserve"> </w:t>
      </w:r>
      <w:r w:rsidRPr="009D4E84">
        <w:rPr>
          <w:rFonts w:hint="cs"/>
          <w:sz w:val="28"/>
          <w:szCs w:val="28"/>
          <w:rtl/>
        </w:rPr>
        <w:t>أنه يُؤَدِّي إلى اجتماع ساكنين على غير شرطه، وهُمَا النون، وألف الوصل، وكان يونس يُجِيزُ ذلك، وكأنه يكتفي بأحد الشرطين، وهو المد الذي هو نظير الألف، فيقول: "</w:t>
      </w:r>
      <w:proofErr w:type="spellStart"/>
      <w:r w:rsidRPr="009D4E84">
        <w:rPr>
          <w:rFonts w:hint="cs"/>
          <w:sz w:val="28"/>
          <w:szCs w:val="28"/>
          <w:rtl/>
        </w:rPr>
        <w:t>اضْرِبْنَانْ</w:t>
      </w:r>
      <w:proofErr w:type="spellEnd"/>
      <w:r w:rsidRPr="009D4E84">
        <w:rPr>
          <w:rFonts w:hint="cs"/>
          <w:sz w:val="28"/>
          <w:szCs w:val="28"/>
          <w:rtl/>
        </w:rPr>
        <w:t xml:space="preserve">"، </w:t>
      </w:r>
      <w:proofErr w:type="spellStart"/>
      <w:r w:rsidRPr="009D4E84">
        <w:rPr>
          <w:rFonts w:hint="cs"/>
          <w:sz w:val="28"/>
          <w:szCs w:val="28"/>
          <w:rtl/>
        </w:rPr>
        <w:t>و"هَلْ</w:t>
      </w:r>
      <w:proofErr w:type="spellEnd"/>
      <w:r w:rsidRPr="009D4E84">
        <w:rPr>
          <w:rFonts w:hint="cs"/>
          <w:sz w:val="28"/>
          <w:szCs w:val="28"/>
          <w:rtl/>
        </w:rPr>
        <w:t xml:space="preserve"> </w:t>
      </w:r>
      <w:proofErr w:type="spellStart"/>
      <w:r w:rsidRPr="009D4E84">
        <w:rPr>
          <w:rFonts w:hint="cs"/>
          <w:sz w:val="28"/>
          <w:szCs w:val="28"/>
          <w:rtl/>
        </w:rPr>
        <w:t>تَضْرِبْنَانْ</w:t>
      </w:r>
      <w:proofErr w:type="spellEnd"/>
      <w:r w:rsidRPr="009D4E84">
        <w:rPr>
          <w:rFonts w:hint="cs"/>
          <w:sz w:val="28"/>
          <w:szCs w:val="28"/>
          <w:rtl/>
        </w:rPr>
        <w:t>؟"، كما يفعل في التثنية، ونظـير ذلك عنده قراءة مَنْ قرأ:</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وَمَحْيَايْ</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133"/>
      </w:r>
      <w:r w:rsidRPr="009D4E84">
        <w:rPr>
          <w:rFonts w:hint="cs"/>
          <w:sz w:val="28"/>
          <w:szCs w:val="28"/>
          <w:vertAlign w:val="superscript"/>
          <w:rtl/>
        </w:rPr>
        <w:t>)</w:t>
      </w:r>
      <w:r w:rsidRPr="009D4E84">
        <w:rPr>
          <w:rFonts w:hint="cs"/>
          <w:sz w:val="28"/>
          <w:szCs w:val="28"/>
          <w:rtl/>
        </w:rPr>
        <w:t xml:space="preserve"> بإسكان الـياء، وليـس ذلك بقياس، وهو خلاف كلام العرب"</w:t>
      </w:r>
      <w:r w:rsidRPr="009D4E84">
        <w:rPr>
          <w:rFonts w:hint="cs"/>
          <w:sz w:val="28"/>
          <w:szCs w:val="28"/>
          <w:vertAlign w:val="superscript"/>
          <w:rtl/>
        </w:rPr>
        <w:t>(</w:t>
      </w:r>
      <w:r w:rsidRPr="009D4E84">
        <w:rPr>
          <w:rStyle w:val="aa"/>
          <w:sz w:val="28"/>
          <w:szCs w:val="28"/>
          <w:rtl/>
        </w:rPr>
        <w:footnoteReference w:id="134"/>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يفهم مِمَّا سَبَقَ أَنَّه يرى أَنَّ إسكان الياء في قراءة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وَمَحْيَايْ</w:t>
      </w:r>
      <w:r w:rsidRPr="009D4E84">
        <w:rPr>
          <w:rFonts w:ascii="times-roman" w:hAnsi="times-roman" w:cs="DecoType Naskh Special" w:hint="cs"/>
          <w:sz w:val="28"/>
          <w:szCs w:val="28"/>
          <w:rtl/>
        </w:rPr>
        <w:t>}</w:t>
      </w:r>
      <w:r w:rsidRPr="009D4E84">
        <w:rPr>
          <w:rFonts w:hint="cs"/>
          <w:sz w:val="28"/>
          <w:szCs w:val="28"/>
          <w:rtl/>
        </w:rPr>
        <w:t xml:space="preserve"> ليس بِقِيَاس، وهو خلاف كلام </w:t>
      </w:r>
      <w:proofErr w:type="gramStart"/>
      <w:r w:rsidRPr="009D4E84">
        <w:rPr>
          <w:rFonts w:hint="cs"/>
          <w:sz w:val="28"/>
          <w:szCs w:val="28"/>
          <w:rtl/>
        </w:rPr>
        <w:t>العرب</w:t>
      </w:r>
      <w:r w:rsidRPr="009D4E84">
        <w:rPr>
          <w:rFonts w:hint="cs"/>
          <w:sz w:val="28"/>
          <w:szCs w:val="28"/>
          <w:vertAlign w:val="superscript"/>
          <w:rtl/>
        </w:rPr>
        <w:t>(</w:t>
      </w:r>
      <w:proofErr w:type="gramEnd"/>
      <w:r w:rsidRPr="009D4E84">
        <w:rPr>
          <w:rStyle w:val="aa"/>
          <w:sz w:val="28"/>
          <w:szCs w:val="28"/>
          <w:rtl/>
        </w:rPr>
        <w:footnoteReference w:id="135"/>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jc w:val="center"/>
        <w:rPr>
          <w:sz w:val="28"/>
          <w:szCs w:val="28"/>
          <w:rtl/>
        </w:rPr>
      </w:pPr>
      <w:r w:rsidRPr="009D4E84">
        <w:rPr>
          <w:rFonts w:hint="cs"/>
          <w:sz w:val="28"/>
          <w:szCs w:val="28"/>
          <w:rtl/>
        </w:rPr>
        <w:t>وقوله: "</w:t>
      </w:r>
      <w:r w:rsidRPr="009D4E84">
        <w:rPr>
          <w:rFonts w:hint="cs"/>
          <w:b/>
          <w:bCs/>
          <w:sz w:val="28"/>
          <w:szCs w:val="28"/>
          <w:rtl/>
        </w:rPr>
        <w:t xml:space="preserve">لَمَّا رَأَى أَنْ لَا دَعَهْ وَلَا </w:t>
      </w:r>
      <w:proofErr w:type="gramStart"/>
      <w:r w:rsidRPr="009D4E84">
        <w:rPr>
          <w:rFonts w:hint="cs"/>
          <w:b/>
          <w:bCs/>
          <w:sz w:val="28"/>
          <w:szCs w:val="28"/>
          <w:rtl/>
        </w:rPr>
        <w:t>شَبَعْ  مَالَ</w:t>
      </w:r>
      <w:proofErr w:type="gramEnd"/>
      <w:r w:rsidRPr="009D4E84">
        <w:rPr>
          <w:rFonts w:hint="cs"/>
          <w:b/>
          <w:bCs/>
          <w:sz w:val="28"/>
          <w:szCs w:val="28"/>
          <w:rtl/>
        </w:rPr>
        <w:t xml:space="preserve"> إِلَى أَرْطَاةِ حِقْفٍ فَاضْطَجَعْ</w:t>
      </w:r>
      <w:r w:rsidRPr="009D4E84">
        <w:rPr>
          <w:rFonts w:hint="cs"/>
          <w:sz w:val="28"/>
          <w:szCs w:val="28"/>
          <w:vertAlign w:val="superscript"/>
          <w:rtl/>
        </w:rPr>
        <w:t>(</w:t>
      </w:r>
      <w:r w:rsidRPr="009D4E84">
        <w:rPr>
          <w:rStyle w:val="aa"/>
          <w:sz w:val="28"/>
          <w:szCs w:val="28"/>
          <w:rtl/>
        </w:rPr>
        <w:footnoteReference w:id="136"/>
      </w:r>
      <w:r w:rsidRPr="009D4E84">
        <w:rPr>
          <w:rFonts w:hint="cs"/>
          <w:sz w:val="28"/>
          <w:szCs w:val="28"/>
          <w:vertAlign w:val="superscript"/>
          <w:rtl/>
        </w:rPr>
        <w:t>)</w:t>
      </w:r>
    </w:p>
    <w:p w:rsidR="00A7630A" w:rsidRPr="009D4E84" w:rsidRDefault="00A7630A" w:rsidP="00A7630A">
      <w:pPr>
        <w:ind w:firstLine="660"/>
        <w:rPr>
          <w:sz w:val="28"/>
          <w:szCs w:val="28"/>
          <w:rtl/>
        </w:rPr>
      </w:pPr>
      <w:r w:rsidRPr="009D4E84">
        <w:rPr>
          <w:rFonts w:hint="cs"/>
          <w:sz w:val="28"/>
          <w:szCs w:val="28"/>
          <w:rtl/>
        </w:rPr>
        <w:lastRenderedPageBreak/>
        <w:t xml:space="preserve">فَأَبْدَلَ مِنَ التاء في "دَعَة" هاءً، وأَثْبَتَهَا في الوصل، ومِنْهُ قـوله تعالى: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لَكِنَّا هُوَ اللَّهُ </w:t>
      </w:r>
      <w:proofErr w:type="gramStart"/>
      <w:r w:rsidRPr="009D4E84">
        <w:rPr>
          <w:rFonts w:ascii="times-roman" w:hAnsi="times-roman" w:cs="DecoType Naskh Extensions" w:hint="cs"/>
          <w:sz w:val="28"/>
          <w:szCs w:val="28"/>
          <w:rtl/>
        </w:rPr>
        <w:t>رَبِّي</w:t>
      </w:r>
      <w:r w:rsidRPr="009D4E84">
        <w:rPr>
          <w:rFonts w:ascii="times-roman" w:hAnsi="times-roman" w:cs="Traditional Arabic" w:hint="cs"/>
          <w:b/>
          <w:bCs/>
          <w:sz w:val="28"/>
          <w:szCs w:val="28"/>
          <w:rtl/>
        </w:rPr>
        <w:t xml:space="preserve"> </w:t>
      </w:r>
      <w:r w:rsidRPr="009D4E84">
        <w:rPr>
          <w:rFonts w:ascii="times-roman" w:hAnsi="times-roman" w:cs="DecoType Naskh Special" w:hint="cs"/>
          <w:sz w:val="28"/>
          <w:szCs w:val="28"/>
          <w:rtl/>
        </w:rPr>
        <w:t>}</w:t>
      </w:r>
      <w:proofErr w:type="gramEnd"/>
      <w:r w:rsidRPr="009D4E84">
        <w:rPr>
          <w:rFonts w:hint="cs"/>
          <w:sz w:val="28"/>
          <w:szCs w:val="28"/>
          <w:vertAlign w:val="superscript"/>
          <w:rtl/>
        </w:rPr>
        <w:t>(</w:t>
      </w:r>
      <w:r w:rsidRPr="009D4E84">
        <w:rPr>
          <w:rStyle w:val="aa"/>
          <w:sz w:val="28"/>
          <w:szCs w:val="28"/>
          <w:rtl/>
        </w:rPr>
        <w:footnoteReference w:id="137"/>
      </w:r>
      <w:r w:rsidRPr="009D4E84">
        <w:rPr>
          <w:rFonts w:hint="cs"/>
          <w:sz w:val="28"/>
          <w:szCs w:val="28"/>
          <w:vertAlign w:val="superscript"/>
          <w:rtl/>
        </w:rPr>
        <w:t>)</w:t>
      </w:r>
      <w:r w:rsidRPr="009D4E84">
        <w:rPr>
          <w:rFonts w:hint="cs"/>
          <w:sz w:val="28"/>
          <w:szCs w:val="28"/>
          <w:rtl/>
        </w:rPr>
        <w:t xml:space="preserve"> في قـراءة ابن عامر</w:t>
      </w:r>
      <w:r w:rsidRPr="009D4E84">
        <w:rPr>
          <w:rFonts w:hint="cs"/>
          <w:sz w:val="28"/>
          <w:szCs w:val="28"/>
          <w:vertAlign w:val="superscript"/>
          <w:rtl/>
        </w:rPr>
        <w:t xml:space="preserve"> </w:t>
      </w:r>
      <w:r w:rsidRPr="009D4E84">
        <w:rPr>
          <w:rFonts w:hint="cs"/>
          <w:sz w:val="28"/>
          <w:szCs w:val="28"/>
          <w:rtl/>
        </w:rPr>
        <w:t>بإثبات الألف، والأصل "أَنَا"، فأُلْقِيَتْ حركة الهمزة على نون "لَكِنْ"، وحُذِفَتْ الهمزة، وأُدْغِمَتْ النون في النون، والقيـاس حَذْفُ الألـف مِنْ "أنـا" في الوصل؛ لِأَنَّهَا لِـبيان الحركة في الوقف"</w:t>
      </w:r>
      <w:r w:rsidRPr="009D4E84">
        <w:rPr>
          <w:rFonts w:hint="cs"/>
          <w:sz w:val="28"/>
          <w:szCs w:val="28"/>
          <w:vertAlign w:val="superscript"/>
          <w:rtl/>
        </w:rPr>
        <w:t>(</w:t>
      </w:r>
      <w:r w:rsidRPr="009D4E84">
        <w:rPr>
          <w:rStyle w:val="aa"/>
          <w:sz w:val="28"/>
          <w:szCs w:val="28"/>
          <w:rtl/>
        </w:rPr>
        <w:footnoteReference w:id="138"/>
      </w:r>
      <w:r w:rsidRPr="009D4E84">
        <w:rPr>
          <w:rFonts w:hint="cs"/>
          <w:sz w:val="28"/>
          <w:szCs w:val="28"/>
          <w:vertAlign w:val="superscript"/>
          <w:rtl/>
        </w:rPr>
        <w:t>)</w:t>
      </w:r>
      <w:r w:rsidRPr="009D4E84">
        <w:rPr>
          <w:rFonts w:hint="cs"/>
          <w:sz w:val="28"/>
          <w:szCs w:val="28"/>
          <w:rtl/>
        </w:rPr>
        <w:t>.</w:t>
      </w:r>
    </w:p>
    <w:p w:rsidR="00A7630A" w:rsidRPr="009D4E84" w:rsidRDefault="00A7630A" w:rsidP="00A7630A">
      <w:pPr>
        <w:spacing w:line="276" w:lineRule="auto"/>
        <w:ind w:firstLine="660"/>
        <w:rPr>
          <w:sz w:val="28"/>
          <w:szCs w:val="28"/>
          <w:rtl/>
        </w:rPr>
      </w:pPr>
      <w:r w:rsidRPr="009D4E84">
        <w:rPr>
          <w:rFonts w:hint="cs"/>
          <w:sz w:val="28"/>
          <w:szCs w:val="28"/>
          <w:rtl/>
        </w:rPr>
        <w:t>يتضح مِمَّا سَبَقَ أَنَّه يرى أَنَّ القياس حَذْفُ الألف مِنْ "أَنَا" في الوصل، لَكِنَّ السماع يُقَدَّمُ عليه.</w:t>
      </w:r>
    </w:p>
    <w:p w:rsidR="00A7630A" w:rsidRPr="009D4E84" w:rsidRDefault="00A7630A" w:rsidP="00771F4A">
      <w:pPr>
        <w:spacing w:line="276" w:lineRule="auto"/>
        <w:ind w:firstLine="660"/>
        <w:rPr>
          <w:sz w:val="28"/>
          <w:szCs w:val="28"/>
          <w:rtl/>
        </w:rPr>
      </w:pPr>
      <w:r w:rsidRPr="009D4E84">
        <w:rPr>
          <w:rFonts w:hint="cs"/>
          <w:sz w:val="28"/>
          <w:szCs w:val="28"/>
          <w:rtl/>
        </w:rPr>
        <w:t xml:space="preserve">وذكر ابن </w:t>
      </w:r>
      <w:proofErr w:type="spellStart"/>
      <w:r w:rsidRPr="009D4E84">
        <w:rPr>
          <w:rFonts w:hint="cs"/>
          <w:sz w:val="28"/>
          <w:szCs w:val="28"/>
          <w:rtl/>
        </w:rPr>
        <w:t>خالويه</w:t>
      </w:r>
      <w:proofErr w:type="spellEnd"/>
      <w:r w:rsidRPr="009D4E84">
        <w:rPr>
          <w:rFonts w:hint="cs"/>
          <w:sz w:val="28"/>
          <w:szCs w:val="28"/>
          <w:rtl/>
        </w:rPr>
        <w:t xml:space="preserve"> أَنَّ </w:t>
      </w:r>
      <w:r w:rsidRPr="009D4E84">
        <w:rPr>
          <w:sz w:val="28"/>
          <w:szCs w:val="28"/>
          <w:rtl/>
        </w:rPr>
        <w:t>الحجة ل</w:t>
      </w:r>
      <w:r w:rsidRPr="009D4E84">
        <w:rPr>
          <w:rFonts w:hint="cs"/>
          <w:sz w:val="28"/>
          <w:szCs w:val="28"/>
          <w:rtl/>
        </w:rPr>
        <w:t>ِ</w:t>
      </w:r>
      <w:r w:rsidRPr="009D4E84">
        <w:rPr>
          <w:sz w:val="28"/>
          <w:szCs w:val="28"/>
          <w:rtl/>
        </w:rPr>
        <w:t>م</w:t>
      </w:r>
      <w:r w:rsidRPr="009D4E84">
        <w:rPr>
          <w:rFonts w:hint="cs"/>
          <w:sz w:val="28"/>
          <w:szCs w:val="28"/>
          <w:rtl/>
        </w:rPr>
        <w:t>َ</w:t>
      </w:r>
      <w:r w:rsidRPr="009D4E84">
        <w:rPr>
          <w:sz w:val="28"/>
          <w:szCs w:val="28"/>
          <w:rtl/>
        </w:rPr>
        <w:t>ن</w:t>
      </w:r>
      <w:r w:rsidRPr="009D4E84">
        <w:rPr>
          <w:rFonts w:hint="cs"/>
          <w:sz w:val="28"/>
          <w:szCs w:val="28"/>
          <w:rtl/>
        </w:rPr>
        <w:t>ْ</w:t>
      </w:r>
      <w:r w:rsidRPr="009D4E84">
        <w:rPr>
          <w:sz w:val="28"/>
          <w:szCs w:val="28"/>
          <w:rtl/>
        </w:rPr>
        <w:t xml:space="preserve"> أ</w:t>
      </w:r>
      <w:r w:rsidRPr="009D4E84">
        <w:rPr>
          <w:rFonts w:hint="cs"/>
          <w:sz w:val="28"/>
          <w:szCs w:val="28"/>
          <w:rtl/>
        </w:rPr>
        <w:t>َ</w:t>
      </w:r>
      <w:r w:rsidRPr="009D4E84">
        <w:rPr>
          <w:sz w:val="28"/>
          <w:szCs w:val="28"/>
          <w:rtl/>
        </w:rPr>
        <w:t>ث</w:t>
      </w:r>
      <w:r w:rsidRPr="009D4E84">
        <w:rPr>
          <w:rFonts w:hint="cs"/>
          <w:sz w:val="28"/>
          <w:szCs w:val="28"/>
          <w:rtl/>
        </w:rPr>
        <w:t>ْ</w:t>
      </w:r>
      <w:r w:rsidRPr="009D4E84">
        <w:rPr>
          <w:sz w:val="28"/>
          <w:szCs w:val="28"/>
          <w:rtl/>
        </w:rPr>
        <w:t>ب</w:t>
      </w:r>
      <w:r w:rsidRPr="009D4E84">
        <w:rPr>
          <w:rFonts w:hint="cs"/>
          <w:sz w:val="28"/>
          <w:szCs w:val="28"/>
          <w:rtl/>
        </w:rPr>
        <w:t>َ</w:t>
      </w:r>
      <w:r w:rsidRPr="009D4E84">
        <w:rPr>
          <w:sz w:val="28"/>
          <w:szCs w:val="28"/>
          <w:rtl/>
        </w:rPr>
        <w:t>ت</w:t>
      </w:r>
      <w:r w:rsidRPr="009D4E84">
        <w:rPr>
          <w:rFonts w:hint="cs"/>
          <w:sz w:val="28"/>
          <w:szCs w:val="28"/>
          <w:rtl/>
        </w:rPr>
        <w:t>َ</w:t>
      </w:r>
      <w:r w:rsidRPr="009D4E84">
        <w:rPr>
          <w:sz w:val="28"/>
          <w:szCs w:val="28"/>
          <w:rtl/>
        </w:rPr>
        <w:t>ه</w:t>
      </w:r>
      <w:r w:rsidRPr="009D4E84">
        <w:rPr>
          <w:rFonts w:hint="cs"/>
          <w:sz w:val="28"/>
          <w:szCs w:val="28"/>
          <w:rtl/>
        </w:rPr>
        <w:t>َ</w:t>
      </w:r>
      <w:r w:rsidRPr="009D4E84">
        <w:rPr>
          <w:sz w:val="28"/>
          <w:szCs w:val="28"/>
          <w:rtl/>
        </w:rPr>
        <w:t>ا أ</w:t>
      </w:r>
      <w:r w:rsidRPr="009D4E84">
        <w:rPr>
          <w:rFonts w:hint="cs"/>
          <w:sz w:val="28"/>
          <w:szCs w:val="28"/>
          <w:rtl/>
        </w:rPr>
        <w:t>َ</w:t>
      </w:r>
      <w:r w:rsidRPr="009D4E84">
        <w:rPr>
          <w:sz w:val="28"/>
          <w:szCs w:val="28"/>
          <w:rtl/>
        </w:rPr>
        <w:t>ن</w:t>
      </w:r>
      <w:r w:rsidRPr="009D4E84">
        <w:rPr>
          <w:rFonts w:hint="cs"/>
          <w:sz w:val="28"/>
          <w:szCs w:val="28"/>
          <w:rtl/>
        </w:rPr>
        <w:t>َّ</w:t>
      </w:r>
      <w:r w:rsidRPr="009D4E84">
        <w:rPr>
          <w:sz w:val="28"/>
          <w:szCs w:val="28"/>
          <w:rtl/>
        </w:rPr>
        <w:t xml:space="preserve"> الأصل فيه</w:t>
      </w:r>
      <w:r w:rsidRPr="009D4E84">
        <w:rPr>
          <w:rFonts w:hint="cs"/>
          <w:sz w:val="28"/>
          <w:szCs w:val="28"/>
          <w:rtl/>
        </w:rPr>
        <w:t>:</w:t>
      </w:r>
      <w:r w:rsidRPr="009D4E84">
        <w:rPr>
          <w:sz w:val="28"/>
          <w:szCs w:val="28"/>
          <w:rtl/>
        </w:rPr>
        <w:t xml:space="preserve"> </w:t>
      </w:r>
      <w:r w:rsidRPr="009D4E84">
        <w:rPr>
          <w:rFonts w:hint="cs"/>
          <w:sz w:val="28"/>
          <w:szCs w:val="28"/>
          <w:rtl/>
        </w:rPr>
        <w:t>"</w:t>
      </w:r>
      <w:r w:rsidRPr="009D4E84">
        <w:rPr>
          <w:sz w:val="28"/>
          <w:szCs w:val="28"/>
          <w:rtl/>
        </w:rPr>
        <w:t>ل</w:t>
      </w:r>
      <w:r w:rsidRPr="009D4E84">
        <w:rPr>
          <w:rFonts w:hint="cs"/>
          <w:sz w:val="28"/>
          <w:szCs w:val="28"/>
          <w:rtl/>
        </w:rPr>
        <w:t>ِ</w:t>
      </w:r>
      <w:r w:rsidRPr="009D4E84">
        <w:rPr>
          <w:sz w:val="28"/>
          <w:szCs w:val="28"/>
          <w:rtl/>
        </w:rPr>
        <w:t>ك</w:t>
      </w:r>
      <w:r w:rsidRPr="009D4E84">
        <w:rPr>
          <w:rFonts w:hint="cs"/>
          <w:sz w:val="28"/>
          <w:szCs w:val="28"/>
          <w:rtl/>
        </w:rPr>
        <w:t>ِ</w:t>
      </w:r>
      <w:r w:rsidRPr="009D4E84">
        <w:rPr>
          <w:sz w:val="28"/>
          <w:szCs w:val="28"/>
          <w:rtl/>
        </w:rPr>
        <w:t>ن</w:t>
      </w:r>
      <w:r w:rsidRPr="009D4E84">
        <w:rPr>
          <w:rFonts w:hint="cs"/>
          <w:sz w:val="28"/>
          <w:szCs w:val="28"/>
          <w:rtl/>
        </w:rPr>
        <w:t>ْ</w:t>
      </w:r>
      <w:r w:rsidRPr="009D4E84">
        <w:rPr>
          <w:sz w:val="28"/>
          <w:szCs w:val="28"/>
          <w:rtl/>
        </w:rPr>
        <w:t xml:space="preserve"> أ</w:t>
      </w:r>
      <w:r w:rsidRPr="009D4E84">
        <w:rPr>
          <w:rFonts w:hint="cs"/>
          <w:sz w:val="28"/>
          <w:szCs w:val="28"/>
          <w:rtl/>
        </w:rPr>
        <w:t>َ</w:t>
      </w:r>
      <w:r w:rsidRPr="009D4E84">
        <w:rPr>
          <w:sz w:val="28"/>
          <w:szCs w:val="28"/>
          <w:rtl/>
        </w:rPr>
        <w:t>ن</w:t>
      </w:r>
      <w:r w:rsidRPr="009D4E84">
        <w:rPr>
          <w:rFonts w:hint="cs"/>
          <w:sz w:val="28"/>
          <w:szCs w:val="28"/>
          <w:rtl/>
        </w:rPr>
        <w:t>َ</w:t>
      </w:r>
      <w:r w:rsidRPr="009D4E84">
        <w:rPr>
          <w:sz w:val="28"/>
          <w:szCs w:val="28"/>
          <w:rtl/>
        </w:rPr>
        <w:t>ا</w:t>
      </w:r>
      <w:r w:rsidRPr="009D4E84">
        <w:rPr>
          <w:rFonts w:hint="cs"/>
          <w:sz w:val="28"/>
          <w:szCs w:val="28"/>
          <w:rtl/>
        </w:rPr>
        <w:t>"</w:t>
      </w:r>
      <w:r w:rsidRPr="009D4E84">
        <w:rPr>
          <w:sz w:val="28"/>
          <w:szCs w:val="28"/>
          <w:rtl/>
        </w:rPr>
        <w:t xml:space="preserve"> ف</w:t>
      </w:r>
      <w:r w:rsidRPr="009D4E84">
        <w:rPr>
          <w:rFonts w:hint="cs"/>
          <w:sz w:val="28"/>
          <w:szCs w:val="28"/>
          <w:rtl/>
        </w:rPr>
        <w:t>َ</w:t>
      </w:r>
      <w:r w:rsidRPr="009D4E84">
        <w:rPr>
          <w:sz w:val="28"/>
          <w:szCs w:val="28"/>
          <w:rtl/>
        </w:rPr>
        <w:t>ح</w:t>
      </w:r>
      <w:r w:rsidRPr="009D4E84">
        <w:rPr>
          <w:rFonts w:hint="cs"/>
          <w:sz w:val="28"/>
          <w:szCs w:val="28"/>
          <w:rtl/>
        </w:rPr>
        <w:t>ُ</w:t>
      </w:r>
      <w:r w:rsidRPr="009D4E84">
        <w:rPr>
          <w:sz w:val="28"/>
          <w:szCs w:val="28"/>
          <w:rtl/>
        </w:rPr>
        <w:t>ذ</w:t>
      </w:r>
      <w:r w:rsidRPr="009D4E84">
        <w:rPr>
          <w:rFonts w:hint="cs"/>
          <w:sz w:val="28"/>
          <w:szCs w:val="28"/>
          <w:rtl/>
        </w:rPr>
        <w:t>ِ</w:t>
      </w:r>
      <w:r w:rsidRPr="009D4E84">
        <w:rPr>
          <w:sz w:val="28"/>
          <w:szCs w:val="28"/>
          <w:rtl/>
        </w:rPr>
        <w:t>ف</w:t>
      </w:r>
      <w:r w:rsidRPr="009D4E84">
        <w:rPr>
          <w:rFonts w:hint="cs"/>
          <w:sz w:val="28"/>
          <w:szCs w:val="28"/>
          <w:rtl/>
        </w:rPr>
        <w:t>َ</w:t>
      </w:r>
      <w:r w:rsidRPr="009D4E84">
        <w:rPr>
          <w:sz w:val="28"/>
          <w:szCs w:val="28"/>
          <w:rtl/>
        </w:rPr>
        <w:t>ت</w:t>
      </w:r>
      <w:r w:rsidRPr="009D4E84">
        <w:rPr>
          <w:rFonts w:hint="cs"/>
          <w:sz w:val="28"/>
          <w:szCs w:val="28"/>
          <w:rtl/>
        </w:rPr>
        <w:t>ِ</w:t>
      </w:r>
      <w:r w:rsidRPr="009D4E84">
        <w:rPr>
          <w:sz w:val="28"/>
          <w:szCs w:val="28"/>
          <w:rtl/>
        </w:rPr>
        <w:t xml:space="preserve"> الهمزة تخفيفا</w:t>
      </w:r>
      <w:r w:rsidRPr="009D4E84">
        <w:rPr>
          <w:rFonts w:hint="cs"/>
          <w:sz w:val="28"/>
          <w:szCs w:val="28"/>
          <w:rtl/>
        </w:rPr>
        <w:t>،</w:t>
      </w:r>
      <w:r w:rsidRPr="009D4E84">
        <w:rPr>
          <w:sz w:val="28"/>
          <w:szCs w:val="28"/>
          <w:rtl/>
        </w:rPr>
        <w:t xml:space="preserve"> فب</w:t>
      </w:r>
      <w:r w:rsidRPr="009D4E84">
        <w:rPr>
          <w:rFonts w:hint="cs"/>
          <w:sz w:val="28"/>
          <w:szCs w:val="28"/>
          <w:rtl/>
        </w:rPr>
        <w:t>َ</w:t>
      </w:r>
      <w:r w:rsidRPr="009D4E84">
        <w:rPr>
          <w:sz w:val="28"/>
          <w:szCs w:val="28"/>
          <w:rtl/>
        </w:rPr>
        <w:t>ق</w:t>
      </w:r>
      <w:r w:rsidRPr="009D4E84">
        <w:rPr>
          <w:rFonts w:hint="cs"/>
          <w:sz w:val="28"/>
          <w:szCs w:val="28"/>
          <w:rtl/>
        </w:rPr>
        <w:t>ِ</w:t>
      </w:r>
      <w:r w:rsidRPr="009D4E84">
        <w:rPr>
          <w:sz w:val="28"/>
          <w:szCs w:val="28"/>
          <w:rtl/>
        </w:rPr>
        <w:t>ي</w:t>
      </w:r>
      <w:r w:rsidRPr="009D4E84">
        <w:rPr>
          <w:rFonts w:hint="cs"/>
          <w:sz w:val="28"/>
          <w:szCs w:val="28"/>
          <w:rtl/>
        </w:rPr>
        <w:t>َ</w:t>
      </w:r>
      <w:r w:rsidRPr="009D4E84">
        <w:rPr>
          <w:sz w:val="28"/>
          <w:szCs w:val="28"/>
          <w:rtl/>
        </w:rPr>
        <w:t xml:space="preserve"> </w:t>
      </w:r>
      <w:r w:rsidRPr="009D4E84">
        <w:rPr>
          <w:rFonts w:hint="cs"/>
          <w:sz w:val="28"/>
          <w:szCs w:val="28"/>
          <w:rtl/>
        </w:rPr>
        <w:t>"</w:t>
      </w:r>
      <w:r w:rsidRPr="009D4E84">
        <w:rPr>
          <w:sz w:val="28"/>
          <w:szCs w:val="28"/>
          <w:rtl/>
        </w:rPr>
        <w:t>ل</w:t>
      </w:r>
      <w:r w:rsidRPr="009D4E84">
        <w:rPr>
          <w:rFonts w:hint="cs"/>
          <w:sz w:val="28"/>
          <w:szCs w:val="28"/>
          <w:rtl/>
        </w:rPr>
        <w:t>َ</w:t>
      </w:r>
      <w:r w:rsidRPr="009D4E84">
        <w:rPr>
          <w:sz w:val="28"/>
          <w:szCs w:val="28"/>
          <w:rtl/>
        </w:rPr>
        <w:t>ك</w:t>
      </w:r>
      <w:r w:rsidRPr="009D4E84">
        <w:rPr>
          <w:rFonts w:hint="cs"/>
          <w:sz w:val="28"/>
          <w:szCs w:val="28"/>
          <w:rtl/>
        </w:rPr>
        <w:t>ِ</w:t>
      </w:r>
      <w:r w:rsidRPr="009D4E84">
        <w:rPr>
          <w:sz w:val="28"/>
          <w:szCs w:val="28"/>
          <w:rtl/>
        </w:rPr>
        <w:t>ن</w:t>
      </w:r>
      <w:r w:rsidRPr="009D4E84">
        <w:rPr>
          <w:rFonts w:hint="cs"/>
          <w:sz w:val="28"/>
          <w:szCs w:val="28"/>
          <w:rtl/>
        </w:rPr>
        <w:t>َّ</w:t>
      </w:r>
      <w:r w:rsidRPr="009D4E84">
        <w:rPr>
          <w:sz w:val="28"/>
          <w:szCs w:val="28"/>
          <w:rtl/>
        </w:rPr>
        <w:t>ن</w:t>
      </w:r>
      <w:r w:rsidRPr="009D4E84">
        <w:rPr>
          <w:rFonts w:hint="cs"/>
          <w:sz w:val="28"/>
          <w:szCs w:val="28"/>
          <w:rtl/>
        </w:rPr>
        <w:t>َ</w:t>
      </w:r>
      <w:r w:rsidRPr="009D4E84">
        <w:rPr>
          <w:sz w:val="28"/>
          <w:szCs w:val="28"/>
          <w:rtl/>
        </w:rPr>
        <w:t>ا</w:t>
      </w:r>
      <w:r w:rsidRPr="009D4E84">
        <w:rPr>
          <w:rFonts w:hint="cs"/>
          <w:sz w:val="28"/>
          <w:szCs w:val="28"/>
          <w:rtl/>
        </w:rPr>
        <w:t>"</w:t>
      </w:r>
      <w:r w:rsidRPr="009D4E84">
        <w:rPr>
          <w:sz w:val="28"/>
          <w:szCs w:val="28"/>
          <w:rtl/>
        </w:rPr>
        <w:t xml:space="preserve"> ف</w:t>
      </w:r>
      <w:r w:rsidRPr="009D4E84">
        <w:rPr>
          <w:rFonts w:hint="cs"/>
          <w:sz w:val="28"/>
          <w:szCs w:val="28"/>
          <w:rtl/>
        </w:rPr>
        <w:t>َ</w:t>
      </w:r>
      <w:r w:rsidRPr="009D4E84">
        <w:rPr>
          <w:sz w:val="28"/>
          <w:szCs w:val="28"/>
          <w:rtl/>
        </w:rPr>
        <w:t>أ</w:t>
      </w:r>
      <w:r w:rsidRPr="009D4E84">
        <w:rPr>
          <w:rFonts w:hint="cs"/>
          <w:sz w:val="28"/>
          <w:szCs w:val="28"/>
          <w:rtl/>
        </w:rPr>
        <w:t>ُ</w:t>
      </w:r>
      <w:r w:rsidRPr="009D4E84">
        <w:rPr>
          <w:sz w:val="28"/>
          <w:szCs w:val="28"/>
          <w:rtl/>
        </w:rPr>
        <w:t>د</w:t>
      </w:r>
      <w:r w:rsidRPr="009D4E84">
        <w:rPr>
          <w:rFonts w:hint="cs"/>
          <w:sz w:val="28"/>
          <w:szCs w:val="28"/>
          <w:rtl/>
        </w:rPr>
        <w:t>ْ</w:t>
      </w:r>
      <w:r w:rsidRPr="009D4E84">
        <w:rPr>
          <w:sz w:val="28"/>
          <w:szCs w:val="28"/>
          <w:rtl/>
        </w:rPr>
        <w:t>غ</w:t>
      </w:r>
      <w:r w:rsidRPr="009D4E84">
        <w:rPr>
          <w:rFonts w:hint="cs"/>
          <w:sz w:val="28"/>
          <w:szCs w:val="28"/>
          <w:rtl/>
        </w:rPr>
        <w:t>ِ</w:t>
      </w:r>
      <w:r w:rsidRPr="009D4E84">
        <w:rPr>
          <w:sz w:val="28"/>
          <w:szCs w:val="28"/>
          <w:rtl/>
        </w:rPr>
        <w:t>م</w:t>
      </w:r>
      <w:r w:rsidRPr="009D4E84">
        <w:rPr>
          <w:rFonts w:hint="cs"/>
          <w:sz w:val="28"/>
          <w:szCs w:val="28"/>
          <w:rtl/>
        </w:rPr>
        <w:t>َ</w:t>
      </w:r>
      <w:r w:rsidRPr="009D4E84">
        <w:rPr>
          <w:sz w:val="28"/>
          <w:szCs w:val="28"/>
          <w:rtl/>
        </w:rPr>
        <w:t>ت النون في النون</w:t>
      </w:r>
      <w:r w:rsidRPr="009D4E84">
        <w:rPr>
          <w:rFonts w:hint="cs"/>
          <w:sz w:val="28"/>
          <w:szCs w:val="28"/>
          <w:rtl/>
        </w:rPr>
        <w:t>،</w:t>
      </w:r>
      <w:r w:rsidRPr="009D4E84">
        <w:rPr>
          <w:sz w:val="28"/>
          <w:szCs w:val="28"/>
          <w:rtl/>
        </w:rPr>
        <w:t xml:space="preserve"> فصارتا ن</w:t>
      </w:r>
      <w:r w:rsidRPr="009D4E84">
        <w:rPr>
          <w:rFonts w:hint="cs"/>
          <w:sz w:val="28"/>
          <w:szCs w:val="28"/>
          <w:rtl/>
        </w:rPr>
        <w:t>ُ</w:t>
      </w:r>
      <w:r w:rsidRPr="009D4E84">
        <w:rPr>
          <w:sz w:val="28"/>
          <w:szCs w:val="28"/>
          <w:rtl/>
        </w:rPr>
        <w:t>ون</w:t>
      </w:r>
      <w:r w:rsidRPr="009D4E84">
        <w:rPr>
          <w:rFonts w:hint="cs"/>
          <w:sz w:val="28"/>
          <w:szCs w:val="28"/>
          <w:rtl/>
        </w:rPr>
        <w:t>ً</w:t>
      </w:r>
      <w:r w:rsidRPr="009D4E84">
        <w:rPr>
          <w:sz w:val="28"/>
          <w:szCs w:val="28"/>
          <w:rtl/>
        </w:rPr>
        <w:t xml:space="preserve">ا </w:t>
      </w:r>
      <w:proofErr w:type="gramStart"/>
      <w:r w:rsidRPr="009D4E84">
        <w:rPr>
          <w:sz w:val="28"/>
          <w:szCs w:val="28"/>
          <w:rtl/>
        </w:rPr>
        <w:t>م</w:t>
      </w:r>
      <w:r w:rsidRPr="009D4E84">
        <w:rPr>
          <w:rFonts w:hint="cs"/>
          <w:sz w:val="28"/>
          <w:szCs w:val="28"/>
          <w:rtl/>
        </w:rPr>
        <w:t>ُ</w:t>
      </w:r>
      <w:r w:rsidRPr="009D4E84">
        <w:rPr>
          <w:sz w:val="28"/>
          <w:szCs w:val="28"/>
          <w:rtl/>
        </w:rPr>
        <w:t>ش</w:t>
      </w:r>
      <w:r w:rsidRPr="009D4E84">
        <w:rPr>
          <w:rFonts w:hint="cs"/>
          <w:sz w:val="28"/>
          <w:szCs w:val="28"/>
          <w:rtl/>
        </w:rPr>
        <w:t>َ</w:t>
      </w:r>
      <w:r w:rsidRPr="009D4E84">
        <w:rPr>
          <w:sz w:val="28"/>
          <w:szCs w:val="28"/>
          <w:rtl/>
        </w:rPr>
        <w:t>د</w:t>
      </w:r>
      <w:r w:rsidRPr="009D4E84">
        <w:rPr>
          <w:rFonts w:hint="cs"/>
          <w:sz w:val="28"/>
          <w:szCs w:val="28"/>
          <w:rtl/>
        </w:rPr>
        <w:t>َّ</w:t>
      </w:r>
      <w:r w:rsidRPr="009D4E84">
        <w:rPr>
          <w:sz w:val="28"/>
          <w:szCs w:val="28"/>
          <w:rtl/>
        </w:rPr>
        <w:t>د</w:t>
      </w:r>
      <w:r w:rsidRPr="009D4E84">
        <w:rPr>
          <w:rFonts w:hint="cs"/>
          <w:sz w:val="28"/>
          <w:szCs w:val="28"/>
          <w:rtl/>
        </w:rPr>
        <w:t>َ</w:t>
      </w:r>
      <w:r w:rsidRPr="009D4E84">
        <w:rPr>
          <w:sz w:val="28"/>
          <w:szCs w:val="28"/>
          <w:rtl/>
        </w:rPr>
        <w:t>ة</w:t>
      </w:r>
      <w:r w:rsidRPr="009D4E84">
        <w:rPr>
          <w:rFonts w:hint="cs"/>
          <w:sz w:val="28"/>
          <w:szCs w:val="28"/>
          <w:vertAlign w:val="superscript"/>
          <w:rtl/>
        </w:rPr>
        <w:t>(</w:t>
      </w:r>
      <w:proofErr w:type="gramEnd"/>
      <w:r w:rsidRPr="009D4E84">
        <w:rPr>
          <w:rStyle w:val="aa"/>
          <w:sz w:val="28"/>
          <w:szCs w:val="28"/>
          <w:rtl/>
        </w:rPr>
        <w:footnoteReference w:id="139"/>
      </w:r>
      <w:r w:rsidRPr="009D4E84">
        <w:rPr>
          <w:rFonts w:hint="cs"/>
          <w:sz w:val="28"/>
          <w:szCs w:val="28"/>
          <w:vertAlign w:val="superscript"/>
          <w:rtl/>
        </w:rPr>
        <w:t>)</w:t>
      </w:r>
      <w:r w:rsidRPr="009D4E84">
        <w:rPr>
          <w:rFonts w:hint="cs"/>
          <w:sz w:val="28"/>
          <w:szCs w:val="28"/>
          <w:rtl/>
        </w:rPr>
        <w:t>.</w:t>
      </w:r>
    </w:p>
    <w:p w:rsidR="00A7630A" w:rsidRPr="009D4E84" w:rsidRDefault="00A7630A" w:rsidP="00303669">
      <w:pPr>
        <w:ind w:firstLine="660"/>
        <w:rPr>
          <w:sz w:val="28"/>
          <w:szCs w:val="28"/>
          <w:rtl/>
        </w:rPr>
      </w:pPr>
      <w:r w:rsidRPr="009D4E84">
        <w:rPr>
          <w:rFonts w:hint="cs"/>
          <w:sz w:val="28"/>
          <w:szCs w:val="28"/>
          <w:rtl/>
        </w:rPr>
        <w:t>وقوله: "وقـرأ قـتادة،</w:t>
      </w:r>
      <w:r w:rsidRPr="009D4E84">
        <w:rPr>
          <w:rFonts w:hint="cs"/>
          <w:sz w:val="28"/>
          <w:szCs w:val="28"/>
          <w:vertAlign w:val="superscript"/>
          <w:rtl/>
        </w:rPr>
        <w:t xml:space="preserve"> </w:t>
      </w:r>
      <w:r w:rsidRPr="009D4E84">
        <w:rPr>
          <w:rFonts w:hint="cs"/>
          <w:sz w:val="28"/>
          <w:szCs w:val="28"/>
          <w:rtl/>
        </w:rPr>
        <w:t xml:space="preserve">وأبو </w:t>
      </w:r>
      <w:proofErr w:type="gramStart"/>
      <w:r w:rsidRPr="009D4E84">
        <w:rPr>
          <w:rFonts w:hint="cs"/>
          <w:sz w:val="28"/>
          <w:szCs w:val="28"/>
          <w:rtl/>
        </w:rPr>
        <w:t>السماك</w:t>
      </w:r>
      <w:r w:rsidRPr="009D4E84">
        <w:rPr>
          <w:rFonts w:ascii="times-roman" w:hAnsi="times-roman" w:cs="DecoType Naskh Special" w:hint="cs"/>
          <w:sz w:val="28"/>
          <w:szCs w:val="28"/>
          <w:rtl/>
        </w:rPr>
        <w:t>{</w:t>
      </w:r>
      <w:proofErr w:type="gramEnd"/>
      <w:r w:rsidRPr="009D4E84">
        <w:rPr>
          <w:rFonts w:ascii="times-roman" w:hAnsi="times-roman" w:cs="DecoType Naskh Extensions" w:hint="cs"/>
          <w:sz w:val="28"/>
          <w:szCs w:val="28"/>
          <w:rtl/>
        </w:rPr>
        <w:t>لَمَثُوبَةٌ مِنْ عِنْدِ اللَّهِ خَيْرٌ</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140"/>
      </w:r>
      <w:r w:rsidRPr="009D4E84">
        <w:rPr>
          <w:rFonts w:hint="cs"/>
          <w:sz w:val="28"/>
          <w:szCs w:val="28"/>
          <w:vertAlign w:val="superscript"/>
          <w:rtl/>
        </w:rPr>
        <w:t>)</w:t>
      </w:r>
      <w:r w:rsidRPr="009D4E84">
        <w:rPr>
          <w:rFonts w:hint="cs"/>
          <w:sz w:val="28"/>
          <w:szCs w:val="28"/>
          <w:rtl/>
        </w:rPr>
        <w:t xml:space="preserve"> وهي "مَفْعَلَةٌ" مِنَ الثـواب، يُقَـالُ: "مَثُـوبَةٌ" كما قلنا في "مشورة"، والقياس مثابة"</w:t>
      </w:r>
      <w:r w:rsidRPr="009D4E84">
        <w:rPr>
          <w:rFonts w:hint="cs"/>
          <w:sz w:val="28"/>
          <w:szCs w:val="28"/>
          <w:vertAlign w:val="superscript"/>
          <w:rtl/>
        </w:rPr>
        <w:t>(</w:t>
      </w:r>
      <w:r w:rsidRPr="009D4E84">
        <w:rPr>
          <w:rStyle w:val="aa"/>
          <w:sz w:val="28"/>
          <w:szCs w:val="28"/>
          <w:rtl/>
        </w:rPr>
        <w:footnoteReference w:id="141"/>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يظهر مِمَّا سَبَقَ أَنَّه يرى أن القياس في </w:t>
      </w:r>
      <w:r w:rsidRPr="009D4E84">
        <w:rPr>
          <w:rFonts w:ascii="times-roman" w:hAnsi="times-roman" w:cs="DecoType Naskh Special" w:hint="cs"/>
          <w:sz w:val="28"/>
          <w:szCs w:val="28"/>
          <w:rtl/>
        </w:rPr>
        <w:t>{</w:t>
      </w:r>
      <w:proofErr w:type="gramStart"/>
      <w:r w:rsidRPr="009D4E84">
        <w:rPr>
          <w:rFonts w:ascii="times-roman" w:hAnsi="times-roman" w:cs="DecoType Naskh Extensions" w:hint="cs"/>
          <w:sz w:val="28"/>
          <w:szCs w:val="28"/>
          <w:rtl/>
        </w:rPr>
        <w:t xml:space="preserve">مَثُوبَةٌ </w:t>
      </w:r>
      <w:r w:rsidRPr="009D4E84">
        <w:rPr>
          <w:rFonts w:ascii="times-roman" w:hAnsi="times-roman" w:cs="DecoType Naskh Special" w:hint="cs"/>
          <w:sz w:val="28"/>
          <w:szCs w:val="28"/>
          <w:rtl/>
        </w:rPr>
        <w:t>}</w:t>
      </w:r>
      <w:proofErr w:type="gramEnd"/>
      <w:r w:rsidRPr="009D4E84">
        <w:rPr>
          <w:rFonts w:hint="cs"/>
          <w:sz w:val="28"/>
          <w:szCs w:val="28"/>
          <w:rtl/>
        </w:rPr>
        <w:t xml:space="preserve"> مثابة، لَكِنَّ السماع يُقَدَّم عليه.</w:t>
      </w:r>
    </w:p>
    <w:p w:rsidR="00A7630A" w:rsidRPr="009D4E84" w:rsidRDefault="00A7630A" w:rsidP="00A7630A">
      <w:pPr>
        <w:ind w:firstLine="0"/>
        <w:jc w:val="lowKashida"/>
        <w:rPr>
          <w:b/>
          <w:bCs/>
          <w:sz w:val="28"/>
          <w:szCs w:val="28"/>
          <w:rtl/>
        </w:rPr>
      </w:pPr>
      <w:r w:rsidRPr="009D4E84">
        <w:rPr>
          <w:rFonts w:hint="cs"/>
          <w:b/>
          <w:bCs/>
          <w:sz w:val="28"/>
          <w:szCs w:val="28"/>
          <w:rtl/>
        </w:rPr>
        <w:t xml:space="preserve">12 – تضعيف قراءة استشهد بِهَا الزمخشري: </w:t>
      </w:r>
    </w:p>
    <w:p w:rsidR="00A7630A" w:rsidRPr="009D4E84" w:rsidRDefault="00A7630A" w:rsidP="00A7630A">
      <w:pPr>
        <w:ind w:firstLine="0"/>
        <w:jc w:val="lowKashida"/>
        <w:rPr>
          <w:sz w:val="28"/>
          <w:szCs w:val="28"/>
          <w:rtl/>
        </w:rPr>
      </w:pPr>
      <w:r w:rsidRPr="009D4E84">
        <w:rPr>
          <w:rFonts w:hint="cs"/>
          <w:sz w:val="28"/>
          <w:szCs w:val="28"/>
          <w:rtl/>
        </w:rPr>
        <w:t xml:space="preserve">     قد يَرُد ابن يعيش بعض آراء الزمخشري، ويتضح ذلك مِنْ قوله تعليقا على كلام الزمخشري: "وفي القراءة الكوفية:</w:t>
      </w:r>
      <w:r w:rsidRPr="009D4E84">
        <w:rPr>
          <w:rFonts w:ascii="times-roman" w:hAnsi="times-roman" w:cs="DecoType Naskh Special" w:hint="cs"/>
          <w:sz w:val="28"/>
          <w:szCs w:val="28"/>
          <w:rtl/>
        </w:rPr>
        <w:t>{</w:t>
      </w:r>
      <w:r w:rsidRPr="009D4E84">
        <w:rPr>
          <w:rFonts w:ascii="times-roman" w:hAnsi="times-roman" w:cs="DecoType Naskh Extensions"/>
          <w:sz w:val="28"/>
          <w:szCs w:val="28"/>
          <w:rtl/>
        </w:rPr>
        <w:t>أَئِمَّةَ</w:t>
      </w:r>
      <w:r w:rsidRPr="009D4E84">
        <w:rPr>
          <w:rFonts w:hint="cs"/>
          <w:b/>
          <w:bCs/>
          <w:sz w:val="28"/>
          <w:szCs w:val="28"/>
          <w:vertAlign w:val="superscript"/>
          <w:rtl/>
        </w:rPr>
        <w:t xml:space="preserve"> </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142"/>
      </w:r>
      <w:r w:rsidRPr="009D4E84">
        <w:rPr>
          <w:rFonts w:hint="cs"/>
          <w:sz w:val="28"/>
          <w:szCs w:val="28"/>
          <w:vertAlign w:val="superscript"/>
          <w:rtl/>
        </w:rPr>
        <w:t>)</w:t>
      </w:r>
      <w:r w:rsidRPr="009D4E84">
        <w:rPr>
          <w:rFonts w:hint="cs"/>
          <w:sz w:val="28"/>
          <w:szCs w:val="28"/>
          <w:rtl/>
        </w:rPr>
        <w:t xml:space="preserve">" "فَإِنَّه قرأ بذلك عاصِم، وحمزة، والكسائي، مِنْ أهل الكوفة، وقرأ بذلك مِنْ أهل الشام ابن عامر </w:t>
      </w:r>
      <w:proofErr w:type="spellStart"/>
      <w:r w:rsidRPr="009D4E84">
        <w:rPr>
          <w:rFonts w:hint="cs"/>
          <w:sz w:val="28"/>
          <w:szCs w:val="28"/>
          <w:rtl/>
        </w:rPr>
        <w:t>اليحصبي</w:t>
      </w:r>
      <w:proofErr w:type="spellEnd"/>
      <w:r w:rsidRPr="009D4E84">
        <w:rPr>
          <w:rFonts w:hint="cs"/>
          <w:sz w:val="28"/>
          <w:szCs w:val="28"/>
          <w:rtl/>
        </w:rPr>
        <w:t>، وليس ذلك بالوجه، والحجة لهم في ذلك أَنَّ الهمزة في حروف الحلق، وقد يجتمع حروف الحلق في نحو "اللَّعَاعَة"</w:t>
      </w:r>
      <w:r w:rsidRPr="009D4E84">
        <w:rPr>
          <w:rFonts w:hint="cs"/>
          <w:sz w:val="28"/>
          <w:szCs w:val="28"/>
          <w:vertAlign w:val="superscript"/>
          <w:rtl/>
        </w:rPr>
        <w:t>(</w:t>
      </w:r>
      <w:r w:rsidRPr="009D4E84">
        <w:rPr>
          <w:rStyle w:val="aa"/>
          <w:sz w:val="28"/>
          <w:szCs w:val="28"/>
          <w:rtl/>
        </w:rPr>
        <w:footnoteReference w:id="143"/>
      </w:r>
      <w:r w:rsidRPr="009D4E84">
        <w:rPr>
          <w:rFonts w:hint="cs"/>
          <w:sz w:val="28"/>
          <w:szCs w:val="28"/>
          <w:vertAlign w:val="superscript"/>
          <w:rtl/>
        </w:rPr>
        <w:t>)</w:t>
      </w:r>
      <w:r w:rsidRPr="009D4E84">
        <w:rPr>
          <w:rFonts w:hint="cs"/>
          <w:sz w:val="28"/>
          <w:szCs w:val="28"/>
          <w:rtl/>
        </w:rPr>
        <w:t xml:space="preserve">، </w:t>
      </w:r>
      <w:proofErr w:type="spellStart"/>
      <w:r w:rsidRPr="009D4E84">
        <w:rPr>
          <w:rFonts w:hint="cs"/>
          <w:sz w:val="28"/>
          <w:szCs w:val="28"/>
          <w:rtl/>
        </w:rPr>
        <w:t>و"لَحَحَتْ</w:t>
      </w:r>
      <w:proofErr w:type="spellEnd"/>
      <w:r w:rsidRPr="009D4E84">
        <w:rPr>
          <w:rFonts w:hint="cs"/>
          <w:sz w:val="28"/>
          <w:szCs w:val="28"/>
          <w:rtl/>
        </w:rPr>
        <w:t xml:space="preserve"> عَيْنُهُ"</w:t>
      </w:r>
      <w:r w:rsidRPr="009D4E84">
        <w:rPr>
          <w:rFonts w:hint="cs"/>
          <w:sz w:val="28"/>
          <w:szCs w:val="28"/>
          <w:vertAlign w:val="superscript"/>
          <w:rtl/>
        </w:rPr>
        <w:t>(</w:t>
      </w:r>
      <w:r w:rsidRPr="009D4E84">
        <w:rPr>
          <w:rStyle w:val="aa"/>
          <w:sz w:val="28"/>
          <w:szCs w:val="28"/>
          <w:rtl/>
        </w:rPr>
        <w:footnoteReference w:id="144"/>
      </w:r>
      <w:r w:rsidRPr="009D4E84">
        <w:rPr>
          <w:rFonts w:hint="cs"/>
          <w:sz w:val="28"/>
          <w:szCs w:val="28"/>
          <w:vertAlign w:val="superscript"/>
          <w:rtl/>
        </w:rPr>
        <w:t>)</w:t>
      </w:r>
      <w:r w:rsidRPr="009D4E84">
        <w:rPr>
          <w:rFonts w:hint="cs"/>
          <w:sz w:val="28"/>
          <w:szCs w:val="28"/>
          <w:rtl/>
        </w:rPr>
        <w:t xml:space="preserve"> فكذلك الهمزة، وذلك ضعيف؛ لِأَنَّ حروف الحلق مُسْتَثْقَلة، وثِقَلُهَا </w:t>
      </w:r>
      <w:proofErr w:type="spellStart"/>
      <w:r w:rsidRPr="009D4E84">
        <w:rPr>
          <w:rFonts w:hint="cs"/>
          <w:sz w:val="28"/>
          <w:szCs w:val="28"/>
          <w:rtl/>
        </w:rPr>
        <w:t>لِاستفالها</w:t>
      </w:r>
      <w:proofErr w:type="spellEnd"/>
      <w:r w:rsidRPr="009D4E84">
        <w:rPr>
          <w:rFonts w:hint="cs"/>
          <w:sz w:val="28"/>
          <w:szCs w:val="28"/>
          <w:rtl/>
        </w:rPr>
        <w:t xml:space="preserve">، وكل ما سَفَلَ مِنْهَا كان أَشَدَّ </w:t>
      </w:r>
      <w:r w:rsidRPr="009D4E84">
        <w:rPr>
          <w:rFonts w:hint="cs"/>
          <w:sz w:val="28"/>
          <w:szCs w:val="28"/>
          <w:rtl/>
        </w:rPr>
        <w:lastRenderedPageBreak/>
        <w:t xml:space="preserve">ثِقَلا، فلذلك فَارَقَتِ الهمزة أخواتِها، فجاز اجتماع العينين، </w:t>
      </w:r>
      <w:proofErr w:type="spellStart"/>
      <w:r w:rsidRPr="009D4E84">
        <w:rPr>
          <w:rFonts w:hint="cs"/>
          <w:sz w:val="28"/>
          <w:szCs w:val="28"/>
          <w:rtl/>
        </w:rPr>
        <w:t>والحائين</w:t>
      </w:r>
      <w:proofErr w:type="spellEnd"/>
      <w:r w:rsidRPr="009D4E84">
        <w:rPr>
          <w:rFonts w:hint="cs"/>
          <w:sz w:val="28"/>
          <w:szCs w:val="28"/>
          <w:rtl/>
        </w:rPr>
        <w:t xml:space="preserve">، ولَمْ يَجُزْ في الهمزة؛ لِأَنَّهَا أَدْخَلُ الحروف في الحلق، والذي يَدُلُّ على ضعفه أَنَّا لا نعلم أحدا حَقَّقَ في نحو "آدم" </w:t>
      </w:r>
      <w:proofErr w:type="spellStart"/>
      <w:r w:rsidRPr="009D4E84">
        <w:rPr>
          <w:rFonts w:hint="cs"/>
          <w:sz w:val="28"/>
          <w:szCs w:val="28"/>
          <w:rtl/>
        </w:rPr>
        <w:t>و"آخَر</w:t>
      </w:r>
      <w:proofErr w:type="spellEnd"/>
      <w:r w:rsidRPr="009D4E84">
        <w:rPr>
          <w:rFonts w:hint="cs"/>
          <w:sz w:val="28"/>
          <w:szCs w:val="28"/>
          <w:rtl/>
        </w:rPr>
        <w:t>"، وكذلك ينبغي في القياس أَنْ يكون "أَيِمَّة"</w:t>
      </w:r>
      <w:r w:rsidRPr="009D4E84">
        <w:rPr>
          <w:rFonts w:hint="cs"/>
          <w:sz w:val="28"/>
          <w:szCs w:val="28"/>
          <w:vertAlign w:val="superscript"/>
          <w:rtl/>
        </w:rPr>
        <w:t>(</w:t>
      </w:r>
      <w:r w:rsidRPr="009D4E84">
        <w:rPr>
          <w:rStyle w:val="aa"/>
          <w:sz w:val="28"/>
          <w:szCs w:val="28"/>
          <w:rtl/>
        </w:rPr>
        <w:footnoteReference w:id="145"/>
      </w:r>
      <w:r w:rsidRPr="009D4E84">
        <w:rPr>
          <w:rFonts w:hint="cs"/>
          <w:sz w:val="28"/>
          <w:szCs w:val="28"/>
          <w:vertAlign w:val="superscript"/>
          <w:rtl/>
        </w:rPr>
        <w:t>)</w:t>
      </w:r>
      <w:r w:rsidRPr="009D4E84">
        <w:rPr>
          <w:rFonts w:hint="cs"/>
          <w:sz w:val="28"/>
          <w:szCs w:val="28"/>
          <w:rtl/>
        </w:rPr>
        <w:t xml:space="preserve">. </w:t>
      </w:r>
    </w:p>
    <w:p w:rsidR="00A7630A" w:rsidRPr="009D4E84" w:rsidRDefault="00A7630A" w:rsidP="00A7630A">
      <w:pPr>
        <w:ind w:firstLine="660"/>
        <w:rPr>
          <w:sz w:val="28"/>
          <w:szCs w:val="28"/>
          <w:rtl/>
        </w:rPr>
      </w:pPr>
      <w:r w:rsidRPr="009D4E84">
        <w:rPr>
          <w:rFonts w:hint="cs"/>
          <w:sz w:val="28"/>
          <w:szCs w:val="28"/>
          <w:rtl/>
        </w:rPr>
        <w:t xml:space="preserve">يفهم مِمَّا سَبَقَ أَنَّه يرى أَنَّ قراءة </w:t>
      </w:r>
      <w:r w:rsidRPr="009D4E84">
        <w:rPr>
          <w:rFonts w:ascii="times-roman" w:hAnsi="times-roman" w:cs="DecoType Naskh Special" w:hint="cs"/>
          <w:sz w:val="28"/>
          <w:szCs w:val="28"/>
          <w:rtl/>
        </w:rPr>
        <w:t>{</w:t>
      </w:r>
      <w:proofErr w:type="gramStart"/>
      <w:r w:rsidRPr="009D4E84">
        <w:rPr>
          <w:rFonts w:ascii="times-roman" w:hAnsi="times-roman" w:cs="DecoType Naskh Extensions"/>
          <w:sz w:val="28"/>
          <w:szCs w:val="28"/>
          <w:rtl/>
        </w:rPr>
        <w:t>أَئِمَّةَ</w:t>
      </w:r>
      <w:r w:rsidRPr="009D4E84">
        <w:rPr>
          <w:rFonts w:hint="cs"/>
          <w:sz w:val="28"/>
          <w:szCs w:val="28"/>
          <w:vertAlign w:val="superscript"/>
          <w:rtl/>
        </w:rPr>
        <w:t xml:space="preserve"> </w:t>
      </w:r>
      <w:r w:rsidRPr="009D4E84">
        <w:rPr>
          <w:rFonts w:ascii="times-roman" w:hAnsi="times-roman" w:cs="DecoType Naskh Special" w:hint="cs"/>
          <w:sz w:val="28"/>
          <w:szCs w:val="28"/>
          <w:rtl/>
        </w:rPr>
        <w:t>}</w:t>
      </w:r>
      <w:proofErr w:type="gramEnd"/>
      <w:r w:rsidRPr="009D4E84">
        <w:rPr>
          <w:rFonts w:hint="cs"/>
          <w:sz w:val="28"/>
          <w:szCs w:val="28"/>
          <w:vertAlign w:val="superscript"/>
          <w:rtl/>
        </w:rPr>
        <w:t xml:space="preserve"> </w:t>
      </w:r>
      <w:r w:rsidRPr="009D4E84">
        <w:rPr>
          <w:rFonts w:hint="cs"/>
          <w:sz w:val="28"/>
          <w:szCs w:val="28"/>
          <w:rtl/>
        </w:rPr>
        <w:t xml:space="preserve">ضعيفة، والقياس أَنْ </w:t>
      </w:r>
      <w:proofErr w:type="spellStart"/>
      <w:r w:rsidRPr="009D4E84">
        <w:rPr>
          <w:rFonts w:hint="cs"/>
          <w:sz w:val="28"/>
          <w:szCs w:val="28"/>
          <w:rtl/>
        </w:rPr>
        <w:t>تكون"أَيِمَّة</w:t>
      </w:r>
      <w:proofErr w:type="spellEnd"/>
      <w:r w:rsidRPr="009D4E84">
        <w:rPr>
          <w:rFonts w:hint="cs"/>
          <w:sz w:val="28"/>
          <w:szCs w:val="28"/>
          <w:rtl/>
        </w:rPr>
        <w:t xml:space="preserve">"، وذكر ابن </w:t>
      </w:r>
      <w:proofErr w:type="spellStart"/>
      <w:r w:rsidRPr="009D4E84">
        <w:rPr>
          <w:rFonts w:hint="cs"/>
          <w:sz w:val="28"/>
          <w:szCs w:val="28"/>
          <w:rtl/>
        </w:rPr>
        <w:t>خالويه</w:t>
      </w:r>
      <w:proofErr w:type="spellEnd"/>
      <w:r w:rsidRPr="009D4E84">
        <w:rPr>
          <w:rFonts w:hint="cs"/>
          <w:sz w:val="28"/>
          <w:szCs w:val="28"/>
          <w:rtl/>
        </w:rPr>
        <w:t xml:space="preserve">: أَنَّ أهل الكوفة، وابن عامر، </w:t>
      </w:r>
      <w:proofErr w:type="spellStart"/>
      <w:r w:rsidRPr="009D4E84">
        <w:rPr>
          <w:rFonts w:hint="cs"/>
          <w:sz w:val="28"/>
          <w:szCs w:val="28"/>
          <w:rtl/>
        </w:rPr>
        <w:t>قرؤوا</w:t>
      </w:r>
      <w:proofErr w:type="spellEnd"/>
      <w:r w:rsidRPr="009D4E84">
        <w:rPr>
          <w:rFonts w:hint="cs"/>
          <w:sz w:val="28"/>
          <w:szCs w:val="28"/>
          <w:rtl/>
        </w:rPr>
        <w:t xml:space="preserve"> بِهَمْزَتَيْنِ، الأولى ألف الجمع، والثانية أصلية؛ لِأَنَّه جمع إمام، والباقون كرِهُوا الجمع بَيْنَ همزتين، فَلَيَّنُوا الثانية، فصارت لفظة كياء</w:t>
      </w:r>
      <w:r w:rsidRPr="009D4E84">
        <w:rPr>
          <w:rFonts w:ascii="times-roman" w:hAnsi="times-roman" w:cs="DecoType Naskh Special" w:hint="cs"/>
          <w:sz w:val="28"/>
          <w:szCs w:val="28"/>
          <w:rtl/>
        </w:rPr>
        <w:t>{</w:t>
      </w:r>
      <w:r w:rsidRPr="009D4E84">
        <w:rPr>
          <w:rFonts w:ascii="times-roman" w:hAnsi="times-roman" w:cs="DecoType Naskh Extensions"/>
          <w:sz w:val="28"/>
          <w:szCs w:val="28"/>
          <w:rtl/>
        </w:rPr>
        <w:t>أَئِمَّةَ الْكُفْرِ</w:t>
      </w:r>
      <w:r w:rsidRPr="009D4E84">
        <w:rPr>
          <w:rFonts w:ascii="times-roman" w:hAnsi="times-roman" w:cs="DecoType Naskh Special" w:hint="cs"/>
          <w:sz w:val="28"/>
          <w:szCs w:val="28"/>
          <w:rtl/>
        </w:rPr>
        <w:t>}</w:t>
      </w:r>
      <w:r w:rsidRPr="009D4E84">
        <w:rPr>
          <w:rFonts w:hint="cs"/>
          <w:sz w:val="28"/>
          <w:szCs w:val="28"/>
          <w:rtl/>
        </w:rPr>
        <w:t xml:space="preserve"> وا</w:t>
      </w:r>
      <w:r w:rsidR="00E334A1">
        <w:rPr>
          <w:rFonts w:hint="cs"/>
          <w:sz w:val="28"/>
          <w:szCs w:val="28"/>
          <w:rtl/>
        </w:rPr>
        <w:t>لياء  ساكنة، وبعدها الميم ساكنة،</w:t>
      </w:r>
      <w:r w:rsidRPr="009D4E84">
        <w:rPr>
          <w:rFonts w:hint="cs"/>
          <w:sz w:val="28"/>
          <w:szCs w:val="28"/>
          <w:rtl/>
        </w:rPr>
        <w:t xml:space="preserve"> ولا بأس بالجمع بَيْنَ الساكنين، إذا كان أحدهما حرف لين</w:t>
      </w:r>
      <w:r w:rsidRPr="009D4E84">
        <w:rPr>
          <w:rFonts w:hint="cs"/>
          <w:sz w:val="28"/>
          <w:szCs w:val="28"/>
          <w:vertAlign w:val="superscript"/>
          <w:rtl/>
        </w:rPr>
        <w:t>(</w:t>
      </w:r>
      <w:r w:rsidRPr="009D4E84">
        <w:rPr>
          <w:rStyle w:val="aa"/>
          <w:sz w:val="28"/>
          <w:szCs w:val="28"/>
          <w:rtl/>
        </w:rPr>
        <w:footnoteReference w:id="146"/>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قال أبو حيان عن "أئمة": "أصله </w:t>
      </w:r>
      <w:proofErr w:type="spellStart"/>
      <w:r w:rsidRPr="009D4E84">
        <w:rPr>
          <w:rFonts w:hint="cs"/>
          <w:sz w:val="28"/>
          <w:szCs w:val="28"/>
          <w:rtl/>
        </w:rPr>
        <w:t>أأممة</w:t>
      </w:r>
      <w:proofErr w:type="spellEnd"/>
      <w:r w:rsidRPr="009D4E84">
        <w:rPr>
          <w:rFonts w:hint="cs"/>
          <w:sz w:val="28"/>
          <w:szCs w:val="28"/>
          <w:rtl/>
        </w:rPr>
        <w:t xml:space="preserve"> على وزن </w:t>
      </w:r>
      <w:proofErr w:type="spellStart"/>
      <w:r w:rsidRPr="009D4E84">
        <w:rPr>
          <w:rFonts w:hint="cs"/>
          <w:sz w:val="28"/>
          <w:szCs w:val="28"/>
          <w:rtl/>
        </w:rPr>
        <w:t>أ</w:t>
      </w:r>
      <w:r w:rsidR="00E334A1">
        <w:rPr>
          <w:rFonts w:hint="cs"/>
          <w:sz w:val="28"/>
          <w:szCs w:val="28"/>
          <w:rtl/>
        </w:rPr>
        <w:t>َ</w:t>
      </w:r>
      <w:r w:rsidRPr="009D4E84">
        <w:rPr>
          <w:rFonts w:hint="cs"/>
          <w:sz w:val="28"/>
          <w:szCs w:val="28"/>
          <w:rtl/>
        </w:rPr>
        <w:t>ف</w:t>
      </w:r>
      <w:r w:rsidR="00E334A1">
        <w:rPr>
          <w:rFonts w:hint="cs"/>
          <w:sz w:val="28"/>
          <w:szCs w:val="28"/>
          <w:rtl/>
        </w:rPr>
        <w:t>ْ</w:t>
      </w:r>
      <w:r w:rsidRPr="009D4E84">
        <w:rPr>
          <w:rFonts w:hint="cs"/>
          <w:sz w:val="28"/>
          <w:szCs w:val="28"/>
          <w:rtl/>
        </w:rPr>
        <w:t>ع</w:t>
      </w:r>
      <w:r w:rsidR="00E334A1">
        <w:rPr>
          <w:rFonts w:hint="cs"/>
          <w:sz w:val="28"/>
          <w:szCs w:val="28"/>
          <w:rtl/>
        </w:rPr>
        <w:t>ِ</w:t>
      </w:r>
      <w:r w:rsidRPr="009D4E84">
        <w:rPr>
          <w:rFonts w:hint="cs"/>
          <w:sz w:val="28"/>
          <w:szCs w:val="28"/>
          <w:rtl/>
        </w:rPr>
        <w:t>ل</w:t>
      </w:r>
      <w:r w:rsidR="00E334A1">
        <w:rPr>
          <w:rFonts w:hint="cs"/>
          <w:sz w:val="28"/>
          <w:szCs w:val="28"/>
          <w:rtl/>
        </w:rPr>
        <w:t>َ</w:t>
      </w:r>
      <w:r w:rsidRPr="009D4E84">
        <w:rPr>
          <w:rFonts w:hint="cs"/>
          <w:sz w:val="28"/>
          <w:szCs w:val="28"/>
          <w:rtl/>
        </w:rPr>
        <w:t>ة</w:t>
      </w:r>
      <w:proofErr w:type="spellEnd"/>
      <w:r w:rsidRPr="009D4E84">
        <w:rPr>
          <w:rFonts w:hint="cs"/>
          <w:sz w:val="28"/>
          <w:szCs w:val="28"/>
          <w:rtl/>
        </w:rPr>
        <w:t>، جمع إمام، أدغموا الميم في الميم، فنقلت حركتها إلى الهمزة قبلها"</w:t>
      </w:r>
      <w:r w:rsidRPr="009D4E84">
        <w:rPr>
          <w:rFonts w:hint="cs"/>
          <w:sz w:val="28"/>
          <w:szCs w:val="28"/>
          <w:vertAlign w:val="superscript"/>
          <w:rtl/>
        </w:rPr>
        <w:t>(</w:t>
      </w:r>
      <w:r w:rsidRPr="009D4E84">
        <w:rPr>
          <w:rStyle w:val="aa"/>
          <w:sz w:val="28"/>
          <w:szCs w:val="28"/>
          <w:rtl/>
        </w:rPr>
        <w:footnoteReference w:id="147"/>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وقال ردا على كلام الزمخشري: "وذلك دأبه في تلحين المقرئين، وكيف يكون ذلك لحنا وقد قرأ به رأس البصريين النحاة أبو عمرو بن العلاء، وقارئ مكة ابن كثير، وقارئ مدينة </w:t>
      </w:r>
      <w:proofErr w:type="gramStart"/>
      <w:r w:rsidRPr="009D4E84">
        <w:rPr>
          <w:rFonts w:hint="cs"/>
          <w:sz w:val="28"/>
          <w:szCs w:val="28"/>
          <w:rtl/>
        </w:rPr>
        <w:t>الرسول- صلى</w:t>
      </w:r>
      <w:proofErr w:type="gramEnd"/>
      <w:r w:rsidRPr="009D4E84">
        <w:rPr>
          <w:rFonts w:hint="cs"/>
          <w:sz w:val="28"/>
          <w:szCs w:val="28"/>
          <w:rtl/>
        </w:rPr>
        <w:t xml:space="preserve"> الله عليه وسلم- نافع"</w:t>
      </w:r>
      <w:r w:rsidRPr="009D4E84">
        <w:rPr>
          <w:rFonts w:hint="cs"/>
          <w:sz w:val="28"/>
          <w:szCs w:val="28"/>
          <w:vertAlign w:val="superscript"/>
          <w:rtl/>
        </w:rPr>
        <w:t>(</w:t>
      </w:r>
      <w:r w:rsidRPr="009D4E84">
        <w:rPr>
          <w:rStyle w:val="aa"/>
          <w:sz w:val="28"/>
          <w:szCs w:val="28"/>
          <w:rtl/>
        </w:rPr>
        <w:footnoteReference w:id="148"/>
      </w:r>
      <w:r w:rsidRPr="009D4E84">
        <w:rPr>
          <w:rFonts w:hint="cs"/>
          <w:sz w:val="28"/>
          <w:szCs w:val="28"/>
          <w:vertAlign w:val="superscript"/>
          <w:rtl/>
        </w:rPr>
        <w:t>)</w:t>
      </w:r>
      <w:r w:rsidRPr="009D4E84">
        <w:rPr>
          <w:rFonts w:hint="cs"/>
          <w:sz w:val="28"/>
          <w:szCs w:val="28"/>
          <w:rtl/>
        </w:rPr>
        <w:t xml:space="preserve">. </w:t>
      </w:r>
    </w:p>
    <w:p w:rsidR="00A7630A" w:rsidRPr="009D4E84" w:rsidRDefault="00A7630A" w:rsidP="00A7630A">
      <w:pPr>
        <w:ind w:firstLine="0"/>
        <w:jc w:val="lowKashida"/>
        <w:rPr>
          <w:b/>
          <w:bCs/>
          <w:sz w:val="28"/>
          <w:szCs w:val="28"/>
          <w:rtl/>
        </w:rPr>
      </w:pPr>
      <w:r w:rsidRPr="009D4E84">
        <w:rPr>
          <w:rFonts w:hint="cs"/>
          <w:b/>
          <w:bCs/>
          <w:sz w:val="28"/>
          <w:szCs w:val="28"/>
          <w:rtl/>
        </w:rPr>
        <w:t xml:space="preserve">13 </w:t>
      </w:r>
      <w:proofErr w:type="gramStart"/>
      <w:r w:rsidRPr="009D4E84">
        <w:rPr>
          <w:rFonts w:hint="cs"/>
          <w:b/>
          <w:bCs/>
          <w:sz w:val="28"/>
          <w:szCs w:val="28"/>
          <w:rtl/>
        </w:rPr>
        <w:t>- الاهتمام</w:t>
      </w:r>
      <w:proofErr w:type="gramEnd"/>
      <w:r w:rsidRPr="009D4E84">
        <w:rPr>
          <w:rFonts w:hint="cs"/>
          <w:b/>
          <w:bCs/>
          <w:sz w:val="28"/>
          <w:szCs w:val="28"/>
          <w:rtl/>
        </w:rPr>
        <w:t xml:space="preserve"> بالمعنى: </w:t>
      </w:r>
    </w:p>
    <w:p w:rsidR="00A7630A" w:rsidRPr="009D4E84" w:rsidRDefault="00A7630A" w:rsidP="00A7630A">
      <w:pPr>
        <w:ind w:firstLine="660"/>
        <w:jc w:val="lowKashida"/>
        <w:rPr>
          <w:sz w:val="28"/>
          <w:szCs w:val="28"/>
          <w:rtl/>
        </w:rPr>
      </w:pPr>
      <w:r w:rsidRPr="009D4E84">
        <w:rPr>
          <w:rFonts w:hint="cs"/>
          <w:sz w:val="28"/>
          <w:szCs w:val="28"/>
          <w:rtl/>
        </w:rPr>
        <w:t xml:space="preserve">مِنَ المعروف أَنَّ الإعراب فرع عن المعنى، ولِذَا فَإِنَّ </w:t>
      </w:r>
      <w:r w:rsidR="007D1C02">
        <w:rPr>
          <w:rFonts w:hint="cs"/>
          <w:sz w:val="28"/>
          <w:szCs w:val="28"/>
          <w:rtl/>
        </w:rPr>
        <w:t>ابن يعيش شديد الاهتمام بالمعنى، فكان يحدد معنى كل قراءة في الآية الواحدة إذا اختلف معناها، و</w:t>
      </w:r>
      <w:r w:rsidRPr="009D4E84">
        <w:rPr>
          <w:rFonts w:hint="cs"/>
          <w:sz w:val="28"/>
          <w:szCs w:val="28"/>
          <w:rtl/>
        </w:rPr>
        <w:t xml:space="preserve">يتضح ذلك مِنْ قوله: </w:t>
      </w:r>
    </w:p>
    <w:p w:rsidR="00A7630A" w:rsidRPr="009D4E84" w:rsidRDefault="00A7630A" w:rsidP="00A7630A">
      <w:pPr>
        <w:ind w:firstLine="660"/>
        <w:jc w:val="lowKashida"/>
        <w:rPr>
          <w:sz w:val="28"/>
          <w:szCs w:val="28"/>
          <w:rtl/>
        </w:rPr>
      </w:pPr>
      <w:r w:rsidRPr="009D4E84">
        <w:rPr>
          <w:rFonts w:hint="cs"/>
          <w:sz w:val="28"/>
          <w:szCs w:val="28"/>
          <w:rtl/>
        </w:rPr>
        <w:t xml:space="preserve">"قوله تعـالى: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سَتُدْعَوْنَ إِلَى قَوْمٍ أُولِي بَأْسٍ شَدِيدٍ تُقَاتِلُونَهُمْ أَوْ </w:t>
      </w:r>
      <w:proofErr w:type="gramStart"/>
      <w:r w:rsidRPr="009D4E84">
        <w:rPr>
          <w:rFonts w:ascii="times-roman" w:hAnsi="times-roman" w:cs="DecoType Naskh Extensions" w:hint="cs"/>
          <w:sz w:val="28"/>
          <w:szCs w:val="28"/>
          <w:rtl/>
        </w:rPr>
        <w:t>يُسْلِمُونَ</w:t>
      </w:r>
      <w:r w:rsidRPr="009D4E84">
        <w:rPr>
          <w:rFonts w:ascii="times-roman" w:hAnsi="times-roman" w:cs="DecoType Naskh Special" w:hint="cs"/>
          <w:sz w:val="28"/>
          <w:szCs w:val="28"/>
          <w:rtl/>
        </w:rPr>
        <w:t>}</w:t>
      </w:r>
      <w:r w:rsidRPr="009D4E84">
        <w:rPr>
          <w:rFonts w:hint="cs"/>
          <w:sz w:val="28"/>
          <w:szCs w:val="28"/>
          <w:vertAlign w:val="superscript"/>
          <w:rtl/>
        </w:rPr>
        <w:t>(</w:t>
      </w:r>
      <w:proofErr w:type="gramEnd"/>
      <w:r w:rsidRPr="009D4E84">
        <w:rPr>
          <w:rStyle w:val="aa"/>
          <w:sz w:val="28"/>
          <w:szCs w:val="28"/>
          <w:rtl/>
        </w:rPr>
        <w:footnoteReference w:id="149"/>
      </w:r>
      <w:r w:rsidRPr="009D4E84">
        <w:rPr>
          <w:rFonts w:hint="cs"/>
          <w:sz w:val="28"/>
          <w:szCs w:val="28"/>
          <w:vertAlign w:val="superscript"/>
          <w:rtl/>
        </w:rPr>
        <w:t>)</w:t>
      </w:r>
      <w:r w:rsidRPr="009D4E84">
        <w:rPr>
          <w:rFonts w:hint="cs"/>
          <w:sz w:val="28"/>
          <w:szCs w:val="28"/>
          <w:rtl/>
        </w:rPr>
        <w:t xml:space="preserve">  بالرفع على الاشتراك بَيْنَ الثاني والأول، أو على الاستئناف، كأنه قال: "أَوْ هُمْ يُسْلِمُونَ"، وقد وُجِدَ في بعض المصاحف:</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 أَوْ يُسْلِمُوا</w:t>
      </w:r>
      <w:r w:rsidRPr="009D4E84">
        <w:rPr>
          <w:rFonts w:ascii="times-roman" w:hAnsi="times-roman" w:cs="DecoType Naskh Special" w:hint="cs"/>
          <w:sz w:val="28"/>
          <w:szCs w:val="28"/>
          <w:rtl/>
        </w:rPr>
        <w:t>}</w:t>
      </w:r>
      <w:r w:rsidRPr="009D4E84">
        <w:rPr>
          <w:rFonts w:hint="cs"/>
          <w:sz w:val="28"/>
          <w:szCs w:val="28"/>
          <w:rtl/>
        </w:rPr>
        <w:t>، بحَذْف النون لِلنَّصْبِ على الوجه الثاني، والْفَرْقُ بَيْنَهُمَا أَنَّ مَنْ رَفَعَ كان الْمُرَادُ: أَنَّ الواقِع أَحَدُ الأمرين إما القتال، وإما الإسلام، وعلى الوجه الثاني، يجوز أَنْ يَقَعَ القتال، ثُمَّ يَرْتَفِع بالإسلام"</w:t>
      </w:r>
      <w:r w:rsidRPr="009D4E84">
        <w:rPr>
          <w:rFonts w:hint="cs"/>
          <w:sz w:val="28"/>
          <w:szCs w:val="28"/>
          <w:vertAlign w:val="superscript"/>
          <w:rtl/>
        </w:rPr>
        <w:t>(</w:t>
      </w:r>
      <w:r w:rsidRPr="009D4E84">
        <w:rPr>
          <w:rStyle w:val="aa"/>
          <w:sz w:val="28"/>
          <w:szCs w:val="28"/>
          <w:rtl/>
        </w:rPr>
        <w:footnoteReference w:id="150"/>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jc w:val="lowKashida"/>
        <w:rPr>
          <w:sz w:val="28"/>
          <w:szCs w:val="28"/>
          <w:rtl/>
        </w:rPr>
      </w:pPr>
      <w:r w:rsidRPr="009D4E84">
        <w:rPr>
          <w:rFonts w:hint="cs"/>
          <w:sz w:val="28"/>
          <w:szCs w:val="28"/>
          <w:rtl/>
        </w:rPr>
        <w:t xml:space="preserve">يتضح مِمَّا سَبَقَ أَنَّه قد أَشَارَ إلى اختلاف المعنى حسب الْمَوْقِع الإعرابي </w:t>
      </w:r>
      <w:proofErr w:type="gramStart"/>
      <w:r w:rsidRPr="009D4E84">
        <w:rPr>
          <w:rFonts w:hint="cs"/>
          <w:sz w:val="28"/>
          <w:szCs w:val="28"/>
          <w:rtl/>
        </w:rPr>
        <w:t>لـ</w:t>
      </w:r>
      <w:r w:rsidRPr="009D4E84">
        <w:rPr>
          <w:rFonts w:ascii="times-roman" w:hAnsi="times-roman" w:cs="DecoType Naskh Special" w:hint="cs"/>
          <w:sz w:val="28"/>
          <w:szCs w:val="28"/>
          <w:rtl/>
        </w:rPr>
        <w:t>ـــ{</w:t>
      </w:r>
      <w:r w:rsidRPr="009D4E84">
        <w:rPr>
          <w:rFonts w:ascii="times-roman" w:hAnsi="times-roman" w:cs="DecoType Naskh Extensions" w:hint="cs"/>
          <w:sz w:val="28"/>
          <w:szCs w:val="28"/>
          <w:rtl/>
        </w:rPr>
        <w:t xml:space="preserve"> أَوْ</w:t>
      </w:r>
      <w:proofErr w:type="gramEnd"/>
      <w:r w:rsidRPr="009D4E84">
        <w:rPr>
          <w:rFonts w:ascii="times-roman" w:hAnsi="times-roman" w:cs="DecoType Naskh Extensions" w:hint="cs"/>
          <w:sz w:val="28"/>
          <w:szCs w:val="28"/>
          <w:rtl/>
        </w:rPr>
        <w:t xml:space="preserve"> </w:t>
      </w:r>
      <w:r w:rsidRPr="009D4E84">
        <w:rPr>
          <w:rFonts w:ascii="times-roman" w:hAnsi="times-roman" w:cs="DecoType Naskh Extensions" w:hint="cs"/>
          <w:sz w:val="28"/>
          <w:szCs w:val="28"/>
          <w:rtl/>
        </w:rPr>
        <w:lastRenderedPageBreak/>
        <w:t>يُسْلِمُونَ</w:t>
      </w:r>
      <w:r w:rsidRPr="009D4E84">
        <w:rPr>
          <w:rFonts w:ascii="times-roman" w:hAnsi="times-roman" w:cs="DecoType Naskh Special" w:hint="cs"/>
          <w:sz w:val="28"/>
          <w:szCs w:val="28"/>
          <w:rtl/>
        </w:rPr>
        <w:t>}</w:t>
      </w:r>
      <w:r w:rsidRPr="009D4E84">
        <w:rPr>
          <w:rFonts w:hint="cs"/>
          <w:sz w:val="28"/>
          <w:szCs w:val="28"/>
          <w:rtl/>
        </w:rPr>
        <w:t>، فَإِنْ كان مرفوعا كان الْمُرَاد أَنَّ الْوَاقِعَ أحد الأمرين: إِمَّا القتال، وإما الإسلام، ومَنْ نَصَبَ فإنه يجوز أَنْ يَقَعَ الْقِتَال، ثُمَّ يرتفع بالإسلام.</w:t>
      </w:r>
    </w:p>
    <w:p w:rsidR="00A7630A" w:rsidRPr="009D4E84" w:rsidRDefault="00A7630A" w:rsidP="00A7630A">
      <w:pPr>
        <w:ind w:firstLine="660"/>
        <w:jc w:val="lowKashida"/>
        <w:rPr>
          <w:sz w:val="28"/>
          <w:szCs w:val="28"/>
          <w:rtl/>
        </w:rPr>
      </w:pPr>
      <w:r w:rsidRPr="009D4E84">
        <w:rPr>
          <w:rFonts w:hint="cs"/>
          <w:sz w:val="28"/>
          <w:szCs w:val="28"/>
          <w:rtl/>
        </w:rPr>
        <w:t xml:space="preserve">وذكر ابن هشام أَنَّ </w:t>
      </w:r>
      <w:r w:rsidRPr="009D4E84">
        <w:rPr>
          <w:sz w:val="28"/>
          <w:szCs w:val="28"/>
          <w:rtl/>
        </w:rPr>
        <w:t>م</w:t>
      </w:r>
      <w:r w:rsidRPr="009D4E84">
        <w:rPr>
          <w:rFonts w:hint="cs"/>
          <w:sz w:val="28"/>
          <w:szCs w:val="28"/>
          <w:rtl/>
        </w:rPr>
        <w:t>ِ</w:t>
      </w:r>
      <w:r w:rsidRPr="009D4E84">
        <w:rPr>
          <w:sz w:val="28"/>
          <w:szCs w:val="28"/>
          <w:rtl/>
        </w:rPr>
        <w:t>ن</w:t>
      </w:r>
      <w:r w:rsidRPr="009D4E84">
        <w:rPr>
          <w:rFonts w:hint="cs"/>
          <w:sz w:val="28"/>
          <w:szCs w:val="28"/>
          <w:rtl/>
        </w:rPr>
        <w:t>َ</w:t>
      </w:r>
      <w:r w:rsidRPr="009D4E84">
        <w:rPr>
          <w:sz w:val="28"/>
          <w:szCs w:val="28"/>
          <w:rtl/>
        </w:rPr>
        <w:t xml:space="preserve"> العطف على المعنى على ق</w:t>
      </w:r>
      <w:r w:rsidRPr="009D4E84">
        <w:rPr>
          <w:rFonts w:hint="cs"/>
          <w:sz w:val="28"/>
          <w:szCs w:val="28"/>
          <w:rtl/>
        </w:rPr>
        <w:t>َ</w:t>
      </w:r>
      <w:r w:rsidRPr="009D4E84">
        <w:rPr>
          <w:sz w:val="28"/>
          <w:szCs w:val="28"/>
          <w:rtl/>
        </w:rPr>
        <w:t>و</w:t>
      </w:r>
      <w:r w:rsidRPr="009D4E84">
        <w:rPr>
          <w:rFonts w:hint="cs"/>
          <w:sz w:val="28"/>
          <w:szCs w:val="28"/>
          <w:rtl/>
        </w:rPr>
        <w:t>ْ</w:t>
      </w:r>
      <w:r w:rsidRPr="009D4E84">
        <w:rPr>
          <w:sz w:val="28"/>
          <w:szCs w:val="28"/>
          <w:rtl/>
        </w:rPr>
        <w:t>ل</w:t>
      </w:r>
      <w:r w:rsidRPr="009D4E84">
        <w:rPr>
          <w:rFonts w:hint="cs"/>
          <w:sz w:val="28"/>
          <w:szCs w:val="28"/>
          <w:rtl/>
        </w:rPr>
        <w:t>ِ</w:t>
      </w:r>
      <w:r w:rsidRPr="009D4E84">
        <w:rPr>
          <w:sz w:val="28"/>
          <w:szCs w:val="28"/>
          <w:rtl/>
        </w:rPr>
        <w:t xml:space="preserve"> البصريين </w:t>
      </w:r>
      <w:r w:rsidRPr="009D4E84">
        <w:rPr>
          <w:rFonts w:hint="cs"/>
          <w:sz w:val="28"/>
          <w:szCs w:val="28"/>
          <w:rtl/>
        </w:rPr>
        <w:t>قوله:</w:t>
      </w:r>
      <w:r w:rsidRPr="009D4E84">
        <w:rPr>
          <w:sz w:val="28"/>
          <w:szCs w:val="28"/>
          <w:rtl/>
        </w:rPr>
        <w:t xml:space="preserve"> </w:t>
      </w:r>
      <w:r w:rsidRPr="009D4E84">
        <w:rPr>
          <w:rFonts w:ascii="times-roman" w:hAnsi="times-roman" w:cs="DecoType Naskh Extensions"/>
          <w:sz w:val="28"/>
          <w:szCs w:val="28"/>
          <w:rtl/>
        </w:rPr>
        <w:t>{</w:t>
      </w:r>
      <w:r w:rsidRPr="009D4E84">
        <w:rPr>
          <w:rFonts w:ascii="times-roman" w:hAnsi="times-roman" w:cs="DecoType Naskh Extensions" w:hint="cs"/>
          <w:sz w:val="28"/>
          <w:szCs w:val="28"/>
          <w:rtl/>
        </w:rPr>
        <w:t xml:space="preserve">تُقَاتِلُونَهُمْ أَوْ </w:t>
      </w:r>
      <w:proofErr w:type="gramStart"/>
      <w:r w:rsidRPr="009D4E84">
        <w:rPr>
          <w:rFonts w:ascii="times-roman" w:hAnsi="times-roman" w:cs="DecoType Naskh Extensions" w:hint="cs"/>
          <w:sz w:val="28"/>
          <w:szCs w:val="28"/>
          <w:rtl/>
        </w:rPr>
        <w:t>يُسْلِمُونَ</w:t>
      </w:r>
      <w:r w:rsidRPr="009D4E84">
        <w:rPr>
          <w:rFonts w:ascii="times-roman" w:hAnsi="times-roman" w:cs="DecoType Naskh Extensions"/>
          <w:sz w:val="28"/>
          <w:szCs w:val="28"/>
          <w:rtl/>
        </w:rPr>
        <w:t xml:space="preserve"> }</w:t>
      </w:r>
      <w:proofErr w:type="gramEnd"/>
      <w:r w:rsidRPr="009D4E84">
        <w:rPr>
          <w:sz w:val="28"/>
          <w:szCs w:val="28"/>
          <w:rtl/>
        </w:rPr>
        <w:t xml:space="preserve"> في قراءة أبي ب</w:t>
      </w:r>
      <w:r w:rsidRPr="009D4E84">
        <w:rPr>
          <w:rFonts w:hint="cs"/>
          <w:sz w:val="28"/>
          <w:szCs w:val="28"/>
          <w:rtl/>
        </w:rPr>
        <w:t>ِ</w:t>
      </w:r>
      <w:r w:rsidRPr="009D4E84">
        <w:rPr>
          <w:sz w:val="28"/>
          <w:szCs w:val="28"/>
          <w:rtl/>
        </w:rPr>
        <w:t>ح</w:t>
      </w:r>
      <w:r w:rsidRPr="009D4E84">
        <w:rPr>
          <w:rFonts w:hint="cs"/>
          <w:sz w:val="28"/>
          <w:szCs w:val="28"/>
          <w:rtl/>
        </w:rPr>
        <w:t>َ</w:t>
      </w:r>
      <w:r w:rsidRPr="009D4E84">
        <w:rPr>
          <w:sz w:val="28"/>
          <w:szCs w:val="28"/>
          <w:rtl/>
        </w:rPr>
        <w:t>ذ</w:t>
      </w:r>
      <w:r w:rsidRPr="009D4E84">
        <w:rPr>
          <w:rFonts w:hint="cs"/>
          <w:sz w:val="28"/>
          <w:szCs w:val="28"/>
          <w:rtl/>
        </w:rPr>
        <w:t>ْ</w:t>
      </w:r>
      <w:r w:rsidRPr="009D4E84">
        <w:rPr>
          <w:sz w:val="28"/>
          <w:szCs w:val="28"/>
          <w:rtl/>
        </w:rPr>
        <w:t>ف النون</w:t>
      </w:r>
      <w:r w:rsidRPr="009D4E84">
        <w:rPr>
          <w:rFonts w:hint="cs"/>
          <w:sz w:val="28"/>
          <w:szCs w:val="28"/>
          <w:rtl/>
        </w:rPr>
        <w:t>،</w:t>
      </w:r>
      <w:r w:rsidRPr="009D4E84">
        <w:rPr>
          <w:sz w:val="28"/>
          <w:szCs w:val="28"/>
          <w:rtl/>
        </w:rPr>
        <w:t xml:space="preserve"> وأم</w:t>
      </w:r>
      <w:r w:rsidR="008C684C">
        <w:rPr>
          <w:rFonts w:hint="cs"/>
          <w:sz w:val="28"/>
          <w:szCs w:val="28"/>
          <w:rtl/>
        </w:rPr>
        <w:t>ــــ</w:t>
      </w:r>
      <w:r w:rsidRPr="009D4E84">
        <w:rPr>
          <w:sz w:val="28"/>
          <w:szCs w:val="28"/>
          <w:rtl/>
        </w:rPr>
        <w:t>ا ق</w:t>
      </w:r>
      <w:r w:rsidR="008C684C">
        <w:rPr>
          <w:rFonts w:hint="cs"/>
          <w:sz w:val="28"/>
          <w:szCs w:val="28"/>
          <w:rtl/>
        </w:rPr>
        <w:t>ـ</w:t>
      </w:r>
      <w:r w:rsidRPr="009D4E84">
        <w:rPr>
          <w:sz w:val="28"/>
          <w:szCs w:val="28"/>
          <w:rtl/>
        </w:rPr>
        <w:t>راءة الجمهور بالنون فب</w:t>
      </w:r>
      <w:r w:rsidR="008C684C">
        <w:rPr>
          <w:rFonts w:hint="cs"/>
          <w:sz w:val="28"/>
          <w:szCs w:val="28"/>
          <w:rtl/>
        </w:rPr>
        <w:t>ــــــــــــــــــــــــــ</w:t>
      </w:r>
      <w:r w:rsidRPr="009D4E84">
        <w:rPr>
          <w:sz w:val="28"/>
          <w:szCs w:val="28"/>
          <w:rtl/>
        </w:rPr>
        <w:t>العطف على لف</w:t>
      </w:r>
      <w:r w:rsidR="008C684C">
        <w:rPr>
          <w:rFonts w:hint="cs"/>
          <w:sz w:val="28"/>
          <w:szCs w:val="28"/>
          <w:rtl/>
        </w:rPr>
        <w:t>ـ</w:t>
      </w:r>
      <w:r w:rsidRPr="009D4E84">
        <w:rPr>
          <w:sz w:val="28"/>
          <w:szCs w:val="28"/>
          <w:rtl/>
        </w:rPr>
        <w:t>ظ</w:t>
      </w:r>
      <w:r w:rsidRPr="009D4E84">
        <w:rPr>
          <w:rFonts w:ascii="times-roman" w:hAnsi="times-roman" w:cs="DecoType Naskh Extensions"/>
          <w:sz w:val="28"/>
          <w:szCs w:val="28"/>
          <w:rtl/>
        </w:rPr>
        <w:t>{</w:t>
      </w:r>
      <w:r w:rsidRPr="009D4E84">
        <w:rPr>
          <w:rFonts w:ascii="times-roman" w:hAnsi="times-roman" w:cs="DecoType Naskh Extensions" w:hint="cs"/>
          <w:sz w:val="28"/>
          <w:szCs w:val="28"/>
          <w:rtl/>
        </w:rPr>
        <w:t xml:space="preserve"> تُقَاتِلُونَهُمْ </w:t>
      </w:r>
      <w:r w:rsidRPr="009D4E84">
        <w:rPr>
          <w:rFonts w:ascii="times-roman" w:hAnsi="times-roman" w:cs="DecoType Naskh Extensions"/>
          <w:sz w:val="28"/>
          <w:szCs w:val="28"/>
          <w:rtl/>
        </w:rPr>
        <w:t>}</w:t>
      </w:r>
      <w:r w:rsidRPr="009D4E84">
        <w:rPr>
          <w:rFonts w:hint="cs"/>
          <w:sz w:val="28"/>
          <w:szCs w:val="28"/>
          <w:rtl/>
        </w:rPr>
        <w:t>،</w:t>
      </w:r>
      <w:r w:rsidRPr="009D4E84">
        <w:rPr>
          <w:sz w:val="28"/>
          <w:szCs w:val="28"/>
          <w:rtl/>
        </w:rPr>
        <w:t xml:space="preserve"> أو على القطع بتقدير </w:t>
      </w:r>
      <w:r w:rsidRPr="009D4E84">
        <w:rPr>
          <w:rFonts w:hint="cs"/>
          <w:sz w:val="28"/>
          <w:szCs w:val="28"/>
          <w:rtl/>
        </w:rPr>
        <w:t>"</w:t>
      </w:r>
      <w:r w:rsidRPr="009D4E84">
        <w:rPr>
          <w:sz w:val="28"/>
          <w:szCs w:val="28"/>
          <w:rtl/>
        </w:rPr>
        <w:t>أ</w:t>
      </w:r>
      <w:r w:rsidRPr="009D4E84">
        <w:rPr>
          <w:rFonts w:hint="cs"/>
          <w:sz w:val="28"/>
          <w:szCs w:val="28"/>
          <w:rtl/>
        </w:rPr>
        <w:t>َ</w:t>
      </w:r>
      <w:r w:rsidRPr="009D4E84">
        <w:rPr>
          <w:sz w:val="28"/>
          <w:szCs w:val="28"/>
          <w:rtl/>
        </w:rPr>
        <w:t>و</w:t>
      </w:r>
      <w:r w:rsidRPr="009D4E84">
        <w:rPr>
          <w:rFonts w:hint="cs"/>
          <w:sz w:val="28"/>
          <w:szCs w:val="28"/>
          <w:rtl/>
        </w:rPr>
        <w:t xml:space="preserve">ْ </w:t>
      </w:r>
      <w:r w:rsidRPr="009D4E84">
        <w:rPr>
          <w:sz w:val="28"/>
          <w:szCs w:val="28"/>
          <w:rtl/>
        </w:rPr>
        <w:t>ه</w:t>
      </w:r>
      <w:r w:rsidRPr="009D4E84">
        <w:rPr>
          <w:rFonts w:hint="cs"/>
          <w:sz w:val="28"/>
          <w:szCs w:val="28"/>
          <w:rtl/>
        </w:rPr>
        <w:t>ُ</w:t>
      </w:r>
      <w:r w:rsidRPr="009D4E84">
        <w:rPr>
          <w:sz w:val="28"/>
          <w:szCs w:val="28"/>
          <w:rtl/>
        </w:rPr>
        <w:t>م</w:t>
      </w:r>
      <w:r w:rsidRPr="009D4E84">
        <w:rPr>
          <w:rFonts w:hint="cs"/>
          <w:sz w:val="28"/>
          <w:szCs w:val="28"/>
          <w:rtl/>
        </w:rPr>
        <w:t>ْ</w:t>
      </w:r>
      <w:r w:rsidRPr="009D4E84">
        <w:rPr>
          <w:sz w:val="28"/>
          <w:szCs w:val="28"/>
          <w:rtl/>
        </w:rPr>
        <w:t xml:space="preserve"> ي</w:t>
      </w:r>
      <w:r w:rsidRPr="009D4E84">
        <w:rPr>
          <w:rFonts w:hint="cs"/>
          <w:sz w:val="28"/>
          <w:szCs w:val="28"/>
          <w:rtl/>
        </w:rPr>
        <w:t>ُ</w:t>
      </w:r>
      <w:r w:rsidRPr="009D4E84">
        <w:rPr>
          <w:sz w:val="28"/>
          <w:szCs w:val="28"/>
          <w:rtl/>
        </w:rPr>
        <w:t>س</w:t>
      </w:r>
      <w:r w:rsidRPr="009D4E84">
        <w:rPr>
          <w:rFonts w:hint="cs"/>
          <w:sz w:val="28"/>
          <w:szCs w:val="28"/>
          <w:rtl/>
        </w:rPr>
        <w:t>ْ</w:t>
      </w:r>
      <w:r w:rsidRPr="009D4E84">
        <w:rPr>
          <w:sz w:val="28"/>
          <w:szCs w:val="28"/>
          <w:rtl/>
        </w:rPr>
        <w:t>ل</w:t>
      </w:r>
      <w:r w:rsidRPr="009D4E84">
        <w:rPr>
          <w:rFonts w:hint="cs"/>
          <w:sz w:val="28"/>
          <w:szCs w:val="28"/>
          <w:rtl/>
        </w:rPr>
        <w:t>ِ</w:t>
      </w:r>
      <w:r w:rsidRPr="009D4E84">
        <w:rPr>
          <w:sz w:val="28"/>
          <w:szCs w:val="28"/>
          <w:rtl/>
        </w:rPr>
        <w:t>م</w:t>
      </w:r>
      <w:r w:rsidRPr="009D4E84">
        <w:rPr>
          <w:rFonts w:hint="cs"/>
          <w:sz w:val="28"/>
          <w:szCs w:val="28"/>
          <w:rtl/>
        </w:rPr>
        <w:t>ُ</w:t>
      </w:r>
      <w:r w:rsidRPr="009D4E84">
        <w:rPr>
          <w:sz w:val="28"/>
          <w:szCs w:val="28"/>
          <w:rtl/>
        </w:rPr>
        <w:t>ون</w:t>
      </w:r>
      <w:r w:rsidRPr="009D4E84">
        <w:rPr>
          <w:rFonts w:hint="cs"/>
          <w:sz w:val="28"/>
          <w:szCs w:val="28"/>
          <w:rtl/>
        </w:rPr>
        <w:t>َ"</w:t>
      </w:r>
      <w:r w:rsidRPr="009D4E84">
        <w:rPr>
          <w:rFonts w:hint="cs"/>
          <w:sz w:val="28"/>
          <w:szCs w:val="28"/>
          <w:vertAlign w:val="superscript"/>
          <w:rtl/>
        </w:rPr>
        <w:t>(</w:t>
      </w:r>
      <w:r w:rsidRPr="009D4E84">
        <w:rPr>
          <w:rStyle w:val="aa"/>
          <w:sz w:val="28"/>
          <w:szCs w:val="28"/>
          <w:rtl/>
        </w:rPr>
        <w:footnoteReference w:id="151"/>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 xml:space="preserve">وقوله: "ومِنَ الاستثناء الْمُنْقَطِع قوله </w:t>
      </w:r>
      <w:proofErr w:type="gramStart"/>
      <w:r w:rsidRPr="009D4E84">
        <w:rPr>
          <w:rFonts w:hint="cs"/>
          <w:sz w:val="28"/>
          <w:szCs w:val="28"/>
          <w:rtl/>
        </w:rPr>
        <w:t>تعالى:</w:t>
      </w:r>
      <w:r w:rsidRPr="009D4E84">
        <w:rPr>
          <w:rFonts w:ascii="times-roman" w:hAnsi="times-roman" w:cs="DecoType Naskh Special" w:hint="cs"/>
          <w:sz w:val="28"/>
          <w:szCs w:val="28"/>
          <w:rtl/>
        </w:rPr>
        <w:t>{</w:t>
      </w:r>
      <w:proofErr w:type="gramEnd"/>
      <w:r w:rsidRPr="009D4E84">
        <w:rPr>
          <w:rFonts w:ascii="times-roman" w:hAnsi="times-roman" w:cs="DecoType Naskh Extensions" w:hint="cs"/>
          <w:sz w:val="28"/>
          <w:szCs w:val="28"/>
          <w:rtl/>
        </w:rPr>
        <w:t>مَا لَهُمْ بِهِ مِنْ عِلْمٍ إِلَّا اتِّبَاعَ الظَّنِّ</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152"/>
      </w:r>
      <w:r w:rsidRPr="009D4E84">
        <w:rPr>
          <w:rFonts w:hint="cs"/>
          <w:sz w:val="28"/>
          <w:szCs w:val="28"/>
          <w:vertAlign w:val="superscript"/>
          <w:rtl/>
        </w:rPr>
        <w:t>)</w:t>
      </w:r>
      <w:r w:rsidRPr="009D4E84">
        <w:rPr>
          <w:rFonts w:hint="cs"/>
          <w:sz w:val="28"/>
          <w:szCs w:val="28"/>
          <w:rtl/>
        </w:rPr>
        <w:t xml:space="preserve"> وقوله تعالى:</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وَمَا لِأَحَدٍ عِنْدَهُ مِنْ نِعْمَةٍ تُجْزَى إِلَّا ابْتِغَاءَ وَجْهِ رَبِّهِ الْأَعْلَى وَلَسَوْفَ يَرْضَى</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153"/>
      </w:r>
      <w:r w:rsidRPr="009D4E84">
        <w:rPr>
          <w:rFonts w:hint="cs"/>
          <w:sz w:val="28"/>
          <w:szCs w:val="28"/>
          <w:vertAlign w:val="superscript"/>
          <w:rtl/>
        </w:rPr>
        <w:t>)</w:t>
      </w:r>
      <w:r w:rsidRPr="009D4E84">
        <w:rPr>
          <w:rFonts w:hint="cs"/>
          <w:sz w:val="28"/>
          <w:szCs w:val="28"/>
          <w:rtl/>
        </w:rPr>
        <w:t>، وبَنُو تميم يَقْرَؤُونَهَا بالرفع، يجعلون اتِّبَاعَ الظن عِلْمَهُمْ، وابْتِغَاءَ وَجْهِهِ سبحانه نِعْمَةً لهم عنده"</w:t>
      </w:r>
      <w:r w:rsidRPr="009D4E84">
        <w:rPr>
          <w:rFonts w:hint="cs"/>
          <w:sz w:val="28"/>
          <w:szCs w:val="28"/>
          <w:vertAlign w:val="superscript"/>
          <w:rtl/>
        </w:rPr>
        <w:t>(</w:t>
      </w:r>
      <w:r w:rsidRPr="009D4E84">
        <w:rPr>
          <w:rStyle w:val="aa"/>
          <w:sz w:val="28"/>
          <w:szCs w:val="28"/>
          <w:rtl/>
        </w:rPr>
        <w:footnoteReference w:id="154"/>
      </w:r>
      <w:r w:rsidRPr="009D4E84">
        <w:rPr>
          <w:rFonts w:hint="cs"/>
          <w:sz w:val="28"/>
          <w:szCs w:val="28"/>
          <w:vertAlign w:val="superscript"/>
          <w:rtl/>
        </w:rPr>
        <w:t>)</w:t>
      </w:r>
      <w:r w:rsidRPr="009D4E84">
        <w:rPr>
          <w:rFonts w:hint="cs"/>
          <w:sz w:val="28"/>
          <w:szCs w:val="28"/>
          <w:rtl/>
        </w:rPr>
        <w:t xml:space="preserve">. </w:t>
      </w:r>
    </w:p>
    <w:p w:rsidR="00A7630A" w:rsidRPr="009D4E84" w:rsidRDefault="00A7630A" w:rsidP="00A7630A">
      <w:pPr>
        <w:ind w:firstLine="660"/>
        <w:rPr>
          <w:sz w:val="28"/>
          <w:szCs w:val="28"/>
          <w:rtl/>
        </w:rPr>
      </w:pPr>
      <w:r w:rsidRPr="009D4E84">
        <w:rPr>
          <w:rFonts w:hint="cs"/>
          <w:sz w:val="28"/>
          <w:szCs w:val="28"/>
          <w:rtl/>
        </w:rPr>
        <w:t xml:space="preserve">يظهر مِمَّا سَبَقَ </w:t>
      </w:r>
      <w:proofErr w:type="gramStart"/>
      <w:r w:rsidRPr="009D4E84">
        <w:rPr>
          <w:rFonts w:hint="cs"/>
          <w:sz w:val="28"/>
          <w:szCs w:val="28"/>
          <w:rtl/>
        </w:rPr>
        <w:t>أَنَّه</w:t>
      </w:r>
      <w:r w:rsidRPr="009D4E84">
        <w:rPr>
          <w:rFonts w:hint="cs"/>
          <w:sz w:val="28"/>
          <w:szCs w:val="28"/>
          <w:vertAlign w:val="superscript"/>
          <w:rtl/>
        </w:rPr>
        <w:t xml:space="preserve">  </w:t>
      </w:r>
      <w:r w:rsidRPr="009D4E84">
        <w:rPr>
          <w:rFonts w:hint="cs"/>
          <w:sz w:val="28"/>
          <w:szCs w:val="28"/>
          <w:rtl/>
        </w:rPr>
        <w:t>ق</w:t>
      </w:r>
      <w:r w:rsidR="008C684C">
        <w:rPr>
          <w:rFonts w:hint="cs"/>
          <w:sz w:val="28"/>
          <w:szCs w:val="28"/>
          <w:rtl/>
        </w:rPr>
        <w:t>د</w:t>
      </w:r>
      <w:proofErr w:type="gramEnd"/>
      <w:r w:rsidR="008C684C">
        <w:rPr>
          <w:rFonts w:hint="cs"/>
          <w:sz w:val="28"/>
          <w:szCs w:val="28"/>
          <w:rtl/>
        </w:rPr>
        <w:t xml:space="preserve"> صرَّح بِأَنَّ اختلاف القراءة </w:t>
      </w:r>
      <w:r w:rsidRPr="009D4E84">
        <w:rPr>
          <w:rFonts w:hint="cs"/>
          <w:sz w:val="28"/>
          <w:szCs w:val="28"/>
          <w:rtl/>
        </w:rPr>
        <w:t>قد يُؤَدِّي إلى اختلاف المعنى، فقد فَسَّرَ قراءة الرفع بِأَنَّهُمْ يَجْعَلُون اتِّبَاعَ الظن عِلْمَهُمْ، وابْتِغَاءَ وَجْهِهِ سبحانه نِعْمَةً لهم عنده.</w:t>
      </w:r>
    </w:p>
    <w:p w:rsidR="00A7630A" w:rsidRPr="009D4E84" w:rsidRDefault="00A7630A" w:rsidP="00A7630A">
      <w:pPr>
        <w:ind w:firstLine="660"/>
        <w:rPr>
          <w:sz w:val="28"/>
          <w:szCs w:val="28"/>
          <w:rtl/>
        </w:rPr>
      </w:pPr>
      <w:r w:rsidRPr="009D4E84">
        <w:rPr>
          <w:rFonts w:hint="cs"/>
          <w:sz w:val="28"/>
          <w:szCs w:val="28"/>
          <w:rtl/>
        </w:rPr>
        <w:t xml:space="preserve">قال </w:t>
      </w:r>
      <w:proofErr w:type="spellStart"/>
      <w:r w:rsidRPr="009D4E84">
        <w:rPr>
          <w:rFonts w:hint="cs"/>
          <w:sz w:val="28"/>
          <w:szCs w:val="28"/>
          <w:rtl/>
        </w:rPr>
        <w:t>أبوجعفر</w:t>
      </w:r>
      <w:proofErr w:type="spellEnd"/>
      <w:r w:rsidRPr="009D4E84">
        <w:rPr>
          <w:rFonts w:hint="cs"/>
          <w:sz w:val="28"/>
          <w:szCs w:val="28"/>
          <w:rtl/>
        </w:rPr>
        <w:t xml:space="preserve"> النحاس: </w:t>
      </w:r>
      <w:proofErr w:type="gramStart"/>
      <w:r w:rsidRPr="009D4E84">
        <w:rPr>
          <w:rFonts w:hint="cs"/>
          <w:sz w:val="28"/>
          <w:szCs w:val="28"/>
          <w:rtl/>
        </w:rPr>
        <w:t>"</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 إِلَّا</w:t>
      </w:r>
      <w:proofErr w:type="gramEnd"/>
      <w:r w:rsidRPr="009D4E84">
        <w:rPr>
          <w:rFonts w:ascii="times-roman" w:hAnsi="times-roman" w:cs="DecoType Naskh Extensions" w:hint="cs"/>
          <w:sz w:val="28"/>
          <w:szCs w:val="28"/>
          <w:rtl/>
        </w:rPr>
        <w:t xml:space="preserve"> اتِّبَاعَ الظَّنِّ</w:t>
      </w:r>
      <w:r w:rsidRPr="009D4E84">
        <w:rPr>
          <w:rFonts w:ascii="times-roman" w:hAnsi="times-roman" w:cs="DecoType Naskh Special" w:hint="cs"/>
          <w:sz w:val="28"/>
          <w:szCs w:val="28"/>
          <w:rtl/>
        </w:rPr>
        <w:t>}</w:t>
      </w:r>
      <w:r w:rsidRPr="009D4E84">
        <w:rPr>
          <w:rFonts w:hint="cs"/>
          <w:sz w:val="28"/>
          <w:szCs w:val="28"/>
          <w:rtl/>
        </w:rPr>
        <w:t>استثناء ليس مِنَ الأول في موضع نصب، وقد يجوز أَنْ يكون في موضع رفع على البدل، أي: مَا لَهُمْ بِهِ عِلْمٌ إِلَّا اتِّبَاعُ الظَّنِّ"</w:t>
      </w:r>
      <w:r w:rsidRPr="009D4E84">
        <w:rPr>
          <w:rFonts w:hint="cs"/>
          <w:sz w:val="28"/>
          <w:szCs w:val="28"/>
          <w:vertAlign w:val="superscript"/>
          <w:rtl/>
        </w:rPr>
        <w:t>(</w:t>
      </w:r>
      <w:r w:rsidRPr="009D4E84">
        <w:rPr>
          <w:rStyle w:val="aa"/>
          <w:sz w:val="28"/>
          <w:szCs w:val="28"/>
          <w:rtl/>
        </w:rPr>
        <w:footnoteReference w:id="155"/>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وقال ابن يعيش: فأما قوله تعالى:</w:t>
      </w:r>
      <w:r w:rsidRPr="009D4E84">
        <w:rPr>
          <w:rFonts w:ascii="times-roman" w:hAnsi="times-roman" w:cs="DecoType Naskh Special" w:hint="cs"/>
          <w:sz w:val="28"/>
          <w:szCs w:val="28"/>
          <w:rtl/>
        </w:rPr>
        <w:t>{</w:t>
      </w:r>
      <w:r w:rsidRPr="009D4E84">
        <w:rPr>
          <w:rFonts w:ascii="times-roman" w:hAnsi="times-roman" w:cs="DecoType Naskh Extensions"/>
          <w:sz w:val="28"/>
          <w:szCs w:val="28"/>
          <w:rtl/>
        </w:rPr>
        <w:t>لَا يَسْتَوِي الْقَاعِدُونَ مِنَ الْمُؤْمِنِينَ غَيْرُ أُولِي الضَّرَرِ</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156"/>
      </w:r>
      <w:r w:rsidRPr="009D4E84">
        <w:rPr>
          <w:rFonts w:hint="cs"/>
          <w:sz w:val="28"/>
          <w:szCs w:val="28"/>
          <w:vertAlign w:val="superscript"/>
          <w:rtl/>
        </w:rPr>
        <w:t>)</w:t>
      </w:r>
      <w:r w:rsidRPr="009D4E84">
        <w:rPr>
          <w:rFonts w:hint="cs"/>
          <w:sz w:val="28"/>
          <w:szCs w:val="28"/>
          <w:rtl/>
        </w:rPr>
        <w:t xml:space="preserve"> فقد قُرِئ بالرفع، والجر، والنصب، فال</w:t>
      </w:r>
      <w:r w:rsidR="008C684C">
        <w:rPr>
          <w:rFonts w:hint="cs"/>
          <w:sz w:val="28"/>
          <w:szCs w:val="28"/>
          <w:rtl/>
        </w:rPr>
        <w:t>ــــــــــــــــــــــــــــــــــ</w:t>
      </w:r>
      <w:r w:rsidRPr="009D4E84">
        <w:rPr>
          <w:rFonts w:hint="cs"/>
          <w:sz w:val="28"/>
          <w:szCs w:val="28"/>
          <w:rtl/>
        </w:rPr>
        <w:t>رفع على النعت لـ</w:t>
      </w:r>
      <w:r w:rsidRPr="009D4E84">
        <w:rPr>
          <w:rFonts w:ascii="times-roman" w:hAnsi="times-roman" w:cs="DecoType Naskh Special" w:hint="cs"/>
          <w:sz w:val="28"/>
          <w:szCs w:val="28"/>
          <w:rtl/>
        </w:rPr>
        <w:t>{</w:t>
      </w:r>
      <w:r w:rsidRPr="009D4E84">
        <w:rPr>
          <w:rFonts w:ascii="times-roman" w:hAnsi="times-roman" w:cs="DecoType Naskh Extensions"/>
          <w:sz w:val="28"/>
          <w:szCs w:val="28"/>
          <w:rtl/>
        </w:rPr>
        <w:t xml:space="preserve"> الْقَاعِدُونَ</w:t>
      </w:r>
      <w:r w:rsidRPr="009D4E84">
        <w:rPr>
          <w:rFonts w:ascii="times-roman" w:hAnsi="times-roman" w:cs="DecoType Naskh Special" w:hint="cs"/>
          <w:sz w:val="28"/>
          <w:szCs w:val="28"/>
          <w:rtl/>
        </w:rPr>
        <w:t>}</w:t>
      </w:r>
      <w:r w:rsidRPr="009D4E84">
        <w:rPr>
          <w:rFonts w:hint="cs"/>
          <w:sz w:val="28"/>
          <w:szCs w:val="28"/>
          <w:rtl/>
        </w:rPr>
        <w:t xml:space="preserve">، ولا يكون ارتفاعه على البدل في الاستثناء؛ لِأَنَّه يصير التقدير فيه: "لَا يَسْتَوِي إِلَّا أُولُو الضَّرَر"، وليس المعنى على ذلك، إِنَّما المعنى لَا يَسْتَوِي القاعدون </w:t>
      </w:r>
      <w:r w:rsidRPr="009D4E84">
        <w:rPr>
          <w:rFonts w:hint="cs"/>
          <w:sz w:val="28"/>
          <w:szCs w:val="28"/>
          <w:rtl/>
        </w:rPr>
        <w:lastRenderedPageBreak/>
        <w:t>الأَصِّحَّاء والْمُجَاهِدُون، والجر على النعت لـ</w:t>
      </w:r>
      <w:r w:rsidRPr="009D4E84">
        <w:rPr>
          <w:rFonts w:ascii="times-roman" w:hAnsi="times-roman" w:cs="DecoType Naskh Special" w:hint="cs"/>
          <w:sz w:val="28"/>
          <w:szCs w:val="28"/>
          <w:rtl/>
        </w:rPr>
        <w:t>{</w:t>
      </w:r>
      <w:r w:rsidRPr="009D4E84">
        <w:rPr>
          <w:rFonts w:ascii="times-roman" w:hAnsi="times-roman" w:cs="DecoType Naskh Extensions"/>
          <w:sz w:val="28"/>
          <w:szCs w:val="28"/>
          <w:rtl/>
        </w:rPr>
        <w:t xml:space="preserve">الْمُؤْمِنِينَ </w:t>
      </w:r>
      <w:r w:rsidRPr="009D4E84">
        <w:rPr>
          <w:rFonts w:ascii="times-roman" w:hAnsi="times-roman" w:cs="DecoType Naskh Special" w:hint="cs"/>
          <w:sz w:val="28"/>
          <w:szCs w:val="28"/>
          <w:rtl/>
        </w:rPr>
        <w:t>}</w:t>
      </w:r>
      <w:r w:rsidRPr="009D4E84">
        <w:rPr>
          <w:rFonts w:hint="cs"/>
          <w:sz w:val="28"/>
          <w:szCs w:val="28"/>
          <w:rtl/>
        </w:rPr>
        <w:t>، والمعنى لَا يَسْتَوِي القَاعِدُونَ مِنَ الْمُؤْمِنِينَ الْأَصِحَّاء والْمُجَاهِدُون، والمعنى فِيهِمَا واحد، والنصب على الاستثناء"</w:t>
      </w:r>
      <w:r w:rsidRPr="009D4E84">
        <w:rPr>
          <w:rFonts w:hint="cs"/>
          <w:sz w:val="28"/>
          <w:szCs w:val="28"/>
          <w:vertAlign w:val="superscript"/>
          <w:rtl/>
        </w:rPr>
        <w:t>(</w:t>
      </w:r>
      <w:r w:rsidRPr="009D4E84">
        <w:rPr>
          <w:rStyle w:val="aa"/>
          <w:sz w:val="28"/>
          <w:szCs w:val="28"/>
          <w:rtl/>
        </w:rPr>
        <w:footnoteReference w:id="157"/>
      </w:r>
      <w:r w:rsidRPr="009D4E84">
        <w:rPr>
          <w:rFonts w:hint="cs"/>
          <w:sz w:val="28"/>
          <w:szCs w:val="28"/>
          <w:vertAlign w:val="superscript"/>
          <w:rtl/>
        </w:rPr>
        <w:t>)</w:t>
      </w:r>
      <w:r w:rsidRPr="009D4E84">
        <w:rPr>
          <w:rFonts w:hint="cs"/>
          <w:sz w:val="28"/>
          <w:szCs w:val="28"/>
          <w:rtl/>
        </w:rPr>
        <w:t>.</w:t>
      </w:r>
    </w:p>
    <w:p w:rsidR="00A7630A" w:rsidRPr="009D4E84" w:rsidRDefault="00A7630A" w:rsidP="007D1C02">
      <w:pPr>
        <w:ind w:firstLine="660"/>
        <w:rPr>
          <w:sz w:val="28"/>
          <w:szCs w:val="28"/>
          <w:rtl/>
        </w:rPr>
      </w:pPr>
      <w:r w:rsidRPr="009D4E84">
        <w:rPr>
          <w:rFonts w:hint="cs"/>
          <w:sz w:val="28"/>
          <w:szCs w:val="28"/>
          <w:rtl/>
        </w:rPr>
        <w:t xml:space="preserve">يفهم مِمَّا سَبَقَ أَنّه قد صَرَّحَ بِأَنَّ اختلاف القراءة يُؤَدِّي إلى اختلاف المعنى، فالرفع على النعت </w:t>
      </w:r>
      <w:proofErr w:type="gramStart"/>
      <w:r w:rsidRPr="009D4E84">
        <w:rPr>
          <w:rFonts w:hint="cs"/>
          <w:sz w:val="28"/>
          <w:szCs w:val="28"/>
          <w:rtl/>
        </w:rPr>
        <w:t>لِـ</w:t>
      </w:r>
      <w:r w:rsidRPr="009D4E84">
        <w:rPr>
          <w:rFonts w:ascii="times-roman" w:hAnsi="times-roman" w:cs="DecoType Naskh Special" w:hint="cs"/>
          <w:sz w:val="28"/>
          <w:szCs w:val="28"/>
          <w:rtl/>
        </w:rPr>
        <w:t>{</w:t>
      </w:r>
      <w:r w:rsidRPr="009D4E84">
        <w:rPr>
          <w:rFonts w:ascii="times-roman" w:hAnsi="times-roman" w:cs="DecoType Naskh Extensions"/>
          <w:sz w:val="28"/>
          <w:szCs w:val="28"/>
          <w:rtl/>
        </w:rPr>
        <w:t xml:space="preserve"> الْقَاعِدُونَ</w:t>
      </w:r>
      <w:proofErr w:type="gramEnd"/>
      <w:r w:rsidRPr="009D4E84">
        <w:rPr>
          <w:rFonts w:ascii="times-roman" w:hAnsi="times-roman" w:cs="DecoType Naskh Special" w:hint="cs"/>
          <w:sz w:val="28"/>
          <w:szCs w:val="28"/>
          <w:rtl/>
        </w:rPr>
        <w:t>}</w:t>
      </w:r>
      <w:r w:rsidRPr="009D4E84">
        <w:rPr>
          <w:rFonts w:hint="cs"/>
          <w:sz w:val="28"/>
          <w:szCs w:val="28"/>
          <w:rtl/>
        </w:rPr>
        <w:t xml:space="preserve">، والجر على النعت </w:t>
      </w:r>
      <w:r w:rsidR="007D1C02">
        <w:rPr>
          <w:rFonts w:ascii="times-roman" w:hAnsi="times-roman" w:cs="DecoType Naskh Special" w:hint="cs"/>
          <w:sz w:val="28"/>
          <w:szCs w:val="28"/>
          <w:rtl/>
        </w:rPr>
        <w:t>لـِ</w:t>
      </w:r>
      <w:r w:rsidRPr="009D4E84">
        <w:rPr>
          <w:rFonts w:ascii="times-roman" w:hAnsi="times-roman" w:cs="DecoType Naskh Special" w:hint="cs"/>
          <w:sz w:val="28"/>
          <w:szCs w:val="28"/>
          <w:rtl/>
        </w:rPr>
        <w:t>{</w:t>
      </w:r>
      <w:r w:rsidRPr="009D4E84">
        <w:rPr>
          <w:rFonts w:ascii="times-roman" w:hAnsi="times-roman" w:cs="DecoType Naskh Extensions"/>
          <w:sz w:val="28"/>
          <w:szCs w:val="28"/>
          <w:rtl/>
        </w:rPr>
        <w:t xml:space="preserve">الْمُؤْمِنِينَ </w:t>
      </w:r>
      <w:r w:rsidRPr="009D4E84">
        <w:rPr>
          <w:rFonts w:ascii="times-roman" w:hAnsi="times-roman" w:cs="DecoType Naskh Special" w:hint="cs"/>
          <w:sz w:val="28"/>
          <w:szCs w:val="28"/>
          <w:rtl/>
        </w:rPr>
        <w:t>}</w:t>
      </w:r>
      <w:r w:rsidRPr="009D4E84">
        <w:rPr>
          <w:rFonts w:hint="cs"/>
          <w:sz w:val="28"/>
          <w:szCs w:val="28"/>
          <w:rtl/>
        </w:rPr>
        <w:t>، والنصب على الاستثناء.</w:t>
      </w:r>
    </w:p>
    <w:p w:rsidR="00A7630A" w:rsidRPr="009D4E84" w:rsidRDefault="00A7630A" w:rsidP="00A7630A">
      <w:pPr>
        <w:ind w:firstLine="0"/>
        <w:jc w:val="lowKashida"/>
        <w:rPr>
          <w:b/>
          <w:bCs/>
          <w:sz w:val="28"/>
          <w:szCs w:val="28"/>
          <w:rtl/>
        </w:rPr>
      </w:pPr>
      <w:r w:rsidRPr="009D4E84">
        <w:rPr>
          <w:rFonts w:hint="cs"/>
          <w:b/>
          <w:bCs/>
          <w:sz w:val="28"/>
          <w:szCs w:val="28"/>
          <w:rtl/>
        </w:rPr>
        <w:t xml:space="preserve">14 </w:t>
      </w:r>
      <w:r w:rsidRPr="009D4E84">
        <w:rPr>
          <w:b/>
          <w:bCs/>
          <w:sz w:val="28"/>
          <w:szCs w:val="28"/>
          <w:rtl/>
        </w:rPr>
        <w:t>–</w:t>
      </w:r>
      <w:r w:rsidRPr="009D4E84">
        <w:rPr>
          <w:rFonts w:hint="cs"/>
          <w:b/>
          <w:bCs/>
          <w:sz w:val="28"/>
          <w:szCs w:val="28"/>
          <w:rtl/>
        </w:rPr>
        <w:t xml:space="preserve"> نَقْلُ خلافات العلماء في توجيه القراءات القرآنية:</w:t>
      </w:r>
    </w:p>
    <w:p w:rsidR="00A7630A" w:rsidRPr="009D4E84" w:rsidRDefault="00A7630A" w:rsidP="00A7630A">
      <w:pPr>
        <w:ind w:firstLine="660"/>
        <w:rPr>
          <w:sz w:val="28"/>
          <w:szCs w:val="28"/>
          <w:rtl/>
        </w:rPr>
      </w:pPr>
      <w:r w:rsidRPr="009D4E84">
        <w:rPr>
          <w:rFonts w:hint="cs"/>
          <w:sz w:val="28"/>
          <w:szCs w:val="28"/>
          <w:rtl/>
        </w:rPr>
        <w:t xml:space="preserve">يهتم ابن يعيش بِنَقْلِ خلافات العلماء في المسائل النحوية والصرفية التي يتعرض إليها، وهذا دليل على سعة اطلاعه. </w:t>
      </w:r>
      <w:proofErr w:type="gramStart"/>
      <w:r w:rsidRPr="009D4E84">
        <w:rPr>
          <w:rFonts w:hint="cs"/>
          <w:sz w:val="28"/>
          <w:szCs w:val="28"/>
          <w:rtl/>
        </w:rPr>
        <w:t>ويتضح  ذلك</w:t>
      </w:r>
      <w:proofErr w:type="gramEnd"/>
      <w:r w:rsidRPr="009D4E84">
        <w:rPr>
          <w:rFonts w:hint="cs"/>
          <w:sz w:val="28"/>
          <w:szCs w:val="28"/>
          <w:rtl/>
        </w:rPr>
        <w:t xml:space="preserve"> مِنْ قوله: </w:t>
      </w:r>
    </w:p>
    <w:p w:rsidR="00A7630A" w:rsidRPr="009D4E84" w:rsidRDefault="00A7630A" w:rsidP="00303669">
      <w:pPr>
        <w:ind w:firstLine="660"/>
        <w:rPr>
          <w:sz w:val="28"/>
          <w:szCs w:val="28"/>
          <w:rtl/>
        </w:rPr>
      </w:pPr>
      <w:r w:rsidRPr="009D4E84">
        <w:rPr>
          <w:rFonts w:hint="cs"/>
          <w:sz w:val="28"/>
          <w:szCs w:val="28"/>
          <w:rtl/>
        </w:rPr>
        <w:t xml:space="preserve">"فأما قوله تعالى: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إِنْ هَذَانِ لَسَاحِرَانِ</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158"/>
      </w:r>
      <w:r w:rsidRPr="009D4E84">
        <w:rPr>
          <w:rFonts w:hint="cs"/>
          <w:sz w:val="28"/>
          <w:szCs w:val="28"/>
          <w:vertAlign w:val="superscript"/>
          <w:rtl/>
        </w:rPr>
        <w:t xml:space="preserve">) </w:t>
      </w:r>
      <w:r w:rsidRPr="009D4E84">
        <w:rPr>
          <w:rFonts w:hint="cs"/>
          <w:sz w:val="28"/>
          <w:szCs w:val="28"/>
          <w:rtl/>
        </w:rPr>
        <w:t xml:space="preserve"> فقد قرأ ابن كثير، وحفص،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إِنْ</w:t>
      </w:r>
      <w:r w:rsidRPr="009D4E84">
        <w:rPr>
          <w:rFonts w:ascii="times-roman" w:hAnsi="times-roman" w:cs="DecoType Naskh Special" w:hint="cs"/>
          <w:sz w:val="28"/>
          <w:szCs w:val="28"/>
          <w:rtl/>
        </w:rPr>
        <w:t>}</w:t>
      </w:r>
      <w:r w:rsidRPr="009D4E84">
        <w:rPr>
          <w:rFonts w:hint="cs"/>
          <w:sz w:val="28"/>
          <w:szCs w:val="28"/>
          <w:rtl/>
        </w:rPr>
        <w:t xml:space="preserve"> بالتخفيف، وقرأ أبو عمرو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إِنَّ هَذَينِ لَسَاحِرَانِ</w:t>
      </w:r>
      <w:r w:rsidRPr="009D4E84">
        <w:rPr>
          <w:rFonts w:ascii="times-roman" w:hAnsi="times-roman" w:cs="DecoType Naskh Special" w:hint="cs"/>
          <w:sz w:val="28"/>
          <w:szCs w:val="28"/>
          <w:rtl/>
        </w:rPr>
        <w:t>}</w:t>
      </w:r>
      <w:r w:rsidRPr="009D4E84">
        <w:rPr>
          <w:rFonts w:hint="cs"/>
          <w:sz w:val="28"/>
          <w:szCs w:val="28"/>
          <w:rtl/>
        </w:rPr>
        <w:t xml:space="preserve"> بتشديد النون، والياء في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هَذَينِ</w:t>
      </w:r>
      <w:r w:rsidRPr="009D4E84">
        <w:rPr>
          <w:rFonts w:ascii="times-roman" w:hAnsi="times-roman" w:cs="DecoType Naskh Special" w:hint="cs"/>
          <w:sz w:val="28"/>
          <w:szCs w:val="28"/>
          <w:rtl/>
        </w:rPr>
        <w:t>}</w:t>
      </w:r>
      <w:r w:rsidRPr="009D4E84">
        <w:rPr>
          <w:rFonts w:hint="cs"/>
          <w:sz w:val="28"/>
          <w:szCs w:val="28"/>
          <w:rtl/>
        </w:rPr>
        <w:t xml:space="preserve">، وقرأ الباقون بتشديد النون، والألف، فأما قراءة ابن كثير وحفص فَعَلَى أَنَّ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إِنْ</w:t>
      </w:r>
      <w:r w:rsidRPr="009D4E84">
        <w:rPr>
          <w:rFonts w:ascii="times-roman" w:hAnsi="times-roman" w:cs="DecoType Naskh Special" w:hint="cs"/>
          <w:sz w:val="28"/>
          <w:szCs w:val="28"/>
          <w:rtl/>
        </w:rPr>
        <w:t>}</w:t>
      </w:r>
      <w:r w:rsidRPr="009D4E84">
        <w:rPr>
          <w:rFonts w:hint="cs"/>
          <w:sz w:val="28"/>
          <w:szCs w:val="28"/>
          <w:rtl/>
        </w:rPr>
        <w:t xml:space="preserve">  الْمُخَفَّفَة مِنَ الثقيلة، ودخَلَتْ اللام فَرْقًا بَيْنَهُمَا، وبَيْنَ النافية، وأُبْطِلَ عملها لِنَقْصِ لفظها، وخروجها لِذلك عن نسبة الفعل، وهو المختار في "إِنَّ" المكسورة إذا خُفِّفَتْ، وقال الكوفيون: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إِنْ</w:t>
      </w:r>
      <w:r w:rsidRPr="009D4E84">
        <w:rPr>
          <w:rFonts w:ascii="times-roman" w:hAnsi="times-roman" w:cs="DecoType Naskh Special" w:hint="cs"/>
          <w:sz w:val="28"/>
          <w:szCs w:val="28"/>
          <w:rtl/>
        </w:rPr>
        <w:t>}</w:t>
      </w:r>
      <w:r w:rsidRPr="009D4E84">
        <w:rPr>
          <w:rFonts w:hint="cs"/>
          <w:sz w:val="28"/>
          <w:szCs w:val="28"/>
          <w:rtl/>
        </w:rPr>
        <w:t xml:space="preserve">ههنا بمعنى النفي، واللام بمعنى "إلا"، والتقدير: "مَا هَذَانِ إِلَّا سَاحِرَانِ"، وهو حَسَنٌ على أَصْلِهِمْ، غير أَنَّ أصحابنا لا يُثْبِتُون مجيء اللام بمعـنى "إلا"، وأما قراءة الجماعة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إِنَّ هَذَانِ لَسَاحِرَانِ</w:t>
      </w:r>
      <w:r w:rsidRPr="009D4E84">
        <w:rPr>
          <w:rFonts w:ascii="times-roman" w:hAnsi="times-roman" w:cs="DecoType Naskh Special" w:hint="cs"/>
          <w:sz w:val="28"/>
          <w:szCs w:val="28"/>
          <w:rtl/>
        </w:rPr>
        <w:t>}</w:t>
      </w:r>
      <w:r w:rsidRPr="009D4E84">
        <w:rPr>
          <w:rFonts w:hint="cs"/>
          <w:sz w:val="28"/>
          <w:szCs w:val="28"/>
          <w:rtl/>
        </w:rPr>
        <w:t xml:space="preserve"> فأمثل الأقوال فيها أَنْ تكون على لغة بَنِي الحارث</w:t>
      </w:r>
      <w:r w:rsidRPr="009D4E84">
        <w:rPr>
          <w:rFonts w:hint="cs"/>
          <w:sz w:val="28"/>
          <w:szCs w:val="28"/>
          <w:vertAlign w:val="superscript"/>
          <w:rtl/>
        </w:rPr>
        <w:t>(</w:t>
      </w:r>
      <w:r w:rsidRPr="009D4E84">
        <w:rPr>
          <w:rStyle w:val="aa"/>
          <w:sz w:val="28"/>
          <w:szCs w:val="28"/>
          <w:rtl/>
        </w:rPr>
        <w:footnoteReference w:id="159"/>
      </w:r>
      <w:r w:rsidRPr="009D4E84">
        <w:rPr>
          <w:rFonts w:hint="cs"/>
          <w:sz w:val="28"/>
          <w:szCs w:val="28"/>
          <w:vertAlign w:val="superscript"/>
          <w:rtl/>
        </w:rPr>
        <w:t>)</w:t>
      </w:r>
      <w:r w:rsidRPr="009D4E84">
        <w:rPr>
          <w:rFonts w:hint="cs"/>
          <w:sz w:val="28"/>
          <w:szCs w:val="28"/>
          <w:rtl/>
        </w:rPr>
        <w:t xml:space="preserve">، في جَعْلِهِم الْمُثَنَّى بالألف على كل حال، كأنهم أَبْدَلُوا مِنَ الياء ألفا؛ لِانفتاح ما قبلها، وإِنْ كانت ساكنة كقولهم في يَيْأَسُ: </w:t>
      </w:r>
      <w:proofErr w:type="spellStart"/>
      <w:r w:rsidRPr="009D4E84">
        <w:rPr>
          <w:rFonts w:hint="cs"/>
          <w:b/>
          <w:bCs/>
          <w:sz w:val="28"/>
          <w:szCs w:val="28"/>
          <w:rtl/>
        </w:rPr>
        <w:t>يَاءَسُ</w:t>
      </w:r>
      <w:proofErr w:type="spellEnd"/>
      <w:r w:rsidRPr="009D4E84">
        <w:rPr>
          <w:rFonts w:hint="cs"/>
          <w:sz w:val="28"/>
          <w:szCs w:val="28"/>
          <w:rtl/>
        </w:rPr>
        <w:t>، وقال أبو إسحاق:</w:t>
      </w:r>
      <w:r w:rsidRPr="009D4E84">
        <w:rPr>
          <w:rFonts w:hint="cs"/>
          <w:sz w:val="28"/>
          <w:szCs w:val="28"/>
          <w:vertAlign w:val="superscript"/>
          <w:rtl/>
        </w:rPr>
        <w:t xml:space="preserve">  </w:t>
      </w:r>
      <w:r w:rsidRPr="009D4E84">
        <w:rPr>
          <w:rFonts w:hint="cs"/>
          <w:sz w:val="28"/>
          <w:szCs w:val="28"/>
          <w:rtl/>
        </w:rPr>
        <w:t>الهاء مُرادة، والتقدير: "أَنَّهُ هَذَانِ لَسَاحِرَانِ"، واللام مَزِيدَة فيه للتأكيد، وحَسُنَ دُخُولُهَا في الخبر، حيث كانت الجملة مُفَسِّرة لِذَلِكَ المُضْمَر، فكأنها في الحكم بعد "أَنَّ"، فَدَخَلَت اللام مع الهاء لِلتَّـأْكِيد، كما تدخل مع عَدَمِهَا، وقال قوم:</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إِنْ</w:t>
      </w:r>
      <w:r w:rsidRPr="009D4E84">
        <w:rPr>
          <w:rFonts w:ascii="times-roman" w:hAnsi="times-roman" w:cs="DecoType Naskh Special" w:hint="cs"/>
          <w:sz w:val="28"/>
          <w:szCs w:val="28"/>
          <w:rtl/>
        </w:rPr>
        <w:t>}</w:t>
      </w:r>
      <w:r w:rsidRPr="009D4E84">
        <w:rPr>
          <w:rFonts w:hint="cs"/>
          <w:sz w:val="28"/>
          <w:szCs w:val="28"/>
          <w:rtl/>
        </w:rPr>
        <w:t xml:space="preserve">ههنا بمعنى "نَعَمْ"، والمعنى: "نَعَمْ هَذَانِ لَسَاحِرَانِ"، واللام مزيدة لِلتأكيد، </w:t>
      </w:r>
      <w:r w:rsidRPr="009D4E84">
        <w:rPr>
          <w:rFonts w:hint="cs"/>
          <w:sz w:val="28"/>
          <w:szCs w:val="28"/>
          <w:rtl/>
        </w:rPr>
        <w:lastRenderedPageBreak/>
        <w:t>وكان مَحَلُّهَا أَنْ تكون في الاسم، إلا أَنَّهم أَخَّرُوها إلى الخبر؛ لِوجود لفظ "إِنَّ"، وإِنْ كانت بمعنى "نَعَمْ"، وإذا كانوا قد أَخَّروا لام التأكيد مِنَ الاسم إلى الخبر على توهم "أَنَّ"، لِكثرة دخولها على المبتدأ، فَلَأَنْ يُؤَخِّرُوها مع وجود لفظها أَجْدَرُ، وإلى هذا ذهب أبو عبيدة معمر بن الْمُثَنَّى، ومحمد بن يزيد، وأبو الحسن علي ابن سليمان الأخفش</w:t>
      </w:r>
      <w:r w:rsidR="00303669" w:rsidRPr="009D4E84">
        <w:rPr>
          <w:rFonts w:hint="cs"/>
          <w:sz w:val="28"/>
          <w:szCs w:val="28"/>
          <w:vertAlign w:val="superscript"/>
          <w:rtl/>
        </w:rPr>
        <w:t xml:space="preserve"> </w:t>
      </w:r>
      <w:r w:rsidRPr="009D4E84">
        <w:rPr>
          <w:rFonts w:hint="cs"/>
          <w:sz w:val="28"/>
          <w:szCs w:val="28"/>
          <w:vertAlign w:val="superscript"/>
          <w:rtl/>
        </w:rPr>
        <w:t>(</w:t>
      </w:r>
      <w:r w:rsidRPr="009D4E84">
        <w:rPr>
          <w:rStyle w:val="aa"/>
          <w:sz w:val="28"/>
          <w:szCs w:val="28"/>
          <w:rtl/>
        </w:rPr>
        <w:footnoteReference w:id="160"/>
      </w:r>
      <w:r w:rsidRPr="009D4E84">
        <w:rPr>
          <w:rFonts w:hint="cs"/>
          <w:sz w:val="28"/>
          <w:szCs w:val="28"/>
          <w:vertAlign w:val="superscript"/>
          <w:rtl/>
        </w:rPr>
        <w:t>).</w:t>
      </w:r>
      <w:r w:rsidRPr="009D4E84">
        <w:rPr>
          <w:rFonts w:hint="cs"/>
          <w:sz w:val="28"/>
          <w:szCs w:val="28"/>
          <w:rtl/>
        </w:rPr>
        <w:t xml:space="preserve"> </w:t>
      </w:r>
    </w:p>
    <w:p w:rsidR="00A7630A" w:rsidRPr="009D4E84" w:rsidRDefault="00A7630A" w:rsidP="00A7630A">
      <w:pPr>
        <w:ind w:firstLine="660"/>
        <w:rPr>
          <w:sz w:val="28"/>
          <w:szCs w:val="28"/>
          <w:rtl/>
        </w:rPr>
      </w:pPr>
      <w:r w:rsidRPr="009D4E84">
        <w:rPr>
          <w:rFonts w:hint="cs"/>
          <w:sz w:val="28"/>
          <w:szCs w:val="28"/>
          <w:rtl/>
        </w:rPr>
        <w:t xml:space="preserve">يتضح مِمَّا سَبَقَ أَنَّه قد نَقَلَ خلافات العلماء في توجيه القراءتين القرآنيتين السابقتين، واختار أَنَّ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إِنْ</w:t>
      </w:r>
      <w:r w:rsidRPr="009D4E84">
        <w:rPr>
          <w:rFonts w:ascii="times-roman" w:hAnsi="times-roman" w:cs="DecoType Naskh Special" w:hint="cs"/>
          <w:sz w:val="28"/>
          <w:szCs w:val="28"/>
          <w:rtl/>
        </w:rPr>
        <w:t>}</w:t>
      </w:r>
      <w:r w:rsidRPr="009D4E84">
        <w:rPr>
          <w:rFonts w:hint="cs"/>
          <w:sz w:val="28"/>
          <w:szCs w:val="28"/>
          <w:rtl/>
        </w:rPr>
        <w:t>في قراءة ابن كثير، وحفص، بمعنى النفي، واللام بمعنى "إلا"، والتقدير: "مَا هَذَانِ إِلَّا سَاحِرَانِ"، واختار في قراءة الجماعة أَنْ تكون على لغة بَنِي الحارث، في جَعْلِهِم الْمُثَنَّى بالألف على كل حَال، كَأَنَّهُمْ أَبْدَلُوا مِنَ الياء ألفا؛ لِانْفِتَاح ما قبلها، وإن كانت ساكنة.</w:t>
      </w:r>
    </w:p>
    <w:p w:rsidR="007D1C02" w:rsidRDefault="00A7630A" w:rsidP="007D1C02">
      <w:pPr>
        <w:ind w:firstLine="0"/>
        <w:jc w:val="lowKashida"/>
        <w:rPr>
          <w:sz w:val="28"/>
          <w:szCs w:val="28"/>
          <w:rtl/>
        </w:rPr>
      </w:pPr>
      <w:r w:rsidRPr="009D4E84">
        <w:rPr>
          <w:rFonts w:cs="Monotype Koufi" w:hint="cs"/>
          <w:sz w:val="28"/>
          <w:szCs w:val="28"/>
          <w:rtl/>
        </w:rPr>
        <w:t xml:space="preserve">15 </w:t>
      </w:r>
      <w:proofErr w:type="gramStart"/>
      <w:r w:rsidRPr="009D4E84">
        <w:rPr>
          <w:rFonts w:hint="cs"/>
          <w:b/>
          <w:bCs/>
          <w:sz w:val="28"/>
          <w:szCs w:val="28"/>
          <w:rtl/>
        </w:rPr>
        <w:t>- وقوف</w:t>
      </w:r>
      <w:proofErr w:type="gramEnd"/>
      <w:r w:rsidRPr="009D4E84">
        <w:rPr>
          <w:rFonts w:hint="cs"/>
          <w:b/>
          <w:bCs/>
          <w:sz w:val="28"/>
          <w:szCs w:val="28"/>
          <w:rtl/>
        </w:rPr>
        <w:t xml:space="preserve"> مع البصريين جَانَب فيه الصواب:</w:t>
      </w:r>
      <w:r w:rsidRPr="009D4E84">
        <w:rPr>
          <w:rFonts w:cs="Monotype Koufi" w:hint="cs"/>
          <w:sz w:val="28"/>
          <w:szCs w:val="28"/>
          <w:rtl/>
        </w:rPr>
        <w:t xml:space="preserve"> </w:t>
      </w:r>
    </w:p>
    <w:p w:rsidR="00A7630A" w:rsidRPr="009D4E84" w:rsidRDefault="00A7630A" w:rsidP="007D1C02">
      <w:pPr>
        <w:ind w:firstLine="660"/>
        <w:rPr>
          <w:sz w:val="28"/>
          <w:szCs w:val="28"/>
          <w:rtl/>
        </w:rPr>
      </w:pPr>
      <w:r w:rsidRPr="009D4E84">
        <w:rPr>
          <w:rFonts w:hint="cs"/>
          <w:sz w:val="28"/>
          <w:szCs w:val="28"/>
          <w:rtl/>
        </w:rPr>
        <w:t xml:space="preserve">ابن يعيش شديد الانتماء إلى البصريين، وأحيانا يقف معهم في بعض الآراء التي جَانَبَتِ الصواب، ويتضح ذلك مِنْ قوله: </w:t>
      </w:r>
    </w:p>
    <w:p w:rsidR="00A7630A" w:rsidRPr="009D4E84" w:rsidRDefault="00A7630A" w:rsidP="00A7630A">
      <w:pPr>
        <w:ind w:firstLine="660"/>
        <w:rPr>
          <w:sz w:val="28"/>
          <w:szCs w:val="28"/>
          <w:rtl/>
        </w:rPr>
      </w:pPr>
      <w:r w:rsidRPr="009D4E84">
        <w:rPr>
          <w:rFonts w:hint="cs"/>
          <w:sz w:val="28"/>
          <w:szCs w:val="28"/>
          <w:rtl/>
        </w:rPr>
        <w:t xml:space="preserve">"الفصل بَيْنَ المُضَاف والمُضَاف إليه قبيح؛ لِأَنَّهُمَا كالشيء الواحد، فالمُضَاف إليه مِنْ تمـام المُضَاف، يقوم مَقام التنوين، ويُعَاقِبُه، فكما لا يَحْسُنُ الفصل بَيْنَ التنوين والمُنَوَّن، كذلك لا يَحْسُنُ الفصل بَيْنَهُمَا. وقد فُصِلَ بَيْنَهُمَا بالظرف في الشعر ضرورة، فأما الفصل بغير الظرف؛ فلَمْ يَرِد بِهِ بيت، والقياس يَدْفَعُه، فأَمَّا قوله: </w:t>
      </w:r>
    </w:p>
    <w:p w:rsidR="00A7630A" w:rsidRPr="009D4E84" w:rsidRDefault="00A7630A" w:rsidP="00A7630A">
      <w:pPr>
        <w:ind w:hanging="58"/>
        <w:jc w:val="center"/>
        <w:rPr>
          <w:sz w:val="28"/>
          <w:szCs w:val="28"/>
          <w:rtl/>
        </w:rPr>
      </w:pPr>
      <w:r w:rsidRPr="009D4E84">
        <w:rPr>
          <w:rFonts w:hint="cs"/>
          <w:b/>
          <w:bCs/>
          <w:sz w:val="28"/>
          <w:szCs w:val="28"/>
          <w:rtl/>
        </w:rPr>
        <w:t xml:space="preserve">فَزَجَجْـــتُهَا بِمَزَجَّــــةٍ          زَجَّ الْقَلُوصَ أَبِي </w:t>
      </w:r>
      <w:proofErr w:type="gramStart"/>
      <w:r w:rsidRPr="009D4E84">
        <w:rPr>
          <w:rFonts w:hint="cs"/>
          <w:b/>
          <w:bCs/>
          <w:sz w:val="28"/>
          <w:szCs w:val="28"/>
          <w:rtl/>
        </w:rPr>
        <w:t>مَزَادَهْ</w:t>
      </w:r>
      <w:r w:rsidRPr="009D4E84">
        <w:rPr>
          <w:rFonts w:hint="cs"/>
          <w:sz w:val="28"/>
          <w:szCs w:val="28"/>
          <w:vertAlign w:val="superscript"/>
          <w:rtl/>
        </w:rPr>
        <w:t>(</w:t>
      </w:r>
      <w:proofErr w:type="gramEnd"/>
      <w:r w:rsidRPr="009D4E84">
        <w:rPr>
          <w:rStyle w:val="aa"/>
          <w:sz w:val="28"/>
          <w:szCs w:val="28"/>
          <w:rtl/>
        </w:rPr>
        <w:footnoteReference w:id="161"/>
      </w:r>
      <w:r w:rsidRPr="009D4E84">
        <w:rPr>
          <w:rFonts w:hint="cs"/>
          <w:sz w:val="28"/>
          <w:szCs w:val="28"/>
          <w:vertAlign w:val="superscript"/>
          <w:rtl/>
        </w:rPr>
        <w:t>)</w:t>
      </w:r>
    </w:p>
    <w:p w:rsidR="00A7630A" w:rsidRPr="009D4E84" w:rsidRDefault="00A7630A" w:rsidP="00A7630A">
      <w:pPr>
        <w:ind w:firstLine="660"/>
        <w:jc w:val="lowKashida"/>
        <w:rPr>
          <w:sz w:val="28"/>
          <w:szCs w:val="28"/>
          <w:rtl/>
        </w:rPr>
      </w:pPr>
      <w:r w:rsidRPr="009D4E84">
        <w:rPr>
          <w:rFonts w:hint="cs"/>
          <w:sz w:val="28"/>
          <w:szCs w:val="28"/>
          <w:rtl/>
        </w:rPr>
        <w:t xml:space="preserve">فَإِنَّه أَنْشَدَه الأخفش في هذا الباب، والشاهد فيه: أَنَّهُ أضاف المصدر إلى الفاعِل، وفَصَلَ بينهما بالمفعول. وذلك ضعيف جدًا، لَمْ يَصِـحَّ نَقْلُه عن سيبويه، على أَنَّ ابن كيسان قد نَقَلَ عن بعض النحويين: أنه يجوز أَنْ يُفَرَّق بَيْنَ المُضَاف والمُضَاف إليه، إذا جاز أَنْ يُسْكَتَ على الأول مِنْهُمَا؛ لِأَنَّه يصير ما فُرِّقَ بَيْنَهُمَا، كالسكتة التي تَقَعَ بَيْنَهُمَا، وقد قرأ ابن عامر: </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 xml:space="preserve">وَكَذَلِكَ زُيِّنَ </w:t>
      </w:r>
      <w:r w:rsidRPr="009D4E84">
        <w:rPr>
          <w:rFonts w:ascii="times-roman" w:hAnsi="times-roman" w:cs="DecoType Naskh Extensions" w:hint="cs"/>
          <w:sz w:val="28"/>
          <w:szCs w:val="28"/>
          <w:rtl/>
        </w:rPr>
        <w:lastRenderedPageBreak/>
        <w:t xml:space="preserve">لِكَثِيرٍ مِنَ الْمُشْرِكِينَ قَتْلُ أَوْلادَهُمْ </w:t>
      </w:r>
      <w:proofErr w:type="gramStart"/>
      <w:r w:rsidRPr="009D4E84">
        <w:rPr>
          <w:rFonts w:ascii="times-roman" w:hAnsi="times-roman" w:cs="DecoType Naskh Extensions" w:hint="cs"/>
          <w:sz w:val="28"/>
          <w:szCs w:val="28"/>
          <w:rtl/>
        </w:rPr>
        <w:t>شُرَكَائِهِمْ</w:t>
      </w:r>
      <w:r w:rsidRPr="009D4E84">
        <w:rPr>
          <w:rFonts w:ascii="times-roman" w:hAnsi="times-roman" w:cs="DecoType Naskh Special" w:hint="cs"/>
          <w:sz w:val="28"/>
          <w:szCs w:val="28"/>
          <w:rtl/>
        </w:rPr>
        <w:t>}</w:t>
      </w:r>
      <w:r w:rsidRPr="009D4E84">
        <w:rPr>
          <w:rFonts w:hint="cs"/>
          <w:sz w:val="28"/>
          <w:szCs w:val="28"/>
          <w:vertAlign w:val="superscript"/>
          <w:rtl/>
        </w:rPr>
        <w:t>(</w:t>
      </w:r>
      <w:proofErr w:type="gramEnd"/>
      <w:r w:rsidRPr="009D4E84">
        <w:rPr>
          <w:rStyle w:val="aa"/>
          <w:sz w:val="28"/>
          <w:szCs w:val="28"/>
          <w:rtl/>
        </w:rPr>
        <w:footnoteReference w:id="162"/>
      </w:r>
      <w:r w:rsidRPr="009D4E84">
        <w:rPr>
          <w:rFonts w:hint="cs"/>
          <w:sz w:val="28"/>
          <w:szCs w:val="28"/>
          <w:vertAlign w:val="superscript"/>
          <w:rtl/>
        </w:rPr>
        <w:t>)</w:t>
      </w:r>
      <w:r w:rsidRPr="009D4E84">
        <w:rPr>
          <w:rFonts w:hint="cs"/>
          <w:sz w:val="28"/>
          <w:szCs w:val="28"/>
          <w:rtl/>
        </w:rPr>
        <w:t xml:space="preserve"> بنَصْبِ "الأولاد"، وخَفْضِ "الشركاء"، فهذا فَصْلٌ بَيْنَ المُضَاف، والمُضَاف إليه بالمفعول. وحكى الكسائي: "</w:t>
      </w:r>
      <w:r w:rsidRPr="009D4E84">
        <w:rPr>
          <w:rFonts w:hint="cs"/>
          <w:b/>
          <w:bCs/>
          <w:sz w:val="28"/>
          <w:szCs w:val="28"/>
          <w:rtl/>
        </w:rPr>
        <w:t xml:space="preserve">أَخَذْتُهُ </w:t>
      </w:r>
      <w:proofErr w:type="spellStart"/>
      <w:r w:rsidRPr="009D4E84">
        <w:rPr>
          <w:rFonts w:hint="cs"/>
          <w:b/>
          <w:bCs/>
          <w:sz w:val="28"/>
          <w:szCs w:val="28"/>
          <w:rtl/>
        </w:rPr>
        <w:t>بِأَدَّى</w:t>
      </w:r>
      <w:proofErr w:type="spellEnd"/>
      <w:r w:rsidRPr="009D4E84">
        <w:rPr>
          <w:rFonts w:hint="cs"/>
          <w:b/>
          <w:bCs/>
          <w:sz w:val="28"/>
          <w:szCs w:val="28"/>
          <w:rtl/>
        </w:rPr>
        <w:t xml:space="preserve"> أَلْفِ دِرْهَمٍ</w:t>
      </w:r>
      <w:r w:rsidRPr="009D4E84">
        <w:rPr>
          <w:rFonts w:hint="cs"/>
          <w:sz w:val="28"/>
          <w:szCs w:val="28"/>
          <w:rtl/>
        </w:rPr>
        <w:t>". وهذا أفحش مِمَّا تَقَدَّم؛ لِأَنَّه أَدْخَلَ حرف الجر على الفعل، وفَصَلَ بِهِ بَيْنَ الجار والمجرور. ولا يُقَاس على شيء مِنْ ذلك، وإنما جاز بالظرف؛ لِأَنَّ الأحداث وغيرها لا تكون إلا في زمان أو مكان، فكانت كالموجودة، وإِنْ لَمْ تُذْكَر، فكان ذِكْرُهَا وَعَدَمُهَا سِيَّانِ، فَلِذَلِكَ جاز إقحامها فاعرفه"</w:t>
      </w:r>
      <w:r w:rsidRPr="009D4E84">
        <w:rPr>
          <w:rFonts w:hint="cs"/>
          <w:sz w:val="28"/>
          <w:szCs w:val="28"/>
          <w:vertAlign w:val="superscript"/>
          <w:rtl/>
        </w:rPr>
        <w:t>(</w:t>
      </w:r>
      <w:r w:rsidRPr="009D4E84">
        <w:rPr>
          <w:rStyle w:val="aa"/>
          <w:sz w:val="28"/>
          <w:szCs w:val="28"/>
          <w:rtl/>
        </w:rPr>
        <w:footnoteReference w:id="163"/>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jc w:val="lowKashida"/>
        <w:rPr>
          <w:sz w:val="28"/>
          <w:szCs w:val="28"/>
          <w:rtl/>
        </w:rPr>
      </w:pPr>
      <w:r w:rsidRPr="009D4E84">
        <w:rPr>
          <w:rFonts w:hint="cs"/>
          <w:sz w:val="28"/>
          <w:szCs w:val="28"/>
          <w:rtl/>
        </w:rPr>
        <w:t xml:space="preserve">يتبين مِمَّا سَبَقَ أَنَّه قد رَفَضَ قراءة ابن عامر كما فَعَلَ البصريون، وَوَصَفَهَا بالفحش، بدليل قوله على الحكاية "وأَفْحَشُ مِنْ ذَلِكَ" بصيغة التفضيل التي تقتضي </w:t>
      </w:r>
      <w:proofErr w:type="gramStart"/>
      <w:r w:rsidRPr="009D4E84">
        <w:rPr>
          <w:rFonts w:hint="cs"/>
          <w:sz w:val="28"/>
          <w:szCs w:val="28"/>
          <w:rtl/>
        </w:rPr>
        <w:t>الاشتراك- كما</w:t>
      </w:r>
      <w:proofErr w:type="gramEnd"/>
      <w:r w:rsidRPr="009D4E84">
        <w:rPr>
          <w:rFonts w:hint="cs"/>
          <w:sz w:val="28"/>
          <w:szCs w:val="28"/>
          <w:rtl/>
        </w:rPr>
        <w:t xml:space="preserve"> يرى-، ولا يجوز إطلاق هذا الوصف على قراءة متواترة، وكان الأجدر به قَبُولَهَا، كما هو رأي الكوفيين، الذين جَوَّزُوا الفصل بَيْنَ المُتَضَايِفَيْن، بغير الظرف والجار والمجرور، مُحْتَجِّينَ بِقراءة ابن عامر المتواترة، وهو الصحيح. </w:t>
      </w:r>
    </w:p>
    <w:p w:rsidR="00A7630A" w:rsidRPr="009D4E84" w:rsidRDefault="00A7630A" w:rsidP="00A7630A">
      <w:pPr>
        <w:ind w:firstLine="660"/>
        <w:jc w:val="lowKashida"/>
        <w:rPr>
          <w:sz w:val="28"/>
          <w:szCs w:val="28"/>
          <w:rtl/>
        </w:rPr>
      </w:pPr>
      <w:r w:rsidRPr="009D4E84">
        <w:rPr>
          <w:rFonts w:hint="cs"/>
          <w:sz w:val="28"/>
          <w:szCs w:val="28"/>
          <w:rtl/>
        </w:rPr>
        <w:t xml:space="preserve">لكن البصريين تسرَّعوا فوهّوا هذه القراءة، تَعَصُّبًا لِمَقَاييسهم النظرية. ومع أن القراءة ليست فنَّهم، فقد حَمَلَهُم التعصب على القطع في مسألة مِنْ غير فَهْمٍ، لِتَسْلمَ لهم قواعدَ وضعوها دون استقراءٍ وافٍ. فقد قالوا: إِنَّ الْمُضاف والْمُضاف إليه في حُكْم الشيء الواحد، والكلمة الواحدة، فلا يُفْصَل بَيْنَهُمَا أجنبي، وإنما جاز الفصل بالظرف والجار والمجرور؛ لِأَنَّنا نتسامح فيهما ما لا نتسامح في </w:t>
      </w:r>
      <w:proofErr w:type="gramStart"/>
      <w:r w:rsidRPr="009D4E84">
        <w:rPr>
          <w:rFonts w:hint="cs"/>
          <w:sz w:val="28"/>
          <w:szCs w:val="28"/>
          <w:rtl/>
        </w:rPr>
        <w:t>غيرهما</w:t>
      </w:r>
      <w:r w:rsidRPr="009D4E84">
        <w:rPr>
          <w:rFonts w:hint="cs"/>
          <w:sz w:val="28"/>
          <w:szCs w:val="28"/>
          <w:vertAlign w:val="superscript"/>
          <w:rtl/>
        </w:rPr>
        <w:t>(</w:t>
      </w:r>
      <w:proofErr w:type="gramEnd"/>
      <w:r w:rsidRPr="009D4E84">
        <w:rPr>
          <w:rStyle w:val="aa"/>
          <w:sz w:val="28"/>
          <w:szCs w:val="28"/>
          <w:rtl/>
        </w:rPr>
        <w:footnoteReference w:id="164"/>
      </w:r>
      <w:r w:rsidRPr="009D4E84">
        <w:rPr>
          <w:rFonts w:hint="cs"/>
          <w:sz w:val="28"/>
          <w:szCs w:val="28"/>
          <w:vertAlign w:val="superscript"/>
          <w:rtl/>
        </w:rPr>
        <w:t>)</w:t>
      </w:r>
      <w:r w:rsidRPr="009D4E84">
        <w:rPr>
          <w:rFonts w:hint="cs"/>
          <w:sz w:val="28"/>
          <w:szCs w:val="28"/>
          <w:rtl/>
        </w:rPr>
        <w:t xml:space="preserve">. وهذا قول قد يتسق لو أَنَّ اللغة اخترعوها هم، واخترعوا لها مقاييسَها. أما واللغة سماع، فقولهم لا ينهض حجة في شيء، ومَن الذي أوحى إليهم أَنَّ الْمُضَاف والْمُضَاف إليه بمنزلة الكلمة الواحدة؟ وهلا فصلوا </w:t>
      </w:r>
      <w:proofErr w:type="spellStart"/>
      <w:r w:rsidRPr="009D4E84">
        <w:rPr>
          <w:rFonts w:hint="cs"/>
          <w:sz w:val="28"/>
          <w:szCs w:val="28"/>
          <w:rtl/>
        </w:rPr>
        <w:t>جزءي</w:t>
      </w:r>
      <w:proofErr w:type="spellEnd"/>
      <w:r w:rsidRPr="009D4E84">
        <w:rPr>
          <w:rFonts w:hint="cs"/>
          <w:sz w:val="28"/>
          <w:szCs w:val="28"/>
          <w:rtl/>
        </w:rPr>
        <w:t xml:space="preserve"> الكلمة الواحدة بالظرف والجار والمجرور، كما فعلوا بالمُتَضَايِفَيْن إذا كان الأمر فيهما – كما يقولون – </w:t>
      </w:r>
      <w:proofErr w:type="gramStart"/>
      <w:r w:rsidRPr="009D4E84">
        <w:rPr>
          <w:rFonts w:hint="cs"/>
          <w:sz w:val="28"/>
          <w:szCs w:val="28"/>
          <w:rtl/>
        </w:rPr>
        <w:t>واحدا؟</w:t>
      </w:r>
      <w:r w:rsidRPr="009D4E84">
        <w:rPr>
          <w:rFonts w:hint="cs"/>
          <w:sz w:val="28"/>
          <w:szCs w:val="28"/>
          <w:vertAlign w:val="superscript"/>
          <w:rtl/>
        </w:rPr>
        <w:t>(</w:t>
      </w:r>
      <w:proofErr w:type="gramEnd"/>
      <w:r w:rsidRPr="009D4E84">
        <w:rPr>
          <w:rStyle w:val="aa"/>
          <w:sz w:val="28"/>
          <w:szCs w:val="28"/>
          <w:rtl/>
        </w:rPr>
        <w:footnoteReference w:id="165"/>
      </w:r>
      <w:r w:rsidRPr="009D4E84">
        <w:rPr>
          <w:rFonts w:hint="cs"/>
          <w:sz w:val="28"/>
          <w:szCs w:val="28"/>
          <w:vertAlign w:val="superscript"/>
          <w:rtl/>
        </w:rPr>
        <w:t>).</w:t>
      </w:r>
    </w:p>
    <w:p w:rsidR="00A7630A" w:rsidRPr="009D4E84" w:rsidRDefault="00A7630A" w:rsidP="007D1C02">
      <w:pPr>
        <w:ind w:firstLine="660"/>
        <w:jc w:val="lowKashida"/>
        <w:rPr>
          <w:sz w:val="28"/>
          <w:szCs w:val="28"/>
          <w:rtl/>
        </w:rPr>
      </w:pPr>
      <w:r w:rsidRPr="009D4E84">
        <w:rPr>
          <w:rFonts w:hint="cs"/>
          <w:sz w:val="28"/>
          <w:szCs w:val="28"/>
          <w:rtl/>
        </w:rPr>
        <w:t>وقد ذكر ابن الجزري: أَنَّ الصواب جَوَازُ</w:t>
      </w:r>
      <w:r w:rsidR="006171CB">
        <w:rPr>
          <w:rFonts w:hint="cs"/>
          <w:sz w:val="28"/>
          <w:szCs w:val="28"/>
          <w:rtl/>
        </w:rPr>
        <w:t xml:space="preserve"> مِثْلِ هذا الفصل بَيْنَ المصدر</w:t>
      </w:r>
      <w:r w:rsidRPr="009D4E84">
        <w:rPr>
          <w:rFonts w:hint="cs"/>
          <w:sz w:val="28"/>
          <w:szCs w:val="28"/>
          <w:rtl/>
        </w:rPr>
        <w:t xml:space="preserve"> وفاعله المُضَاف إليه بالمفعول، في الفصيح الشائِع الذائِع اختيارا، ولا يختص ذلك بضرورة الشعر، ويكفي في ذلك دليلا هذه القراءة الصحيحة المشهورة، ال</w:t>
      </w:r>
      <w:r w:rsidR="006171CB">
        <w:rPr>
          <w:rFonts w:hint="cs"/>
          <w:sz w:val="28"/>
          <w:szCs w:val="28"/>
          <w:rtl/>
        </w:rPr>
        <w:t>تي بَلَغَتِ التواترَ، كيفَ وقارؤ</w:t>
      </w:r>
      <w:r w:rsidRPr="009D4E84">
        <w:rPr>
          <w:rFonts w:hint="cs"/>
          <w:sz w:val="28"/>
          <w:szCs w:val="28"/>
          <w:rtl/>
        </w:rPr>
        <w:t xml:space="preserve">ها ابن عامر مِنْ كبار التابعين، الذين أَخَذُوا عن الصحابة كعثمان بن عفان، وأبي الدرداء- رضِيَ الله عنهما-، وهو مع ذلك عربي صريح، مِنْ صميم العرب، فكلامه حجة وقوله دليل؛ لِأَنَّه كان قَبْلَ أَنْ يُوجَد اللحن، ويُتَكَلَّمَ به، فكيف وقد قرأ بما تَلَقَّى، وتَلَقَّنَ، ورَوَى، وسَمِعَ، ورَأَى، إذ كانت كذلك في المُصحف العثماني الْمُجْمَعِ على اتباعه؟ ولَمْ يَبْلُغْنا عَنْ أحد مِنَ السلف </w:t>
      </w:r>
      <w:proofErr w:type="gramStart"/>
      <w:r w:rsidRPr="009D4E84">
        <w:rPr>
          <w:rFonts w:hint="cs"/>
          <w:sz w:val="28"/>
          <w:szCs w:val="28"/>
          <w:rtl/>
        </w:rPr>
        <w:t>- رضِي</w:t>
      </w:r>
      <w:proofErr w:type="gramEnd"/>
      <w:r w:rsidRPr="009D4E84">
        <w:rPr>
          <w:rFonts w:hint="cs"/>
          <w:sz w:val="28"/>
          <w:szCs w:val="28"/>
          <w:rtl/>
        </w:rPr>
        <w:t xml:space="preserve"> الله عنهم - </w:t>
      </w:r>
      <w:r w:rsidRPr="009D4E84">
        <w:rPr>
          <w:rFonts w:hint="cs"/>
          <w:sz w:val="28"/>
          <w:szCs w:val="28"/>
          <w:rtl/>
        </w:rPr>
        <w:lastRenderedPageBreak/>
        <w:t>على اختلاف مَذَاهِبِهِمْ، وتَبَايِنِ لُغَاتِهِم، وشدةِ ورَعِهِمْ، أنه أنكر عن ابن عامر شيئا مِنْ قراءاته، ولا طَعَنَ فيها، ولا أشار إليها بِضُعْفٍ.</w:t>
      </w:r>
    </w:p>
    <w:p w:rsidR="00A7630A" w:rsidRPr="009D4E84" w:rsidRDefault="00A7630A" w:rsidP="00A7630A">
      <w:pPr>
        <w:ind w:firstLine="660"/>
        <w:jc w:val="lowKashida"/>
        <w:rPr>
          <w:sz w:val="28"/>
          <w:szCs w:val="28"/>
          <w:rtl/>
        </w:rPr>
      </w:pPr>
      <w:r w:rsidRPr="009D4E84">
        <w:rPr>
          <w:rFonts w:hint="cs"/>
          <w:sz w:val="28"/>
          <w:szCs w:val="28"/>
          <w:rtl/>
        </w:rPr>
        <w:t>وقد ورد هذا الفصل في كلام النبي – صلى الله علـيه وسلم –؛ فقد قال: "</w:t>
      </w:r>
      <w:r w:rsidRPr="009D4E84">
        <w:rPr>
          <w:rFonts w:hint="cs"/>
          <w:b/>
          <w:bCs/>
          <w:sz w:val="28"/>
          <w:szCs w:val="28"/>
          <w:rtl/>
        </w:rPr>
        <w:t>فَهَلْ أَنْتُمْ تَارِكُو لِي صَاحِبِي</w:t>
      </w:r>
      <w:r w:rsidRPr="009D4E84">
        <w:rPr>
          <w:rFonts w:hint="cs"/>
          <w:sz w:val="28"/>
          <w:szCs w:val="28"/>
          <w:rtl/>
        </w:rPr>
        <w:t>"</w:t>
      </w:r>
      <w:r w:rsidRPr="009D4E84">
        <w:rPr>
          <w:rFonts w:hint="cs"/>
          <w:sz w:val="28"/>
          <w:szCs w:val="28"/>
          <w:vertAlign w:val="superscript"/>
          <w:rtl/>
        </w:rPr>
        <w:t>(</w:t>
      </w:r>
      <w:r w:rsidRPr="009D4E84">
        <w:rPr>
          <w:rStyle w:val="aa"/>
          <w:sz w:val="28"/>
          <w:szCs w:val="28"/>
          <w:rtl/>
        </w:rPr>
        <w:footnoteReference w:id="166"/>
      </w:r>
      <w:r w:rsidRPr="009D4E84">
        <w:rPr>
          <w:rFonts w:hint="cs"/>
          <w:sz w:val="28"/>
          <w:szCs w:val="28"/>
          <w:vertAlign w:val="superscript"/>
          <w:rtl/>
        </w:rPr>
        <w:t>)</w:t>
      </w:r>
      <w:r w:rsidRPr="009D4E84">
        <w:rPr>
          <w:rFonts w:hint="cs"/>
          <w:sz w:val="28"/>
          <w:szCs w:val="28"/>
          <w:rtl/>
        </w:rPr>
        <w:t>، فَفَصَل بالجار والمجرور بَيْنَ اسم ال</w:t>
      </w:r>
      <w:r w:rsidR="006171CB">
        <w:rPr>
          <w:rFonts w:hint="cs"/>
          <w:sz w:val="28"/>
          <w:szCs w:val="28"/>
          <w:rtl/>
        </w:rPr>
        <w:t>فاعل</w:t>
      </w:r>
      <w:r w:rsidRPr="009D4E84">
        <w:rPr>
          <w:rFonts w:hint="cs"/>
          <w:sz w:val="28"/>
          <w:szCs w:val="28"/>
          <w:rtl/>
        </w:rPr>
        <w:t xml:space="preserve"> ومفعوله، مع ما فيه مِن الضمير المَنْوي، فَفَصْلُ المصدر بِخُلُوِّهِ مِنَ الضمير أولى بالجواز، وقُرِئَ </w:t>
      </w:r>
      <w:r w:rsidRPr="009D4E84">
        <w:rPr>
          <w:rFonts w:ascii="times-roman" w:hAnsi="times-roman" w:cs="DecoType Naskh Special" w:hint="cs"/>
          <w:sz w:val="28"/>
          <w:szCs w:val="28"/>
          <w:rtl/>
        </w:rPr>
        <w:t>{</w:t>
      </w:r>
      <w:r w:rsidRPr="009D4E84">
        <w:rPr>
          <w:rFonts w:ascii="times-roman" w:hAnsi="times-roman" w:cs="DecoType Naskh Extensions"/>
          <w:sz w:val="28"/>
          <w:szCs w:val="28"/>
          <w:rtl/>
        </w:rPr>
        <w:t>فَلَا تَحْسَبَنَّ اللَّهَ مُخْلِفَ وَعْد</w:t>
      </w:r>
      <w:r w:rsidRPr="009D4E84">
        <w:rPr>
          <w:rFonts w:ascii="times-roman" w:hAnsi="times-roman" w:cs="DecoType Naskh Extensions" w:hint="cs"/>
          <w:sz w:val="28"/>
          <w:szCs w:val="28"/>
          <w:rtl/>
        </w:rPr>
        <w:t xml:space="preserve">َهُ </w:t>
      </w:r>
      <w:proofErr w:type="gramStart"/>
      <w:r w:rsidRPr="009D4E84">
        <w:rPr>
          <w:rFonts w:ascii="times-roman" w:hAnsi="times-roman" w:cs="DecoType Naskh Extensions"/>
          <w:sz w:val="28"/>
          <w:szCs w:val="28"/>
          <w:rtl/>
        </w:rPr>
        <w:t>رُسُل</w:t>
      </w:r>
      <w:r w:rsidRPr="009D4E84">
        <w:rPr>
          <w:rFonts w:ascii="times-roman" w:hAnsi="times-roman" w:cs="DecoType Naskh Extensions" w:hint="cs"/>
          <w:sz w:val="28"/>
          <w:szCs w:val="28"/>
          <w:rtl/>
        </w:rPr>
        <w:t>ِ</w:t>
      </w:r>
      <w:r w:rsidRPr="009D4E84">
        <w:rPr>
          <w:rFonts w:ascii="times-roman" w:hAnsi="times-roman" w:cs="DecoType Naskh Extensions"/>
          <w:sz w:val="28"/>
          <w:szCs w:val="28"/>
          <w:rtl/>
        </w:rPr>
        <w:t>ه</w:t>
      </w:r>
      <w:r w:rsidRPr="009D4E84">
        <w:rPr>
          <w:rFonts w:ascii="times-roman" w:hAnsi="times-roman" w:cs="DecoType Naskh Extensions" w:hint="cs"/>
          <w:sz w:val="28"/>
          <w:szCs w:val="28"/>
          <w:rtl/>
        </w:rPr>
        <w:t>ِ</w:t>
      </w:r>
      <w:r w:rsidRPr="009D4E84">
        <w:rPr>
          <w:rFonts w:ascii="times-roman" w:hAnsi="times-roman" w:cs="DecoType Naskh Special" w:hint="cs"/>
          <w:sz w:val="28"/>
          <w:szCs w:val="28"/>
          <w:rtl/>
        </w:rPr>
        <w:t>}</w:t>
      </w:r>
      <w:r w:rsidRPr="009D4E84">
        <w:rPr>
          <w:rFonts w:hint="cs"/>
          <w:sz w:val="28"/>
          <w:szCs w:val="28"/>
          <w:vertAlign w:val="superscript"/>
          <w:rtl/>
        </w:rPr>
        <w:t>(</w:t>
      </w:r>
      <w:proofErr w:type="gramEnd"/>
      <w:r w:rsidRPr="009D4E84">
        <w:rPr>
          <w:rStyle w:val="aa"/>
          <w:sz w:val="28"/>
          <w:szCs w:val="28"/>
          <w:rtl/>
        </w:rPr>
        <w:footnoteReference w:id="167"/>
      </w:r>
      <w:r w:rsidRPr="009D4E84">
        <w:rPr>
          <w:rFonts w:hint="cs"/>
          <w:sz w:val="28"/>
          <w:szCs w:val="28"/>
          <w:vertAlign w:val="superscript"/>
          <w:rtl/>
        </w:rPr>
        <w:t>) (</w:t>
      </w:r>
      <w:r w:rsidRPr="009D4E84">
        <w:rPr>
          <w:rStyle w:val="aa"/>
          <w:sz w:val="28"/>
          <w:szCs w:val="28"/>
          <w:rtl/>
        </w:rPr>
        <w:footnoteReference w:id="168"/>
      </w:r>
      <w:r w:rsidRPr="009D4E84">
        <w:rPr>
          <w:rFonts w:hint="cs"/>
          <w:sz w:val="28"/>
          <w:szCs w:val="28"/>
          <w:vertAlign w:val="superscript"/>
          <w:rtl/>
        </w:rPr>
        <w:t>)</w:t>
      </w:r>
      <w:r w:rsidRPr="009D4E84">
        <w:rPr>
          <w:rFonts w:hint="cs"/>
          <w:sz w:val="28"/>
          <w:szCs w:val="28"/>
          <w:rtl/>
        </w:rPr>
        <w:t xml:space="preserve">. </w:t>
      </w:r>
    </w:p>
    <w:p w:rsidR="00A7630A" w:rsidRPr="009D4E84" w:rsidRDefault="00A7630A" w:rsidP="00A7630A">
      <w:pPr>
        <w:ind w:firstLine="660"/>
        <w:jc w:val="lowKashida"/>
        <w:rPr>
          <w:sz w:val="28"/>
          <w:szCs w:val="28"/>
          <w:rtl/>
        </w:rPr>
      </w:pPr>
      <w:r w:rsidRPr="009D4E84">
        <w:rPr>
          <w:rFonts w:hint="cs"/>
          <w:sz w:val="28"/>
          <w:szCs w:val="28"/>
          <w:rtl/>
        </w:rPr>
        <w:t xml:space="preserve">وعلى هذا تكون هذه القراءة حجة قوية على الفصل بَيْنَ الْمُتَضَايِفَيْنِ، بغير الظرف والجار والمجرور، وهو عربي قوي. وكان الْمَنْهَجُ السليم يقتضي أَنْ يُصَحِّحَ النحاة البصريون قَاعِدَتَهُمْ، مُحْتَجِّينَ بهذه القراءة، كما فَعَلَ الكوفيون، لا أَنْ يُضَعِّفوا قراءة متواترة، يرويها المئات مِنْ فصحاء العرب، الْمُحْتَجِ بكلامهم عن رسول الله– صلى الله عليه وسلم-؛ لِأَنَّ قراءات القرآن جَمِيعَهَا حجة في العربية، متواترَها، وآحادَها، </w:t>
      </w:r>
      <w:proofErr w:type="gramStart"/>
      <w:r w:rsidRPr="009D4E84">
        <w:rPr>
          <w:rFonts w:hint="cs"/>
          <w:sz w:val="28"/>
          <w:szCs w:val="28"/>
          <w:rtl/>
        </w:rPr>
        <w:t>وشاذَّها</w:t>
      </w:r>
      <w:r w:rsidRPr="009D4E84">
        <w:rPr>
          <w:rFonts w:hint="cs"/>
          <w:sz w:val="28"/>
          <w:szCs w:val="28"/>
          <w:vertAlign w:val="superscript"/>
          <w:rtl/>
        </w:rPr>
        <w:t>(</w:t>
      </w:r>
      <w:proofErr w:type="gramEnd"/>
      <w:r w:rsidRPr="009D4E84">
        <w:rPr>
          <w:rStyle w:val="aa"/>
          <w:sz w:val="28"/>
          <w:szCs w:val="28"/>
          <w:rtl/>
        </w:rPr>
        <w:footnoteReference w:id="169"/>
      </w:r>
      <w:r w:rsidRPr="009D4E84">
        <w:rPr>
          <w:rFonts w:hint="cs"/>
          <w:sz w:val="28"/>
          <w:szCs w:val="28"/>
          <w:vertAlign w:val="superscript"/>
          <w:rtl/>
        </w:rPr>
        <w:t>)</w:t>
      </w:r>
      <w:r w:rsidRPr="009D4E84">
        <w:rPr>
          <w:rFonts w:hint="cs"/>
          <w:sz w:val="28"/>
          <w:szCs w:val="28"/>
          <w:rtl/>
        </w:rPr>
        <w:t>.</w:t>
      </w:r>
    </w:p>
    <w:p w:rsidR="00A7630A" w:rsidRPr="009D4E84" w:rsidRDefault="00A7630A" w:rsidP="00303669">
      <w:pPr>
        <w:ind w:firstLine="660"/>
        <w:jc w:val="lowKashida"/>
        <w:rPr>
          <w:sz w:val="28"/>
          <w:szCs w:val="28"/>
          <w:rtl/>
        </w:rPr>
      </w:pPr>
      <w:r w:rsidRPr="009D4E84">
        <w:rPr>
          <w:rFonts w:hint="cs"/>
          <w:sz w:val="28"/>
          <w:szCs w:val="28"/>
          <w:rtl/>
        </w:rPr>
        <w:t xml:space="preserve">وقوله: "وقوله: إِنَّمَا الألف، والواو، والياء، في وحدانه مدات، لَا أَصْلَ لَهُنَّ في الحركة. يريد: أَنَّ ألف "رسالة"، وواو "عجوز"، وياء "صحيفة"، زوائدُ لِلْمَدِّ، لا حَظَّ لهن في الحركة، بِخِلَاف "مَقَامَة"، </w:t>
      </w:r>
      <w:proofErr w:type="spellStart"/>
      <w:r w:rsidRPr="009D4E84">
        <w:rPr>
          <w:rFonts w:hint="cs"/>
          <w:sz w:val="28"/>
          <w:szCs w:val="28"/>
          <w:rtl/>
        </w:rPr>
        <w:t>و"مَعُونَة</w:t>
      </w:r>
      <w:proofErr w:type="spellEnd"/>
      <w:r w:rsidRPr="009D4E84">
        <w:rPr>
          <w:rFonts w:hint="cs"/>
          <w:sz w:val="28"/>
          <w:szCs w:val="28"/>
          <w:rtl/>
        </w:rPr>
        <w:t xml:space="preserve">"، </w:t>
      </w:r>
      <w:proofErr w:type="spellStart"/>
      <w:r w:rsidRPr="009D4E84">
        <w:rPr>
          <w:rFonts w:hint="cs"/>
          <w:sz w:val="28"/>
          <w:szCs w:val="28"/>
          <w:rtl/>
        </w:rPr>
        <w:t>و"مَعِيشَة</w:t>
      </w:r>
      <w:proofErr w:type="spellEnd"/>
      <w:r w:rsidRPr="009D4E84">
        <w:rPr>
          <w:rFonts w:hint="cs"/>
          <w:sz w:val="28"/>
          <w:szCs w:val="28"/>
          <w:rtl/>
        </w:rPr>
        <w:t>"، فَإِنَّ حروف العلة فِيهِنَّ عينات، وأصلهن الحركة، فلما احْتِيج إلى تحريكهن في الجمع، رُدّتْ إلى أصلها، واحْتَمَلَتْ بالجمع الحركةَ؛ لِأَنَّها كانت قويةً في الواحد بالحركة، فأما قراءة أهل المدينة:</w:t>
      </w:r>
      <w:r w:rsidRPr="009D4E84">
        <w:rPr>
          <w:rFonts w:ascii="times-roman" w:hAnsi="times-roman" w:cs="DecoType Naskh Special" w:hint="cs"/>
          <w:sz w:val="28"/>
          <w:szCs w:val="28"/>
          <w:rtl/>
        </w:rPr>
        <w:t>{</w:t>
      </w:r>
      <w:proofErr w:type="spellStart"/>
      <w:r w:rsidRPr="009D4E84">
        <w:rPr>
          <w:rFonts w:ascii="times-roman" w:hAnsi="times-roman" w:cs="DecoType Naskh Extensions" w:hint="cs"/>
          <w:sz w:val="28"/>
          <w:szCs w:val="28"/>
          <w:rtl/>
        </w:rPr>
        <w:t>مَعَائِشَ</w:t>
      </w:r>
      <w:proofErr w:type="spellEnd"/>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170"/>
      </w:r>
      <w:r w:rsidRPr="009D4E84">
        <w:rPr>
          <w:rFonts w:hint="cs"/>
          <w:sz w:val="28"/>
          <w:szCs w:val="28"/>
          <w:vertAlign w:val="superscript"/>
          <w:rtl/>
        </w:rPr>
        <w:t>)</w:t>
      </w:r>
      <w:r w:rsidRPr="009D4E84">
        <w:rPr>
          <w:rFonts w:hint="cs"/>
          <w:sz w:val="28"/>
          <w:szCs w:val="28"/>
          <w:rtl/>
        </w:rPr>
        <w:t xml:space="preserve"> بالهمز فهي ضعيفة، وإنما أُخِذَتْ عن نافع،</w:t>
      </w:r>
      <w:r w:rsidRPr="009D4E84">
        <w:rPr>
          <w:rFonts w:hint="cs"/>
          <w:sz w:val="28"/>
          <w:szCs w:val="28"/>
          <w:vertAlign w:val="superscript"/>
          <w:rtl/>
        </w:rPr>
        <w:t xml:space="preserve"> </w:t>
      </w:r>
      <w:r w:rsidRPr="009D4E84">
        <w:rPr>
          <w:rFonts w:hint="cs"/>
          <w:sz w:val="28"/>
          <w:szCs w:val="28"/>
          <w:rtl/>
        </w:rPr>
        <w:t>ولَمْ يَكُنْ قَبْلًا في العربية، وقالت العرب: "مصائب" بالهمزة، قال الجوهري: كل العرب تهمزه؛ لِأَنَّهُمْ تَوَهَّمُوا أَنَّ مصيبة "فَعِيلَة"، فهمزوها حين جَمَعُوهَا، كما همزوا جمع "سفينة" فقالوا: "سفائن"، أو يكونون شَبَّهُوا الياء في "مصيبة"، بياء "صحيفة"، إذ كانت مُبْدَلة مِنَ الواو، وهي غير أصل، كما أَنَّ ياء صحيفة غير أصل، والقياس "مَصَاوِب"؛ لِأَنَّ أصلها الحركة، وكان أبو إسحاق الزجاج</w:t>
      </w:r>
      <w:r w:rsidRPr="009D4E84">
        <w:rPr>
          <w:rFonts w:hint="cs"/>
          <w:sz w:val="28"/>
          <w:szCs w:val="28"/>
          <w:vertAlign w:val="superscript"/>
          <w:rtl/>
        </w:rPr>
        <w:t xml:space="preserve"> </w:t>
      </w:r>
      <w:r w:rsidRPr="009D4E84">
        <w:rPr>
          <w:rFonts w:hint="cs"/>
          <w:sz w:val="28"/>
          <w:szCs w:val="28"/>
          <w:rtl/>
        </w:rPr>
        <w:t xml:space="preserve">يذهب إلى أَنَّ الهمزة في "مصائب"، مُنْقَلِبة عن الواو المكسورة في "مَصَاوِب"، على حد قَلْبِهَا في "وِشَاح" "إشاح"، وَلَا يَنْفَكُّ مِنْ ضعف؛ لِأَنَّ الواو المكسورة لا تصير همزة إذا </w:t>
      </w:r>
      <w:r w:rsidRPr="009D4E84">
        <w:rPr>
          <w:rFonts w:hint="cs"/>
          <w:sz w:val="28"/>
          <w:szCs w:val="28"/>
          <w:rtl/>
        </w:rPr>
        <w:lastRenderedPageBreak/>
        <w:t xml:space="preserve">كانت حشوًا، وإنما جاز ذلك فيها إذا كانت أولا" </w:t>
      </w:r>
      <w:r w:rsidRPr="009D4E84">
        <w:rPr>
          <w:rFonts w:hint="cs"/>
          <w:sz w:val="28"/>
          <w:szCs w:val="28"/>
          <w:vertAlign w:val="superscript"/>
          <w:rtl/>
        </w:rPr>
        <w:t>(</w:t>
      </w:r>
      <w:r w:rsidRPr="009D4E84">
        <w:rPr>
          <w:rStyle w:val="aa"/>
          <w:sz w:val="28"/>
          <w:szCs w:val="28"/>
          <w:rtl/>
        </w:rPr>
        <w:footnoteReference w:id="171"/>
      </w:r>
      <w:r w:rsidRPr="009D4E84">
        <w:rPr>
          <w:rFonts w:hint="cs"/>
          <w:sz w:val="28"/>
          <w:szCs w:val="28"/>
          <w:vertAlign w:val="superscript"/>
          <w:rtl/>
        </w:rPr>
        <w:t>)</w:t>
      </w:r>
      <w:r w:rsidRPr="009D4E84">
        <w:rPr>
          <w:rFonts w:ascii="times-roman" w:hAnsi="times-roman" w:cs="Traditional Arabic" w:hint="cs"/>
          <w:b/>
          <w:bCs/>
          <w:sz w:val="28"/>
          <w:szCs w:val="28"/>
          <w:rtl/>
        </w:rPr>
        <w:t>.</w:t>
      </w:r>
    </w:p>
    <w:p w:rsidR="00A7630A" w:rsidRPr="009D4E84" w:rsidRDefault="00A7630A" w:rsidP="00A7630A">
      <w:pPr>
        <w:ind w:firstLine="660"/>
        <w:jc w:val="lowKashida"/>
        <w:rPr>
          <w:sz w:val="28"/>
          <w:szCs w:val="28"/>
          <w:rtl/>
        </w:rPr>
      </w:pPr>
      <w:r w:rsidRPr="009D4E84">
        <w:rPr>
          <w:rFonts w:hint="cs"/>
          <w:sz w:val="28"/>
          <w:szCs w:val="28"/>
          <w:rtl/>
        </w:rPr>
        <w:t xml:space="preserve">يفهم مِمَّا سَبَقَ أَنَّه قد ضَعَّفَ هذه القـراءة كما فَعَلَ البصريون، فمِن المعروف أَنَّ حرف العلة الزائِد في الرباعي (صحيفة، عجوز، سحابة) يُقْلَبُ همزةً في </w:t>
      </w:r>
      <w:proofErr w:type="gramStart"/>
      <w:r w:rsidRPr="009D4E84">
        <w:rPr>
          <w:rFonts w:hint="cs"/>
          <w:sz w:val="28"/>
          <w:szCs w:val="28"/>
          <w:rtl/>
        </w:rPr>
        <w:t>التكسير(</w:t>
      </w:r>
      <w:proofErr w:type="gramEnd"/>
      <w:r w:rsidRPr="009D4E84">
        <w:rPr>
          <w:rFonts w:hint="cs"/>
          <w:sz w:val="28"/>
          <w:szCs w:val="28"/>
          <w:rtl/>
        </w:rPr>
        <w:t>صحائِف، عجائِز، سحائِب)، فلَمَّا تواترت هذه القراءة عن نافع المدني، وابن عامر الدمشقي، وهُمَا إمامان عظيمان مِنْ أئمة القراء، قَرَّرُوا أَنَّها خطأ، وغَالى المازني</w:t>
      </w:r>
      <w:r w:rsidRPr="009D4E84">
        <w:rPr>
          <w:rFonts w:hint="cs"/>
          <w:sz w:val="28"/>
          <w:szCs w:val="28"/>
          <w:vertAlign w:val="superscript"/>
          <w:rtl/>
        </w:rPr>
        <w:t xml:space="preserve"> </w:t>
      </w:r>
      <w:r w:rsidRPr="009D4E84">
        <w:rPr>
          <w:rFonts w:hint="cs"/>
          <w:sz w:val="28"/>
          <w:szCs w:val="28"/>
          <w:rtl/>
        </w:rPr>
        <w:t>مِنْهُمْ، فقال: "إِنَّ نافعا-رحمه الله- لم يَدْرِ ما العربية"</w:t>
      </w:r>
      <w:r w:rsidRPr="009D4E84">
        <w:rPr>
          <w:rFonts w:hint="cs"/>
          <w:sz w:val="28"/>
          <w:szCs w:val="28"/>
          <w:vertAlign w:val="superscript"/>
          <w:rtl/>
        </w:rPr>
        <w:t>(</w:t>
      </w:r>
      <w:r w:rsidRPr="009D4E84">
        <w:rPr>
          <w:rStyle w:val="aa"/>
          <w:sz w:val="28"/>
          <w:szCs w:val="28"/>
          <w:rtl/>
        </w:rPr>
        <w:footnoteReference w:id="172"/>
      </w:r>
      <w:r w:rsidRPr="009D4E84">
        <w:rPr>
          <w:rFonts w:hint="cs"/>
          <w:sz w:val="28"/>
          <w:szCs w:val="28"/>
          <w:vertAlign w:val="superscript"/>
          <w:rtl/>
        </w:rPr>
        <w:t>).</w:t>
      </w:r>
    </w:p>
    <w:p w:rsidR="00A7630A" w:rsidRPr="009D4E84" w:rsidRDefault="00A7630A" w:rsidP="00A7630A">
      <w:pPr>
        <w:ind w:firstLine="660"/>
        <w:jc w:val="lowKashida"/>
        <w:rPr>
          <w:sz w:val="28"/>
          <w:szCs w:val="28"/>
          <w:rtl/>
        </w:rPr>
      </w:pPr>
      <w:r w:rsidRPr="009D4E84">
        <w:rPr>
          <w:rFonts w:hint="cs"/>
          <w:sz w:val="28"/>
          <w:szCs w:val="28"/>
          <w:rtl/>
        </w:rPr>
        <w:t>وقد خَطَّأ جميع نحاة البصرة هذه القراءة، وكان الأجدر بِهِمْ قَبُولَها، وتصحيحَ قاعدتِهم، أو تذييلَها بِأَنَّ العرب رُبَّما حَمَلَت الحرف الأصلي على الزائِد، فعاملتْه معاملَتَه، إذ كان شبيها به في اللفظ، ثُمَّ عليهم أَنْ يستشهدوا بقراءة نافِع، وأبي عامر، هذه؛ لِأَنَّهُمَا عالِمَيْنِ فصيحين، لَمْ يَتَطَرَّقِ الفسادُ إلى ملكاتِهم.</w:t>
      </w:r>
    </w:p>
    <w:p w:rsidR="00A7630A" w:rsidRPr="009D4E84" w:rsidRDefault="00A7630A" w:rsidP="00A7630A">
      <w:pPr>
        <w:ind w:firstLine="660"/>
        <w:jc w:val="lowKashida"/>
        <w:rPr>
          <w:sz w:val="28"/>
          <w:szCs w:val="28"/>
          <w:rtl/>
        </w:rPr>
      </w:pPr>
      <w:r w:rsidRPr="009D4E84">
        <w:rPr>
          <w:rFonts w:hint="cs"/>
          <w:sz w:val="28"/>
          <w:szCs w:val="28"/>
          <w:rtl/>
        </w:rPr>
        <w:t xml:space="preserve">قال أبو حيان: تعقيبا على نَقْلِ الزجاج </w:t>
      </w:r>
      <w:proofErr w:type="gramStart"/>
      <w:r w:rsidRPr="009D4E84">
        <w:rPr>
          <w:rFonts w:hint="cs"/>
          <w:sz w:val="28"/>
          <w:szCs w:val="28"/>
          <w:rtl/>
        </w:rPr>
        <w:t>- وهو</w:t>
      </w:r>
      <w:proofErr w:type="gramEnd"/>
      <w:r w:rsidRPr="009D4E84">
        <w:rPr>
          <w:rFonts w:hint="cs"/>
          <w:sz w:val="28"/>
          <w:szCs w:val="28"/>
          <w:rtl/>
        </w:rPr>
        <w:t xml:space="preserve"> تخطئة جميع نحاة البصرة لهذه القراءة -: "ولَسْنَا مُتَعَبِّدِينَ بأقوالِ نحاةِ البصرةِ"</w:t>
      </w:r>
      <w:r w:rsidRPr="009D4E84">
        <w:rPr>
          <w:rFonts w:hint="cs"/>
          <w:sz w:val="28"/>
          <w:szCs w:val="28"/>
          <w:vertAlign w:val="superscript"/>
          <w:rtl/>
        </w:rPr>
        <w:t>(</w:t>
      </w:r>
      <w:r w:rsidRPr="009D4E84">
        <w:rPr>
          <w:rStyle w:val="aa"/>
          <w:sz w:val="28"/>
          <w:szCs w:val="28"/>
          <w:rtl/>
        </w:rPr>
        <w:footnoteReference w:id="173"/>
      </w:r>
      <w:r w:rsidRPr="009D4E84">
        <w:rPr>
          <w:rFonts w:hint="cs"/>
          <w:sz w:val="28"/>
          <w:szCs w:val="28"/>
          <w:vertAlign w:val="superscript"/>
          <w:rtl/>
        </w:rPr>
        <w:t>)</w:t>
      </w:r>
      <w:r w:rsidRPr="009D4E84">
        <w:rPr>
          <w:rFonts w:hint="cs"/>
          <w:sz w:val="28"/>
          <w:szCs w:val="28"/>
          <w:rtl/>
        </w:rPr>
        <w:t>؛ لِأَنَّ اللغة تَثْبُت بالنقل، لا بالمقاييس الْمَبْنِيَّة على الاستقراء الناقص</w:t>
      </w:r>
      <w:r w:rsidRPr="009D4E84">
        <w:rPr>
          <w:rFonts w:hint="cs"/>
          <w:sz w:val="28"/>
          <w:szCs w:val="28"/>
          <w:vertAlign w:val="superscript"/>
          <w:rtl/>
        </w:rPr>
        <w:t>(</w:t>
      </w:r>
      <w:r w:rsidRPr="009D4E84">
        <w:rPr>
          <w:rStyle w:val="aa"/>
          <w:sz w:val="28"/>
          <w:szCs w:val="28"/>
          <w:rtl/>
        </w:rPr>
        <w:footnoteReference w:id="174"/>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jc w:val="lowKashida"/>
        <w:rPr>
          <w:sz w:val="28"/>
          <w:szCs w:val="28"/>
          <w:rtl/>
        </w:rPr>
      </w:pPr>
      <w:r w:rsidRPr="009D4E84">
        <w:rPr>
          <w:rFonts w:hint="cs"/>
          <w:sz w:val="28"/>
          <w:szCs w:val="28"/>
          <w:rtl/>
        </w:rPr>
        <w:t>وقال دفاعا عن نافع: "... هو فصيح مُتَكلِّم بالعربية، ناقِل للقراءة عن العرب الفصحاء، وكثير مِنَ هـؤلاء النحاة يُسِيـئُون الظن بالقراء، ولا يجـوز لهم ذلك"</w:t>
      </w:r>
      <w:r w:rsidRPr="009D4E84">
        <w:rPr>
          <w:rFonts w:hint="cs"/>
          <w:sz w:val="28"/>
          <w:szCs w:val="28"/>
          <w:vertAlign w:val="superscript"/>
          <w:rtl/>
        </w:rPr>
        <w:t>(</w:t>
      </w:r>
      <w:r w:rsidRPr="009D4E84">
        <w:rPr>
          <w:rStyle w:val="aa"/>
          <w:sz w:val="28"/>
          <w:szCs w:val="28"/>
          <w:rtl/>
        </w:rPr>
        <w:footnoteReference w:id="175"/>
      </w:r>
      <w:r w:rsidRPr="009D4E84">
        <w:rPr>
          <w:rFonts w:hint="cs"/>
          <w:sz w:val="28"/>
          <w:szCs w:val="28"/>
          <w:vertAlign w:val="superscript"/>
          <w:rtl/>
        </w:rPr>
        <w:t>)</w:t>
      </w:r>
      <w:r w:rsidRPr="009D4E84">
        <w:rPr>
          <w:rFonts w:hint="cs"/>
          <w:sz w:val="28"/>
          <w:szCs w:val="28"/>
          <w:rtl/>
        </w:rPr>
        <w:t xml:space="preserve">. </w:t>
      </w:r>
    </w:p>
    <w:p w:rsidR="00A7630A" w:rsidRPr="009D4E84" w:rsidRDefault="00A7630A" w:rsidP="00A7630A">
      <w:pPr>
        <w:ind w:firstLine="0"/>
        <w:jc w:val="lowKashida"/>
        <w:rPr>
          <w:b/>
          <w:bCs/>
          <w:sz w:val="28"/>
          <w:szCs w:val="28"/>
          <w:rtl/>
        </w:rPr>
      </w:pPr>
      <w:proofErr w:type="gramStart"/>
      <w:r w:rsidRPr="009D4E84">
        <w:rPr>
          <w:rFonts w:hint="cs"/>
          <w:b/>
          <w:bCs/>
          <w:sz w:val="28"/>
          <w:szCs w:val="28"/>
          <w:rtl/>
        </w:rPr>
        <w:t xml:space="preserve">16- </w:t>
      </w:r>
      <w:r w:rsidR="007D1C02">
        <w:rPr>
          <w:rFonts w:hint="cs"/>
          <w:b/>
          <w:bCs/>
          <w:sz w:val="28"/>
          <w:szCs w:val="28"/>
          <w:rtl/>
        </w:rPr>
        <w:t>اختيار</w:t>
      </w:r>
      <w:proofErr w:type="gramEnd"/>
      <w:r w:rsidR="007D1C02">
        <w:rPr>
          <w:rFonts w:hint="cs"/>
          <w:b/>
          <w:bCs/>
          <w:sz w:val="28"/>
          <w:szCs w:val="28"/>
          <w:rtl/>
        </w:rPr>
        <w:t xml:space="preserve"> </w:t>
      </w:r>
      <w:r w:rsidRPr="009D4E84">
        <w:rPr>
          <w:rFonts w:hint="cs"/>
          <w:b/>
          <w:bCs/>
          <w:sz w:val="28"/>
          <w:szCs w:val="28"/>
          <w:rtl/>
        </w:rPr>
        <w:t>أحسن القبيحين:</w:t>
      </w:r>
    </w:p>
    <w:p w:rsidR="00A7630A" w:rsidRPr="009D4E84" w:rsidRDefault="00A7630A" w:rsidP="00A7630A">
      <w:pPr>
        <w:ind w:firstLine="660"/>
        <w:jc w:val="lowKashida"/>
        <w:rPr>
          <w:sz w:val="28"/>
          <w:szCs w:val="28"/>
          <w:rtl/>
        </w:rPr>
      </w:pPr>
      <w:r w:rsidRPr="009D4E84">
        <w:rPr>
          <w:rFonts w:hint="cs"/>
          <w:sz w:val="28"/>
          <w:szCs w:val="28"/>
          <w:rtl/>
        </w:rPr>
        <w:t xml:space="preserve"> قال ابن جني: "اعلم أَنَّ هذا موضِع مِنْ مواضِع الضرورة </w:t>
      </w:r>
      <w:proofErr w:type="spellStart"/>
      <w:r w:rsidRPr="009D4E84">
        <w:rPr>
          <w:rFonts w:hint="cs"/>
          <w:sz w:val="28"/>
          <w:szCs w:val="28"/>
          <w:rtl/>
        </w:rPr>
        <w:t>الْمُمَيِّلَة</w:t>
      </w:r>
      <w:proofErr w:type="spellEnd"/>
      <w:r w:rsidRPr="009D4E84">
        <w:rPr>
          <w:rFonts w:hint="cs"/>
          <w:sz w:val="28"/>
          <w:szCs w:val="28"/>
          <w:rtl/>
        </w:rPr>
        <w:t xml:space="preserve">. وذلك أن تُحْضِرك الحال ضرورتين، لَابُدَّ مِن ارتكاب </w:t>
      </w:r>
      <w:proofErr w:type="gramStart"/>
      <w:r w:rsidRPr="009D4E84">
        <w:rPr>
          <w:rFonts w:hint="cs"/>
          <w:sz w:val="28"/>
          <w:szCs w:val="28"/>
          <w:rtl/>
        </w:rPr>
        <w:t>إحداهما ،</w:t>
      </w:r>
      <w:proofErr w:type="gramEnd"/>
      <w:r w:rsidRPr="009D4E84">
        <w:rPr>
          <w:rFonts w:hint="cs"/>
          <w:sz w:val="28"/>
          <w:szCs w:val="28"/>
          <w:rtl/>
        </w:rPr>
        <w:t xml:space="preserve"> فينبغي حينئذ أَنْ تحمل الأمر على أَقْرَبِهِمَا، وأقلهما فُحْشًا"</w:t>
      </w:r>
      <w:r w:rsidRPr="009D4E84">
        <w:rPr>
          <w:rFonts w:hint="cs"/>
          <w:sz w:val="28"/>
          <w:szCs w:val="28"/>
          <w:vertAlign w:val="superscript"/>
          <w:rtl/>
        </w:rPr>
        <w:t>(</w:t>
      </w:r>
      <w:r w:rsidRPr="009D4E84">
        <w:rPr>
          <w:rStyle w:val="aa"/>
          <w:sz w:val="28"/>
          <w:szCs w:val="28"/>
          <w:rtl/>
        </w:rPr>
        <w:footnoteReference w:id="176"/>
      </w:r>
      <w:r w:rsidRPr="009D4E84">
        <w:rPr>
          <w:rFonts w:hint="cs"/>
          <w:sz w:val="28"/>
          <w:szCs w:val="28"/>
          <w:vertAlign w:val="superscript"/>
          <w:rtl/>
        </w:rPr>
        <w:t>)</w:t>
      </w:r>
      <w:r w:rsidRPr="009D4E84">
        <w:rPr>
          <w:rFonts w:hint="cs"/>
          <w:sz w:val="28"/>
          <w:szCs w:val="28"/>
          <w:rtl/>
        </w:rPr>
        <w:t>.</w:t>
      </w:r>
    </w:p>
    <w:p w:rsidR="00A7630A" w:rsidRPr="009D4E84" w:rsidRDefault="00A7630A" w:rsidP="00A7630A">
      <w:pPr>
        <w:ind w:firstLine="660"/>
        <w:rPr>
          <w:sz w:val="28"/>
          <w:szCs w:val="28"/>
          <w:rtl/>
        </w:rPr>
      </w:pPr>
      <w:r w:rsidRPr="009D4E84">
        <w:rPr>
          <w:rFonts w:hint="cs"/>
          <w:sz w:val="28"/>
          <w:szCs w:val="28"/>
          <w:rtl/>
        </w:rPr>
        <w:t>وقد تَحَدَّثَ ابن يعيش عن أَحْسَنِ القبيحين، فقال: "إِنَّ حَذْفَ الْمُضَاف وإبقاءَ عمله ضعيف في القياس، قليل في الاستعمال؛ لِأَنَّه عامِل في الْمُضَاف إليه، فمِنْ ذلك قَوْلُـهُمْ في الْمَـثَل: "</w:t>
      </w:r>
      <w:r w:rsidRPr="009D4E84">
        <w:rPr>
          <w:rFonts w:hint="cs"/>
          <w:b/>
          <w:bCs/>
          <w:sz w:val="28"/>
          <w:szCs w:val="28"/>
          <w:rtl/>
        </w:rPr>
        <w:t>مَا كُلُّ سَوْدَاءَ تَمْرَةً وَلَا بَيْضَاءَ شَحْمَةً</w:t>
      </w:r>
      <w:r w:rsidRPr="009D4E84">
        <w:rPr>
          <w:rFonts w:hint="cs"/>
          <w:sz w:val="28"/>
          <w:szCs w:val="28"/>
          <w:rtl/>
        </w:rPr>
        <w:t>"</w:t>
      </w:r>
      <w:r w:rsidRPr="009D4E84">
        <w:rPr>
          <w:rFonts w:hint="cs"/>
          <w:sz w:val="28"/>
          <w:szCs w:val="28"/>
          <w:vertAlign w:val="superscript"/>
          <w:rtl/>
        </w:rPr>
        <w:t>(</w:t>
      </w:r>
      <w:r w:rsidRPr="009D4E84">
        <w:rPr>
          <w:rStyle w:val="aa"/>
          <w:sz w:val="28"/>
          <w:szCs w:val="28"/>
          <w:rtl/>
        </w:rPr>
        <w:footnoteReference w:id="177"/>
      </w:r>
      <w:r w:rsidRPr="009D4E84">
        <w:rPr>
          <w:rFonts w:hint="cs"/>
          <w:sz w:val="28"/>
          <w:szCs w:val="28"/>
          <w:vertAlign w:val="superscript"/>
          <w:rtl/>
        </w:rPr>
        <w:t>)</w:t>
      </w:r>
      <w:r w:rsidRPr="009D4E84">
        <w:rPr>
          <w:rFonts w:hint="cs"/>
          <w:sz w:val="28"/>
          <w:szCs w:val="28"/>
          <w:rtl/>
        </w:rPr>
        <w:t xml:space="preserve">، مَوْضِع الشاهد: أَنْ تَرْفَعَ </w:t>
      </w:r>
      <w:r w:rsidRPr="009D4E84">
        <w:rPr>
          <w:rFonts w:hint="cs"/>
          <w:sz w:val="28"/>
          <w:szCs w:val="28"/>
          <w:rtl/>
        </w:rPr>
        <w:lastRenderedPageBreak/>
        <w:t xml:space="preserve">"كُلًا" بـ"ما"، وتَخْفِضَ "سَوْدَاءَ" بالإضافة، والفتـحة علامة الخفض؛ لِأَنَّه لا ينصرف، </w:t>
      </w:r>
      <w:proofErr w:type="spellStart"/>
      <w:r w:rsidRPr="009D4E84">
        <w:rPr>
          <w:rFonts w:hint="cs"/>
          <w:sz w:val="28"/>
          <w:szCs w:val="28"/>
          <w:rtl/>
        </w:rPr>
        <w:t>و"تَمْرَةً</w:t>
      </w:r>
      <w:proofErr w:type="spellEnd"/>
      <w:r w:rsidRPr="009D4E84">
        <w:rPr>
          <w:rFonts w:hint="cs"/>
          <w:sz w:val="28"/>
          <w:szCs w:val="28"/>
          <w:rtl/>
        </w:rPr>
        <w:t xml:space="preserve">" منصوب لأنه خبر "ما"، </w:t>
      </w:r>
      <w:proofErr w:type="spellStart"/>
      <w:r w:rsidRPr="009D4E84">
        <w:rPr>
          <w:rFonts w:hint="cs"/>
          <w:sz w:val="28"/>
          <w:szCs w:val="28"/>
          <w:rtl/>
        </w:rPr>
        <w:t>و"بَيْضَاءَ</w:t>
      </w:r>
      <w:proofErr w:type="spellEnd"/>
      <w:r w:rsidRPr="009D4E84">
        <w:rPr>
          <w:rFonts w:hint="cs"/>
          <w:sz w:val="28"/>
          <w:szCs w:val="28"/>
          <w:rtl/>
        </w:rPr>
        <w:t xml:space="preserve">" مخفوض أيضا على تقدير "كُلُّ"، كأَنَّكَ لَفَظْتَ بِهَا، فَقُلْتَ: "وَلَا كُلُّ بَيْضَاءَ"، </w:t>
      </w:r>
      <w:proofErr w:type="spellStart"/>
      <w:r w:rsidRPr="009D4E84">
        <w:rPr>
          <w:rFonts w:hint="cs"/>
          <w:sz w:val="28"/>
          <w:szCs w:val="28"/>
          <w:rtl/>
        </w:rPr>
        <w:t>و"شَحْمَةً</w:t>
      </w:r>
      <w:proofErr w:type="spellEnd"/>
      <w:r w:rsidRPr="009D4E84">
        <w:rPr>
          <w:rFonts w:hint="cs"/>
          <w:sz w:val="28"/>
          <w:szCs w:val="28"/>
          <w:rtl/>
        </w:rPr>
        <w:t xml:space="preserve">" منصوب عطفًا على "تَمْرَةً"، وكان أبو الحسن الأخفش، وجماعة مِنَ البصريين، يحملون ذلك وما كان مثله، على العطف على عَامِلَيْنِ، وهو رأي الكوفيين، وذلك أَنَّ "بَيْضَاءَ" جُرَّ عطفًا على "سَوْدَاءَ"، والعامِل فيـها "وَمَا كُلُّ"، وقوله: "شَحْمَةً" منصوب عطفا على خبر "ما"، ومثله عندهم "ما زَيْدٌ بقائمٍ ولا قاعدٍ عمرٌو"، بِخَفْضِ "قَاعِدٍ" بالعطف على "قَائِمٍ" المخفوض بالباء، وتَرْفَعُ "عمرا" بالعطف على اسم "ما"،  فَهُمَا عامِلَان: "الباء"، </w:t>
      </w:r>
      <w:proofErr w:type="spellStart"/>
      <w:r w:rsidRPr="009D4E84">
        <w:rPr>
          <w:rFonts w:hint="cs"/>
          <w:sz w:val="28"/>
          <w:szCs w:val="28"/>
          <w:rtl/>
        </w:rPr>
        <w:t>و"ما</w:t>
      </w:r>
      <w:proofErr w:type="spellEnd"/>
      <w:r w:rsidRPr="009D4E84">
        <w:rPr>
          <w:rFonts w:hint="cs"/>
          <w:sz w:val="28"/>
          <w:szCs w:val="28"/>
          <w:rtl/>
        </w:rPr>
        <w:t xml:space="preserve">" كما كان في الْمَثَل عاملان "كل" </w:t>
      </w:r>
      <w:proofErr w:type="spellStart"/>
      <w:r w:rsidRPr="009D4E84">
        <w:rPr>
          <w:rFonts w:hint="cs"/>
          <w:sz w:val="28"/>
          <w:szCs w:val="28"/>
          <w:rtl/>
        </w:rPr>
        <w:t>و"ما</w:t>
      </w:r>
      <w:proofErr w:type="spellEnd"/>
      <w:r w:rsidRPr="009D4E84">
        <w:rPr>
          <w:rFonts w:hint="cs"/>
          <w:sz w:val="28"/>
          <w:szCs w:val="28"/>
          <w:rtl/>
        </w:rPr>
        <w:t xml:space="preserve">" قالوا: وقد عَطَفْتَ شيئين على شيئين، والعامِل فيهما </w:t>
      </w:r>
      <w:proofErr w:type="spellStart"/>
      <w:r w:rsidRPr="009D4E84">
        <w:rPr>
          <w:rFonts w:hint="cs"/>
          <w:sz w:val="28"/>
          <w:szCs w:val="28"/>
          <w:rtl/>
        </w:rPr>
        <w:t>شيئان</w:t>
      </w:r>
      <w:proofErr w:type="spellEnd"/>
      <w:r w:rsidRPr="009D4E84">
        <w:rPr>
          <w:rFonts w:hint="cs"/>
          <w:sz w:val="28"/>
          <w:szCs w:val="28"/>
          <w:rtl/>
        </w:rPr>
        <w:t xml:space="preserve"> مُخْتَلِفَانِ.</w:t>
      </w:r>
    </w:p>
    <w:p w:rsidR="00A7630A" w:rsidRPr="009D4E84" w:rsidRDefault="00A7630A" w:rsidP="00A7630A">
      <w:pPr>
        <w:ind w:firstLine="660"/>
        <w:rPr>
          <w:sz w:val="28"/>
          <w:szCs w:val="28"/>
          <w:rtl/>
        </w:rPr>
      </w:pPr>
      <w:r w:rsidRPr="009D4E84">
        <w:rPr>
          <w:rFonts w:hint="cs"/>
          <w:sz w:val="28"/>
          <w:szCs w:val="28"/>
          <w:rtl/>
        </w:rPr>
        <w:t>وسيبويه</w:t>
      </w:r>
      <w:r w:rsidRPr="009D4E84">
        <w:rPr>
          <w:rFonts w:hint="cs"/>
          <w:sz w:val="28"/>
          <w:szCs w:val="28"/>
          <w:vertAlign w:val="superscript"/>
          <w:rtl/>
        </w:rPr>
        <w:t xml:space="preserve"> </w:t>
      </w:r>
      <w:r w:rsidRPr="009D4E84">
        <w:rPr>
          <w:rFonts w:hint="cs"/>
          <w:sz w:val="28"/>
          <w:szCs w:val="28"/>
          <w:rtl/>
        </w:rPr>
        <w:t>والخليل</w:t>
      </w:r>
      <w:r w:rsidRPr="009D4E84">
        <w:rPr>
          <w:rFonts w:hint="cs"/>
          <w:sz w:val="28"/>
          <w:szCs w:val="28"/>
          <w:vertAlign w:val="superscript"/>
          <w:rtl/>
        </w:rPr>
        <w:t xml:space="preserve"> </w:t>
      </w:r>
      <w:r w:rsidRPr="009D4E84">
        <w:rPr>
          <w:rFonts w:hint="cs"/>
          <w:sz w:val="28"/>
          <w:szCs w:val="28"/>
          <w:rtl/>
        </w:rPr>
        <w:t>لا يَرَيَانِ ذلك، ولا يُجِيزَانِهِ، والحجة لَهُمَا في ذلك؛ لِأَنَّ حرف العطف خَلَفٌ عن العامِل، ونائِب عنه، وما قام مَقام غيره فهو أَضْعَفُ مِنْهُ، في سائِر أبواب العربية، فلا يجوز أَنْ يَتَسَلَّطَ على عَمَلِ الإعراب، بِمَا لا يَتَسَلَّط ما أُقيم مُقامه، فإذا أُقيم مُقام الفعل لَمْ يَجُزْ أَنْ يَتَسَلَّطَ على عمل الجر، فَلِهَذِه العلة لَمْ يَجُزِ العطفُ عندها على عامِلين، فلِذَلِكَ حملوه على حَذْف المُضَاف.</w:t>
      </w:r>
    </w:p>
    <w:p w:rsidR="00A7630A" w:rsidRPr="009D4E84" w:rsidRDefault="00A7630A" w:rsidP="00A7630A">
      <w:pPr>
        <w:ind w:firstLine="660"/>
        <w:rPr>
          <w:sz w:val="28"/>
          <w:szCs w:val="28"/>
          <w:rtl/>
        </w:rPr>
      </w:pPr>
      <w:r w:rsidRPr="009D4E84">
        <w:rPr>
          <w:rFonts w:hint="cs"/>
          <w:sz w:val="28"/>
          <w:szCs w:val="28"/>
          <w:rtl/>
        </w:rPr>
        <w:t>فإن قِيلَ: حَذْفُ المُضَاف وإبقاء عمله على خلاف الأصل وهو ضعيف، فلِمَ كان حَمْلُه على الجار أولى مِنْ حَمْلِه على العطف على عامِلَيْن؟ قيل: لِأَنَّ حَذْفَ الجار قد جاء في كلامهم، وله وجه مِنَ القياس، فأما مجيئه فنحو قوله:</w:t>
      </w:r>
    </w:p>
    <w:p w:rsidR="00A7630A" w:rsidRPr="009D4E84" w:rsidRDefault="00A7630A" w:rsidP="00A7630A">
      <w:pPr>
        <w:ind w:hanging="58"/>
        <w:jc w:val="center"/>
        <w:rPr>
          <w:sz w:val="28"/>
          <w:szCs w:val="28"/>
          <w:rtl/>
        </w:rPr>
      </w:pPr>
      <w:r w:rsidRPr="009D4E84">
        <w:rPr>
          <w:rFonts w:hint="cs"/>
          <w:b/>
          <w:bCs/>
          <w:sz w:val="28"/>
          <w:szCs w:val="28"/>
          <w:rtl/>
        </w:rPr>
        <w:t xml:space="preserve">وَبَلْدَةٍ لَيْسَ لَهَا </w:t>
      </w:r>
      <w:proofErr w:type="gramStart"/>
      <w:r w:rsidRPr="009D4E84">
        <w:rPr>
          <w:rFonts w:hint="cs"/>
          <w:b/>
          <w:bCs/>
          <w:sz w:val="28"/>
          <w:szCs w:val="28"/>
          <w:rtl/>
        </w:rPr>
        <w:t>أَنِيسُ</w:t>
      </w:r>
      <w:r w:rsidRPr="009D4E84">
        <w:rPr>
          <w:rFonts w:hint="cs"/>
          <w:sz w:val="28"/>
          <w:szCs w:val="28"/>
          <w:vertAlign w:val="superscript"/>
          <w:rtl/>
        </w:rPr>
        <w:t>(</w:t>
      </w:r>
      <w:proofErr w:type="gramEnd"/>
      <w:r w:rsidRPr="009D4E84">
        <w:rPr>
          <w:rStyle w:val="aa"/>
          <w:sz w:val="28"/>
          <w:szCs w:val="28"/>
          <w:rtl/>
        </w:rPr>
        <w:footnoteReference w:id="178"/>
      </w:r>
      <w:r w:rsidRPr="009D4E84">
        <w:rPr>
          <w:rFonts w:hint="cs"/>
          <w:sz w:val="28"/>
          <w:szCs w:val="28"/>
          <w:vertAlign w:val="superscript"/>
          <w:rtl/>
        </w:rPr>
        <w:t>)</w:t>
      </w:r>
    </w:p>
    <w:p w:rsidR="00A7630A" w:rsidRPr="009D4E84" w:rsidRDefault="00A7630A" w:rsidP="00303669">
      <w:pPr>
        <w:ind w:firstLine="660"/>
        <w:rPr>
          <w:sz w:val="28"/>
          <w:szCs w:val="28"/>
          <w:rtl/>
        </w:rPr>
      </w:pPr>
      <w:r w:rsidRPr="009D4E84">
        <w:rPr>
          <w:rFonts w:hint="cs"/>
          <w:sz w:val="28"/>
          <w:szCs w:val="28"/>
          <w:rtl/>
        </w:rPr>
        <w:t>والمراد "وَرُبَّ بلدةٍ"، وقولهم في القسم: "</w:t>
      </w:r>
      <w:r w:rsidRPr="009D4E84">
        <w:rPr>
          <w:rFonts w:hint="cs"/>
          <w:b/>
          <w:bCs/>
          <w:sz w:val="28"/>
          <w:szCs w:val="28"/>
          <w:rtl/>
        </w:rPr>
        <w:t xml:space="preserve">تَاللَّهِ </w:t>
      </w:r>
      <w:proofErr w:type="spellStart"/>
      <w:r w:rsidRPr="009D4E84">
        <w:rPr>
          <w:rFonts w:hint="cs"/>
          <w:b/>
          <w:bCs/>
          <w:sz w:val="28"/>
          <w:szCs w:val="28"/>
          <w:rtl/>
        </w:rPr>
        <w:t>لَأَفْعَلَنَّ</w:t>
      </w:r>
      <w:proofErr w:type="spellEnd"/>
      <w:r w:rsidRPr="009D4E84">
        <w:rPr>
          <w:rFonts w:hint="cs"/>
          <w:sz w:val="28"/>
          <w:szCs w:val="28"/>
          <w:rtl/>
        </w:rPr>
        <w:t>"، ويُحْكَى عن رؤبة</w:t>
      </w:r>
      <w:r w:rsidRPr="009D4E84">
        <w:rPr>
          <w:rFonts w:hint="cs"/>
          <w:sz w:val="28"/>
          <w:szCs w:val="28"/>
          <w:vertAlign w:val="superscript"/>
          <w:rtl/>
        </w:rPr>
        <w:t xml:space="preserve"> </w:t>
      </w:r>
      <w:r w:rsidRPr="009D4E84">
        <w:rPr>
          <w:rFonts w:hint="cs"/>
          <w:sz w:val="28"/>
          <w:szCs w:val="28"/>
          <w:rtl/>
        </w:rPr>
        <w:t xml:space="preserve">أنه كان يُقَال له: "كَيْفَ أَصْبَحْتَ؟" فيقول: "خَيْرٍ عَافَاكَ اللَّهُ"، يُرِيدُ: "بِخَيْرٍ"، وقد حمل أصحابنـا </w:t>
      </w:r>
      <w:r w:rsidRPr="009D4E84">
        <w:rPr>
          <w:rFonts w:hint="cs"/>
          <w:sz w:val="28"/>
          <w:szCs w:val="28"/>
          <w:rtl/>
        </w:rPr>
        <w:lastRenderedPageBreak/>
        <w:t xml:space="preserve">قراءة حمـزة </w:t>
      </w:r>
      <w:r w:rsidRPr="009D4E84">
        <w:rPr>
          <w:rFonts w:hint="cs"/>
          <w:sz w:val="28"/>
          <w:szCs w:val="28"/>
          <w:vertAlign w:val="superscript"/>
          <w:rtl/>
        </w:rPr>
        <w:t xml:space="preserve"> </w:t>
      </w:r>
      <w:r w:rsidRPr="009D4E84">
        <w:rPr>
          <w:rFonts w:hint="cs"/>
          <w:sz w:val="28"/>
          <w:szCs w:val="28"/>
          <w:rtl/>
        </w:rPr>
        <w:t>في قوله تعالى:</w:t>
      </w:r>
      <w:r w:rsidRPr="009D4E84">
        <w:rPr>
          <w:rFonts w:ascii="times-roman" w:hAnsi="times-roman" w:cs="DecoType Naskh Special" w:hint="cs"/>
          <w:sz w:val="28"/>
          <w:szCs w:val="28"/>
          <w:rtl/>
        </w:rPr>
        <w:t>{</w:t>
      </w:r>
      <w:r w:rsidRPr="009D4E84">
        <w:rPr>
          <w:rFonts w:ascii="times-roman" w:hAnsi="times-roman" w:cs="DecoType Naskh Extensions" w:hint="cs"/>
          <w:sz w:val="28"/>
          <w:szCs w:val="28"/>
          <w:rtl/>
        </w:rPr>
        <w:t>وَاتَّقُوا اللَّهَ الَّذِي تَسَاءَلُونَ بِهِ وَالْأَرْحَامِ</w:t>
      </w:r>
      <w:r w:rsidRPr="009D4E84">
        <w:rPr>
          <w:rFonts w:ascii="times-roman" w:hAnsi="times-roman" w:cs="DecoType Naskh Special" w:hint="cs"/>
          <w:sz w:val="28"/>
          <w:szCs w:val="28"/>
          <w:rtl/>
        </w:rPr>
        <w:t>}</w:t>
      </w:r>
      <w:r w:rsidRPr="009D4E84">
        <w:rPr>
          <w:rFonts w:hint="cs"/>
          <w:sz w:val="28"/>
          <w:szCs w:val="28"/>
          <w:vertAlign w:val="superscript"/>
          <w:rtl/>
        </w:rPr>
        <w:t>(</w:t>
      </w:r>
      <w:r w:rsidRPr="009D4E84">
        <w:rPr>
          <w:rStyle w:val="aa"/>
          <w:sz w:val="28"/>
          <w:szCs w:val="28"/>
          <w:rtl/>
        </w:rPr>
        <w:footnoteReference w:id="179"/>
      </w:r>
      <w:r w:rsidRPr="009D4E84">
        <w:rPr>
          <w:rFonts w:hint="cs"/>
          <w:sz w:val="28"/>
          <w:szCs w:val="28"/>
          <w:vertAlign w:val="superscript"/>
          <w:rtl/>
        </w:rPr>
        <w:t xml:space="preserve">) </w:t>
      </w:r>
      <w:r w:rsidRPr="009D4E84">
        <w:rPr>
          <w:rFonts w:hint="cs"/>
          <w:sz w:val="28"/>
          <w:szCs w:val="28"/>
          <w:rtl/>
        </w:rPr>
        <w:t>على حَذْف الجار، وأَنَّ التقدير فيه "وَبِالْأَرْحَامِ"، والأمر فيها ليس بالبعيد ذلك البعد، فقد ثَبَتَ بِهَذَا جوازُ حَذْفِ الجار في الاستعمال، وَإِنْ كان قليلا، ولَمْ يَثْبُتْ في الاستعمـال العطفُ على عامِلَيْن، فكان حَمْلُه على ما له نظير أولى، وهو مِنْ قبيل أحسن القبيحين، وأما مِنْ جهة القياس فَلِأَنَّ الفعل لَمَّا كان يكثر فيه الحذفُ، وشَارَكَهُ الحرف في كَوْنِهِ عَامِلًا، جاز فيه ما جاز في الفعل على سبيل الندرة "</w:t>
      </w:r>
      <w:r w:rsidRPr="009D4E84">
        <w:rPr>
          <w:rFonts w:hint="cs"/>
          <w:sz w:val="28"/>
          <w:szCs w:val="28"/>
          <w:vertAlign w:val="superscript"/>
          <w:rtl/>
        </w:rPr>
        <w:t>(</w:t>
      </w:r>
      <w:r w:rsidRPr="009D4E84">
        <w:rPr>
          <w:rStyle w:val="aa"/>
          <w:sz w:val="28"/>
          <w:szCs w:val="28"/>
          <w:rtl/>
        </w:rPr>
        <w:footnoteReference w:id="180"/>
      </w:r>
      <w:r w:rsidRPr="009D4E84">
        <w:rPr>
          <w:rFonts w:hint="cs"/>
          <w:sz w:val="28"/>
          <w:szCs w:val="28"/>
          <w:vertAlign w:val="superscript"/>
          <w:rtl/>
        </w:rPr>
        <w:t>)</w:t>
      </w:r>
      <w:r w:rsidRPr="009D4E84">
        <w:rPr>
          <w:rFonts w:hint="cs"/>
          <w:sz w:val="28"/>
          <w:szCs w:val="28"/>
          <w:rtl/>
        </w:rPr>
        <w:t xml:space="preserve">. </w:t>
      </w:r>
    </w:p>
    <w:p w:rsidR="00A7630A" w:rsidRDefault="00A7630A" w:rsidP="00A7630A">
      <w:pPr>
        <w:ind w:firstLine="660"/>
        <w:rPr>
          <w:sz w:val="28"/>
          <w:szCs w:val="28"/>
          <w:rtl/>
        </w:rPr>
      </w:pPr>
      <w:r w:rsidRPr="009D4E84">
        <w:rPr>
          <w:rFonts w:hint="cs"/>
          <w:sz w:val="28"/>
          <w:szCs w:val="28"/>
          <w:rtl/>
        </w:rPr>
        <w:t xml:space="preserve">يتضح مما سَبَقَ أَنَّ </w:t>
      </w:r>
      <w:r w:rsidR="007D1C02">
        <w:rPr>
          <w:rFonts w:hint="cs"/>
          <w:sz w:val="28"/>
          <w:szCs w:val="28"/>
          <w:rtl/>
        </w:rPr>
        <w:t>ح</w:t>
      </w:r>
      <w:r w:rsidR="000B49BB">
        <w:rPr>
          <w:rFonts w:hint="cs"/>
          <w:sz w:val="28"/>
          <w:szCs w:val="28"/>
          <w:rtl/>
        </w:rPr>
        <w:t>َ</w:t>
      </w:r>
      <w:r w:rsidR="007D1C02">
        <w:rPr>
          <w:rFonts w:hint="cs"/>
          <w:sz w:val="28"/>
          <w:szCs w:val="28"/>
          <w:rtl/>
        </w:rPr>
        <w:t>م</w:t>
      </w:r>
      <w:r w:rsidR="000B49BB">
        <w:rPr>
          <w:rFonts w:hint="cs"/>
          <w:sz w:val="28"/>
          <w:szCs w:val="28"/>
          <w:rtl/>
        </w:rPr>
        <w:t>ْ</w:t>
      </w:r>
      <w:r w:rsidR="007D1C02">
        <w:rPr>
          <w:rFonts w:hint="cs"/>
          <w:sz w:val="28"/>
          <w:szCs w:val="28"/>
          <w:rtl/>
        </w:rPr>
        <w:t>ل</w:t>
      </w:r>
      <w:r w:rsidR="000B49BB">
        <w:rPr>
          <w:rFonts w:hint="cs"/>
          <w:sz w:val="28"/>
          <w:szCs w:val="28"/>
          <w:rtl/>
        </w:rPr>
        <w:t>َ</w:t>
      </w:r>
      <w:r w:rsidR="007D1C02">
        <w:rPr>
          <w:rFonts w:hint="cs"/>
          <w:sz w:val="28"/>
          <w:szCs w:val="28"/>
          <w:rtl/>
        </w:rPr>
        <w:t xml:space="preserve"> حَذْف المُضَاف وإبقاء عمله </w:t>
      </w:r>
      <w:r w:rsidRPr="009D4E84">
        <w:rPr>
          <w:rFonts w:hint="cs"/>
          <w:sz w:val="28"/>
          <w:szCs w:val="28"/>
          <w:rtl/>
        </w:rPr>
        <w:t>على الجار أولى مِنْ حَمْلِه على العطف على عامِلَيْن، وهو مِنْ قبيل أحسن القبيحين.</w:t>
      </w:r>
    </w:p>
    <w:p w:rsidR="007D1C02" w:rsidRDefault="007D1C02" w:rsidP="00A7630A">
      <w:pPr>
        <w:ind w:firstLine="660"/>
        <w:rPr>
          <w:sz w:val="28"/>
          <w:szCs w:val="28"/>
          <w:rtl/>
        </w:rPr>
      </w:pPr>
    </w:p>
    <w:p w:rsidR="007D1C02" w:rsidRDefault="007D1C02" w:rsidP="00A7630A">
      <w:pPr>
        <w:ind w:firstLine="660"/>
        <w:rPr>
          <w:sz w:val="28"/>
          <w:szCs w:val="28"/>
          <w:rtl/>
        </w:rPr>
      </w:pPr>
    </w:p>
    <w:p w:rsidR="007D1C02" w:rsidRDefault="007D1C02" w:rsidP="00A7630A">
      <w:pPr>
        <w:ind w:firstLine="660"/>
        <w:rPr>
          <w:sz w:val="28"/>
          <w:szCs w:val="28"/>
          <w:rtl/>
        </w:rPr>
      </w:pPr>
    </w:p>
    <w:p w:rsidR="007D1C02" w:rsidRPr="009D4E84" w:rsidRDefault="007D1C02" w:rsidP="00A7630A">
      <w:pPr>
        <w:ind w:firstLine="660"/>
        <w:rPr>
          <w:sz w:val="28"/>
          <w:szCs w:val="28"/>
          <w:rtl/>
        </w:rPr>
      </w:pPr>
    </w:p>
    <w:p w:rsidR="00A7630A" w:rsidRPr="009D4E84" w:rsidRDefault="00A7630A" w:rsidP="00A7630A">
      <w:pPr>
        <w:ind w:firstLine="660"/>
        <w:jc w:val="lowKashida"/>
        <w:rPr>
          <w:sz w:val="28"/>
          <w:szCs w:val="28"/>
          <w:rtl/>
        </w:rPr>
      </w:pPr>
    </w:p>
    <w:p w:rsidR="00A7630A" w:rsidRDefault="00A7630A" w:rsidP="00A7630A">
      <w:pPr>
        <w:tabs>
          <w:tab w:val="left" w:pos="3071"/>
          <w:tab w:val="center" w:pos="4153"/>
        </w:tabs>
        <w:ind w:firstLine="0"/>
        <w:jc w:val="left"/>
        <w:rPr>
          <w:sz w:val="28"/>
          <w:szCs w:val="28"/>
          <w:rtl/>
        </w:rPr>
      </w:pPr>
    </w:p>
    <w:p w:rsidR="00205268" w:rsidRDefault="00205268" w:rsidP="00A7630A">
      <w:pPr>
        <w:tabs>
          <w:tab w:val="left" w:pos="3071"/>
          <w:tab w:val="center" w:pos="4153"/>
        </w:tabs>
        <w:ind w:firstLine="0"/>
        <w:jc w:val="left"/>
        <w:rPr>
          <w:sz w:val="28"/>
          <w:szCs w:val="28"/>
          <w:rtl/>
        </w:rPr>
      </w:pPr>
    </w:p>
    <w:p w:rsidR="00205268" w:rsidRDefault="00205268" w:rsidP="00A7630A">
      <w:pPr>
        <w:tabs>
          <w:tab w:val="left" w:pos="3071"/>
          <w:tab w:val="center" w:pos="4153"/>
        </w:tabs>
        <w:ind w:firstLine="0"/>
        <w:jc w:val="left"/>
        <w:rPr>
          <w:sz w:val="28"/>
          <w:szCs w:val="28"/>
          <w:rtl/>
        </w:rPr>
      </w:pPr>
    </w:p>
    <w:p w:rsidR="00205268" w:rsidRDefault="00205268" w:rsidP="00A7630A">
      <w:pPr>
        <w:tabs>
          <w:tab w:val="left" w:pos="3071"/>
          <w:tab w:val="center" w:pos="4153"/>
        </w:tabs>
        <w:ind w:firstLine="0"/>
        <w:jc w:val="left"/>
        <w:rPr>
          <w:sz w:val="28"/>
          <w:szCs w:val="28"/>
          <w:rtl/>
        </w:rPr>
      </w:pPr>
    </w:p>
    <w:p w:rsidR="00205268" w:rsidRDefault="00205268" w:rsidP="00A7630A">
      <w:pPr>
        <w:tabs>
          <w:tab w:val="left" w:pos="3071"/>
          <w:tab w:val="center" w:pos="4153"/>
        </w:tabs>
        <w:ind w:firstLine="0"/>
        <w:jc w:val="left"/>
        <w:rPr>
          <w:sz w:val="28"/>
          <w:szCs w:val="28"/>
          <w:rtl/>
        </w:rPr>
      </w:pPr>
    </w:p>
    <w:p w:rsidR="00205268" w:rsidRDefault="00205268" w:rsidP="00A7630A">
      <w:pPr>
        <w:tabs>
          <w:tab w:val="left" w:pos="3071"/>
          <w:tab w:val="center" w:pos="4153"/>
        </w:tabs>
        <w:ind w:firstLine="0"/>
        <w:jc w:val="left"/>
        <w:rPr>
          <w:sz w:val="28"/>
          <w:szCs w:val="28"/>
          <w:rtl/>
        </w:rPr>
      </w:pPr>
    </w:p>
    <w:p w:rsidR="00205268" w:rsidRDefault="00205268" w:rsidP="00A7630A">
      <w:pPr>
        <w:tabs>
          <w:tab w:val="left" w:pos="3071"/>
          <w:tab w:val="center" w:pos="4153"/>
        </w:tabs>
        <w:ind w:firstLine="0"/>
        <w:jc w:val="left"/>
        <w:rPr>
          <w:sz w:val="28"/>
          <w:szCs w:val="28"/>
          <w:rtl/>
        </w:rPr>
      </w:pPr>
    </w:p>
    <w:p w:rsidR="00205268" w:rsidRDefault="00205268" w:rsidP="00A7630A">
      <w:pPr>
        <w:tabs>
          <w:tab w:val="left" w:pos="3071"/>
          <w:tab w:val="center" w:pos="4153"/>
        </w:tabs>
        <w:ind w:firstLine="0"/>
        <w:jc w:val="left"/>
        <w:rPr>
          <w:sz w:val="28"/>
          <w:szCs w:val="28"/>
          <w:rtl/>
        </w:rPr>
      </w:pPr>
    </w:p>
    <w:p w:rsidR="00205268" w:rsidRDefault="00205268" w:rsidP="00A7630A">
      <w:pPr>
        <w:tabs>
          <w:tab w:val="left" w:pos="3071"/>
          <w:tab w:val="center" w:pos="4153"/>
        </w:tabs>
        <w:ind w:firstLine="0"/>
        <w:jc w:val="left"/>
        <w:rPr>
          <w:sz w:val="28"/>
          <w:szCs w:val="28"/>
          <w:rtl/>
        </w:rPr>
      </w:pPr>
    </w:p>
    <w:p w:rsidR="00205268" w:rsidRDefault="00205268" w:rsidP="00A7630A">
      <w:pPr>
        <w:tabs>
          <w:tab w:val="left" w:pos="3071"/>
          <w:tab w:val="center" w:pos="4153"/>
        </w:tabs>
        <w:ind w:firstLine="0"/>
        <w:jc w:val="left"/>
        <w:rPr>
          <w:sz w:val="28"/>
          <w:szCs w:val="28"/>
          <w:rtl/>
        </w:rPr>
      </w:pPr>
    </w:p>
    <w:p w:rsidR="00205268" w:rsidRDefault="00205268" w:rsidP="00A7630A">
      <w:pPr>
        <w:tabs>
          <w:tab w:val="left" w:pos="3071"/>
          <w:tab w:val="center" w:pos="4153"/>
        </w:tabs>
        <w:ind w:firstLine="0"/>
        <w:jc w:val="left"/>
        <w:rPr>
          <w:sz w:val="28"/>
          <w:szCs w:val="28"/>
          <w:rtl/>
        </w:rPr>
      </w:pPr>
    </w:p>
    <w:p w:rsidR="00205268" w:rsidRDefault="00205268" w:rsidP="00A7630A">
      <w:pPr>
        <w:tabs>
          <w:tab w:val="left" w:pos="3071"/>
          <w:tab w:val="center" w:pos="4153"/>
        </w:tabs>
        <w:ind w:firstLine="0"/>
        <w:jc w:val="left"/>
        <w:rPr>
          <w:sz w:val="28"/>
          <w:szCs w:val="28"/>
          <w:rtl/>
        </w:rPr>
      </w:pPr>
    </w:p>
    <w:p w:rsidR="00205268" w:rsidRPr="009D4E84" w:rsidRDefault="00205268" w:rsidP="00A7630A">
      <w:pPr>
        <w:tabs>
          <w:tab w:val="left" w:pos="3071"/>
          <w:tab w:val="center" w:pos="4153"/>
        </w:tabs>
        <w:ind w:firstLine="0"/>
        <w:jc w:val="left"/>
        <w:rPr>
          <w:sz w:val="28"/>
          <w:szCs w:val="28"/>
          <w:rtl/>
        </w:rPr>
      </w:pPr>
    </w:p>
    <w:p w:rsidR="000B49BB" w:rsidRPr="00C65614" w:rsidRDefault="00E81706" w:rsidP="00C65614">
      <w:pPr>
        <w:rPr>
          <w:sz w:val="28"/>
          <w:szCs w:val="28"/>
        </w:rPr>
      </w:pPr>
      <w:r>
        <w:rPr>
          <w:rFonts w:hint="cs"/>
          <w:rtl/>
        </w:rPr>
        <w:lastRenderedPageBreak/>
        <w:t>الخاتمة:</w:t>
      </w:r>
      <w:r w:rsidRPr="00E81706">
        <w:rPr>
          <w:rFonts w:hint="cs"/>
          <w:sz w:val="28"/>
          <w:szCs w:val="28"/>
          <w:rtl/>
        </w:rPr>
        <w:t xml:space="preserve"> </w:t>
      </w:r>
    </w:p>
    <w:p w:rsidR="00C65614" w:rsidRPr="00C65614" w:rsidRDefault="00C65614" w:rsidP="00E25B27">
      <w:pPr>
        <w:ind w:left="450" w:firstLine="0"/>
        <w:rPr>
          <w:sz w:val="28"/>
          <w:szCs w:val="28"/>
          <w:rtl/>
        </w:rPr>
      </w:pPr>
      <w:r w:rsidRPr="00C65614">
        <w:rPr>
          <w:sz w:val="28"/>
          <w:szCs w:val="28"/>
          <w:rtl/>
        </w:rPr>
        <w:t xml:space="preserve">الحمد لله أنْ علّمني، وفهّمني، وشرّفني بالبحث في لغة أعظم كُتُبِه (القرآن الكريم)، وصلِّ اللهم وسلم وبارك على مَنْ أُنْزِلَ عليه ذلك الكتاب، هدى ورحمة للعباد، أفصحِ مَنْ نَطَقَ بالضاد، الشافِعِ </w:t>
      </w:r>
      <w:proofErr w:type="spellStart"/>
      <w:r w:rsidRPr="00C65614">
        <w:rPr>
          <w:sz w:val="28"/>
          <w:szCs w:val="28"/>
          <w:rtl/>
        </w:rPr>
        <w:t>المُشَفّ</w:t>
      </w:r>
      <w:r w:rsidRPr="00C65614">
        <w:rPr>
          <w:rFonts w:hint="cs"/>
          <w:sz w:val="28"/>
          <w:szCs w:val="28"/>
          <w:rtl/>
        </w:rPr>
        <w:t>َ</w:t>
      </w:r>
      <w:r w:rsidRPr="00C65614">
        <w:rPr>
          <w:sz w:val="28"/>
          <w:szCs w:val="28"/>
          <w:rtl/>
        </w:rPr>
        <w:t>ع</w:t>
      </w:r>
      <w:proofErr w:type="spellEnd"/>
      <w:r w:rsidRPr="00C65614">
        <w:rPr>
          <w:sz w:val="28"/>
          <w:szCs w:val="28"/>
          <w:rtl/>
        </w:rPr>
        <w:t xml:space="preserve"> يوم المعاد. أَحْيِنَا </w:t>
      </w:r>
      <w:proofErr w:type="spellStart"/>
      <w:r w:rsidRPr="00C65614">
        <w:rPr>
          <w:sz w:val="28"/>
          <w:szCs w:val="28"/>
          <w:rtl/>
        </w:rPr>
        <w:t>يارب</w:t>
      </w:r>
      <w:proofErr w:type="spellEnd"/>
      <w:r w:rsidRPr="00C65614">
        <w:rPr>
          <w:sz w:val="28"/>
          <w:szCs w:val="28"/>
          <w:rtl/>
        </w:rPr>
        <w:t xml:space="preserve"> على سُنَّتِه، وأَمِتْنَا على شِرْعَته، واحْشُرْنَا في زُمْرَته.</w:t>
      </w:r>
    </w:p>
    <w:p w:rsidR="00C65614" w:rsidRPr="00C65614" w:rsidRDefault="00F76FEB" w:rsidP="00F76FEB">
      <w:pPr>
        <w:pStyle w:val="a6"/>
        <w:ind w:left="810" w:firstLine="0"/>
        <w:rPr>
          <w:sz w:val="28"/>
          <w:szCs w:val="28"/>
          <w:rtl/>
        </w:rPr>
      </w:pPr>
      <w:r>
        <w:rPr>
          <w:rFonts w:hint="cs"/>
          <w:sz w:val="28"/>
          <w:szCs w:val="28"/>
          <w:rtl/>
        </w:rPr>
        <w:t>وختاما</w:t>
      </w:r>
      <w:r>
        <w:rPr>
          <w:sz w:val="28"/>
          <w:szCs w:val="28"/>
          <w:rtl/>
        </w:rPr>
        <w:t xml:space="preserve"> أُبْرِز </w:t>
      </w:r>
      <w:r w:rsidR="00C65614" w:rsidRPr="00C65614">
        <w:rPr>
          <w:sz w:val="28"/>
          <w:szCs w:val="28"/>
          <w:rtl/>
        </w:rPr>
        <w:t>النتائج التي تَوَصَّلْتُ إليها:</w:t>
      </w:r>
    </w:p>
    <w:p w:rsidR="00C65614" w:rsidRDefault="00F76FEB" w:rsidP="00C65614">
      <w:pPr>
        <w:pStyle w:val="a6"/>
        <w:numPr>
          <w:ilvl w:val="0"/>
          <w:numId w:val="24"/>
        </w:numPr>
        <w:rPr>
          <w:sz w:val="28"/>
          <w:szCs w:val="28"/>
        </w:rPr>
      </w:pPr>
      <w:r>
        <w:rPr>
          <w:rFonts w:hint="cs"/>
          <w:sz w:val="28"/>
          <w:szCs w:val="28"/>
          <w:rtl/>
        </w:rPr>
        <w:t>أن ابن يعيش</w:t>
      </w:r>
      <w:r w:rsidR="00C65614" w:rsidRPr="008E1733">
        <w:rPr>
          <w:rFonts w:hint="cs"/>
          <w:sz w:val="28"/>
          <w:szCs w:val="28"/>
          <w:rtl/>
        </w:rPr>
        <w:t xml:space="preserve"> استشهد </w:t>
      </w:r>
      <w:r w:rsidR="00757617">
        <w:rPr>
          <w:rFonts w:hint="cs"/>
          <w:sz w:val="28"/>
          <w:szCs w:val="28"/>
          <w:rtl/>
        </w:rPr>
        <w:t xml:space="preserve">في شرحه </w:t>
      </w:r>
      <w:r w:rsidR="00C65614" w:rsidRPr="008E1733">
        <w:rPr>
          <w:rFonts w:hint="cs"/>
          <w:sz w:val="28"/>
          <w:szCs w:val="28"/>
          <w:rtl/>
        </w:rPr>
        <w:t>بالقراءات متواترها ومشهورها وشاذها.</w:t>
      </w:r>
    </w:p>
    <w:p w:rsidR="00C65614" w:rsidRPr="00757617" w:rsidRDefault="00C65614" w:rsidP="00757617">
      <w:pPr>
        <w:pStyle w:val="a6"/>
        <w:numPr>
          <w:ilvl w:val="0"/>
          <w:numId w:val="24"/>
        </w:numPr>
        <w:rPr>
          <w:sz w:val="28"/>
          <w:szCs w:val="28"/>
        </w:rPr>
      </w:pPr>
      <w:r w:rsidRPr="000B49BB">
        <w:rPr>
          <w:rFonts w:hint="cs"/>
          <w:sz w:val="28"/>
          <w:szCs w:val="28"/>
          <w:rtl/>
        </w:rPr>
        <w:t>أن مو</w:t>
      </w:r>
      <w:r>
        <w:rPr>
          <w:rFonts w:hint="cs"/>
          <w:sz w:val="28"/>
          <w:szCs w:val="28"/>
          <w:rtl/>
        </w:rPr>
        <w:t>ق</w:t>
      </w:r>
      <w:r w:rsidRPr="000B49BB">
        <w:rPr>
          <w:rFonts w:hint="cs"/>
          <w:sz w:val="28"/>
          <w:szCs w:val="28"/>
          <w:rtl/>
        </w:rPr>
        <w:t>فه من الاستشهاد بال</w:t>
      </w:r>
      <w:r>
        <w:rPr>
          <w:rFonts w:hint="cs"/>
          <w:sz w:val="28"/>
          <w:szCs w:val="28"/>
          <w:rtl/>
        </w:rPr>
        <w:t>قراءات كان</w:t>
      </w:r>
      <w:r w:rsidRPr="000B49BB">
        <w:rPr>
          <w:rFonts w:hint="cs"/>
          <w:sz w:val="28"/>
          <w:szCs w:val="28"/>
          <w:rtl/>
        </w:rPr>
        <w:t xml:space="preserve"> مضطربا،</w:t>
      </w:r>
      <w:r w:rsidR="00F76FEB">
        <w:rPr>
          <w:rFonts w:hint="cs"/>
          <w:sz w:val="28"/>
          <w:szCs w:val="28"/>
          <w:rtl/>
        </w:rPr>
        <w:t xml:space="preserve"> ولم يكن ذا منهج واضح؛</w:t>
      </w:r>
      <w:r w:rsidRPr="000B49BB">
        <w:rPr>
          <w:rFonts w:hint="cs"/>
          <w:sz w:val="28"/>
          <w:szCs w:val="28"/>
          <w:rtl/>
        </w:rPr>
        <w:t xml:space="preserve"> ف</w:t>
      </w:r>
      <w:r>
        <w:rPr>
          <w:rFonts w:hint="cs"/>
          <w:sz w:val="28"/>
          <w:szCs w:val="28"/>
          <w:rtl/>
        </w:rPr>
        <w:t>ق</w:t>
      </w:r>
      <w:r w:rsidRPr="000B49BB">
        <w:rPr>
          <w:rFonts w:hint="cs"/>
          <w:sz w:val="28"/>
          <w:szCs w:val="28"/>
          <w:rtl/>
        </w:rPr>
        <w:t>د ينتصر لها ويدافع عن لغتها؛ لِيُبَيِّنَ أَنَّ لغة هذه القراءات لا تَخْرُج عن العربية؛ ولِتَنْزِيهِ القراءات، والقراء عن المطاعن، و</w:t>
      </w:r>
      <w:r>
        <w:rPr>
          <w:rFonts w:hint="cs"/>
          <w:sz w:val="28"/>
          <w:szCs w:val="28"/>
          <w:rtl/>
        </w:rPr>
        <w:t>ق</w:t>
      </w:r>
      <w:r w:rsidRPr="000B49BB">
        <w:rPr>
          <w:rFonts w:hint="cs"/>
          <w:sz w:val="28"/>
          <w:szCs w:val="28"/>
          <w:rtl/>
        </w:rPr>
        <w:t>د يضعفها</w:t>
      </w:r>
      <w:r w:rsidR="00757617">
        <w:rPr>
          <w:rFonts w:hint="cs"/>
          <w:sz w:val="28"/>
          <w:szCs w:val="28"/>
          <w:rtl/>
        </w:rPr>
        <w:t>،</w:t>
      </w:r>
      <w:r w:rsidRPr="000B49BB">
        <w:rPr>
          <w:rFonts w:hint="cs"/>
          <w:sz w:val="28"/>
          <w:szCs w:val="28"/>
          <w:rtl/>
        </w:rPr>
        <w:t xml:space="preserve"> ويطعن فيها.</w:t>
      </w:r>
    </w:p>
    <w:p w:rsidR="00C65614" w:rsidRPr="00757617" w:rsidRDefault="00C65614" w:rsidP="00757617">
      <w:pPr>
        <w:pStyle w:val="a6"/>
        <w:numPr>
          <w:ilvl w:val="0"/>
          <w:numId w:val="24"/>
        </w:numPr>
        <w:rPr>
          <w:sz w:val="28"/>
          <w:szCs w:val="28"/>
          <w:rtl/>
        </w:rPr>
      </w:pPr>
      <w:r w:rsidRPr="00C65614">
        <w:rPr>
          <w:sz w:val="28"/>
          <w:szCs w:val="28"/>
          <w:rtl/>
        </w:rPr>
        <w:t xml:space="preserve">أنه </w:t>
      </w:r>
      <w:r w:rsidR="00757617">
        <w:rPr>
          <w:rFonts w:hint="cs"/>
          <w:sz w:val="28"/>
          <w:szCs w:val="28"/>
          <w:rtl/>
        </w:rPr>
        <w:t xml:space="preserve">بصري المذهب، وقد </w:t>
      </w:r>
      <w:r w:rsidRPr="00C65614">
        <w:rPr>
          <w:sz w:val="28"/>
          <w:szCs w:val="28"/>
          <w:rtl/>
        </w:rPr>
        <w:t>وَافَقَ البصريين في مسائ</w:t>
      </w:r>
      <w:r w:rsidR="002D2657">
        <w:rPr>
          <w:sz w:val="28"/>
          <w:szCs w:val="28"/>
          <w:rtl/>
        </w:rPr>
        <w:t>ل جَانَبَ فيها الصواب، كَتَضْعِ</w:t>
      </w:r>
      <w:r w:rsidRPr="00C65614">
        <w:rPr>
          <w:sz w:val="28"/>
          <w:szCs w:val="28"/>
          <w:rtl/>
        </w:rPr>
        <w:t>يفِه لَبَعْضِ القراءات المتواترة، وكَمُوَافَقَتِه لِسيبويه في رَفْضِ بعض القراءات.</w:t>
      </w:r>
      <w:r w:rsidRPr="00757617">
        <w:rPr>
          <w:sz w:val="28"/>
          <w:szCs w:val="28"/>
          <w:rtl/>
        </w:rPr>
        <w:t xml:space="preserve">   </w:t>
      </w:r>
    </w:p>
    <w:p w:rsidR="00C65614" w:rsidRPr="00F76FEB" w:rsidRDefault="00C65614" w:rsidP="00F76FEB">
      <w:pPr>
        <w:ind w:left="450" w:firstLine="0"/>
        <w:rPr>
          <w:sz w:val="28"/>
          <w:szCs w:val="28"/>
          <w:rtl/>
        </w:rPr>
      </w:pPr>
      <w:r w:rsidRPr="00F76FEB">
        <w:rPr>
          <w:sz w:val="28"/>
          <w:szCs w:val="28"/>
          <w:rtl/>
        </w:rPr>
        <w:t xml:space="preserve">هذا، وأدعو الله أَنْ أكون قد وُفِّقْتُ في توضيح </w:t>
      </w:r>
      <w:r w:rsidRPr="00F76FEB">
        <w:rPr>
          <w:rFonts w:hint="cs"/>
          <w:sz w:val="28"/>
          <w:szCs w:val="28"/>
          <w:rtl/>
        </w:rPr>
        <w:t>موقف ابن يعيش من الاستشهاد بالقراءات القرآنية في شرحه لمفصل الزمخشري.</w:t>
      </w:r>
    </w:p>
    <w:p w:rsidR="00C65614" w:rsidRPr="00C65614" w:rsidRDefault="00C65614" w:rsidP="00F76FEB">
      <w:pPr>
        <w:pStyle w:val="a6"/>
        <w:ind w:left="810" w:firstLine="0"/>
        <w:rPr>
          <w:sz w:val="28"/>
          <w:szCs w:val="28"/>
          <w:rtl/>
        </w:rPr>
      </w:pPr>
      <w:r w:rsidRPr="00C65614">
        <w:rPr>
          <w:sz w:val="28"/>
          <w:szCs w:val="28"/>
          <w:rtl/>
        </w:rPr>
        <w:t>والله مِنْ وراء القصد وهو يَهْدِي السبيل</w:t>
      </w:r>
    </w:p>
    <w:p w:rsidR="00205268" w:rsidRPr="00E25B27" w:rsidRDefault="00C65614" w:rsidP="00E25B27">
      <w:pPr>
        <w:pStyle w:val="a6"/>
        <w:ind w:left="810" w:firstLine="0"/>
        <w:rPr>
          <w:sz w:val="28"/>
          <w:szCs w:val="28"/>
          <w:rtl/>
        </w:rPr>
      </w:pPr>
      <w:r w:rsidRPr="00C65614">
        <w:rPr>
          <w:sz w:val="28"/>
          <w:szCs w:val="28"/>
          <w:rtl/>
        </w:rPr>
        <w:t xml:space="preserve">وصَلَّى اللَّه على سَيِّدِنا مُحَمَّدٍ وعلى </w:t>
      </w:r>
      <w:proofErr w:type="spellStart"/>
      <w:r w:rsidRPr="00C65614">
        <w:rPr>
          <w:sz w:val="28"/>
          <w:szCs w:val="28"/>
          <w:rtl/>
        </w:rPr>
        <w:t>آلِهِ</w:t>
      </w:r>
      <w:proofErr w:type="spellEnd"/>
      <w:r w:rsidRPr="00C65614">
        <w:rPr>
          <w:sz w:val="28"/>
          <w:szCs w:val="28"/>
          <w:rtl/>
        </w:rPr>
        <w:t xml:space="preserve"> وصَحْبِهِ أَجْمَعِين.</w:t>
      </w:r>
      <w:r w:rsidRPr="00C65614">
        <w:rPr>
          <w:rFonts w:hint="cs"/>
          <w:sz w:val="28"/>
          <w:szCs w:val="28"/>
          <w:rtl/>
        </w:rPr>
        <w:t xml:space="preserve">                                 </w:t>
      </w:r>
      <w:r w:rsidR="00E25B27">
        <w:rPr>
          <w:rFonts w:hint="cs"/>
          <w:sz w:val="28"/>
          <w:szCs w:val="28"/>
          <w:rtl/>
        </w:rPr>
        <w:t xml:space="preserve">                            </w:t>
      </w:r>
    </w:p>
    <w:p w:rsidR="00205268" w:rsidRPr="00F76FEB" w:rsidRDefault="00205268" w:rsidP="00F76FEB">
      <w:pPr>
        <w:pStyle w:val="a6"/>
        <w:ind w:left="810" w:firstLine="0"/>
        <w:rPr>
          <w:sz w:val="28"/>
          <w:szCs w:val="28"/>
          <w:rtl/>
        </w:rPr>
      </w:pPr>
    </w:p>
    <w:p w:rsidR="00205268" w:rsidRDefault="00205268" w:rsidP="00205268">
      <w:pPr>
        <w:rPr>
          <w:sz w:val="28"/>
          <w:szCs w:val="28"/>
          <w:rtl/>
        </w:rPr>
      </w:pPr>
    </w:p>
    <w:p w:rsidR="00205268" w:rsidRDefault="00205268" w:rsidP="00205268">
      <w:pPr>
        <w:rPr>
          <w:sz w:val="28"/>
          <w:szCs w:val="28"/>
          <w:rtl/>
        </w:rPr>
      </w:pPr>
    </w:p>
    <w:p w:rsidR="00205268" w:rsidRDefault="00205268" w:rsidP="00205268">
      <w:pPr>
        <w:rPr>
          <w:sz w:val="28"/>
          <w:szCs w:val="28"/>
          <w:rtl/>
        </w:rPr>
      </w:pPr>
    </w:p>
    <w:p w:rsidR="00205268" w:rsidRDefault="00205268" w:rsidP="00205268">
      <w:pPr>
        <w:rPr>
          <w:sz w:val="28"/>
          <w:szCs w:val="28"/>
          <w:rtl/>
        </w:rPr>
      </w:pPr>
    </w:p>
    <w:p w:rsidR="00205268" w:rsidRDefault="00205268" w:rsidP="00205268">
      <w:pPr>
        <w:rPr>
          <w:sz w:val="28"/>
          <w:szCs w:val="28"/>
          <w:rtl/>
        </w:rPr>
      </w:pPr>
    </w:p>
    <w:p w:rsidR="00205268" w:rsidRDefault="00205268" w:rsidP="00205268">
      <w:pPr>
        <w:rPr>
          <w:sz w:val="28"/>
          <w:szCs w:val="28"/>
          <w:rtl/>
        </w:rPr>
      </w:pPr>
    </w:p>
    <w:p w:rsidR="00205268" w:rsidRDefault="00205268" w:rsidP="00205268">
      <w:pPr>
        <w:rPr>
          <w:sz w:val="28"/>
          <w:szCs w:val="28"/>
          <w:rtl/>
        </w:rPr>
      </w:pPr>
    </w:p>
    <w:p w:rsidR="00205268" w:rsidRDefault="00205268" w:rsidP="00205268">
      <w:pPr>
        <w:rPr>
          <w:sz w:val="28"/>
          <w:szCs w:val="28"/>
          <w:rtl/>
        </w:rPr>
      </w:pPr>
    </w:p>
    <w:p w:rsidR="00205268" w:rsidRDefault="00205268" w:rsidP="00205268">
      <w:pPr>
        <w:rPr>
          <w:sz w:val="28"/>
          <w:szCs w:val="28"/>
          <w:rtl/>
        </w:rPr>
      </w:pPr>
    </w:p>
    <w:p w:rsidR="00205268" w:rsidRDefault="00205268" w:rsidP="00205268">
      <w:pPr>
        <w:rPr>
          <w:sz w:val="28"/>
          <w:szCs w:val="28"/>
          <w:rtl/>
        </w:rPr>
      </w:pPr>
    </w:p>
    <w:p w:rsidR="00205268" w:rsidRDefault="00205268" w:rsidP="00205268">
      <w:pPr>
        <w:rPr>
          <w:sz w:val="28"/>
          <w:szCs w:val="28"/>
          <w:rtl/>
        </w:rPr>
      </w:pPr>
      <w:bookmarkStart w:id="0" w:name="_GoBack"/>
      <w:bookmarkEnd w:id="0"/>
    </w:p>
    <w:p w:rsidR="00205268" w:rsidRPr="00394486" w:rsidRDefault="00205268" w:rsidP="00205268">
      <w:pPr>
        <w:rPr>
          <w:b/>
          <w:bCs/>
          <w:sz w:val="28"/>
          <w:szCs w:val="28"/>
          <w:rtl/>
        </w:rPr>
      </w:pPr>
      <w:r w:rsidRPr="00394486">
        <w:rPr>
          <w:rFonts w:hint="cs"/>
          <w:b/>
          <w:bCs/>
          <w:sz w:val="28"/>
          <w:szCs w:val="28"/>
          <w:rtl/>
        </w:rPr>
        <w:lastRenderedPageBreak/>
        <w:t>ثبت المصادر والمراجع:</w:t>
      </w:r>
    </w:p>
    <w:p w:rsidR="00D83C58" w:rsidRPr="00394486" w:rsidRDefault="00394486" w:rsidP="00D83C58">
      <w:pPr>
        <w:ind w:firstLine="0"/>
        <w:jc w:val="lowKashida"/>
        <w:rPr>
          <w:sz w:val="28"/>
          <w:szCs w:val="28"/>
          <w:rtl/>
        </w:rPr>
      </w:pPr>
      <w:r>
        <w:rPr>
          <w:rFonts w:cs="Monotype Koufi" w:hint="cs"/>
          <w:sz w:val="28"/>
          <w:szCs w:val="28"/>
          <w:rtl/>
        </w:rPr>
        <w:t>القرآن الكريم</w:t>
      </w:r>
    </w:p>
    <w:p w:rsidR="00995A3B" w:rsidRPr="00394486" w:rsidRDefault="00995A3B" w:rsidP="00995A3B">
      <w:pPr>
        <w:pStyle w:val="a6"/>
        <w:numPr>
          <w:ilvl w:val="0"/>
          <w:numId w:val="28"/>
        </w:numPr>
        <w:jc w:val="lowKashida"/>
        <w:rPr>
          <w:sz w:val="28"/>
          <w:szCs w:val="28"/>
          <w:rtl/>
        </w:rPr>
      </w:pPr>
      <w:r w:rsidRPr="00394486">
        <w:rPr>
          <w:sz w:val="28"/>
          <w:szCs w:val="28"/>
          <w:rtl/>
        </w:rPr>
        <w:t xml:space="preserve">إتحاف فضلاء البشر بالقراءات الأربعة عشر، الْمُسَمَّى مُنْتَهَى الأماني والمسرات في علوم القراءات: أحمد، بن محمد، البنا، حَقَّقَه وقَدَّمَ له: شعبان، محمد، إسماعيل، عالم الكتب، </w:t>
      </w:r>
      <w:proofErr w:type="gramStart"/>
      <w:r w:rsidRPr="00394486">
        <w:rPr>
          <w:sz w:val="28"/>
          <w:szCs w:val="28"/>
          <w:rtl/>
        </w:rPr>
        <w:t>بيروت- لبنان</w:t>
      </w:r>
      <w:proofErr w:type="gramEnd"/>
      <w:r w:rsidRPr="00394486">
        <w:rPr>
          <w:sz w:val="28"/>
          <w:szCs w:val="28"/>
          <w:rtl/>
        </w:rPr>
        <w:t>، ط1، 1407هـ- 1987م.</w:t>
      </w:r>
    </w:p>
    <w:p w:rsidR="00995A3B" w:rsidRPr="00394486" w:rsidRDefault="00995A3B" w:rsidP="003E5D68">
      <w:pPr>
        <w:pStyle w:val="a6"/>
        <w:numPr>
          <w:ilvl w:val="0"/>
          <w:numId w:val="28"/>
        </w:numPr>
        <w:jc w:val="lowKashida"/>
        <w:rPr>
          <w:sz w:val="28"/>
          <w:szCs w:val="28"/>
          <w:rtl/>
        </w:rPr>
      </w:pPr>
      <w:proofErr w:type="spellStart"/>
      <w:r w:rsidRPr="00394486">
        <w:rPr>
          <w:sz w:val="28"/>
          <w:szCs w:val="28"/>
          <w:rtl/>
        </w:rPr>
        <w:t>الأزهية</w:t>
      </w:r>
      <w:proofErr w:type="spellEnd"/>
      <w:r w:rsidRPr="00394486">
        <w:rPr>
          <w:sz w:val="28"/>
          <w:szCs w:val="28"/>
          <w:rtl/>
        </w:rPr>
        <w:t xml:space="preserve"> في علم الحروف: علي، بن محمد، الهروي، تحقيق: عبد المعين، الملّوحي، مطبوعات مجمع اللغة العربية بدمشق، ط1، 1981م.</w:t>
      </w:r>
    </w:p>
    <w:p w:rsidR="00995A3B" w:rsidRPr="00394486" w:rsidRDefault="003E5D68" w:rsidP="00D83C58">
      <w:pPr>
        <w:ind w:left="503" w:hanging="500"/>
        <w:jc w:val="lowKashida"/>
        <w:rPr>
          <w:sz w:val="28"/>
          <w:szCs w:val="28"/>
          <w:rtl/>
        </w:rPr>
      </w:pPr>
      <w:proofErr w:type="gramStart"/>
      <w:r w:rsidRPr="00394486">
        <w:rPr>
          <w:rFonts w:hint="cs"/>
          <w:sz w:val="28"/>
          <w:szCs w:val="28"/>
          <w:rtl/>
        </w:rPr>
        <w:t>3</w:t>
      </w:r>
      <w:r w:rsidR="00995A3B" w:rsidRPr="00394486">
        <w:rPr>
          <w:sz w:val="28"/>
          <w:szCs w:val="28"/>
          <w:rtl/>
        </w:rPr>
        <w:t>- الأشباه</w:t>
      </w:r>
      <w:proofErr w:type="gramEnd"/>
      <w:r w:rsidR="00995A3B" w:rsidRPr="00394486">
        <w:rPr>
          <w:sz w:val="28"/>
          <w:szCs w:val="28"/>
          <w:rtl/>
        </w:rPr>
        <w:t xml:space="preserve"> والنظائر: جلال الدين، عبد الرحمن، بن الكمال، السيوطي، تحقيق: عبد العال، سالم، مكرم، مؤسسة الرسالة، بيروت- لبنان، ط1، 1985م.</w:t>
      </w:r>
    </w:p>
    <w:p w:rsidR="00995A3B" w:rsidRPr="00394486" w:rsidRDefault="003E5D68" w:rsidP="00995A3B">
      <w:pPr>
        <w:ind w:left="503" w:hanging="500"/>
        <w:jc w:val="lowKashida"/>
        <w:rPr>
          <w:sz w:val="28"/>
          <w:szCs w:val="28"/>
          <w:rtl/>
        </w:rPr>
      </w:pPr>
      <w:proofErr w:type="gramStart"/>
      <w:r w:rsidRPr="00394486">
        <w:rPr>
          <w:rFonts w:hint="cs"/>
          <w:sz w:val="28"/>
          <w:szCs w:val="28"/>
          <w:rtl/>
        </w:rPr>
        <w:t>4</w:t>
      </w:r>
      <w:r w:rsidR="00995A3B" w:rsidRPr="00394486">
        <w:rPr>
          <w:rFonts w:hint="cs"/>
          <w:sz w:val="28"/>
          <w:szCs w:val="28"/>
          <w:rtl/>
        </w:rPr>
        <w:t xml:space="preserve">- </w:t>
      </w:r>
      <w:r w:rsidR="00995A3B" w:rsidRPr="00394486">
        <w:rPr>
          <w:sz w:val="28"/>
          <w:szCs w:val="28"/>
          <w:rtl/>
        </w:rPr>
        <w:t>إعراب</w:t>
      </w:r>
      <w:proofErr w:type="gramEnd"/>
      <w:r w:rsidR="00995A3B" w:rsidRPr="00394486">
        <w:rPr>
          <w:sz w:val="28"/>
          <w:szCs w:val="28"/>
          <w:rtl/>
        </w:rPr>
        <w:t xml:space="preserve"> القراءات السبع وعللها: أبو عبد الله، الحسين، بن أحمد، بن </w:t>
      </w:r>
      <w:proofErr w:type="spellStart"/>
      <w:r w:rsidR="00995A3B" w:rsidRPr="00394486">
        <w:rPr>
          <w:sz w:val="28"/>
          <w:szCs w:val="28"/>
          <w:rtl/>
        </w:rPr>
        <w:t>خالويه</w:t>
      </w:r>
      <w:proofErr w:type="spellEnd"/>
      <w:r w:rsidR="00995A3B" w:rsidRPr="00394486">
        <w:rPr>
          <w:sz w:val="28"/>
          <w:szCs w:val="28"/>
          <w:rtl/>
        </w:rPr>
        <w:t xml:space="preserve">، الهمذاني، النحوي، الشافعي، حَقَّقَه وقَدَّمَ له: عبد الرحمن، بن سليمان، العثيمين، مكتبة </w:t>
      </w:r>
      <w:proofErr w:type="spellStart"/>
      <w:r w:rsidR="00995A3B" w:rsidRPr="00394486">
        <w:rPr>
          <w:sz w:val="28"/>
          <w:szCs w:val="28"/>
          <w:rtl/>
        </w:rPr>
        <w:t>الخانجي</w:t>
      </w:r>
      <w:proofErr w:type="spellEnd"/>
      <w:r w:rsidR="00995A3B" w:rsidRPr="00394486">
        <w:rPr>
          <w:sz w:val="28"/>
          <w:szCs w:val="28"/>
          <w:rtl/>
        </w:rPr>
        <w:t>، مصر- القاهرة، ط1، 1413هـ - 1992م.</w:t>
      </w:r>
    </w:p>
    <w:p w:rsidR="00995A3B" w:rsidRPr="00394486" w:rsidRDefault="003E5D68" w:rsidP="00995A3B">
      <w:pPr>
        <w:ind w:left="503" w:hanging="500"/>
        <w:jc w:val="lowKashida"/>
        <w:rPr>
          <w:sz w:val="28"/>
          <w:szCs w:val="28"/>
          <w:rtl/>
        </w:rPr>
      </w:pPr>
      <w:proofErr w:type="gramStart"/>
      <w:r w:rsidRPr="00394486">
        <w:rPr>
          <w:rFonts w:hint="cs"/>
          <w:sz w:val="28"/>
          <w:szCs w:val="28"/>
          <w:rtl/>
        </w:rPr>
        <w:t>5</w:t>
      </w:r>
      <w:r w:rsidR="00995A3B" w:rsidRPr="00394486">
        <w:rPr>
          <w:sz w:val="28"/>
          <w:szCs w:val="28"/>
          <w:rtl/>
        </w:rPr>
        <w:t>- إعراب</w:t>
      </w:r>
      <w:proofErr w:type="gramEnd"/>
      <w:r w:rsidR="00995A3B" w:rsidRPr="00394486">
        <w:rPr>
          <w:sz w:val="28"/>
          <w:szCs w:val="28"/>
          <w:rtl/>
        </w:rPr>
        <w:t xml:space="preserve"> القرآن: أبو جعفر، أحمد، بن محمد، بن إسماعيل، النحاس، تحقيق: زهير، غازي، زاهد، عالم الكتب، بيروت- لبنان، 1409هـ - 1988م.</w:t>
      </w:r>
    </w:p>
    <w:p w:rsidR="00995A3B" w:rsidRPr="00394486" w:rsidRDefault="003E5D68" w:rsidP="003E5D68">
      <w:pPr>
        <w:ind w:left="503" w:hanging="500"/>
        <w:jc w:val="lowKashida"/>
        <w:rPr>
          <w:sz w:val="28"/>
          <w:szCs w:val="28"/>
          <w:rtl/>
        </w:rPr>
      </w:pPr>
      <w:proofErr w:type="gramStart"/>
      <w:r w:rsidRPr="00394486">
        <w:rPr>
          <w:rFonts w:hint="cs"/>
          <w:sz w:val="28"/>
          <w:szCs w:val="28"/>
          <w:rtl/>
        </w:rPr>
        <w:t>6</w:t>
      </w:r>
      <w:r w:rsidR="00995A3B" w:rsidRPr="00394486">
        <w:rPr>
          <w:sz w:val="28"/>
          <w:szCs w:val="28"/>
          <w:rtl/>
        </w:rPr>
        <w:t>- الأغاني</w:t>
      </w:r>
      <w:proofErr w:type="gramEnd"/>
      <w:r w:rsidR="00995A3B" w:rsidRPr="00394486">
        <w:rPr>
          <w:sz w:val="28"/>
          <w:szCs w:val="28"/>
          <w:rtl/>
        </w:rPr>
        <w:t>: علي، بن الحسين، أبو الفرج، الأصفهاني، تحقيق وإشراف: لجنة مِنَ الأدباء، دار الكتب العلمية، بيروت- لبنان، ط2، 1992م.</w:t>
      </w:r>
    </w:p>
    <w:p w:rsidR="00995A3B" w:rsidRPr="00394486" w:rsidRDefault="003E5D68" w:rsidP="003E5D68">
      <w:pPr>
        <w:ind w:left="503" w:hanging="500"/>
        <w:jc w:val="lowKashida"/>
        <w:rPr>
          <w:sz w:val="28"/>
          <w:szCs w:val="28"/>
          <w:rtl/>
        </w:rPr>
      </w:pPr>
      <w:proofErr w:type="gramStart"/>
      <w:r w:rsidRPr="00394486">
        <w:rPr>
          <w:rFonts w:hint="cs"/>
          <w:sz w:val="28"/>
          <w:szCs w:val="28"/>
          <w:rtl/>
        </w:rPr>
        <w:t>7</w:t>
      </w:r>
      <w:r w:rsidR="00995A3B" w:rsidRPr="00394486">
        <w:rPr>
          <w:sz w:val="28"/>
          <w:szCs w:val="28"/>
          <w:rtl/>
        </w:rPr>
        <w:t xml:space="preserve">- </w:t>
      </w:r>
      <w:proofErr w:type="spellStart"/>
      <w:r w:rsidR="00995A3B" w:rsidRPr="00394486">
        <w:rPr>
          <w:sz w:val="28"/>
          <w:szCs w:val="28"/>
          <w:rtl/>
        </w:rPr>
        <w:t>الإقتراح</w:t>
      </w:r>
      <w:proofErr w:type="spellEnd"/>
      <w:proofErr w:type="gramEnd"/>
      <w:r w:rsidR="00995A3B" w:rsidRPr="00394486">
        <w:rPr>
          <w:sz w:val="28"/>
          <w:szCs w:val="28"/>
          <w:rtl/>
        </w:rPr>
        <w:t xml:space="preserve"> في علم أصول النحو: جلال الدين، عبد الرحمن، بن أبي بكر، السيوطي، تحقيق: محمد، حسن، إسماعيل، الشافعي، منشورات محمد، علي، بيضون، دار الكتب العلمية، بيروت – لبنان، لا ط، لا ت.</w:t>
      </w:r>
    </w:p>
    <w:p w:rsidR="00995A3B" w:rsidRPr="00394486" w:rsidRDefault="003E5D68" w:rsidP="00995A3B">
      <w:pPr>
        <w:ind w:left="503" w:hanging="500"/>
        <w:jc w:val="lowKashida"/>
        <w:rPr>
          <w:sz w:val="28"/>
          <w:szCs w:val="28"/>
          <w:rtl/>
        </w:rPr>
      </w:pPr>
      <w:proofErr w:type="gramStart"/>
      <w:r w:rsidRPr="00394486">
        <w:rPr>
          <w:rFonts w:hint="cs"/>
          <w:sz w:val="28"/>
          <w:szCs w:val="28"/>
          <w:rtl/>
        </w:rPr>
        <w:t>8</w:t>
      </w:r>
      <w:r w:rsidR="00995A3B" w:rsidRPr="00394486">
        <w:rPr>
          <w:sz w:val="28"/>
          <w:szCs w:val="28"/>
          <w:rtl/>
        </w:rPr>
        <w:t>- الإنصاف</w:t>
      </w:r>
      <w:proofErr w:type="gramEnd"/>
      <w:r w:rsidR="00995A3B" w:rsidRPr="00394486">
        <w:rPr>
          <w:sz w:val="28"/>
          <w:szCs w:val="28"/>
          <w:rtl/>
        </w:rPr>
        <w:t xml:space="preserve"> في مسائل الخلاف بَيْنَ النحويين البصريين والكوفيين: كمال الدين، أبو البركات، عبد الرحمن، الأنباري، قَدَّمَ له وَوَضَعَ فهارسه وهوامشه: حسن حمد، إشراف: إميل بديع يعقوب، دار الكتب العلمية، بيروت- لبنان، ط2، 1428 هـ- 2007م.</w:t>
      </w:r>
    </w:p>
    <w:p w:rsidR="00995A3B" w:rsidRPr="00394486" w:rsidRDefault="003E5D68" w:rsidP="0050475B">
      <w:pPr>
        <w:ind w:left="503" w:hanging="500"/>
        <w:jc w:val="lowKashida"/>
        <w:rPr>
          <w:sz w:val="28"/>
          <w:szCs w:val="28"/>
          <w:rtl/>
        </w:rPr>
      </w:pPr>
      <w:proofErr w:type="gramStart"/>
      <w:r w:rsidRPr="00394486">
        <w:rPr>
          <w:rFonts w:hint="cs"/>
          <w:sz w:val="28"/>
          <w:szCs w:val="28"/>
          <w:rtl/>
        </w:rPr>
        <w:t>9</w:t>
      </w:r>
      <w:r w:rsidR="00995A3B" w:rsidRPr="00394486">
        <w:rPr>
          <w:sz w:val="28"/>
          <w:szCs w:val="28"/>
          <w:rtl/>
        </w:rPr>
        <w:t xml:space="preserve">- </w:t>
      </w:r>
      <w:r w:rsidR="00080B4A" w:rsidRPr="00394486">
        <w:rPr>
          <w:rFonts w:hint="cs"/>
          <w:sz w:val="28"/>
          <w:szCs w:val="28"/>
          <w:rtl/>
        </w:rPr>
        <w:t>الإيضاح</w:t>
      </w:r>
      <w:proofErr w:type="gramEnd"/>
      <w:r w:rsidR="00080B4A" w:rsidRPr="00394486">
        <w:rPr>
          <w:rFonts w:hint="cs"/>
          <w:sz w:val="28"/>
          <w:szCs w:val="28"/>
          <w:rtl/>
        </w:rPr>
        <w:t xml:space="preserve"> في علم ال</w:t>
      </w:r>
      <w:r w:rsidR="0050475B" w:rsidRPr="00394486">
        <w:rPr>
          <w:rFonts w:hint="cs"/>
          <w:sz w:val="28"/>
          <w:szCs w:val="28"/>
          <w:rtl/>
        </w:rPr>
        <w:t>ق</w:t>
      </w:r>
      <w:r w:rsidR="00080B4A" w:rsidRPr="00394486">
        <w:rPr>
          <w:rFonts w:hint="cs"/>
          <w:sz w:val="28"/>
          <w:szCs w:val="28"/>
          <w:rtl/>
        </w:rPr>
        <w:t>راءات</w:t>
      </w:r>
      <w:r w:rsidR="0050475B" w:rsidRPr="00394486">
        <w:rPr>
          <w:rFonts w:hint="cs"/>
          <w:sz w:val="28"/>
          <w:szCs w:val="28"/>
          <w:rtl/>
        </w:rPr>
        <w:t>: عبد العلي المسئول، عالم الكتب الحديث، إربد- الأردن،ط1، 1428هـ - 2008م.</w:t>
      </w:r>
    </w:p>
    <w:p w:rsidR="00995A3B" w:rsidRPr="00394486" w:rsidRDefault="003E5D68" w:rsidP="00995A3B">
      <w:pPr>
        <w:ind w:left="503" w:hanging="500"/>
        <w:jc w:val="lowKashida"/>
        <w:rPr>
          <w:sz w:val="28"/>
          <w:szCs w:val="28"/>
          <w:rtl/>
        </w:rPr>
      </w:pPr>
      <w:proofErr w:type="gramStart"/>
      <w:r w:rsidRPr="00394486">
        <w:rPr>
          <w:rFonts w:hint="cs"/>
          <w:sz w:val="28"/>
          <w:szCs w:val="28"/>
          <w:rtl/>
        </w:rPr>
        <w:t>10</w:t>
      </w:r>
      <w:r w:rsidR="00995A3B" w:rsidRPr="00394486">
        <w:rPr>
          <w:sz w:val="28"/>
          <w:szCs w:val="28"/>
          <w:rtl/>
        </w:rPr>
        <w:t>- البحر</w:t>
      </w:r>
      <w:proofErr w:type="gramEnd"/>
      <w:r w:rsidR="00995A3B" w:rsidRPr="00394486">
        <w:rPr>
          <w:sz w:val="28"/>
          <w:szCs w:val="28"/>
          <w:rtl/>
        </w:rPr>
        <w:t xml:space="preserve"> المحيط: محمد، بن يوسف، أبو حيان، الأندلسي، مطبعة السعادة، مصر- القاهرة، لا ط، لات.</w:t>
      </w:r>
    </w:p>
    <w:p w:rsidR="00995A3B" w:rsidRPr="00394486" w:rsidRDefault="003E5D68" w:rsidP="00995A3B">
      <w:pPr>
        <w:ind w:left="503" w:hanging="500"/>
        <w:jc w:val="lowKashida"/>
        <w:rPr>
          <w:sz w:val="28"/>
          <w:szCs w:val="28"/>
          <w:rtl/>
        </w:rPr>
      </w:pPr>
      <w:proofErr w:type="gramStart"/>
      <w:r w:rsidRPr="00394486">
        <w:rPr>
          <w:rFonts w:hint="cs"/>
          <w:sz w:val="28"/>
          <w:szCs w:val="28"/>
          <w:rtl/>
        </w:rPr>
        <w:t>11</w:t>
      </w:r>
      <w:r w:rsidR="00995A3B" w:rsidRPr="00394486">
        <w:rPr>
          <w:sz w:val="28"/>
          <w:szCs w:val="28"/>
          <w:rtl/>
        </w:rPr>
        <w:t>- البذور</w:t>
      </w:r>
      <w:proofErr w:type="gramEnd"/>
      <w:r w:rsidR="00995A3B" w:rsidRPr="00394486">
        <w:rPr>
          <w:sz w:val="28"/>
          <w:szCs w:val="28"/>
          <w:rtl/>
        </w:rPr>
        <w:t xml:space="preserve"> الزاهرة في القراءات العشر المتواترة: أبو حفص، سراج الدين، عمر، بن زين، قاسم، بن محمد، بن علي، الأنصاري، النشار، تحقيق وتعليق ودراسة: عادل، أحمد، عبد الموجود، شَارَكَ في تحقيقه: أحمد، عيسى، حسن، المعصراوي، عالم الكتب، بيروت- لبنان، ط1، 1421هـ- 2000م.</w:t>
      </w:r>
    </w:p>
    <w:p w:rsidR="00995A3B" w:rsidRPr="00394486" w:rsidRDefault="003E5D68" w:rsidP="00995A3B">
      <w:pPr>
        <w:ind w:left="503" w:hanging="500"/>
        <w:jc w:val="lowKashida"/>
        <w:rPr>
          <w:sz w:val="28"/>
          <w:szCs w:val="28"/>
          <w:rtl/>
        </w:rPr>
      </w:pPr>
      <w:proofErr w:type="gramStart"/>
      <w:r w:rsidRPr="00394486">
        <w:rPr>
          <w:rFonts w:hint="cs"/>
          <w:sz w:val="28"/>
          <w:szCs w:val="28"/>
          <w:rtl/>
        </w:rPr>
        <w:lastRenderedPageBreak/>
        <w:t>12</w:t>
      </w:r>
      <w:r w:rsidR="00995A3B" w:rsidRPr="00394486">
        <w:rPr>
          <w:sz w:val="28"/>
          <w:szCs w:val="28"/>
          <w:rtl/>
        </w:rPr>
        <w:t>- البرهان</w:t>
      </w:r>
      <w:proofErr w:type="gramEnd"/>
      <w:r w:rsidR="00995A3B" w:rsidRPr="00394486">
        <w:rPr>
          <w:sz w:val="28"/>
          <w:szCs w:val="28"/>
          <w:rtl/>
        </w:rPr>
        <w:t xml:space="preserve"> في علوم القرآن: بدر الدين، محمد، بن عبد الله، الزركشي، تحقيق: محمد، أبو الفضل، إبراهيم، مكتبة دار التراث، مصر- القاهرة، لا ط، لا ت.</w:t>
      </w:r>
    </w:p>
    <w:p w:rsidR="00995A3B" w:rsidRPr="00394486" w:rsidRDefault="003E5D68" w:rsidP="003E5D68">
      <w:pPr>
        <w:ind w:left="503" w:hanging="500"/>
        <w:jc w:val="lowKashida"/>
        <w:rPr>
          <w:sz w:val="28"/>
          <w:szCs w:val="28"/>
          <w:rtl/>
        </w:rPr>
      </w:pPr>
      <w:proofErr w:type="gramStart"/>
      <w:r w:rsidRPr="00394486">
        <w:rPr>
          <w:rFonts w:hint="cs"/>
          <w:sz w:val="28"/>
          <w:szCs w:val="28"/>
          <w:rtl/>
        </w:rPr>
        <w:t xml:space="preserve">13- </w:t>
      </w:r>
      <w:r w:rsidR="00080B4A" w:rsidRPr="00394486">
        <w:rPr>
          <w:rFonts w:hint="cs"/>
          <w:sz w:val="28"/>
          <w:szCs w:val="28"/>
          <w:rtl/>
        </w:rPr>
        <w:t>التبيان</w:t>
      </w:r>
      <w:proofErr w:type="gramEnd"/>
      <w:r w:rsidR="000D1322" w:rsidRPr="00394486">
        <w:rPr>
          <w:rFonts w:hint="cs"/>
          <w:sz w:val="28"/>
          <w:szCs w:val="28"/>
          <w:rtl/>
        </w:rPr>
        <w:t xml:space="preserve"> في </w:t>
      </w:r>
      <w:r w:rsidR="00604C65" w:rsidRPr="00394486">
        <w:rPr>
          <w:rFonts w:hint="cs"/>
          <w:sz w:val="28"/>
          <w:szCs w:val="28"/>
          <w:rtl/>
        </w:rPr>
        <w:t>إعراب القرآن، أبو البقاء عبد الله بن الحسين بن عبدالله العكبري، تحقيق: عيسى محمد البجاوي، الناشر: عيسى البابي الحلبي وشركاؤه.</w:t>
      </w:r>
    </w:p>
    <w:p w:rsidR="00995A3B" w:rsidRPr="00394486" w:rsidRDefault="003E5D68" w:rsidP="003E5D68">
      <w:pPr>
        <w:ind w:left="503" w:hanging="500"/>
        <w:jc w:val="lowKashida"/>
        <w:rPr>
          <w:sz w:val="28"/>
          <w:szCs w:val="28"/>
          <w:rtl/>
        </w:rPr>
      </w:pPr>
      <w:proofErr w:type="gramStart"/>
      <w:r w:rsidRPr="00394486">
        <w:rPr>
          <w:rFonts w:hint="cs"/>
          <w:sz w:val="28"/>
          <w:szCs w:val="28"/>
          <w:rtl/>
        </w:rPr>
        <w:t>14</w:t>
      </w:r>
      <w:r w:rsidR="00995A3B" w:rsidRPr="00394486">
        <w:rPr>
          <w:sz w:val="28"/>
          <w:szCs w:val="28"/>
          <w:rtl/>
        </w:rPr>
        <w:t>- تحبير</w:t>
      </w:r>
      <w:proofErr w:type="gramEnd"/>
      <w:r w:rsidR="00995A3B" w:rsidRPr="00394486">
        <w:rPr>
          <w:sz w:val="28"/>
          <w:szCs w:val="28"/>
          <w:rtl/>
        </w:rPr>
        <w:t xml:space="preserve"> التيسير في القراءات العشر: شمس الدين، محمد، بن محمد، بن علي، بن يوسف، بن الجزري، تحقيق: أحمد، محمد، مفلح، القضاة، دار الفرقان، عمان- الأردن، ط1، 1421ه- 2000م. </w:t>
      </w:r>
    </w:p>
    <w:p w:rsidR="00995A3B" w:rsidRPr="00394486" w:rsidRDefault="003E5D68" w:rsidP="00995A3B">
      <w:pPr>
        <w:ind w:left="503" w:hanging="500"/>
        <w:jc w:val="lowKashida"/>
        <w:rPr>
          <w:sz w:val="28"/>
          <w:szCs w:val="28"/>
          <w:rtl/>
        </w:rPr>
      </w:pPr>
      <w:proofErr w:type="gramStart"/>
      <w:r w:rsidRPr="00394486">
        <w:rPr>
          <w:rFonts w:hint="cs"/>
          <w:sz w:val="28"/>
          <w:szCs w:val="28"/>
          <w:rtl/>
        </w:rPr>
        <w:t>15</w:t>
      </w:r>
      <w:r w:rsidR="00995A3B" w:rsidRPr="00394486">
        <w:rPr>
          <w:sz w:val="28"/>
          <w:szCs w:val="28"/>
          <w:rtl/>
        </w:rPr>
        <w:t>- تهذيب</w:t>
      </w:r>
      <w:proofErr w:type="gramEnd"/>
      <w:r w:rsidR="00995A3B" w:rsidRPr="00394486">
        <w:rPr>
          <w:sz w:val="28"/>
          <w:szCs w:val="28"/>
          <w:rtl/>
        </w:rPr>
        <w:t xml:space="preserve"> اللغة: محمد، بن أحمد، الأزهري، تحقيق: عبد السلام، محمد، هارون، رَاجَعَهُ: محمد، علي، النجار، المؤسسة المصرية العامة للتأليف والأنباء والنشر، ط1، 1964م.</w:t>
      </w:r>
    </w:p>
    <w:p w:rsidR="00995A3B" w:rsidRPr="00394486" w:rsidRDefault="003E5D68" w:rsidP="0029371C">
      <w:pPr>
        <w:ind w:left="503" w:hanging="500"/>
        <w:jc w:val="lowKashida"/>
        <w:rPr>
          <w:sz w:val="28"/>
          <w:szCs w:val="28"/>
          <w:rtl/>
        </w:rPr>
      </w:pPr>
      <w:proofErr w:type="gramStart"/>
      <w:r w:rsidRPr="00394486">
        <w:rPr>
          <w:rFonts w:hint="cs"/>
          <w:sz w:val="28"/>
          <w:szCs w:val="28"/>
          <w:rtl/>
        </w:rPr>
        <w:t>16</w:t>
      </w:r>
      <w:r w:rsidR="00995A3B" w:rsidRPr="00394486">
        <w:rPr>
          <w:sz w:val="28"/>
          <w:szCs w:val="28"/>
          <w:rtl/>
        </w:rPr>
        <w:t>- الجامع</w:t>
      </w:r>
      <w:proofErr w:type="gramEnd"/>
      <w:r w:rsidR="00995A3B" w:rsidRPr="00394486">
        <w:rPr>
          <w:sz w:val="28"/>
          <w:szCs w:val="28"/>
          <w:rtl/>
        </w:rPr>
        <w:t xml:space="preserve"> الصحيح وهو سنن الترمذي: أبو عيسى، محمد، بن عيسى، بن سورة، تحقيق وشَرْح: أحمد، محمد، شاكر، دار إحياء التراث العربي، بيروت- لبنان، لاط، لات. </w:t>
      </w:r>
    </w:p>
    <w:p w:rsidR="00995A3B" w:rsidRPr="00394486" w:rsidRDefault="003E5D68" w:rsidP="005E05B1">
      <w:pPr>
        <w:ind w:left="503" w:hanging="500"/>
        <w:jc w:val="lowKashida"/>
        <w:rPr>
          <w:sz w:val="28"/>
          <w:szCs w:val="28"/>
          <w:rtl/>
        </w:rPr>
      </w:pPr>
      <w:proofErr w:type="gramStart"/>
      <w:r w:rsidRPr="00394486">
        <w:rPr>
          <w:rFonts w:hint="cs"/>
          <w:sz w:val="28"/>
          <w:szCs w:val="28"/>
          <w:rtl/>
        </w:rPr>
        <w:t xml:space="preserve">17- </w:t>
      </w:r>
      <w:r w:rsidR="00080B4A" w:rsidRPr="00394486">
        <w:rPr>
          <w:rFonts w:hint="cs"/>
          <w:sz w:val="28"/>
          <w:szCs w:val="28"/>
          <w:rtl/>
        </w:rPr>
        <w:t>الجنى</w:t>
      </w:r>
      <w:proofErr w:type="gramEnd"/>
      <w:r w:rsidR="00080B4A" w:rsidRPr="00394486">
        <w:rPr>
          <w:rFonts w:hint="cs"/>
          <w:sz w:val="28"/>
          <w:szCs w:val="28"/>
          <w:rtl/>
        </w:rPr>
        <w:t xml:space="preserve"> الداني</w:t>
      </w:r>
      <w:r w:rsidR="005E05B1" w:rsidRPr="00394486">
        <w:rPr>
          <w:rFonts w:hint="cs"/>
          <w:sz w:val="28"/>
          <w:szCs w:val="28"/>
          <w:rtl/>
        </w:rPr>
        <w:t xml:space="preserve"> في حروف المعاني: الحسن بن قاسم المرادي، تحقيق: فخر الدين </w:t>
      </w:r>
      <w:proofErr w:type="spellStart"/>
      <w:r w:rsidR="005E05B1" w:rsidRPr="00394486">
        <w:rPr>
          <w:rFonts w:hint="cs"/>
          <w:sz w:val="28"/>
          <w:szCs w:val="28"/>
          <w:rtl/>
        </w:rPr>
        <w:t>قباوة</w:t>
      </w:r>
      <w:proofErr w:type="spellEnd"/>
      <w:r w:rsidR="005E05B1" w:rsidRPr="00394486">
        <w:rPr>
          <w:rFonts w:hint="cs"/>
          <w:sz w:val="28"/>
          <w:szCs w:val="28"/>
          <w:rtl/>
        </w:rPr>
        <w:t>، ومحمد نبيل فاضل،</w:t>
      </w:r>
      <w:r w:rsidR="00995A3B" w:rsidRPr="00394486">
        <w:rPr>
          <w:sz w:val="28"/>
          <w:szCs w:val="28"/>
          <w:rtl/>
        </w:rPr>
        <w:t xml:space="preserve"> </w:t>
      </w:r>
      <w:r w:rsidR="005E05B1" w:rsidRPr="00394486">
        <w:rPr>
          <w:rFonts w:hint="cs"/>
          <w:sz w:val="28"/>
          <w:szCs w:val="28"/>
          <w:rtl/>
        </w:rPr>
        <w:t>دار الآفاق الجديدة، بيروت- لبنان، ط2، 1983م.</w:t>
      </w:r>
    </w:p>
    <w:p w:rsidR="00995A3B" w:rsidRPr="00394486" w:rsidRDefault="003E5D68" w:rsidP="000E028B">
      <w:pPr>
        <w:ind w:left="503" w:hanging="500"/>
        <w:jc w:val="lowKashida"/>
        <w:rPr>
          <w:sz w:val="28"/>
          <w:szCs w:val="28"/>
          <w:rtl/>
        </w:rPr>
      </w:pPr>
      <w:proofErr w:type="gramStart"/>
      <w:r w:rsidRPr="00394486">
        <w:rPr>
          <w:rFonts w:hint="cs"/>
          <w:sz w:val="28"/>
          <w:szCs w:val="28"/>
          <w:rtl/>
        </w:rPr>
        <w:t>1</w:t>
      </w:r>
      <w:r w:rsidR="000E028B" w:rsidRPr="00394486">
        <w:rPr>
          <w:rFonts w:hint="cs"/>
          <w:sz w:val="28"/>
          <w:szCs w:val="28"/>
          <w:rtl/>
        </w:rPr>
        <w:t>8</w:t>
      </w:r>
      <w:r w:rsidR="00995A3B" w:rsidRPr="00394486">
        <w:rPr>
          <w:sz w:val="28"/>
          <w:szCs w:val="28"/>
          <w:rtl/>
        </w:rPr>
        <w:t>- حجة</w:t>
      </w:r>
      <w:proofErr w:type="gramEnd"/>
      <w:r w:rsidR="00995A3B" w:rsidRPr="00394486">
        <w:rPr>
          <w:sz w:val="28"/>
          <w:szCs w:val="28"/>
          <w:rtl/>
        </w:rPr>
        <w:t xml:space="preserve"> القراءات: عبد الرحمن، بن محمد، بن </w:t>
      </w:r>
      <w:proofErr w:type="spellStart"/>
      <w:r w:rsidR="00995A3B" w:rsidRPr="00394486">
        <w:rPr>
          <w:sz w:val="28"/>
          <w:szCs w:val="28"/>
          <w:rtl/>
        </w:rPr>
        <w:t>زنجلة</w:t>
      </w:r>
      <w:proofErr w:type="spellEnd"/>
      <w:r w:rsidR="00995A3B" w:rsidRPr="00394486">
        <w:rPr>
          <w:sz w:val="28"/>
          <w:szCs w:val="28"/>
          <w:rtl/>
        </w:rPr>
        <w:t>، أبو زرعة، تحقيق: سعيد الأفغاني، مؤسسة الرسالة- بيروت- لبنان، ط2، 1402ه- 1982م.</w:t>
      </w:r>
    </w:p>
    <w:p w:rsidR="00995A3B" w:rsidRPr="00394486" w:rsidRDefault="000E028B" w:rsidP="003E5D68">
      <w:pPr>
        <w:ind w:left="503" w:hanging="500"/>
        <w:jc w:val="lowKashida"/>
        <w:rPr>
          <w:sz w:val="28"/>
          <w:szCs w:val="28"/>
          <w:rtl/>
        </w:rPr>
      </w:pPr>
      <w:proofErr w:type="gramStart"/>
      <w:r w:rsidRPr="00394486">
        <w:rPr>
          <w:rFonts w:hint="cs"/>
          <w:sz w:val="28"/>
          <w:szCs w:val="28"/>
          <w:rtl/>
        </w:rPr>
        <w:t>19</w:t>
      </w:r>
      <w:r w:rsidR="00995A3B" w:rsidRPr="00394486">
        <w:rPr>
          <w:sz w:val="28"/>
          <w:szCs w:val="28"/>
          <w:rtl/>
        </w:rPr>
        <w:t>- حرز</w:t>
      </w:r>
      <w:proofErr w:type="gramEnd"/>
      <w:r w:rsidR="00995A3B" w:rsidRPr="00394486">
        <w:rPr>
          <w:sz w:val="28"/>
          <w:szCs w:val="28"/>
          <w:rtl/>
        </w:rPr>
        <w:t xml:space="preserve"> الأماني ووجه التهاني في القراءات السبع: القاسم، بن فيرة، بن خلف، الشاطبي، دار الكتاب النفيس، بيروت- لبنان، لاط، 1407ه. </w:t>
      </w:r>
    </w:p>
    <w:p w:rsidR="00995A3B" w:rsidRPr="00394486" w:rsidRDefault="003E5D68" w:rsidP="000E028B">
      <w:pPr>
        <w:ind w:left="503" w:hanging="500"/>
        <w:jc w:val="lowKashida"/>
        <w:rPr>
          <w:sz w:val="28"/>
          <w:szCs w:val="28"/>
          <w:rtl/>
        </w:rPr>
      </w:pPr>
      <w:r w:rsidRPr="00394486">
        <w:rPr>
          <w:rFonts w:hint="cs"/>
          <w:sz w:val="28"/>
          <w:szCs w:val="28"/>
          <w:rtl/>
        </w:rPr>
        <w:t>2</w:t>
      </w:r>
      <w:r w:rsidR="000E028B" w:rsidRPr="00394486">
        <w:rPr>
          <w:rFonts w:hint="cs"/>
          <w:sz w:val="28"/>
          <w:szCs w:val="28"/>
          <w:rtl/>
        </w:rPr>
        <w:t>0</w:t>
      </w:r>
      <w:r w:rsidR="00995A3B" w:rsidRPr="00394486">
        <w:rPr>
          <w:sz w:val="28"/>
          <w:szCs w:val="28"/>
          <w:rtl/>
        </w:rPr>
        <w:t xml:space="preserve">-خزانة الأدب ولب لباب لسان العرب: عبد القادر، بن عمر، البغدادي، قَدَّمَ له وَوَضَعَ هوامشه وفهارسه: محمد، نبيل، طريفي، إشراف: إميل، بديع، يعقوب، منشورات محمد، علي، بيضون، دار الكتب العلمية، </w:t>
      </w:r>
      <w:proofErr w:type="gramStart"/>
      <w:r w:rsidR="00995A3B" w:rsidRPr="00394486">
        <w:rPr>
          <w:sz w:val="28"/>
          <w:szCs w:val="28"/>
          <w:rtl/>
        </w:rPr>
        <w:t>بيروت- لبنان</w:t>
      </w:r>
      <w:proofErr w:type="gramEnd"/>
      <w:r w:rsidR="00995A3B" w:rsidRPr="00394486">
        <w:rPr>
          <w:sz w:val="28"/>
          <w:szCs w:val="28"/>
          <w:rtl/>
        </w:rPr>
        <w:t>، ط1، 1418ه- 1998م.</w:t>
      </w:r>
    </w:p>
    <w:p w:rsidR="00995A3B" w:rsidRPr="00394486" w:rsidRDefault="003E5D68" w:rsidP="000E028B">
      <w:pPr>
        <w:ind w:left="503" w:hanging="500"/>
        <w:jc w:val="lowKashida"/>
        <w:rPr>
          <w:sz w:val="28"/>
          <w:szCs w:val="28"/>
          <w:rtl/>
        </w:rPr>
      </w:pPr>
      <w:proofErr w:type="gramStart"/>
      <w:r w:rsidRPr="00394486">
        <w:rPr>
          <w:rFonts w:hint="cs"/>
          <w:sz w:val="28"/>
          <w:szCs w:val="28"/>
          <w:rtl/>
        </w:rPr>
        <w:t>2</w:t>
      </w:r>
      <w:r w:rsidR="000E028B" w:rsidRPr="00394486">
        <w:rPr>
          <w:rFonts w:hint="cs"/>
          <w:sz w:val="28"/>
          <w:szCs w:val="28"/>
          <w:rtl/>
        </w:rPr>
        <w:t>1</w:t>
      </w:r>
      <w:r w:rsidR="00995A3B" w:rsidRPr="00394486">
        <w:rPr>
          <w:sz w:val="28"/>
          <w:szCs w:val="28"/>
          <w:rtl/>
        </w:rPr>
        <w:t>- الخصائص</w:t>
      </w:r>
      <w:proofErr w:type="gramEnd"/>
      <w:r w:rsidR="00995A3B" w:rsidRPr="00394486">
        <w:rPr>
          <w:sz w:val="28"/>
          <w:szCs w:val="28"/>
          <w:rtl/>
        </w:rPr>
        <w:t>: أبو الفتح، عثمان، بن جني، تحقيق: محمد، علي، النجار، دار الكتاب العربي، بيروت- لبنان، لا ط، لا ت.</w:t>
      </w:r>
    </w:p>
    <w:p w:rsidR="00995A3B" w:rsidRPr="00394486" w:rsidRDefault="003E5D68" w:rsidP="000E028B">
      <w:pPr>
        <w:ind w:left="503" w:hanging="500"/>
        <w:jc w:val="lowKashida"/>
        <w:rPr>
          <w:sz w:val="28"/>
          <w:szCs w:val="28"/>
          <w:rtl/>
        </w:rPr>
      </w:pPr>
      <w:proofErr w:type="gramStart"/>
      <w:r w:rsidRPr="00394486">
        <w:rPr>
          <w:rFonts w:hint="cs"/>
          <w:sz w:val="28"/>
          <w:szCs w:val="28"/>
          <w:rtl/>
        </w:rPr>
        <w:t>2</w:t>
      </w:r>
      <w:r w:rsidR="000E028B" w:rsidRPr="00394486">
        <w:rPr>
          <w:rFonts w:hint="cs"/>
          <w:sz w:val="28"/>
          <w:szCs w:val="28"/>
          <w:rtl/>
        </w:rPr>
        <w:t>2</w:t>
      </w:r>
      <w:r w:rsidR="00995A3B" w:rsidRPr="00394486">
        <w:rPr>
          <w:sz w:val="28"/>
          <w:szCs w:val="28"/>
          <w:rtl/>
        </w:rPr>
        <w:t>- الدر</w:t>
      </w:r>
      <w:proofErr w:type="gramEnd"/>
      <w:r w:rsidR="00995A3B" w:rsidRPr="00394486">
        <w:rPr>
          <w:sz w:val="28"/>
          <w:szCs w:val="28"/>
          <w:rtl/>
        </w:rPr>
        <w:t xml:space="preserve"> المصون في علوم الكتاب المكنون: شهاب الدين، أبو العباس، بن يوسف، بن محمد، بن إبراهيم، (السمين، الحلبي)، تحقيق وتعليق: علي، محمد، معوض، وعادل، أحمد، عبد الموجود، وجاد، مخلوف، جاد، وزكريا، عبد المجيد، النوتي، قَدَّمَ له وقَرَّظَهُ: أحمد، محمد، صيرة، دار الكتب العلمية، بيروت – لبنان، ط1، 1414هـ- 1994م.</w:t>
      </w:r>
    </w:p>
    <w:p w:rsidR="00995A3B" w:rsidRPr="00394486" w:rsidRDefault="003E5D68" w:rsidP="000E028B">
      <w:pPr>
        <w:ind w:left="503" w:hanging="500"/>
        <w:jc w:val="lowKashida"/>
        <w:rPr>
          <w:sz w:val="28"/>
          <w:szCs w:val="28"/>
          <w:rtl/>
        </w:rPr>
      </w:pPr>
      <w:proofErr w:type="gramStart"/>
      <w:r w:rsidRPr="00394486">
        <w:rPr>
          <w:rFonts w:hint="cs"/>
          <w:sz w:val="28"/>
          <w:szCs w:val="28"/>
          <w:rtl/>
        </w:rPr>
        <w:t>2</w:t>
      </w:r>
      <w:r w:rsidR="000E028B" w:rsidRPr="00394486">
        <w:rPr>
          <w:rFonts w:hint="cs"/>
          <w:sz w:val="28"/>
          <w:szCs w:val="28"/>
          <w:rtl/>
        </w:rPr>
        <w:t>3</w:t>
      </w:r>
      <w:r w:rsidR="00995A3B" w:rsidRPr="00394486">
        <w:rPr>
          <w:sz w:val="28"/>
          <w:szCs w:val="28"/>
          <w:rtl/>
        </w:rPr>
        <w:t xml:space="preserve">- </w:t>
      </w:r>
      <w:r w:rsidR="00080B4A" w:rsidRPr="00394486">
        <w:rPr>
          <w:rFonts w:hint="cs"/>
          <w:sz w:val="28"/>
          <w:szCs w:val="28"/>
          <w:rtl/>
        </w:rPr>
        <w:t>ديوان</w:t>
      </w:r>
      <w:proofErr w:type="gramEnd"/>
      <w:r w:rsidR="00080B4A" w:rsidRPr="00394486">
        <w:rPr>
          <w:rFonts w:hint="cs"/>
          <w:sz w:val="28"/>
          <w:szCs w:val="28"/>
          <w:rtl/>
        </w:rPr>
        <w:t xml:space="preserve"> المرار</w:t>
      </w:r>
    </w:p>
    <w:p w:rsidR="00995A3B" w:rsidRPr="00394486" w:rsidRDefault="003E5D68" w:rsidP="000E028B">
      <w:pPr>
        <w:ind w:left="503" w:hanging="500"/>
        <w:jc w:val="lowKashida"/>
        <w:rPr>
          <w:sz w:val="28"/>
          <w:szCs w:val="28"/>
          <w:rtl/>
        </w:rPr>
      </w:pPr>
      <w:proofErr w:type="gramStart"/>
      <w:r w:rsidRPr="00394486">
        <w:rPr>
          <w:rFonts w:hint="cs"/>
          <w:sz w:val="28"/>
          <w:szCs w:val="28"/>
          <w:rtl/>
        </w:rPr>
        <w:t>2</w:t>
      </w:r>
      <w:r w:rsidR="000E028B" w:rsidRPr="00394486">
        <w:rPr>
          <w:rFonts w:hint="cs"/>
          <w:sz w:val="28"/>
          <w:szCs w:val="28"/>
          <w:rtl/>
        </w:rPr>
        <w:t>4</w:t>
      </w:r>
      <w:r w:rsidR="00995A3B" w:rsidRPr="00394486">
        <w:rPr>
          <w:sz w:val="28"/>
          <w:szCs w:val="28"/>
          <w:rtl/>
        </w:rPr>
        <w:t>- رصف</w:t>
      </w:r>
      <w:proofErr w:type="gramEnd"/>
      <w:r w:rsidR="00995A3B" w:rsidRPr="00394486">
        <w:rPr>
          <w:sz w:val="28"/>
          <w:szCs w:val="28"/>
          <w:rtl/>
        </w:rPr>
        <w:t xml:space="preserve"> المباني في شَرْح حروف المعاني: أحمد، بن عبد النور، </w:t>
      </w:r>
      <w:proofErr w:type="spellStart"/>
      <w:r w:rsidR="00995A3B" w:rsidRPr="00394486">
        <w:rPr>
          <w:sz w:val="28"/>
          <w:szCs w:val="28"/>
          <w:rtl/>
        </w:rPr>
        <w:t>المالقي</w:t>
      </w:r>
      <w:proofErr w:type="spellEnd"/>
      <w:r w:rsidR="00995A3B" w:rsidRPr="00394486">
        <w:rPr>
          <w:sz w:val="28"/>
          <w:szCs w:val="28"/>
          <w:rtl/>
        </w:rPr>
        <w:t xml:space="preserve">، تحقيق: أحمد، محمد، الخراط، مطبوعات مجمع اللغة العربية، دمشق، ط1، 1975م. </w:t>
      </w:r>
    </w:p>
    <w:p w:rsidR="00995A3B" w:rsidRPr="00394486" w:rsidRDefault="003E5D68" w:rsidP="000E028B">
      <w:pPr>
        <w:ind w:left="503" w:hanging="500"/>
        <w:jc w:val="lowKashida"/>
        <w:rPr>
          <w:sz w:val="28"/>
          <w:szCs w:val="28"/>
          <w:rtl/>
        </w:rPr>
      </w:pPr>
      <w:proofErr w:type="gramStart"/>
      <w:r w:rsidRPr="00394486">
        <w:rPr>
          <w:rFonts w:hint="cs"/>
          <w:sz w:val="28"/>
          <w:szCs w:val="28"/>
          <w:rtl/>
        </w:rPr>
        <w:lastRenderedPageBreak/>
        <w:t>2</w:t>
      </w:r>
      <w:r w:rsidR="000E028B" w:rsidRPr="00394486">
        <w:rPr>
          <w:rFonts w:hint="cs"/>
          <w:sz w:val="28"/>
          <w:szCs w:val="28"/>
          <w:rtl/>
        </w:rPr>
        <w:t>5</w:t>
      </w:r>
      <w:r w:rsidR="00995A3B" w:rsidRPr="00394486">
        <w:rPr>
          <w:sz w:val="28"/>
          <w:szCs w:val="28"/>
          <w:rtl/>
        </w:rPr>
        <w:t>- السبعة</w:t>
      </w:r>
      <w:proofErr w:type="gramEnd"/>
      <w:r w:rsidR="00995A3B" w:rsidRPr="00394486">
        <w:rPr>
          <w:sz w:val="28"/>
          <w:szCs w:val="28"/>
          <w:rtl/>
        </w:rPr>
        <w:t xml:space="preserve"> في القراءات: أبو بكر، أحمد، بن موسى، بن عباس، بن مجاهد، التميمي، البغدادي، تحقيق: شوقي ضيف، دار المعارف، القاهرة- مصر، ط2، 1400هـ.</w:t>
      </w:r>
    </w:p>
    <w:p w:rsidR="00995A3B" w:rsidRPr="00394486" w:rsidRDefault="003E5D68" w:rsidP="000E028B">
      <w:pPr>
        <w:ind w:left="503" w:hanging="500"/>
        <w:jc w:val="lowKashida"/>
        <w:rPr>
          <w:sz w:val="28"/>
          <w:szCs w:val="28"/>
          <w:rtl/>
        </w:rPr>
      </w:pPr>
      <w:proofErr w:type="gramStart"/>
      <w:r w:rsidRPr="00394486">
        <w:rPr>
          <w:rFonts w:hint="cs"/>
          <w:sz w:val="28"/>
          <w:szCs w:val="28"/>
          <w:rtl/>
        </w:rPr>
        <w:t>2</w:t>
      </w:r>
      <w:r w:rsidR="000E028B" w:rsidRPr="00394486">
        <w:rPr>
          <w:rFonts w:hint="cs"/>
          <w:sz w:val="28"/>
          <w:szCs w:val="28"/>
          <w:rtl/>
        </w:rPr>
        <w:t>6</w:t>
      </w:r>
      <w:r w:rsidR="00995A3B" w:rsidRPr="00394486">
        <w:rPr>
          <w:sz w:val="28"/>
          <w:szCs w:val="28"/>
          <w:rtl/>
        </w:rPr>
        <w:t>- سر</w:t>
      </w:r>
      <w:proofErr w:type="gramEnd"/>
      <w:r w:rsidR="00995A3B" w:rsidRPr="00394486">
        <w:rPr>
          <w:sz w:val="28"/>
          <w:szCs w:val="28"/>
          <w:rtl/>
        </w:rPr>
        <w:t xml:space="preserve"> صناعة الإعراب: أبو الفتح، عثمان، بن جني، دراسة وتحقيق: حسن، هنداوي، دار القلم، دمشق- سوريا، ط1، 1985م.</w:t>
      </w:r>
    </w:p>
    <w:p w:rsidR="00995A3B" w:rsidRPr="00394486" w:rsidRDefault="003E5D68" w:rsidP="000E028B">
      <w:pPr>
        <w:ind w:left="503" w:hanging="500"/>
        <w:jc w:val="lowKashida"/>
        <w:rPr>
          <w:sz w:val="28"/>
          <w:szCs w:val="28"/>
          <w:rtl/>
        </w:rPr>
      </w:pPr>
      <w:proofErr w:type="gramStart"/>
      <w:r w:rsidRPr="00394486">
        <w:rPr>
          <w:rFonts w:hint="cs"/>
          <w:sz w:val="28"/>
          <w:szCs w:val="28"/>
          <w:rtl/>
        </w:rPr>
        <w:t>2</w:t>
      </w:r>
      <w:r w:rsidR="000E028B" w:rsidRPr="00394486">
        <w:rPr>
          <w:rFonts w:hint="cs"/>
          <w:sz w:val="28"/>
          <w:szCs w:val="28"/>
          <w:rtl/>
        </w:rPr>
        <w:t>7</w:t>
      </w:r>
      <w:r w:rsidR="00995A3B" w:rsidRPr="00394486">
        <w:rPr>
          <w:sz w:val="28"/>
          <w:szCs w:val="28"/>
          <w:rtl/>
        </w:rPr>
        <w:t>- شرْح</w:t>
      </w:r>
      <w:proofErr w:type="gramEnd"/>
      <w:r w:rsidR="00995A3B" w:rsidRPr="00394486">
        <w:rPr>
          <w:sz w:val="28"/>
          <w:szCs w:val="28"/>
          <w:rtl/>
        </w:rPr>
        <w:t xml:space="preserve"> أبيات سيبويه: يوسف، بن أبي سعيد، السيرافي، دار المأمون للتراث، دمشق، وبيروت، لا ط، 1979م.</w:t>
      </w:r>
    </w:p>
    <w:p w:rsidR="00995A3B" w:rsidRPr="00394486" w:rsidRDefault="003E5D68" w:rsidP="000E028B">
      <w:pPr>
        <w:ind w:left="503" w:hanging="500"/>
        <w:jc w:val="lowKashida"/>
        <w:rPr>
          <w:sz w:val="28"/>
          <w:szCs w:val="28"/>
          <w:rtl/>
        </w:rPr>
      </w:pPr>
      <w:proofErr w:type="gramStart"/>
      <w:r w:rsidRPr="00394486">
        <w:rPr>
          <w:rFonts w:hint="cs"/>
          <w:sz w:val="28"/>
          <w:szCs w:val="28"/>
          <w:rtl/>
        </w:rPr>
        <w:t>2</w:t>
      </w:r>
      <w:r w:rsidR="000E028B" w:rsidRPr="00394486">
        <w:rPr>
          <w:rFonts w:hint="cs"/>
          <w:sz w:val="28"/>
          <w:szCs w:val="28"/>
          <w:rtl/>
        </w:rPr>
        <w:t>8</w:t>
      </w:r>
      <w:r w:rsidR="00995A3B" w:rsidRPr="00394486">
        <w:rPr>
          <w:sz w:val="28"/>
          <w:szCs w:val="28"/>
          <w:rtl/>
        </w:rPr>
        <w:t>- شرْح</w:t>
      </w:r>
      <w:proofErr w:type="gramEnd"/>
      <w:r w:rsidR="00995A3B" w:rsidRPr="00394486">
        <w:rPr>
          <w:sz w:val="28"/>
          <w:szCs w:val="28"/>
          <w:rtl/>
        </w:rPr>
        <w:t xml:space="preserve"> الْأُشْمُونِي على ألفية ابن مالك، الْمُسَمَّى منهج السالك على ألفية بن مالك: علي، بن محمد، الأشموني، تحقيق: محمد، محيي الدين، عبد الحميد، مكتبة النهضة المصرية، القاهرة، ط1، 1955م.</w:t>
      </w:r>
    </w:p>
    <w:p w:rsidR="00995A3B" w:rsidRPr="00394486" w:rsidRDefault="000E028B" w:rsidP="003E5D68">
      <w:pPr>
        <w:ind w:left="503" w:hanging="500"/>
        <w:jc w:val="lowKashida"/>
        <w:rPr>
          <w:sz w:val="28"/>
          <w:szCs w:val="28"/>
          <w:rtl/>
        </w:rPr>
      </w:pPr>
      <w:proofErr w:type="gramStart"/>
      <w:r w:rsidRPr="00394486">
        <w:rPr>
          <w:rFonts w:hint="cs"/>
          <w:sz w:val="28"/>
          <w:szCs w:val="28"/>
          <w:rtl/>
        </w:rPr>
        <w:t>29</w:t>
      </w:r>
      <w:r w:rsidR="003E5D68" w:rsidRPr="00394486">
        <w:rPr>
          <w:rFonts w:hint="cs"/>
          <w:sz w:val="28"/>
          <w:szCs w:val="28"/>
          <w:rtl/>
        </w:rPr>
        <w:t>-</w:t>
      </w:r>
      <w:r w:rsidR="00995A3B" w:rsidRPr="00394486">
        <w:rPr>
          <w:sz w:val="28"/>
          <w:szCs w:val="28"/>
          <w:rtl/>
        </w:rPr>
        <w:t xml:space="preserve"> </w:t>
      </w:r>
      <w:r w:rsidR="00080B4A" w:rsidRPr="00394486">
        <w:rPr>
          <w:rFonts w:hint="cs"/>
          <w:sz w:val="28"/>
          <w:szCs w:val="28"/>
          <w:rtl/>
        </w:rPr>
        <w:t>شرح</w:t>
      </w:r>
      <w:proofErr w:type="gramEnd"/>
      <w:r w:rsidR="00080B4A" w:rsidRPr="00394486">
        <w:rPr>
          <w:rFonts w:hint="cs"/>
          <w:sz w:val="28"/>
          <w:szCs w:val="28"/>
          <w:rtl/>
        </w:rPr>
        <w:t xml:space="preserve"> التصريح</w:t>
      </w:r>
      <w:r w:rsidR="00995A3B" w:rsidRPr="00394486">
        <w:rPr>
          <w:sz w:val="28"/>
          <w:szCs w:val="28"/>
          <w:rtl/>
        </w:rPr>
        <w:t xml:space="preserve"> </w:t>
      </w:r>
      <w:r w:rsidR="00604C65" w:rsidRPr="00394486">
        <w:rPr>
          <w:rFonts w:hint="cs"/>
          <w:sz w:val="28"/>
          <w:szCs w:val="28"/>
          <w:rtl/>
        </w:rPr>
        <w:t xml:space="preserve">على التوضيح أو التصريح بمضمون التوضيح في النحو: خالد بن عبد الله بن أبي بكر بن محمد </w:t>
      </w:r>
      <w:proofErr w:type="spellStart"/>
      <w:r w:rsidR="00604C65" w:rsidRPr="00394486">
        <w:rPr>
          <w:rFonts w:hint="cs"/>
          <w:sz w:val="28"/>
          <w:szCs w:val="28"/>
          <w:rtl/>
        </w:rPr>
        <w:t>الججاوي</w:t>
      </w:r>
      <w:proofErr w:type="spellEnd"/>
      <w:r w:rsidR="00604C65" w:rsidRPr="00394486">
        <w:rPr>
          <w:rFonts w:hint="cs"/>
          <w:sz w:val="28"/>
          <w:szCs w:val="28"/>
          <w:rtl/>
        </w:rPr>
        <w:t xml:space="preserve"> الأزهري زين الدين المصري المعروف بالوقاد، ت سنة 905ه، دار الكتب العلمية، بيروت- لبنان، 1421هـ- 2000م.</w:t>
      </w:r>
    </w:p>
    <w:p w:rsidR="00995A3B" w:rsidRPr="00394486" w:rsidRDefault="003E5D68" w:rsidP="000E028B">
      <w:pPr>
        <w:ind w:left="503" w:hanging="500"/>
        <w:jc w:val="lowKashida"/>
        <w:rPr>
          <w:sz w:val="28"/>
          <w:szCs w:val="28"/>
          <w:rtl/>
        </w:rPr>
      </w:pPr>
      <w:proofErr w:type="gramStart"/>
      <w:r w:rsidRPr="00394486">
        <w:rPr>
          <w:rFonts w:hint="cs"/>
          <w:sz w:val="28"/>
          <w:szCs w:val="28"/>
          <w:rtl/>
        </w:rPr>
        <w:t>3</w:t>
      </w:r>
      <w:r w:rsidR="000E028B" w:rsidRPr="00394486">
        <w:rPr>
          <w:rFonts w:hint="cs"/>
          <w:sz w:val="28"/>
          <w:szCs w:val="28"/>
          <w:rtl/>
        </w:rPr>
        <w:t>0</w:t>
      </w:r>
      <w:r w:rsidRPr="00394486">
        <w:rPr>
          <w:rFonts w:hint="cs"/>
          <w:sz w:val="28"/>
          <w:szCs w:val="28"/>
          <w:rtl/>
        </w:rPr>
        <w:t xml:space="preserve">- </w:t>
      </w:r>
      <w:r w:rsidR="00995A3B" w:rsidRPr="00394486">
        <w:rPr>
          <w:sz w:val="28"/>
          <w:szCs w:val="28"/>
          <w:rtl/>
        </w:rPr>
        <w:t>شرْح</w:t>
      </w:r>
      <w:proofErr w:type="gramEnd"/>
      <w:r w:rsidR="00995A3B" w:rsidRPr="00394486">
        <w:rPr>
          <w:sz w:val="28"/>
          <w:szCs w:val="28"/>
          <w:rtl/>
        </w:rPr>
        <w:t xml:space="preserve"> ابن عقيل: بهاء الدين، عبد الله، بن عقيل، العقيلي، المصري، الهمذاني، على ألفية ابن مالك: أبي عبد الله، محمد، جمال الدين، بن مالك، ومعه كتاب منحة الجليل، بتحقيق شَرْح ابن عقيل: محمد، محيي الدين، عبد الحميد، مكتبة دار التراث، القاهرة- مصر، ط20، 1400ه- 1980م.</w:t>
      </w:r>
    </w:p>
    <w:p w:rsidR="00995A3B" w:rsidRPr="00394486" w:rsidRDefault="003E5D68" w:rsidP="000E028B">
      <w:pPr>
        <w:ind w:left="503" w:hanging="500"/>
        <w:jc w:val="lowKashida"/>
        <w:rPr>
          <w:sz w:val="28"/>
          <w:szCs w:val="28"/>
          <w:rtl/>
        </w:rPr>
      </w:pPr>
      <w:proofErr w:type="gramStart"/>
      <w:r w:rsidRPr="00394486">
        <w:rPr>
          <w:rFonts w:hint="cs"/>
          <w:sz w:val="28"/>
          <w:szCs w:val="28"/>
          <w:rtl/>
        </w:rPr>
        <w:t>3</w:t>
      </w:r>
      <w:r w:rsidR="000E028B" w:rsidRPr="00394486">
        <w:rPr>
          <w:rFonts w:hint="cs"/>
          <w:sz w:val="28"/>
          <w:szCs w:val="28"/>
          <w:rtl/>
        </w:rPr>
        <w:t>1</w:t>
      </w:r>
      <w:r w:rsidR="00995A3B" w:rsidRPr="00394486">
        <w:rPr>
          <w:sz w:val="28"/>
          <w:szCs w:val="28"/>
          <w:rtl/>
        </w:rPr>
        <w:t>- شرْح</w:t>
      </w:r>
      <w:proofErr w:type="gramEnd"/>
      <w:r w:rsidR="00995A3B" w:rsidRPr="00394486">
        <w:rPr>
          <w:sz w:val="28"/>
          <w:szCs w:val="28"/>
          <w:rtl/>
        </w:rPr>
        <w:t xml:space="preserve"> المفصل للزمخشري: موفق الدين، أبو البقاء، يعيش، بن علي، بن يعيش، الموصلي، قَدَّمَ له، وَوَضَعَ هوامشه، وفهارسه: إميل، بديع، يعقوب، منشورات محمد، علي، بيضون، دار الكتب العلمية، بيروت- لبنان، ط1، 1422هـ- 2001م.</w:t>
      </w:r>
    </w:p>
    <w:p w:rsidR="00995A3B" w:rsidRPr="00394486" w:rsidRDefault="003E5D68" w:rsidP="000E028B">
      <w:pPr>
        <w:ind w:left="503" w:hanging="500"/>
        <w:jc w:val="lowKashida"/>
        <w:rPr>
          <w:sz w:val="28"/>
          <w:szCs w:val="28"/>
          <w:rtl/>
        </w:rPr>
      </w:pPr>
      <w:proofErr w:type="gramStart"/>
      <w:r w:rsidRPr="00394486">
        <w:rPr>
          <w:rFonts w:hint="cs"/>
          <w:sz w:val="28"/>
          <w:szCs w:val="28"/>
          <w:rtl/>
        </w:rPr>
        <w:t>3</w:t>
      </w:r>
      <w:r w:rsidR="000E028B" w:rsidRPr="00394486">
        <w:rPr>
          <w:rFonts w:hint="cs"/>
          <w:sz w:val="28"/>
          <w:szCs w:val="28"/>
          <w:rtl/>
        </w:rPr>
        <w:t>2</w:t>
      </w:r>
      <w:r w:rsidRPr="00394486">
        <w:rPr>
          <w:rFonts w:hint="cs"/>
          <w:sz w:val="28"/>
          <w:szCs w:val="28"/>
          <w:rtl/>
        </w:rPr>
        <w:t>-</w:t>
      </w:r>
      <w:r w:rsidR="00080B4A" w:rsidRPr="00394486">
        <w:rPr>
          <w:rFonts w:hint="cs"/>
          <w:sz w:val="28"/>
          <w:szCs w:val="28"/>
          <w:rtl/>
        </w:rPr>
        <w:t xml:space="preserve"> صبح</w:t>
      </w:r>
      <w:proofErr w:type="gramEnd"/>
      <w:r w:rsidR="00080B4A" w:rsidRPr="00394486">
        <w:rPr>
          <w:rFonts w:hint="cs"/>
          <w:sz w:val="28"/>
          <w:szCs w:val="28"/>
          <w:rtl/>
        </w:rPr>
        <w:t xml:space="preserve"> الأعشى</w:t>
      </w:r>
      <w:r w:rsidR="005E05B1" w:rsidRPr="00394486">
        <w:rPr>
          <w:rFonts w:hint="cs"/>
          <w:sz w:val="28"/>
          <w:szCs w:val="28"/>
          <w:rtl/>
        </w:rPr>
        <w:t xml:space="preserve"> في صناعة </w:t>
      </w:r>
      <w:proofErr w:type="spellStart"/>
      <w:r w:rsidR="005E05B1" w:rsidRPr="00394486">
        <w:rPr>
          <w:rFonts w:hint="cs"/>
          <w:sz w:val="28"/>
          <w:szCs w:val="28"/>
          <w:rtl/>
        </w:rPr>
        <w:t>الإنشا</w:t>
      </w:r>
      <w:proofErr w:type="spellEnd"/>
      <w:r w:rsidR="005E05B1" w:rsidRPr="00394486">
        <w:rPr>
          <w:rFonts w:hint="cs"/>
          <w:sz w:val="28"/>
          <w:szCs w:val="28"/>
          <w:rtl/>
        </w:rPr>
        <w:t>: أحمد بن علي القلقشندي، شرح وتعليق: محمد حسين شمس الدين، دار الفكر للطباعة والنشر والتوزيع، بيروت- لبنان، لا ط، لا ت.</w:t>
      </w:r>
    </w:p>
    <w:p w:rsidR="00995A3B" w:rsidRPr="00394486" w:rsidRDefault="003E5D68" w:rsidP="000E028B">
      <w:pPr>
        <w:ind w:left="503" w:hanging="500"/>
        <w:jc w:val="lowKashida"/>
        <w:rPr>
          <w:sz w:val="28"/>
          <w:szCs w:val="28"/>
          <w:rtl/>
        </w:rPr>
      </w:pPr>
      <w:proofErr w:type="gramStart"/>
      <w:r w:rsidRPr="00394486">
        <w:rPr>
          <w:rFonts w:hint="cs"/>
          <w:sz w:val="28"/>
          <w:szCs w:val="28"/>
          <w:rtl/>
        </w:rPr>
        <w:t>3</w:t>
      </w:r>
      <w:r w:rsidR="000E028B" w:rsidRPr="00394486">
        <w:rPr>
          <w:rFonts w:hint="cs"/>
          <w:sz w:val="28"/>
          <w:szCs w:val="28"/>
          <w:rtl/>
        </w:rPr>
        <w:t>3</w:t>
      </w:r>
      <w:r w:rsidR="00995A3B" w:rsidRPr="00394486">
        <w:rPr>
          <w:sz w:val="28"/>
          <w:szCs w:val="28"/>
          <w:rtl/>
        </w:rPr>
        <w:t>- الصحاح</w:t>
      </w:r>
      <w:proofErr w:type="gramEnd"/>
      <w:r w:rsidR="00995A3B" w:rsidRPr="00394486">
        <w:rPr>
          <w:sz w:val="28"/>
          <w:szCs w:val="28"/>
          <w:rtl/>
        </w:rPr>
        <w:t xml:space="preserve">، تاج اللغة وصحاح العربية: إسماعيل، بن حماد، الجوهري، تحقيق: محمد، زكريا، يوسف، دار العلم للملايين، بيروت- لبنان، ط4، 1990م. </w:t>
      </w:r>
    </w:p>
    <w:p w:rsidR="00995A3B" w:rsidRPr="00394486" w:rsidRDefault="003E5D68" w:rsidP="000E028B">
      <w:pPr>
        <w:ind w:left="503" w:hanging="500"/>
        <w:jc w:val="lowKashida"/>
        <w:rPr>
          <w:sz w:val="28"/>
          <w:szCs w:val="28"/>
          <w:rtl/>
        </w:rPr>
      </w:pPr>
      <w:proofErr w:type="gramStart"/>
      <w:r w:rsidRPr="00394486">
        <w:rPr>
          <w:rFonts w:hint="cs"/>
          <w:sz w:val="28"/>
          <w:szCs w:val="28"/>
          <w:rtl/>
        </w:rPr>
        <w:t>3</w:t>
      </w:r>
      <w:r w:rsidR="000E028B" w:rsidRPr="00394486">
        <w:rPr>
          <w:rFonts w:hint="cs"/>
          <w:sz w:val="28"/>
          <w:szCs w:val="28"/>
          <w:rtl/>
        </w:rPr>
        <w:t>4</w:t>
      </w:r>
      <w:r w:rsidR="00995A3B" w:rsidRPr="00394486">
        <w:rPr>
          <w:sz w:val="28"/>
          <w:szCs w:val="28"/>
          <w:rtl/>
        </w:rPr>
        <w:t xml:space="preserve">- </w:t>
      </w:r>
      <w:r w:rsidR="00080B4A" w:rsidRPr="00394486">
        <w:rPr>
          <w:rFonts w:hint="cs"/>
          <w:sz w:val="28"/>
          <w:szCs w:val="28"/>
          <w:rtl/>
        </w:rPr>
        <w:t>صحيح</w:t>
      </w:r>
      <w:proofErr w:type="gramEnd"/>
      <w:r w:rsidR="00080B4A" w:rsidRPr="00394486">
        <w:rPr>
          <w:rFonts w:hint="cs"/>
          <w:sz w:val="28"/>
          <w:szCs w:val="28"/>
          <w:rtl/>
        </w:rPr>
        <w:t xml:space="preserve"> البخاري</w:t>
      </w:r>
      <w:r w:rsidR="002F6DEC" w:rsidRPr="00394486">
        <w:rPr>
          <w:rFonts w:hint="cs"/>
          <w:sz w:val="28"/>
          <w:szCs w:val="28"/>
          <w:rtl/>
        </w:rPr>
        <w:t xml:space="preserve">: أبو عبد الله محمد بن سماعيل بن براهيم بن الميرة بن </w:t>
      </w:r>
      <w:proofErr w:type="spellStart"/>
      <w:r w:rsidR="002F6DEC" w:rsidRPr="00394486">
        <w:rPr>
          <w:rFonts w:hint="cs"/>
          <w:sz w:val="28"/>
          <w:szCs w:val="28"/>
          <w:rtl/>
        </w:rPr>
        <w:t>بردزبة</w:t>
      </w:r>
      <w:proofErr w:type="spellEnd"/>
      <w:r w:rsidR="002F6DEC" w:rsidRPr="00394486">
        <w:rPr>
          <w:rFonts w:hint="cs"/>
          <w:sz w:val="28"/>
          <w:szCs w:val="28"/>
          <w:rtl/>
        </w:rPr>
        <w:t>، منشورات محمد علي بيضون، دار الكتب العلمية، بيروت- لبنان، لا ط، 1420هـ- 1999م.</w:t>
      </w:r>
    </w:p>
    <w:p w:rsidR="00995A3B" w:rsidRPr="00394486" w:rsidRDefault="0069114B" w:rsidP="000E028B">
      <w:pPr>
        <w:ind w:left="503" w:hanging="500"/>
        <w:jc w:val="lowKashida"/>
        <w:rPr>
          <w:sz w:val="28"/>
          <w:szCs w:val="28"/>
          <w:rtl/>
        </w:rPr>
      </w:pPr>
      <w:proofErr w:type="gramStart"/>
      <w:r w:rsidRPr="00394486">
        <w:rPr>
          <w:rFonts w:hint="cs"/>
          <w:sz w:val="28"/>
          <w:szCs w:val="28"/>
          <w:rtl/>
        </w:rPr>
        <w:t>3</w:t>
      </w:r>
      <w:r w:rsidR="000E028B" w:rsidRPr="00394486">
        <w:rPr>
          <w:rFonts w:hint="cs"/>
          <w:sz w:val="28"/>
          <w:szCs w:val="28"/>
          <w:rtl/>
        </w:rPr>
        <w:t>5</w:t>
      </w:r>
      <w:r w:rsidR="00995A3B" w:rsidRPr="00394486">
        <w:rPr>
          <w:sz w:val="28"/>
          <w:szCs w:val="28"/>
          <w:rtl/>
        </w:rPr>
        <w:t>- في</w:t>
      </w:r>
      <w:proofErr w:type="gramEnd"/>
      <w:r w:rsidR="00995A3B" w:rsidRPr="00394486">
        <w:rPr>
          <w:sz w:val="28"/>
          <w:szCs w:val="28"/>
          <w:rtl/>
        </w:rPr>
        <w:t xml:space="preserve"> أصول النحو: سعيد الأفغاني، المكتب الإسلامي، بيروت- دمشق، لاط، 1407هـ- 1987م.</w:t>
      </w:r>
    </w:p>
    <w:p w:rsidR="00995A3B" w:rsidRPr="00394486" w:rsidRDefault="0069114B" w:rsidP="000E028B">
      <w:pPr>
        <w:ind w:left="503" w:hanging="500"/>
        <w:jc w:val="lowKashida"/>
        <w:rPr>
          <w:sz w:val="28"/>
          <w:szCs w:val="28"/>
          <w:rtl/>
        </w:rPr>
      </w:pPr>
      <w:proofErr w:type="gramStart"/>
      <w:r w:rsidRPr="00394486">
        <w:rPr>
          <w:rFonts w:hint="cs"/>
          <w:sz w:val="28"/>
          <w:szCs w:val="28"/>
          <w:rtl/>
        </w:rPr>
        <w:t>3</w:t>
      </w:r>
      <w:r w:rsidR="000E028B" w:rsidRPr="00394486">
        <w:rPr>
          <w:rFonts w:hint="cs"/>
          <w:sz w:val="28"/>
          <w:szCs w:val="28"/>
          <w:rtl/>
        </w:rPr>
        <w:t>6</w:t>
      </w:r>
      <w:r w:rsidR="00995A3B" w:rsidRPr="00394486">
        <w:rPr>
          <w:sz w:val="28"/>
          <w:szCs w:val="28"/>
          <w:rtl/>
        </w:rPr>
        <w:t>- القاموس</w:t>
      </w:r>
      <w:proofErr w:type="gramEnd"/>
      <w:r w:rsidR="00995A3B" w:rsidRPr="00394486">
        <w:rPr>
          <w:sz w:val="28"/>
          <w:szCs w:val="28"/>
          <w:rtl/>
        </w:rPr>
        <w:t xml:space="preserve"> المحيط: محمد، بن يعقوب، </w:t>
      </w:r>
      <w:proofErr w:type="spellStart"/>
      <w:r w:rsidR="00995A3B" w:rsidRPr="00394486">
        <w:rPr>
          <w:sz w:val="28"/>
          <w:szCs w:val="28"/>
          <w:rtl/>
        </w:rPr>
        <w:t>الفيروزآبادي</w:t>
      </w:r>
      <w:proofErr w:type="spellEnd"/>
      <w:r w:rsidR="00995A3B" w:rsidRPr="00394486">
        <w:rPr>
          <w:sz w:val="28"/>
          <w:szCs w:val="28"/>
          <w:rtl/>
        </w:rPr>
        <w:t>، مؤسسة ال</w:t>
      </w:r>
      <w:r w:rsidRPr="00394486">
        <w:rPr>
          <w:sz w:val="28"/>
          <w:szCs w:val="28"/>
          <w:rtl/>
        </w:rPr>
        <w:t>رسالة، بيروت- لبنان، ط5، 1996م.</w:t>
      </w:r>
      <w:r w:rsidR="00995A3B" w:rsidRPr="00394486">
        <w:rPr>
          <w:sz w:val="28"/>
          <w:szCs w:val="28"/>
          <w:rtl/>
        </w:rPr>
        <w:t xml:space="preserve"> </w:t>
      </w:r>
    </w:p>
    <w:p w:rsidR="00995A3B" w:rsidRPr="00394486" w:rsidRDefault="0069114B" w:rsidP="000E028B">
      <w:pPr>
        <w:ind w:left="503" w:hanging="500"/>
        <w:jc w:val="lowKashida"/>
        <w:rPr>
          <w:sz w:val="28"/>
          <w:szCs w:val="28"/>
          <w:rtl/>
        </w:rPr>
      </w:pPr>
      <w:proofErr w:type="gramStart"/>
      <w:r w:rsidRPr="00394486">
        <w:rPr>
          <w:rFonts w:hint="cs"/>
          <w:sz w:val="28"/>
          <w:szCs w:val="28"/>
          <w:rtl/>
        </w:rPr>
        <w:lastRenderedPageBreak/>
        <w:t>3</w:t>
      </w:r>
      <w:r w:rsidR="000E028B" w:rsidRPr="00394486">
        <w:rPr>
          <w:rFonts w:hint="cs"/>
          <w:sz w:val="28"/>
          <w:szCs w:val="28"/>
          <w:rtl/>
        </w:rPr>
        <w:t>7</w:t>
      </w:r>
      <w:r w:rsidR="00995A3B" w:rsidRPr="00394486">
        <w:rPr>
          <w:sz w:val="28"/>
          <w:szCs w:val="28"/>
          <w:rtl/>
        </w:rPr>
        <w:t>- القراءات</w:t>
      </w:r>
      <w:proofErr w:type="gramEnd"/>
      <w:r w:rsidR="00995A3B" w:rsidRPr="00394486">
        <w:rPr>
          <w:sz w:val="28"/>
          <w:szCs w:val="28"/>
          <w:rtl/>
        </w:rPr>
        <w:t xml:space="preserve"> القرآنية في ضوء علم اللغة الحديث: عبد الصبور، شاهين، مكتبة </w:t>
      </w:r>
      <w:proofErr w:type="spellStart"/>
      <w:r w:rsidR="00995A3B" w:rsidRPr="00394486">
        <w:rPr>
          <w:sz w:val="28"/>
          <w:szCs w:val="28"/>
          <w:rtl/>
        </w:rPr>
        <w:t>الخانجي</w:t>
      </w:r>
      <w:proofErr w:type="spellEnd"/>
      <w:r w:rsidR="00995A3B" w:rsidRPr="00394486">
        <w:rPr>
          <w:sz w:val="28"/>
          <w:szCs w:val="28"/>
          <w:rtl/>
        </w:rPr>
        <w:t>، القاهرة- مصر، ط3، 1427هـ- 2007م.</w:t>
      </w:r>
    </w:p>
    <w:p w:rsidR="00995A3B" w:rsidRPr="00394486" w:rsidRDefault="000E028B" w:rsidP="0069114B">
      <w:pPr>
        <w:ind w:left="503" w:hanging="500"/>
        <w:jc w:val="lowKashida"/>
        <w:rPr>
          <w:sz w:val="28"/>
          <w:szCs w:val="28"/>
          <w:rtl/>
        </w:rPr>
      </w:pPr>
      <w:proofErr w:type="gramStart"/>
      <w:r w:rsidRPr="00394486">
        <w:rPr>
          <w:rFonts w:hint="cs"/>
          <w:sz w:val="28"/>
          <w:szCs w:val="28"/>
          <w:rtl/>
        </w:rPr>
        <w:t>38</w:t>
      </w:r>
      <w:r w:rsidR="00995A3B" w:rsidRPr="00394486">
        <w:rPr>
          <w:sz w:val="28"/>
          <w:szCs w:val="28"/>
          <w:rtl/>
        </w:rPr>
        <w:t>- القراءات</w:t>
      </w:r>
      <w:proofErr w:type="gramEnd"/>
      <w:r w:rsidR="00995A3B" w:rsidRPr="00394486">
        <w:rPr>
          <w:sz w:val="28"/>
          <w:szCs w:val="28"/>
          <w:rtl/>
        </w:rPr>
        <w:t xml:space="preserve"> القرآنية وموقف المفسرين منها: محمد، علي، الحسن، دار البيارق، </w:t>
      </w:r>
      <w:r w:rsidR="0069114B" w:rsidRPr="00394486">
        <w:rPr>
          <w:sz w:val="28"/>
          <w:szCs w:val="28"/>
          <w:rtl/>
        </w:rPr>
        <w:t>بيروت- لبنان، ط1، 1414ه- 1994م.</w:t>
      </w:r>
    </w:p>
    <w:p w:rsidR="00995A3B" w:rsidRPr="00394486" w:rsidRDefault="000E028B" w:rsidP="0069114B">
      <w:pPr>
        <w:ind w:left="503" w:hanging="500"/>
        <w:jc w:val="lowKashida"/>
        <w:rPr>
          <w:sz w:val="28"/>
          <w:szCs w:val="28"/>
          <w:rtl/>
        </w:rPr>
      </w:pPr>
      <w:proofErr w:type="gramStart"/>
      <w:r w:rsidRPr="00394486">
        <w:rPr>
          <w:rFonts w:hint="cs"/>
          <w:sz w:val="28"/>
          <w:szCs w:val="28"/>
          <w:rtl/>
        </w:rPr>
        <w:t>39</w:t>
      </w:r>
      <w:r w:rsidR="00995A3B" w:rsidRPr="00394486">
        <w:rPr>
          <w:sz w:val="28"/>
          <w:szCs w:val="28"/>
          <w:rtl/>
        </w:rPr>
        <w:t>- الكتاب</w:t>
      </w:r>
      <w:proofErr w:type="gramEnd"/>
      <w:r w:rsidR="00995A3B" w:rsidRPr="00394486">
        <w:rPr>
          <w:sz w:val="28"/>
          <w:szCs w:val="28"/>
          <w:rtl/>
        </w:rPr>
        <w:t xml:space="preserve">: سيبويه، عمرو، بن عثمان، تحقيق، وشرْح: عبد السلام، محمد، هارون، مكتبة </w:t>
      </w:r>
      <w:proofErr w:type="spellStart"/>
      <w:r w:rsidR="00995A3B" w:rsidRPr="00394486">
        <w:rPr>
          <w:sz w:val="28"/>
          <w:szCs w:val="28"/>
          <w:rtl/>
        </w:rPr>
        <w:t>ال</w:t>
      </w:r>
      <w:r w:rsidR="0069114B" w:rsidRPr="00394486">
        <w:rPr>
          <w:sz w:val="28"/>
          <w:szCs w:val="28"/>
          <w:rtl/>
        </w:rPr>
        <w:t>خانجي</w:t>
      </w:r>
      <w:proofErr w:type="spellEnd"/>
      <w:r w:rsidR="0069114B" w:rsidRPr="00394486">
        <w:rPr>
          <w:sz w:val="28"/>
          <w:szCs w:val="28"/>
          <w:rtl/>
        </w:rPr>
        <w:t>، القاهرة- مصر، ط3، 1988م.</w:t>
      </w:r>
      <w:r w:rsidR="00995A3B" w:rsidRPr="00394486">
        <w:rPr>
          <w:sz w:val="28"/>
          <w:szCs w:val="28"/>
          <w:rtl/>
        </w:rPr>
        <w:t xml:space="preserve"> </w:t>
      </w:r>
    </w:p>
    <w:p w:rsidR="0029371C" w:rsidRPr="00394486" w:rsidRDefault="0069114B" w:rsidP="000E028B">
      <w:pPr>
        <w:ind w:left="503" w:hanging="500"/>
        <w:jc w:val="lowKashida"/>
        <w:rPr>
          <w:sz w:val="28"/>
          <w:szCs w:val="28"/>
        </w:rPr>
      </w:pPr>
      <w:proofErr w:type="gramStart"/>
      <w:r w:rsidRPr="00394486">
        <w:rPr>
          <w:rFonts w:hint="cs"/>
          <w:sz w:val="28"/>
          <w:szCs w:val="28"/>
          <w:rtl/>
        </w:rPr>
        <w:t>4</w:t>
      </w:r>
      <w:r w:rsidR="000E028B" w:rsidRPr="00394486">
        <w:rPr>
          <w:rFonts w:hint="cs"/>
          <w:sz w:val="28"/>
          <w:szCs w:val="28"/>
          <w:rtl/>
        </w:rPr>
        <w:t>0</w:t>
      </w:r>
      <w:r w:rsidR="00995A3B" w:rsidRPr="00394486">
        <w:rPr>
          <w:sz w:val="28"/>
          <w:szCs w:val="28"/>
          <w:rtl/>
        </w:rPr>
        <w:t>- لسان</w:t>
      </w:r>
      <w:proofErr w:type="gramEnd"/>
      <w:r w:rsidR="00995A3B" w:rsidRPr="00394486">
        <w:rPr>
          <w:sz w:val="28"/>
          <w:szCs w:val="28"/>
          <w:rtl/>
        </w:rPr>
        <w:t xml:space="preserve"> العرب: محمد، بن مكرم، بن منظور، د</w:t>
      </w:r>
      <w:r w:rsidRPr="00394486">
        <w:rPr>
          <w:sz w:val="28"/>
          <w:szCs w:val="28"/>
          <w:rtl/>
        </w:rPr>
        <w:t>ار صادر، بيروت- لبنان، لاط، لات</w:t>
      </w:r>
      <w:r w:rsidRPr="00394486">
        <w:rPr>
          <w:rFonts w:hint="cs"/>
          <w:sz w:val="28"/>
          <w:szCs w:val="28"/>
          <w:rtl/>
        </w:rPr>
        <w:t>.</w:t>
      </w:r>
      <w:r w:rsidR="00995A3B" w:rsidRPr="00394486">
        <w:rPr>
          <w:sz w:val="28"/>
          <w:szCs w:val="28"/>
          <w:rtl/>
        </w:rPr>
        <w:t xml:space="preserve"> </w:t>
      </w:r>
    </w:p>
    <w:p w:rsidR="00995A3B" w:rsidRPr="00394486" w:rsidRDefault="00995A3B" w:rsidP="00995A3B">
      <w:pPr>
        <w:ind w:left="503" w:hanging="500"/>
        <w:jc w:val="lowKashida"/>
        <w:rPr>
          <w:sz w:val="28"/>
          <w:szCs w:val="28"/>
          <w:rtl/>
        </w:rPr>
      </w:pPr>
    </w:p>
    <w:p w:rsidR="00995A3B" w:rsidRPr="00394486" w:rsidRDefault="0069114B" w:rsidP="000E028B">
      <w:pPr>
        <w:ind w:left="503" w:hanging="500"/>
        <w:jc w:val="lowKashida"/>
        <w:rPr>
          <w:sz w:val="28"/>
          <w:szCs w:val="28"/>
          <w:rtl/>
        </w:rPr>
      </w:pPr>
      <w:proofErr w:type="gramStart"/>
      <w:r w:rsidRPr="00394486">
        <w:rPr>
          <w:rFonts w:hint="cs"/>
          <w:sz w:val="28"/>
          <w:szCs w:val="28"/>
          <w:rtl/>
        </w:rPr>
        <w:t>4</w:t>
      </w:r>
      <w:r w:rsidR="000E028B" w:rsidRPr="00394486">
        <w:rPr>
          <w:rFonts w:hint="cs"/>
          <w:sz w:val="28"/>
          <w:szCs w:val="28"/>
          <w:rtl/>
        </w:rPr>
        <w:t>1</w:t>
      </w:r>
      <w:r w:rsidR="00995A3B" w:rsidRPr="00394486">
        <w:rPr>
          <w:sz w:val="28"/>
          <w:szCs w:val="28"/>
          <w:rtl/>
        </w:rPr>
        <w:t>- مجالس</w:t>
      </w:r>
      <w:proofErr w:type="gramEnd"/>
      <w:r w:rsidR="00995A3B" w:rsidRPr="00394486">
        <w:rPr>
          <w:sz w:val="28"/>
          <w:szCs w:val="28"/>
          <w:rtl/>
        </w:rPr>
        <w:t xml:space="preserve"> ثعلب: أحمد، بن يحيى، ثعلب، شَرْح وتحقيق: عبد السلام، محمد، هارون، دار المعارف، مصر، ط5، 1987م.</w:t>
      </w:r>
    </w:p>
    <w:p w:rsidR="00995A3B" w:rsidRPr="00394486" w:rsidRDefault="0069114B" w:rsidP="000E028B">
      <w:pPr>
        <w:ind w:left="503" w:hanging="500"/>
        <w:jc w:val="lowKashida"/>
        <w:rPr>
          <w:sz w:val="28"/>
          <w:szCs w:val="28"/>
          <w:rtl/>
        </w:rPr>
      </w:pPr>
      <w:proofErr w:type="gramStart"/>
      <w:r w:rsidRPr="00394486">
        <w:rPr>
          <w:rFonts w:hint="cs"/>
          <w:sz w:val="28"/>
          <w:szCs w:val="28"/>
          <w:rtl/>
        </w:rPr>
        <w:t>4</w:t>
      </w:r>
      <w:r w:rsidR="000E028B" w:rsidRPr="00394486">
        <w:rPr>
          <w:rFonts w:hint="cs"/>
          <w:sz w:val="28"/>
          <w:szCs w:val="28"/>
          <w:rtl/>
        </w:rPr>
        <w:t>2</w:t>
      </w:r>
      <w:r w:rsidRPr="00394486">
        <w:rPr>
          <w:rFonts w:hint="cs"/>
          <w:sz w:val="28"/>
          <w:szCs w:val="28"/>
          <w:rtl/>
        </w:rPr>
        <w:t xml:space="preserve">- </w:t>
      </w:r>
      <w:r w:rsidR="00080B4A" w:rsidRPr="00394486">
        <w:rPr>
          <w:rFonts w:hint="cs"/>
          <w:sz w:val="28"/>
          <w:szCs w:val="28"/>
          <w:rtl/>
        </w:rPr>
        <w:t>مجمع</w:t>
      </w:r>
      <w:proofErr w:type="gramEnd"/>
      <w:r w:rsidR="00080B4A" w:rsidRPr="00394486">
        <w:rPr>
          <w:rFonts w:hint="cs"/>
          <w:sz w:val="28"/>
          <w:szCs w:val="28"/>
          <w:rtl/>
        </w:rPr>
        <w:t xml:space="preserve"> الأمثال</w:t>
      </w:r>
      <w:r w:rsidR="00A426C3" w:rsidRPr="00394486">
        <w:rPr>
          <w:rFonts w:hint="cs"/>
          <w:sz w:val="28"/>
          <w:szCs w:val="28"/>
          <w:rtl/>
        </w:rPr>
        <w:t>: الميداني، أبو الفضل أحمد بن محمد، دار القلم، بيروت، لبنان، لاط، لات.</w:t>
      </w:r>
    </w:p>
    <w:p w:rsidR="00995A3B" w:rsidRPr="00394486" w:rsidRDefault="0069114B" w:rsidP="000E028B">
      <w:pPr>
        <w:ind w:left="503" w:hanging="500"/>
        <w:jc w:val="lowKashida"/>
        <w:rPr>
          <w:sz w:val="28"/>
          <w:szCs w:val="28"/>
          <w:rtl/>
        </w:rPr>
      </w:pPr>
      <w:proofErr w:type="gramStart"/>
      <w:r w:rsidRPr="00394486">
        <w:rPr>
          <w:rFonts w:hint="cs"/>
          <w:sz w:val="28"/>
          <w:szCs w:val="28"/>
          <w:rtl/>
        </w:rPr>
        <w:t>4</w:t>
      </w:r>
      <w:r w:rsidR="000E028B" w:rsidRPr="00394486">
        <w:rPr>
          <w:rFonts w:hint="cs"/>
          <w:sz w:val="28"/>
          <w:szCs w:val="28"/>
          <w:rtl/>
        </w:rPr>
        <w:t>3</w:t>
      </w:r>
      <w:r w:rsidR="00995A3B" w:rsidRPr="00394486">
        <w:rPr>
          <w:sz w:val="28"/>
          <w:szCs w:val="28"/>
          <w:rtl/>
        </w:rPr>
        <w:t>- المحتسب</w:t>
      </w:r>
      <w:proofErr w:type="gramEnd"/>
      <w:r w:rsidR="00995A3B" w:rsidRPr="00394486">
        <w:rPr>
          <w:sz w:val="28"/>
          <w:szCs w:val="28"/>
          <w:rtl/>
        </w:rPr>
        <w:t xml:space="preserve"> في تبيين وجوه شواذ القراءات والإيضاح عنها: أبو الفتح، عثمان، بن جني، وزارة الأوقاف، المجلس الأعلى للشئون الإسلامية، القاهرة- مصر، لا ط، 1420ه- 1999م.</w:t>
      </w:r>
    </w:p>
    <w:p w:rsidR="00080B4A" w:rsidRPr="00394486" w:rsidRDefault="0069114B" w:rsidP="000E028B">
      <w:pPr>
        <w:ind w:left="503" w:hanging="500"/>
        <w:jc w:val="lowKashida"/>
        <w:rPr>
          <w:sz w:val="28"/>
          <w:szCs w:val="28"/>
          <w:rtl/>
        </w:rPr>
      </w:pPr>
      <w:proofErr w:type="gramStart"/>
      <w:r w:rsidRPr="00394486">
        <w:rPr>
          <w:rFonts w:hint="cs"/>
          <w:sz w:val="28"/>
          <w:szCs w:val="28"/>
          <w:rtl/>
        </w:rPr>
        <w:t>4</w:t>
      </w:r>
      <w:r w:rsidR="000E028B" w:rsidRPr="00394486">
        <w:rPr>
          <w:rFonts w:hint="cs"/>
          <w:sz w:val="28"/>
          <w:szCs w:val="28"/>
          <w:rtl/>
        </w:rPr>
        <w:t>4</w:t>
      </w:r>
      <w:r w:rsidRPr="00394486">
        <w:rPr>
          <w:rFonts w:hint="cs"/>
          <w:sz w:val="28"/>
          <w:szCs w:val="28"/>
          <w:rtl/>
        </w:rPr>
        <w:t xml:space="preserve">- </w:t>
      </w:r>
      <w:proofErr w:type="spellStart"/>
      <w:r w:rsidR="00080B4A" w:rsidRPr="00394486">
        <w:rPr>
          <w:rFonts w:hint="cs"/>
          <w:sz w:val="28"/>
          <w:szCs w:val="28"/>
          <w:rtl/>
        </w:rPr>
        <w:t>المست</w:t>
      </w:r>
      <w:r w:rsidR="00A426C3" w:rsidRPr="00394486">
        <w:rPr>
          <w:rFonts w:hint="cs"/>
          <w:sz w:val="28"/>
          <w:szCs w:val="28"/>
          <w:rtl/>
        </w:rPr>
        <w:t>ق</w:t>
      </w:r>
      <w:r w:rsidR="00080B4A" w:rsidRPr="00394486">
        <w:rPr>
          <w:rFonts w:hint="cs"/>
          <w:sz w:val="28"/>
          <w:szCs w:val="28"/>
          <w:rtl/>
        </w:rPr>
        <w:t>صى</w:t>
      </w:r>
      <w:proofErr w:type="spellEnd"/>
      <w:proofErr w:type="gramEnd"/>
      <w:r w:rsidR="00A426C3" w:rsidRPr="00394486">
        <w:rPr>
          <w:rFonts w:hint="cs"/>
          <w:sz w:val="28"/>
          <w:szCs w:val="28"/>
          <w:rtl/>
        </w:rPr>
        <w:t xml:space="preserve"> في أمثال العرب: أبو القاسم جار الله محمود بن عمر الزمخشري، دار الكتب العلمية، بيروت- لبنان، ط2، 1974م.</w:t>
      </w:r>
    </w:p>
    <w:p w:rsidR="00995A3B" w:rsidRPr="00394486" w:rsidRDefault="0069114B" w:rsidP="000E028B">
      <w:pPr>
        <w:ind w:left="503" w:hanging="500"/>
        <w:jc w:val="lowKashida"/>
        <w:rPr>
          <w:sz w:val="28"/>
          <w:szCs w:val="28"/>
          <w:rtl/>
        </w:rPr>
      </w:pPr>
      <w:proofErr w:type="gramStart"/>
      <w:r w:rsidRPr="00394486">
        <w:rPr>
          <w:rFonts w:hint="cs"/>
          <w:sz w:val="28"/>
          <w:szCs w:val="28"/>
          <w:rtl/>
        </w:rPr>
        <w:t>4</w:t>
      </w:r>
      <w:r w:rsidR="000E028B" w:rsidRPr="00394486">
        <w:rPr>
          <w:rFonts w:hint="cs"/>
          <w:sz w:val="28"/>
          <w:szCs w:val="28"/>
          <w:rtl/>
        </w:rPr>
        <w:t>5</w:t>
      </w:r>
      <w:r w:rsidR="00995A3B" w:rsidRPr="00394486">
        <w:rPr>
          <w:sz w:val="28"/>
          <w:szCs w:val="28"/>
          <w:rtl/>
        </w:rPr>
        <w:t xml:space="preserve">- </w:t>
      </w:r>
      <w:r w:rsidR="00080B4A" w:rsidRPr="00394486">
        <w:rPr>
          <w:rFonts w:hint="cs"/>
          <w:sz w:val="28"/>
          <w:szCs w:val="28"/>
          <w:rtl/>
        </w:rPr>
        <w:t>معجم</w:t>
      </w:r>
      <w:proofErr w:type="gramEnd"/>
      <w:r w:rsidR="00080B4A" w:rsidRPr="00394486">
        <w:rPr>
          <w:rFonts w:hint="cs"/>
          <w:sz w:val="28"/>
          <w:szCs w:val="28"/>
          <w:rtl/>
        </w:rPr>
        <w:t xml:space="preserve"> </w:t>
      </w:r>
      <w:r w:rsidR="00A426C3" w:rsidRPr="00394486">
        <w:rPr>
          <w:rFonts w:hint="cs"/>
          <w:sz w:val="28"/>
          <w:szCs w:val="28"/>
          <w:rtl/>
        </w:rPr>
        <w:t>ق</w:t>
      </w:r>
      <w:r w:rsidR="00080B4A" w:rsidRPr="00394486">
        <w:rPr>
          <w:rFonts w:hint="cs"/>
          <w:sz w:val="28"/>
          <w:szCs w:val="28"/>
          <w:rtl/>
        </w:rPr>
        <w:t>بائل العرب</w:t>
      </w:r>
      <w:r w:rsidR="00A426C3" w:rsidRPr="00394486">
        <w:rPr>
          <w:rFonts w:hint="cs"/>
          <w:sz w:val="28"/>
          <w:szCs w:val="28"/>
          <w:rtl/>
        </w:rPr>
        <w:t xml:space="preserve"> القديمة والحديثة: عمر رضا كحالة، مؤسسة الرسالة، ط8، 1418هـ-1997م.</w:t>
      </w:r>
      <w:r w:rsidR="00995A3B" w:rsidRPr="00394486">
        <w:rPr>
          <w:sz w:val="28"/>
          <w:szCs w:val="28"/>
          <w:rtl/>
        </w:rPr>
        <w:t xml:space="preserve"> </w:t>
      </w:r>
    </w:p>
    <w:p w:rsidR="00995A3B" w:rsidRPr="00394486" w:rsidRDefault="0069114B" w:rsidP="000E028B">
      <w:pPr>
        <w:ind w:left="503" w:hanging="500"/>
        <w:jc w:val="lowKashida"/>
        <w:rPr>
          <w:sz w:val="28"/>
          <w:szCs w:val="28"/>
          <w:rtl/>
        </w:rPr>
      </w:pPr>
      <w:proofErr w:type="gramStart"/>
      <w:r w:rsidRPr="00394486">
        <w:rPr>
          <w:rFonts w:hint="cs"/>
          <w:sz w:val="28"/>
          <w:szCs w:val="28"/>
          <w:rtl/>
        </w:rPr>
        <w:t>4</w:t>
      </w:r>
      <w:r w:rsidR="000E028B" w:rsidRPr="00394486">
        <w:rPr>
          <w:rFonts w:hint="cs"/>
          <w:sz w:val="28"/>
          <w:szCs w:val="28"/>
          <w:rtl/>
        </w:rPr>
        <w:t>6</w:t>
      </w:r>
      <w:r w:rsidR="00995A3B" w:rsidRPr="00394486">
        <w:rPr>
          <w:sz w:val="28"/>
          <w:szCs w:val="28"/>
          <w:rtl/>
        </w:rPr>
        <w:t>- مغني</w:t>
      </w:r>
      <w:proofErr w:type="gramEnd"/>
      <w:r w:rsidR="00995A3B" w:rsidRPr="00394486">
        <w:rPr>
          <w:sz w:val="28"/>
          <w:szCs w:val="28"/>
          <w:rtl/>
        </w:rPr>
        <w:t xml:space="preserve"> اللبيب عن كتب </w:t>
      </w:r>
      <w:proofErr w:type="spellStart"/>
      <w:r w:rsidR="00995A3B" w:rsidRPr="00394486">
        <w:rPr>
          <w:sz w:val="28"/>
          <w:szCs w:val="28"/>
          <w:rtl/>
        </w:rPr>
        <w:t>الأعاريب</w:t>
      </w:r>
      <w:proofErr w:type="spellEnd"/>
      <w:r w:rsidR="00995A3B" w:rsidRPr="00394486">
        <w:rPr>
          <w:sz w:val="28"/>
          <w:szCs w:val="28"/>
          <w:rtl/>
        </w:rPr>
        <w:t>: جمال الدين، بن هشام، الأنصاري، حَقَّقَه وعَلَّقَ عليه: مازن، المبارك، ومحمد، علي، حمد الله، رَاجَعَه: سعيد الأفغاني، دار الفكر للطباعة والنشر والتوزيع، بيروت – لبنان، ط1، 1425ه- 1426هـ- 2005م.</w:t>
      </w:r>
    </w:p>
    <w:p w:rsidR="00995A3B" w:rsidRPr="00394486" w:rsidRDefault="0069114B" w:rsidP="000E028B">
      <w:pPr>
        <w:ind w:left="503" w:hanging="500"/>
        <w:jc w:val="lowKashida"/>
        <w:rPr>
          <w:sz w:val="28"/>
          <w:szCs w:val="28"/>
          <w:rtl/>
        </w:rPr>
      </w:pPr>
      <w:proofErr w:type="gramStart"/>
      <w:r w:rsidRPr="00394486">
        <w:rPr>
          <w:rFonts w:hint="cs"/>
          <w:sz w:val="28"/>
          <w:szCs w:val="28"/>
          <w:rtl/>
        </w:rPr>
        <w:t>4</w:t>
      </w:r>
      <w:r w:rsidR="000E028B" w:rsidRPr="00394486">
        <w:rPr>
          <w:rFonts w:hint="cs"/>
          <w:sz w:val="28"/>
          <w:szCs w:val="28"/>
          <w:rtl/>
        </w:rPr>
        <w:t>7</w:t>
      </w:r>
      <w:r w:rsidR="00995A3B" w:rsidRPr="00394486">
        <w:rPr>
          <w:sz w:val="28"/>
          <w:szCs w:val="28"/>
          <w:rtl/>
        </w:rPr>
        <w:t>- المقاصد</w:t>
      </w:r>
      <w:proofErr w:type="gramEnd"/>
      <w:r w:rsidR="00995A3B" w:rsidRPr="00394486">
        <w:rPr>
          <w:sz w:val="28"/>
          <w:szCs w:val="28"/>
          <w:rtl/>
        </w:rPr>
        <w:t xml:space="preserve"> النحوية في شرْح شواهد شروح الألفية: محمود، بن أحمد، العيني، دار صادر، لاط، لات.</w:t>
      </w:r>
    </w:p>
    <w:p w:rsidR="00995A3B" w:rsidRPr="00394486" w:rsidRDefault="000E028B" w:rsidP="008312A9">
      <w:pPr>
        <w:ind w:left="503" w:hanging="500"/>
        <w:jc w:val="lowKashida"/>
        <w:rPr>
          <w:sz w:val="28"/>
          <w:szCs w:val="28"/>
          <w:rtl/>
        </w:rPr>
      </w:pPr>
      <w:proofErr w:type="gramStart"/>
      <w:r w:rsidRPr="00394486">
        <w:rPr>
          <w:rFonts w:hint="cs"/>
          <w:sz w:val="28"/>
          <w:szCs w:val="28"/>
          <w:rtl/>
        </w:rPr>
        <w:t>48</w:t>
      </w:r>
      <w:r w:rsidR="0069114B" w:rsidRPr="00394486">
        <w:rPr>
          <w:rFonts w:hint="cs"/>
          <w:sz w:val="28"/>
          <w:szCs w:val="28"/>
          <w:rtl/>
        </w:rPr>
        <w:t>-</w:t>
      </w:r>
      <w:r w:rsidR="00995A3B" w:rsidRPr="00394486">
        <w:rPr>
          <w:sz w:val="28"/>
          <w:szCs w:val="28"/>
          <w:rtl/>
        </w:rPr>
        <w:t xml:space="preserve"> </w:t>
      </w:r>
      <w:r w:rsidR="00080B4A" w:rsidRPr="00394486">
        <w:rPr>
          <w:rFonts w:hint="cs"/>
          <w:sz w:val="28"/>
          <w:szCs w:val="28"/>
          <w:rtl/>
        </w:rPr>
        <w:t>الممتع</w:t>
      </w:r>
      <w:proofErr w:type="gramEnd"/>
      <w:r w:rsidR="00A426C3" w:rsidRPr="00394486">
        <w:rPr>
          <w:rFonts w:hint="cs"/>
          <w:sz w:val="28"/>
          <w:szCs w:val="28"/>
          <w:rtl/>
        </w:rPr>
        <w:t xml:space="preserve"> في التصريف: علي بن مؤمن بن عصفور الإشبيلي، تحقيق: فخر الدين </w:t>
      </w:r>
      <w:proofErr w:type="spellStart"/>
      <w:r w:rsidR="00A426C3" w:rsidRPr="00394486">
        <w:rPr>
          <w:rFonts w:hint="cs"/>
          <w:sz w:val="28"/>
          <w:szCs w:val="28"/>
          <w:rtl/>
        </w:rPr>
        <w:t>قباوة</w:t>
      </w:r>
      <w:proofErr w:type="spellEnd"/>
      <w:r w:rsidR="00993869" w:rsidRPr="00394486">
        <w:rPr>
          <w:rFonts w:hint="cs"/>
          <w:sz w:val="28"/>
          <w:szCs w:val="28"/>
          <w:rtl/>
        </w:rPr>
        <w:t>، دار الآفاق الجديدة، بيروت- لبنان، ط4، 1979م.</w:t>
      </w:r>
    </w:p>
    <w:p w:rsidR="00080B4A" w:rsidRPr="00394486" w:rsidRDefault="000E028B" w:rsidP="008312A9">
      <w:pPr>
        <w:ind w:left="503" w:hanging="500"/>
        <w:jc w:val="lowKashida"/>
        <w:rPr>
          <w:sz w:val="28"/>
          <w:szCs w:val="28"/>
          <w:rtl/>
        </w:rPr>
      </w:pPr>
      <w:proofErr w:type="gramStart"/>
      <w:r w:rsidRPr="00394486">
        <w:rPr>
          <w:rFonts w:hint="cs"/>
          <w:sz w:val="28"/>
          <w:szCs w:val="28"/>
          <w:rtl/>
        </w:rPr>
        <w:t>49</w:t>
      </w:r>
      <w:r w:rsidR="0069114B" w:rsidRPr="00394486">
        <w:rPr>
          <w:rFonts w:hint="cs"/>
          <w:sz w:val="28"/>
          <w:szCs w:val="28"/>
          <w:rtl/>
        </w:rPr>
        <w:t xml:space="preserve">- </w:t>
      </w:r>
      <w:r w:rsidR="00080B4A" w:rsidRPr="00394486">
        <w:rPr>
          <w:rFonts w:hint="cs"/>
          <w:sz w:val="28"/>
          <w:szCs w:val="28"/>
          <w:rtl/>
        </w:rPr>
        <w:t>المنصف</w:t>
      </w:r>
      <w:proofErr w:type="gramEnd"/>
      <w:r w:rsidR="00993869" w:rsidRPr="00394486">
        <w:rPr>
          <w:rFonts w:hint="cs"/>
          <w:sz w:val="28"/>
          <w:szCs w:val="28"/>
          <w:rtl/>
        </w:rPr>
        <w:t xml:space="preserve"> شرح الإمام أبي الفتح عثمان بن جني النحوي لكتاب التصريف للمام أبي علي المازني النحوي البصري، تحقيق: إبراهيم مصطفى، وعبدالله أمين، شركة مطبعة البابي الحلبي وأولاده، مصر، ط1، 1954م.</w:t>
      </w:r>
    </w:p>
    <w:p w:rsidR="00995A3B" w:rsidRPr="00394486" w:rsidRDefault="0069114B" w:rsidP="000E028B">
      <w:pPr>
        <w:ind w:left="503" w:hanging="500"/>
        <w:jc w:val="lowKashida"/>
        <w:rPr>
          <w:sz w:val="28"/>
          <w:szCs w:val="28"/>
        </w:rPr>
      </w:pPr>
      <w:proofErr w:type="gramStart"/>
      <w:r w:rsidRPr="00394486">
        <w:rPr>
          <w:rFonts w:hint="cs"/>
          <w:sz w:val="28"/>
          <w:szCs w:val="28"/>
          <w:rtl/>
        </w:rPr>
        <w:t>5</w:t>
      </w:r>
      <w:r w:rsidR="000E028B" w:rsidRPr="00394486">
        <w:rPr>
          <w:rFonts w:hint="cs"/>
          <w:sz w:val="28"/>
          <w:szCs w:val="28"/>
          <w:rtl/>
        </w:rPr>
        <w:t>0</w:t>
      </w:r>
      <w:r w:rsidR="00995A3B" w:rsidRPr="00394486">
        <w:rPr>
          <w:sz w:val="28"/>
          <w:szCs w:val="28"/>
          <w:rtl/>
        </w:rPr>
        <w:t>- موقف</w:t>
      </w:r>
      <w:proofErr w:type="gramEnd"/>
      <w:r w:rsidR="00995A3B" w:rsidRPr="00394486">
        <w:rPr>
          <w:sz w:val="28"/>
          <w:szCs w:val="28"/>
          <w:rtl/>
        </w:rPr>
        <w:t xml:space="preserve"> اللغويين مِنَ القراءات القرآنية الشاذة: محمد، السيد، وأحمد، عزوز، مراجعة: سعيد، محمد، اللحام، عالم الكتب- ب</w:t>
      </w:r>
      <w:r w:rsidRPr="00394486">
        <w:rPr>
          <w:sz w:val="28"/>
          <w:szCs w:val="28"/>
          <w:rtl/>
        </w:rPr>
        <w:t>يروت- لبنان، ط1، 1422هـ- 2001م.</w:t>
      </w:r>
    </w:p>
    <w:p w:rsidR="00995A3B" w:rsidRPr="00394486" w:rsidRDefault="00995A3B" w:rsidP="00205268">
      <w:pPr>
        <w:rPr>
          <w:sz w:val="28"/>
          <w:szCs w:val="28"/>
        </w:rPr>
      </w:pPr>
    </w:p>
    <w:sectPr w:rsidR="00995A3B" w:rsidRPr="00394486" w:rsidSect="00937079">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33E" w:rsidRDefault="0026533E" w:rsidP="00A7630A">
      <w:r>
        <w:separator/>
      </w:r>
    </w:p>
  </w:endnote>
  <w:endnote w:type="continuationSeparator" w:id="0">
    <w:p w:rsidR="0026533E" w:rsidRDefault="0026533E" w:rsidP="00A7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reepy">
    <w:altName w:val="Courier New"/>
    <w:charset w:val="00"/>
    <w:family w:val="decorative"/>
    <w:pitch w:val="variable"/>
    <w:sig w:usb0="8000002F" w:usb1="00000008"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MCS Taybah S_U normal.">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DecoType Naskh Special">
    <w:panose1 w:val="02010000000000000000"/>
    <w:charset w:val="B2"/>
    <w:family w:val="auto"/>
    <w:pitch w:val="variable"/>
    <w:sig w:usb0="00002001" w:usb1="80000000" w:usb2="00000008" w:usb3="00000000" w:csb0="00000040" w:csb1="00000000"/>
  </w:font>
  <w:font w:name="DecoType Naskh Extensions">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9032927"/>
      <w:docPartObj>
        <w:docPartGallery w:val="Page Numbers (Bottom of Page)"/>
        <w:docPartUnique/>
      </w:docPartObj>
    </w:sdtPr>
    <w:sdtContent>
      <w:p w:rsidR="0001296B" w:rsidRDefault="0001296B">
        <w:pPr>
          <w:pStyle w:val="a8"/>
          <w:jc w:val="center"/>
        </w:pPr>
        <w:r>
          <w:fldChar w:fldCharType="begin"/>
        </w:r>
        <w:r>
          <w:instrText>PAGE   \* MERGEFORMAT</w:instrText>
        </w:r>
        <w:r>
          <w:fldChar w:fldCharType="separate"/>
        </w:r>
        <w:r w:rsidR="00394486" w:rsidRPr="00394486">
          <w:rPr>
            <w:noProof/>
            <w:rtl/>
            <w:lang w:val="ar-SA"/>
          </w:rPr>
          <w:t>38</w:t>
        </w:r>
        <w:r>
          <w:fldChar w:fldCharType="end"/>
        </w:r>
      </w:p>
    </w:sdtContent>
  </w:sdt>
  <w:p w:rsidR="0001296B" w:rsidRDefault="000129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33E" w:rsidRDefault="0026533E" w:rsidP="00A7630A">
      <w:r>
        <w:separator/>
      </w:r>
    </w:p>
  </w:footnote>
  <w:footnote w:type="continuationSeparator" w:id="0">
    <w:p w:rsidR="0026533E" w:rsidRDefault="0026533E" w:rsidP="00A7630A">
      <w:r>
        <w:continuationSeparator/>
      </w:r>
    </w:p>
  </w:footnote>
  <w:footnote w:id="1">
    <w:p w:rsidR="0001296B" w:rsidRDefault="0001296B" w:rsidP="00A7630A">
      <w:pPr>
        <w:pStyle w:val="a9"/>
        <w:ind w:left="476" w:hanging="360"/>
        <w:rPr>
          <w:sz w:val="24"/>
          <w:szCs w:val="24"/>
          <w:rtl/>
        </w:rPr>
      </w:pPr>
      <w:r>
        <w:rPr>
          <w:rFonts w:hint="cs"/>
          <w:sz w:val="24"/>
          <w:szCs w:val="24"/>
          <w:rtl/>
        </w:rPr>
        <w:t>(</w:t>
      </w:r>
      <w:r>
        <w:rPr>
          <w:sz w:val="24"/>
          <w:szCs w:val="24"/>
        </w:rPr>
        <w:footnoteRef/>
      </w:r>
      <w:r>
        <w:rPr>
          <w:rFonts w:hint="cs"/>
          <w:sz w:val="24"/>
          <w:szCs w:val="24"/>
          <w:rtl/>
        </w:rPr>
        <w:t>) كشف الخفاء، حديث رقم1364، 1/376؛ كنز العمال، كتاب العلم مِنْ قسم الأفعال، باب في فضله والتحريض عليه، حديث رقم29329، 10/110.</w:t>
      </w:r>
    </w:p>
  </w:footnote>
  <w:footnote w:id="2">
    <w:p w:rsidR="0001296B" w:rsidRPr="003860B7" w:rsidRDefault="0001296B" w:rsidP="00A7630A">
      <w:pPr>
        <w:pStyle w:val="a9"/>
        <w:rPr>
          <w:sz w:val="26"/>
          <w:szCs w:val="26"/>
          <w:vertAlign w:val="superscript"/>
          <w:rtl/>
        </w:rPr>
      </w:pPr>
      <w:proofErr w:type="gramStart"/>
      <w:r w:rsidRPr="00932514">
        <w:rPr>
          <w:rFonts w:hint="cs"/>
          <w:sz w:val="24"/>
          <w:szCs w:val="24"/>
          <w:rtl/>
        </w:rPr>
        <w:t>(</w:t>
      </w:r>
      <w:r w:rsidRPr="00932514">
        <w:rPr>
          <w:sz w:val="24"/>
          <w:szCs w:val="24"/>
        </w:rPr>
        <w:footnoteRef/>
      </w:r>
      <w:r w:rsidRPr="00932514">
        <w:rPr>
          <w:rFonts w:hint="cs"/>
          <w:sz w:val="24"/>
          <w:szCs w:val="24"/>
          <w:rtl/>
        </w:rPr>
        <w:t>)</w:t>
      </w:r>
      <w:r>
        <w:rPr>
          <w:rFonts w:hint="cs"/>
          <w:sz w:val="26"/>
          <w:szCs w:val="26"/>
          <w:vertAlign w:val="superscript"/>
          <w:rtl/>
        </w:rPr>
        <w:t xml:space="preserve"> </w:t>
      </w:r>
      <w:r w:rsidRPr="003860B7">
        <w:rPr>
          <w:rFonts w:hint="cs"/>
          <w:sz w:val="26"/>
          <w:szCs w:val="26"/>
          <w:vertAlign w:val="superscript"/>
          <w:rtl/>
        </w:rPr>
        <w:t xml:space="preserve"> </w:t>
      </w:r>
      <w:r w:rsidRPr="001C6819">
        <w:rPr>
          <w:sz w:val="24"/>
          <w:szCs w:val="24"/>
          <w:rtl/>
        </w:rPr>
        <w:t>ر</w:t>
      </w:r>
      <w:r>
        <w:rPr>
          <w:sz w:val="24"/>
          <w:szCs w:val="24"/>
          <w:rtl/>
        </w:rPr>
        <w:t>واه</w:t>
      </w:r>
      <w:proofErr w:type="gramEnd"/>
      <w:r>
        <w:rPr>
          <w:sz w:val="24"/>
          <w:szCs w:val="24"/>
          <w:rtl/>
        </w:rPr>
        <w:t xml:space="preserve"> التِرمِذي في الجامع الصحيح</w:t>
      </w:r>
      <w:r w:rsidRPr="001C6819">
        <w:rPr>
          <w:sz w:val="24"/>
          <w:szCs w:val="24"/>
          <w:rtl/>
        </w:rPr>
        <w:t xml:space="preserve">، </w:t>
      </w:r>
      <w:r>
        <w:rPr>
          <w:sz w:val="24"/>
          <w:szCs w:val="24"/>
          <w:rtl/>
        </w:rPr>
        <w:t>كتاب: البر والصلة، باب</w:t>
      </w:r>
      <w:r w:rsidRPr="001C6819">
        <w:rPr>
          <w:sz w:val="24"/>
          <w:szCs w:val="24"/>
          <w:rtl/>
        </w:rPr>
        <w:t xml:space="preserve">: ما جاء في الشكر لمن أحسن </w:t>
      </w:r>
      <w:r>
        <w:rPr>
          <w:sz w:val="24"/>
          <w:szCs w:val="24"/>
          <w:rtl/>
        </w:rPr>
        <w:t>إليك</w:t>
      </w:r>
      <w:r>
        <w:rPr>
          <w:rFonts w:hint="cs"/>
          <w:sz w:val="24"/>
          <w:szCs w:val="24"/>
          <w:rtl/>
        </w:rPr>
        <w:t>،</w:t>
      </w:r>
      <w:r w:rsidRPr="001C6819">
        <w:rPr>
          <w:sz w:val="24"/>
          <w:szCs w:val="24"/>
          <w:rtl/>
        </w:rPr>
        <w:t xml:space="preserve"> </w:t>
      </w:r>
      <w:r>
        <w:rPr>
          <w:sz w:val="24"/>
          <w:szCs w:val="24"/>
          <w:rtl/>
        </w:rPr>
        <w:t>4/339،</w:t>
      </w:r>
      <w:r>
        <w:rPr>
          <w:rFonts w:hint="cs"/>
          <w:sz w:val="24"/>
          <w:szCs w:val="24"/>
          <w:rtl/>
        </w:rPr>
        <w:t xml:space="preserve"> </w:t>
      </w:r>
      <w:r>
        <w:rPr>
          <w:sz w:val="24"/>
          <w:szCs w:val="24"/>
          <w:rtl/>
        </w:rPr>
        <w:t>حديث رقم: 1955</w:t>
      </w:r>
      <w:r>
        <w:rPr>
          <w:rFonts w:hint="cs"/>
          <w:sz w:val="24"/>
          <w:szCs w:val="24"/>
          <w:rtl/>
        </w:rPr>
        <w:t>.</w:t>
      </w:r>
    </w:p>
  </w:footnote>
  <w:footnote w:id="3">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ينظر: تهذيب </w:t>
      </w:r>
      <w:proofErr w:type="gramStart"/>
      <w:r w:rsidRPr="00D97A26">
        <w:rPr>
          <w:rFonts w:hint="cs"/>
          <w:sz w:val="24"/>
          <w:szCs w:val="24"/>
          <w:rtl/>
        </w:rPr>
        <w:t>اللغة9</w:t>
      </w:r>
      <w:proofErr w:type="gramEnd"/>
      <w:r w:rsidRPr="00D97A26">
        <w:rPr>
          <w:rFonts w:hint="cs"/>
          <w:sz w:val="24"/>
          <w:szCs w:val="24"/>
          <w:rtl/>
        </w:rPr>
        <w:t>/272 مادة (قَرَأَ)؛ القاموس المحيط1/24 مادة (قَرَأَ).</w:t>
      </w:r>
    </w:p>
  </w:footnote>
  <w:footnote w:id="4">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w:t>
      </w:r>
      <w:r>
        <w:rPr>
          <w:rFonts w:hint="cs"/>
          <w:sz w:val="24"/>
          <w:szCs w:val="24"/>
          <w:rtl/>
        </w:rPr>
        <w:t xml:space="preserve">ينظر: </w:t>
      </w:r>
      <w:r w:rsidRPr="00D97A26">
        <w:rPr>
          <w:rFonts w:hint="cs"/>
          <w:sz w:val="24"/>
          <w:szCs w:val="24"/>
          <w:rtl/>
        </w:rPr>
        <w:t xml:space="preserve">معجم مقاييس </w:t>
      </w:r>
      <w:proofErr w:type="gramStart"/>
      <w:r w:rsidRPr="00D97A26">
        <w:rPr>
          <w:rFonts w:hint="cs"/>
          <w:sz w:val="24"/>
          <w:szCs w:val="24"/>
          <w:rtl/>
        </w:rPr>
        <w:t>اللغة5</w:t>
      </w:r>
      <w:proofErr w:type="gramEnd"/>
      <w:r w:rsidRPr="00D97A26">
        <w:rPr>
          <w:rFonts w:hint="cs"/>
          <w:sz w:val="24"/>
          <w:szCs w:val="24"/>
          <w:rtl/>
        </w:rPr>
        <w:t>/79 مادة (قَرَأَ)؛ لسان العرب1/123 مادة (قَرَأَ).</w:t>
      </w:r>
    </w:p>
  </w:footnote>
  <w:footnote w:id="5">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Pr>
          <w:rFonts w:hint="cs"/>
          <w:sz w:val="24"/>
          <w:szCs w:val="24"/>
          <w:rtl/>
        </w:rPr>
        <w:t xml:space="preserve">) </w:t>
      </w:r>
      <w:proofErr w:type="gramStart"/>
      <w:r w:rsidRPr="00D97A26">
        <w:rPr>
          <w:rFonts w:hint="cs"/>
          <w:sz w:val="24"/>
          <w:szCs w:val="24"/>
          <w:rtl/>
        </w:rPr>
        <w:t>البرهان1</w:t>
      </w:r>
      <w:proofErr w:type="gramEnd"/>
      <w:r w:rsidRPr="00D97A26">
        <w:rPr>
          <w:rFonts w:hint="cs"/>
          <w:sz w:val="24"/>
          <w:szCs w:val="24"/>
          <w:rtl/>
        </w:rPr>
        <w:t>/318.</w:t>
      </w:r>
    </w:p>
  </w:footnote>
  <w:footnote w:id="6">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منجد المقرئين ص9.</w:t>
      </w:r>
    </w:p>
  </w:footnote>
  <w:footnote w:id="7">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ينظر: القراءات أحكامها ومصدرها ص 22.</w:t>
      </w:r>
    </w:p>
  </w:footnote>
  <w:footnote w:id="8">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w:t>
      </w:r>
      <w:proofErr w:type="gramStart"/>
      <w:r w:rsidRPr="00D97A26">
        <w:rPr>
          <w:rFonts w:hint="cs"/>
          <w:sz w:val="24"/>
          <w:szCs w:val="24"/>
          <w:rtl/>
        </w:rPr>
        <w:t>البرهان1</w:t>
      </w:r>
      <w:proofErr w:type="gramEnd"/>
      <w:r w:rsidRPr="00D97A26">
        <w:rPr>
          <w:rFonts w:hint="cs"/>
          <w:sz w:val="24"/>
          <w:szCs w:val="24"/>
          <w:rtl/>
        </w:rPr>
        <w:t>/318.</w:t>
      </w:r>
    </w:p>
  </w:footnote>
  <w:footnote w:id="9">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النساء: 12.</w:t>
      </w:r>
    </w:p>
  </w:footnote>
  <w:footnote w:id="10">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البقرة: 198.</w:t>
      </w:r>
    </w:p>
  </w:footnote>
  <w:footnote w:id="11">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ينظر: البذور الزاهرة 1 / 9، 10.</w:t>
      </w:r>
    </w:p>
  </w:footnote>
  <w:footnote w:id="12">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ينظر: مقدمة تحقيق البذور </w:t>
      </w:r>
      <w:proofErr w:type="gramStart"/>
      <w:r w:rsidRPr="00D97A26">
        <w:rPr>
          <w:rFonts w:hint="cs"/>
          <w:sz w:val="24"/>
          <w:szCs w:val="24"/>
          <w:rtl/>
        </w:rPr>
        <w:t>الزاهرة1</w:t>
      </w:r>
      <w:proofErr w:type="gramEnd"/>
      <w:r w:rsidRPr="00D97A26">
        <w:rPr>
          <w:rFonts w:hint="cs"/>
          <w:sz w:val="24"/>
          <w:szCs w:val="24"/>
          <w:rtl/>
        </w:rPr>
        <w:t>/8.</w:t>
      </w:r>
    </w:p>
  </w:footnote>
  <w:footnote w:id="13">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ينظر: النشر في القراءات </w:t>
      </w:r>
      <w:proofErr w:type="gramStart"/>
      <w:r w:rsidRPr="00D97A26">
        <w:rPr>
          <w:rFonts w:hint="cs"/>
          <w:sz w:val="24"/>
          <w:szCs w:val="24"/>
          <w:rtl/>
        </w:rPr>
        <w:t>العشر1</w:t>
      </w:r>
      <w:proofErr w:type="gramEnd"/>
      <w:r w:rsidRPr="00D97A26">
        <w:rPr>
          <w:rFonts w:hint="cs"/>
          <w:sz w:val="24"/>
          <w:szCs w:val="24"/>
          <w:rtl/>
        </w:rPr>
        <w:t>/9، 10.</w:t>
      </w:r>
    </w:p>
  </w:footnote>
  <w:footnote w:id="14">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Pr>
          <w:rFonts w:hint="cs"/>
          <w:sz w:val="24"/>
          <w:szCs w:val="24"/>
          <w:rtl/>
        </w:rPr>
        <w:t>) سورة الفاتحة: 4</w:t>
      </w:r>
    </w:p>
  </w:footnote>
  <w:footnote w:id="15">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ينظر: النشر في القراءات </w:t>
      </w:r>
      <w:proofErr w:type="gramStart"/>
      <w:r w:rsidRPr="00D97A26">
        <w:rPr>
          <w:rFonts w:hint="cs"/>
          <w:sz w:val="24"/>
          <w:szCs w:val="24"/>
          <w:rtl/>
        </w:rPr>
        <w:t>العشر1</w:t>
      </w:r>
      <w:proofErr w:type="gramEnd"/>
      <w:r w:rsidRPr="00D97A26">
        <w:rPr>
          <w:rFonts w:hint="cs"/>
          <w:sz w:val="24"/>
          <w:szCs w:val="24"/>
          <w:rtl/>
        </w:rPr>
        <w:t>/ 9، 11.</w:t>
      </w:r>
    </w:p>
  </w:footnote>
  <w:footnote w:id="16">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w:t>
      </w:r>
      <w:r>
        <w:rPr>
          <w:rFonts w:hint="cs"/>
          <w:sz w:val="24"/>
          <w:szCs w:val="24"/>
          <w:rtl/>
        </w:rPr>
        <w:t xml:space="preserve">ينظر: </w:t>
      </w:r>
      <w:r w:rsidRPr="00D97A26">
        <w:rPr>
          <w:rFonts w:hint="cs"/>
          <w:sz w:val="24"/>
          <w:szCs w:val="24"/>
          <w:rtl/>
        </w:rPr>
        <w:t>نفسه1/ 9، 13.</w:t>
      </w:r>
    </w:p>
  </w:footnote>
  <w:footnote w:id="17">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نفسه1/9.</w:t>
      </w:r>
    </w:p>
  </w:footnote>
  <w:footnote w:id="18">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w:t>
      </w:r>
      <w:r>
        <w:rPr>
          <w:rFonts w:hint="cs"/>
          <w:sz w:val="24"/>
          <w:szCs w:val="24"/>
          <w:rtl/>
        </w:rPr>
        <w:t xml:space="preserve">ينظر: </w:t>
      </w:r>
      <w:proofErr w:type="gramStart"/>
      <w:r w:rsidRPr="00D97A26">
        <w:rPr>
          <w:rFonts w:hint="cs"/>
          <w:sz w:val="24"/>
          <w:szCs w:val="24"/>
          <w:rtl/>
        </w:rPr>
        <w:t>المحتسب1</w:t>
      </w:r>
      <w:proofErr w:type="gramEnd"/>
      <w:r w:rsidRPr="00D97A26">
        <w:rPr>
          <w:rFonts w:hint="cs"/>
          <w:sz w:val="24"/>
          <w:szCs w:val="24"/>
          <w:rtl/>
        </w:rPr>
        <w:t>/8.</w:t>
      </w:r>
    </w:p>
  </w:footnote>
  <w:footnote w:id="19">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مقدمة </w:t>
      </w:r>
      <w:proofErr w:type="gramStart"/>
      <w:r w:rsidRPr="00D97A26">
        <w:rPr>
          <w:rFonts w:hint="cs"/>
          <w:sz w:val="24"/>
          <w:szCs w:val="24"/>
          <w:rtl/>
        </w:rPr>
        <w:t>الإتحاف1</w:t>
      </w:r>
      <w:proofErr w:type="gramEnd"/>
      <w:r w:rsidRPr="00D97A26">
        <w:rPr>
          <w:rFonts w:hint="cs"/>
          <w:sz w:val="24"/>
          <w:szCs w:val="24"/>
          <w:rtl/>
        </w:rPr>
        <w:t>/51.</w:t>
      </w:r>
    </w:p>
  </w:footnote>
  <w:footnote w:id="20">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ينظر: نفسه ص 33.</w:t>
      </w:r>
    </w:p>
  </w:footnote>
  <w:footnote w:id="21">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القراءات القرآنية وموقف المفسرين منها ص 23.</w:t>
      </w:r>
    </w:p>
  </w:footnote>
  <w:footnote w:id="22">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سورة النساء: 1. وهي قراءة حمزة. ينظر: النشر في القراءات </w:t>
      </w:r>
      <w:proofErr w:type="gramStart"/>
      <w:r w:rsidRPr="00D97A26">
        <w:rPr>
          <w:rFonts w:hint="cs"/>
          <w:sz w:val="24"/>
          <w:szCs w:val="24"/>
          <w:rtl/>
        </w:rPr>
        <w:t>العشر2</w:t>
      </w:r>
      <w:proofErr w:type="gramEnd"/>
      <w:r w:rsidRPr="00D97A26">
        <w:rPr>
          <w:rFonts w:hint="cs"/>
          <w:sz w:val="24"/>
          <w:szCs w:val="24"/>
          <w:rtl/>
        </w:rPr>
        <w:t>/247؛ حرز الأماني ص84.</w:t>
      </w:r>
    </w:p>
  </w:footnote>
  <w:footnote w:id="23">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سورة البقرة: 54. وهي قراءة أبي عمرو. ينظر: حجة القراءات ص96؛ </w:t>
      </w:r>
      <w:proofErr w:type="gramStart"/>
      <w:r w:rsidRPr="00D97A26">
        <w:rPr>
          <w:rFonts w:hint="cs"/>
          <w:sz w:val="24"/>
          <w:szCs w:val="24"/>
          <w:rtl/>
        </w:rPr>
        <w:t>المحتسب1</w:t>
      </w:r>
      <w:proofErr w:type="gramEnd"/>
      <w:r w:rsidRPr="00D97A26">
        <w:rPr>
          <w:rFonts w:hint="cs"/>
          <w:sz w:val="24"/>
          <w:szCs w:val="24"/>
          <w:rtl/>
        </w:rPr>
        <w:t>/108.</w:t>
      </w:r>
    </w:p>
  </w:footnote>
  <w:footnote w:id="24">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القراءات القرآنية وموقف المفسرين منها ص 33.</w:t>
      </w:r>
    </w:p>
  </w:footnote>
  <w:footnote w:id="25">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نفسه ص 42.</w:t>
      </w:r>
    </w:p>
  </w:footnote>
  <w:footnote w:id="26">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ينظر: كتاب اللغات في القرآن ص 18، 19.</w:t>
      </w:r>
    </w:p>
  </w:footnote>
  <w:footnote w:id="27">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النشر في القراءات </w:t>
      </w:r>
      <w:proofErr w:type="gramStart"/>
      <w:r w:rsidRPr="00D97A26">
        <w:rPr>
          <w:rFonts w:hint="cs"/>
          <w:sz w:val="24"/>
          <w:szCs w:val="24"/>
          <w:rtl/>
        </w:rPr>
        <w:t>العشر1</w:t>
      </w:r>
      <w:proofErr w:type="gramEnd"/>
      <w:r w:rsidRPr="00D97A26">
        <w:rPr>
          <w:rFonts w:hint="cs"/>
          <w:sz w:val="24"/>
          <w:szCs w:val="24"/>
          <w:rtl/>
        </w:rPr>
        <w:t xml:space="preserve"> / 10، 11.</w:t>
      </w:r>
    </w:p>
  </w:footnote>
  <w:footnote w:id="28">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ينظر: القراءات القرآنية في ضوء علم اللغة الحديث ص 274، 275.</w:t>
      </w:r>
    </w:p>
  </w:footnote>
  <w:footnote w:id="29">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ينظر: اللهجات العربية ص 96.</w:t>
      </w:r>
    </w:p>
  </w:footnote>
  <w:footnote w:id="30">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مقدمة تحقيق كتاب الحجة ص 18، 19.</w:t>
      </w:r>
    </w:p>
  </w:footnote>
  <w:footnote w:id="31">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التحرير </w:t>
      </w:r>
      <w:proofErr w:type="gramStart"/>
      <w:r w:rsidRPr="00D97A26">
        <w:rPr>
          <w:rFonts w:hint="cs"/>
          <w:sz w:val="24"/>
          <w:szCs w:val="24"/>
          <w:rtl/>
        </w:rPr>
        <w:t>والتنوير1</w:t>
      </w:r>
      <w:proofErr w:type="gramEnd"/>
      <w:r w:rsidRPr="00D97A26">
        <w:rPr>
          <w:rFonts w:hint="cs"/>
          <w:sz w:val="24"/>
          <w:szCs w:val="24"/>
          <w:rtl/>
        </w:rPr>
        <w:t>/55.</w:t>
      </w:r>
    </w:p>
  </w:footnote>
  <w:footnote w:id="32">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ينظر: تاريخ القراءات القرآنية ص 73، 74.</w:t>
      </w:r>
    </w:p>
  </w:footnote>
  <w:footnote w:id="33">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الاختلاف بين القراءات ص112.</w:t>
      </w:r>
    </w:p>
  </w:footnote>
  <w:footnote w:id="34">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ينظر: موقف اللغويين مِنَ القراءات الشاذة ص35.</w:t>
      </w:r>
    </w:p>
  </w:footnote>
  <w:footnote w:id="35">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w:t>
      </w:r>
      <w:proofErr w:type="gramStart"/>
      <w:r w:rsidRPr="00D97A26">
        <w:rPr>
          <w:rFonts w:hint="cs"/>
          <w:sz w:val="24"/>
          <w:szCs w:val="24"/>
          <w:rtl/>
        </w:rPr>
        <w:t>الخصائص1</w:t>
      </w:r>
      <w:proofErr w:type="gramEnd"/>
      <w:r w:rsidRPr="00D97A26">
        <w:rPr>
          <w:rFonts w:hint="cs"/>
          <w:sz w:val="24"/>
          <w:szCs w:val="24"/>
          <w:rtl/>
        </w:rPr>
        <w:t xml:space="preserve"> / 398.</w:t>
      </w:r>
    </w:p>
  </w:footnote>
  <w:footnote w:id="36">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باطنه، قراره. ينظر: لسان العرب 13 / </w:t>
      </w:r>
      <w:proofErr w:type="gramStart"/>
      <w:r w:rsidRPr="00D97A26">
        <w:rPr>
          <w:rFonts w:hint="cs"/>
          <w:sz w:val="24"/>
          <w:szCs w:val="24"/>
          <w:rtl/>
        </w:rPr>
        <w:t>86 .</w:t>
      </w:r>
      <w:proofErr w:type="gramEnd"/>
      <w:r w:rsidRPr="00D97A26">
        <w:rPr>
          <w:rFonts w:hint="cs"/>
          <w:sz w:val="24"/>
          <w:szCs w:val="24"/>
          <w:rtl/>
        </w:rPr>
        <w:t xml:space="preserve"> مادة (جَرَنَ).</w:t>
      </w:r>
    </w:p>
  </w:footnote>
  <w:footnote w:id="37">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السمت: القصد والمذهب. نفسه 2 / </w:t>
      </w:r>
      <w:proofErr w:type="gramStart"/>
      <w:r w:rsidRPr="00D97A26">
        <w:rPr>
          <w:rFonts w:hint="cs"/>
          <w:sz w:val="24"/>
          <w:szCs w:val="24"/>
          <w:rtl/>
        </w:rPr>
        <w:t>46 .</w:t>
      </w:r>
      <w:proofErr w:type="gramEnd"/>
      <w:r w:rsidRPr="00D97A26">
        <w:rPr>
          <w:rFonts w:hint="cs"/>
          <w:sz w:val="24"/>
          <w:szCs w:val="24"/>
          <w:rtl/>
        </w:rPr>
        <w:t xml:space="preserve"> مادة </w:t>
      </w:r>
      <w:proofErr w:type="gramStart"/>
      <w:r w:rsidRPr="00D97A26">
        <w:rPr>
          <w:rFonts w:hint="cs"/>
          <w:sz w:val="24"/>
          <w:szCs w:val="24"/>
          <w:rtl/>
        </w:rPr>
        <w:t>( سَمَتَ</w:t>
      </w:r>
      <w:proofErr w:type="gramEnd"/>
      <w:r w:rsidRPr="00D97A26">
        <w:rPr>
          <w:rFonts w:hint="cs"/>
          <w:sz w:val="24"/>
          <w:szCs w:val="24"/>
          <w:rtl/>
        </w:rPr>
        <w:t>).</w:t>
      </w:r>
    </w:p>
  </w:footnote>
  <w:footnote w:id="38">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w:t>
      </w:r>
      <w:proofErr w:type="gramStart"/>
      <w:r w:rsidRPr="00D97A26">
        <w:rPr>
          <w:rFonts w:hint="cs"/>
          <w:sz w:val="24"/>
          <w:szCs w:val="24"/>
          <w:rtl/>
        </w:rPr>
        <w:t>الخصائص1</w:t>
      </w:r>
      <w:proofErr w:type="gramEnd"/>
      <w:r w:rsidRPr="00D97A26">
        <w:rPr>
          <w:rFonts w:hint="cs"/>
          <w:sz w:val="24"/>
          <w:szCs w:val="24"/>
          <w:rtl/>
        </w:rPr>
        <w:t>/32، 33.</w:t>
      </w:r>
    </w:p>
  </w:footnote>
  <w:footnote w:id="39">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تَمُدُّهُ. ينظر: لسان </w:t>
      </w:r>
      <w:proofErr w:type="gramStart"/>
      <w:r w:rsidRPr="00D97A26">
        <w:rPr>
          <w:rFonts w:hint="cs"/>
          <w:sz w:val="24"/>
          <w:szCs w:val="24"/>
          <w:rtl/>
        </w:rPr>
        <w:t>العرب15</w:t>
      </w:r>
      <w:proofErr w:type="gramEnd"/>
      <w:r w:rsidRPr="00D97A26">
        <w:rPr>
          <w:rFonts w:hint="cs"/>
          <w:sz w:val="24"/>
          <w:szCs w:val="24"/>
          <w:rtl/>
        </w:rPr>
        <w:t>/284. مادة (مَطَا).</w:t>
      </w:r>
    </w:p>
  </w:footnote>
  <w:footnote w:id="40">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w:t>
      </w:r>
      <w:proofErr w:type="gramStart"/>
      <w:r w:rsidRPr="00D97A26">
        <w:rPr>
          <w:rFonts w:hint="cs"/>
          <w:sz w:val="24"/>
          <w:szCs w:val="24"/>
          <w:rtl/>
        </w:rPr>
        <w:t>الخصائص1</w:t>
      </w:r>
      <w:proofErr w:type="gramEnd"/>
      <w:r w:rsidRPr="00D97A26">
        <w:rPr>
          <w:rFonts w:hint="cs"/>
          <w:sz w:val="24"/>
          <w:szCs w:val="24"/>
          <w:rtl/>
        </w:rPr>
        <w:t>/32.</w:t>
      </w:r>
    </w:p>
  </w:footnote>
  <w:footnote w:id="41">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w:t>
      </w:r>
      <w:proofErr w:type="spellStart"/>
      <w:r w:rsidRPr="00D97A26">
        <w:rPr>
          <w:rFonts w:hint="cs"/>
          <w:sz w:val="24"/>
          <w:szCs w:val="24"/>
          <w:rtl/>
        </w:rPr>
        <w:t>الإقتراح</w:t>
      </w:r>
      <w:proofErr w:type="spellEnd"/>
      <w:r w:rsidRPr="00D97A26">
        <w:rPr>
          <w:rFonts w:hint="cs"/>
          <w:sz w:val="24"/>
          <w:szCs w:val="24"/>
          <w:rtl/>
        </w:rPr>
        <w:t xml:space="preserve"> ص17.</w:t>
      </w:r>
    </w:p>
  </w:footnote>
  <w:footnote w:id="42">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القراءات القرآنية في ضوء علم اللغة الحديث ص 7، 8.</w:t>
      </w:r>
    </w:p>
  </w:footnote>
  <w:footnote w:id="43">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w:t>
      </w:r>
      <w:proofErr w:type="spellStart"/>
      <w:r w:rsidRPr="00D97A26">
        <w:rPr>
          <w:rFonts w:hint="cs"/>
          <w:sz w:val="24"/>
          <w:szCs w:val="24"/>
          <w:rtl/>
        </w:rPr>
        <w:t>عابوها</w:t>
      </w:r>
      <w:proofErr w:type="spellEnd"/>
      <w:r w:rsidRPr="00D97A26">
        <w:rPr>
          <w:rFonts w:hint="cs"/>
          <w:sz w:val="24"/>
          <w:szCs w:val="24"/>
          <w:rtl/>
        </w:rPr>
        <w:t xml:space="preserve">. ينظر: </w:t>
      </w:r>
      <w:proofErr w:type="gramStart"/>
      <w:r w:rsidRPr="00D97A26">
        <w:rPr>
          <w:rFonts w:hint="cs"/>
          <w:sz w:val="24"/>
          <w:szCs w:val="24"/>
          <w:rtl/>
        </w:rPr>
        <w:t>الصحاح5</w:t>
      </w:r>
      <w:proofErr w:type="gramEnd"/>
      <w:r w:rsidRPr="00D97A26">
        <w:rPr>
          <w:rFonts w:hint="cs"/>
          <w:sz w:val="24"/>
          <w:szCs w:val="24"/>
          <w:rtl/>
        </w:rPr>
        <w:t>/330. مادة (وَصَمَ).</w:t>
      </w:r>
    </w:p>
  </w:footnote>
  <w:footnote w:id="44">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w:t>
      </w:r>
      <w:r w:rsidRPr="00D97A26">
        <w:rPr>
          <w:sz w:val="24"/>
          <w:szCs w:val="24"/>
          <w:rtl/>
        </w:rPr>
        <w:t xml:space="preserve">زَوى الشيءَ </w:t>
      </w:r>
      <w:proofErr w:type="spellStart"/>
      <w:r w:rsidRPr="00D97A26">
        <w:rPr>
          <w:sz w:val="24"/>
          <w:szCs w:val="24"/>
          <w:rtl/>
        </w:rPr>
        <w:t>يَزْويه</w:t>
      </w:r>
      <w:proofErr w:type="spellEnd"/>
      <w:r w:rsidRPr="00D97A26">
        <w:rPr>
          <w:sz w:val="24"/>
          <w:szCs w:val="24"/>
          <w:rtl/>
        </w:rPr>
        <w:t xml:space="preserve"> زَيّاً وزُوِيّاً فانْزَوى</w:t>
      </w:r>
      <w:r w:rsidRPr="00D97A26">
        <w:rPr>
          <w:rFonts w:hint="cs"/>
          <w:sz w:val="24"/>
          <w:szCs w:val="24"/>
          <w:rtl/>
        </w:rPr>
        <w:t>:</w:t>
      </w:r>
      <w:r w:rsidRPr="00D97A26">
        <w:rPr>
          <w:sz w:val="24"/>
          <w:szCs w:val="24"/>
          <w:rtl/>
        </w:rPr>
        <w:t xml:space="preserve"> نَحَّاه فتَنَحَّى</w:t>
      </w:r>
      <w:r w:rsidRPr="00D97A26">
        <w:rPr>
          <w:rFonts w:hint="cs"/>
          <w:sz w:val="24"/>
          <w:szCs w:val="24"/>
          <w:rtl/>
        </w:rPr>
        <w:t xml:space="preserve">. لسان </w:t>
      </w:r>
      <w:proofErr w:type="gramStart"/>
      <w:r w:rsidRPr="00D97A26">
        <w:rPr>
          <w:rFonts w:hint="cs"/>
          <w:sz w:val="24"/>
          <w:szCs w:val="24"/>
          <w:rtl/>
        </w:rPr>
        <w:t>العرب14</w:t>
      </w:r>
      <w:proofErr w:type="gramEnd"/>
      <w:r w:rsidRPr="00D97A26">
        <w:rPr>
          <w:rFonts w:hint="cs"/>
          <w:sz w:val="24"/>
          <w:szCs w:val="24"/>
          <w:rtl/>
        </w:rPr>
        <w:t>/ 363. مادة (زَوَيَ).</w:t>
      </w:r>
    </w:p>
  </w:footnote>
  <w:footnote w:id="45">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ينظر: القراءات القرآنية في ضوء علم اللغة الحديث ص 8.</w:t>
      </w:r>
    </w:p>
  </w:footnote>
  <w:footnote w:id="46">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موقف اللغويين من القراءات الشاذة ص33.</w:t>
      </w:r>
    </w:p>
  </w:footnote>
  <w:footnote w:id="47">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w:t>
      </w:r>
      <w:r>
        <w:rPr>
          <w:rFonts w:hint="cs"/>
          <w:sz w:val="24"/>
          <w:szCs w:val="24"/>
          <w:rtl/>
        </w:rPr>
        <w:t xml:space="preserve">ينظر: </w:t>
      </w:r>
      <w:proofErr w:type="gramStart"/>
      <w:r w:rsidRPr="00D97A26">
        <w:rPr>
          <w:rFonts w:hint="cs"/>
          <w:sz w:val="24"/>
          <w:szCs w:val="24"/>
          <w:rtl/>
        </w:rPr>
        <w:t>المزهر1</w:t>
      </w:r>
      <w:proofErr w:type="gramEnd"/>
      <w:r w:rsidRPr="00D97A26">
        <w:rPr>
          <w:rFonts w:hint="cs"/>
          <w:sz w:val="24"/>
          <w:szCs w:val="24"/>
          <w:rtl/>
        </w:rPr>
        <w:t>/257.</w:t>
      </w:r>
    </w:p>
  </w:footnote>
  <w:footnote w:id="48">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ينظر: موقف اللغويين من القراءات الشاذة ص36.</w:t>
      </w:r>
    </w:p>
  </w:footnote>
  <w:footnote w:id="49">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Pr>
          <w:rFonts w:hint="cs"/>
          <w:sz w:val="24"/>
          <w:szCs w:val="24"/>
          <w:rtl/>
        </w:rPr>
        <w:t xml:space="preserve">) ينظر: معجم </w:t>
      </w:r>
      <w:proofErr w:type="gramStart"/>
      <w:r>
        <w:rPr>
          <w:rFonts w:hint="cs"/>
          <w:sz w:val="24"/>
          <w:szCs w:val="24"/>
          <w:rtl/>
        </w:rPr>
        <w:t>القراءات1</w:t>
      </w:r>
      <w:proofErr w:type="gramEnd"/>
      <w:r>
        <w:rPr>
          <w:rFonts w:hint="cs"/>
          <w:sz w:val="24"/>
          <w:szCs w:val="24"/>
          <w:rtl/>
        </w:rPr>
        <w:t>/101.</w:t>
      </w:r>
    </w:p>
  </w:footnote>
  <w:footnote w:id="50">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الذاريات: 23.</w:t>
      </w:r>
    </w:p>
  </w:footnote>
  <w:footnote w:id="51">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البيت من الرمل، وهو بلا نسبة في الأشباه </w:t>
      </w:r>
      <w:proofErr w:type="gramStart"/>
      <w:r w:rsidRPr="00D97A26">
        <w:rPr>
          <w:rFonts w:hint="cs"/>
          <w:sz w:val="24"/>
          <w:szCs w:val="24"/>
          <w:rtl/>
        </w:rPr>
        <w:t>والنظائر5</w:t>
      </w:r>
      <w:proofErr w:type="gramEnd"/>
      <w:r w:rsidRPr="00D97A26">
        <w:rPr>
          <w:rFonts w:hint="cs"/>
          <w:sz w:val="24"/>
          <w:szCs w:val="24"/>
          <w:rtl/>
        </w:rPr>
        <w:t>/296؛ رصف المباني ص312؛ لسان العرب7/140 مادة(حَمَضَ)؛ المقرب 1 / 102.</w:t>
      </w:r>
    </w:p>
    <w:p w:rsidR="0001296B" w:rsidRPr="00D97A26" w:rsidRDefault="0001296B" w:rsidP="00A7630A">
      <w:pPr>
        <w:pStyle w:val="a9"/>
        <w:ind w:left="476" w:hanging="360"/>
        <w:rPr>
          <w:sz w:val="24"/>
          <w:szCs w:val="24"/>
          <w:rtl/>
        </w:rPr>
      </w:pPr>
      <w:r w:rsidRPr="00D97A26">
        <w:rPr>
          <w:rFonts w:hint="cs"/>
          <w:sz w:val="24"/>
          <w:szCs w:val="24"/>
          <w:rtl/>
        </w:rPr>
        <w:t xml:space="preserve">     اللغة: تداعى بدم: آذن بسقوطه. حماض الجبل: نبات صغير عشبي له ثمر صغير أحمر. </w:t>
      </w:r>
    </w:p>
    <w:p w:rsidR="0001296B" w:rsidRPr="00D97A26" w:rsidRDefault="0001296B" w:rsidP="00A7630A">
      <w:pPr>
        <w:pStyle w:val="a9"/>
        <w:ind w:left="476" w:hanging="360"/>
        <w:rPr>
          <w:sz w:val="24"/>
          <w:szCs w:val="24"/>
          <w:rtl/>
        </w:rPr>
      </w:pPr>
      <w:r w:rsidRPr="00D97A26">
        <w:rPr>
          <w:rFonts w:hint="cs"/>
          <w:sz w:val="24"/>
          <w:szCs w:val="24"/>
          <w:rtl/>
        </w:rPr>
        <w:t xml:space="preserve">     المعنى: تتالى سقوط الدم مِنْ منخريه، وكأنه تسارُعُ ثمرِ حماض الجبل.</w:t>
      </w:r>
    </w:p>
    <w:p w:rsidR="0001296B" w:rsidRPr="00D97A26" w:rsidRDefault="0001296B" w:rsidP="00A7630A">
      <w:pPr>
        <w:pStyle w:val="a9"/>
        <w:ind w:left="476" w:hanging="360"/>
        <w:rPr>
          <w:sz w:val="24"/>
          <w:szCs w:val="24"/>
          <w:rtl/>
        </w:rPr>
      </w:pPr>
      <w:r w:rsidRPr="00D97A26">
        <w:rPr>
          <w:rFonts w:hint="cs"/>
          <w:sz w:val="24"/>
          <w:szCs w:val="24"/>
          <w:rtl/>
        </w:rPr>
        <w:t xml:space="preserve">     الشاهد فيه: "م</w:t>
      </w:r>
      <w:r>
        <w:rPr>
          <w:rFonts w:hint="cs"/>
          <w:sz w:val="24"/>
          <w:szCs w:val="24"/>
          <w:rtl/>
        </w:rPr>
        <w:t>ِ</w:t>
      </w:r>
      <w:r w:rsidRPr="00D97A26">
        <w:rPr>
          <w:rFonts w:hint="cs"/>
          <w:sz w:val="24"/>
          <w:szCs w:val="24"/>
          <w:rtl/>
        </w:rPr>
        <w:t>ث</w:t>
      </w:r>
      <w:r>
        <w:rPr>
          <w:rFonts w:hint="cs"/>
          <w:sz w:val="24"/>
          <w:szCs w:val="24"/>
          <w:rtl/>
        </w:rPr>
        <w:t>ْ</w:t>
      </w:r>
      <w:r w:rsidRPr="00D97A26">
        <w:rPr>
          <w:rFonts w:hint="cs"/>
          <w:sz w:val="24"/>
          <w:szCs w:val="24"/>
          <w:rtl/>
        </w:rPr>
        <w:t>ل</w:t>
      </w:r>
      <w:r>
        <w:rPr>
          <w:rFonts w:hint="cs"/>
          <w:sz w:val="24"/>
          <w:szCs w:val="24"/>
          <w:rtl/>
        </w:rPr>
        <w:t>َ</w:t>
      </w:r>
      <w:r w:rsidRPr="00D97A26">
        <w:rPr>
          <w:rFonts w:hint="cs"/>
          <w:sz w:val="24"/>
          <w:szCs w:val="24"/>
          <w:rtl/>
        </w:rPr>
        <w:t>" حيث إنه قد بُنِيَ لِأَنَّه أُضِيفَ إلى مبني، على رأي سيبويه، وابن يعيش.</w:t>
      </w:r>
    </w:p>
  </w:footnote>
  <w:footnote w:id="52">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 4، ج8/50.</w:t>
      </w:r>
    </w:p>
  </w:footnote>
  <w:footnote w:id="53">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سورة الأنعام:27. قرأ حمزة، ويعقوب، وحفص، وابن عامر بالنصب، وقرأ الباقون بالرفع فِيهِمَا. ينظر: النشر في القراءات </w:t>
      </w:r>
      <w:proofErr w:type="gramStart"/>
      <w:r w:rsidRPr="00D97A26">
        <w:rPr>
          <w:rFonts w:hint="cs"/>
          <w:sz w:val="24"/>
          <w:szCs w:val="24"/>
          <w:rtl/>
        </w:rPr>
        <w:t>العشر2</w:t>
      </w:r>
      <w:proofErr w:type="gramEnd"/>
      <w:r w:rsidRPr="00D97A26">
        <w:rPr>
          <w:rFonts w:hint="cs"/>
          <w:sz w:val="24"/>
          <w:szCs w:val="24"/>
          <w:rtl/>
        </w:rPr>
        <w:t>/257.</w:t>
      </w:r>
    </w:p>
  </w:footnote>
  <w:footnote w:id="54">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مج3، ج7/253.</w:t>
      </w:r>
    </w:p>
  </w:footnote>
  <w:footnote w:id="55">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سورة التوبة: 30. قرأ عاصم، والكسائي، ويعقوب، بالتنوين وكسره حالة الوصل، ولا يجوز ضمه في مذهب الكسائي، وقرأ الباقون بغير تنوين. ينظر: النشر في القراءات العشر 2 / 279؛ تحبير </w:t>
      </w:r>
      <w:proofErr w:type="spellStart"/>
      <w:r w:rsidRPr="00D97A26">
        <w:rPr>
          <w:rFonts w:hint="cs"/>
          <w:sz w:val="24"/>
          <w:szCs w:val="24"/>
          <w:rtl/>
        </w:rPr>
        <w:t>التيسر</w:t>
      </w:r>
      <w:proofErr w:type="spellEnd"/>
      <w:r w:rsidRPr="00D97A26">
        <w:rPr>
          <w:rFonts w:hint="cs"/>
          <w:sz w:val="24"/>
          <w:szCs w:val="24"/>
          <w:rtl/>
        </w:rPr>
        <w:t xml:space="preserve"> في القراءات العشر ص389.</w:t>
      </w:r>
    </w:p>
  </w:footnote>
  <w:footnote w:id="56">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مج1، ج2/ 279.</w:t>
      </w:r>
    </w:p>
  </w:footnote>
  <w:footnote w:id="57">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سورة يونس:71. وهي قراءة أبي عمرو، ويعقوب. ينظر: النشر في القراءات </w:t>
      </w:r>
      <w:proofErr w:type="gramStart"/>
      <w:r w:rsidRPr="00D97A26">
        <w:rPr>
          <w:rFonts w:hint="cs"/>
          <w:sz w:val="24"/>
          <w:szCs w:val="24"/>
          <w:rtl/>
        </w:rPr>
        <w:t>العشر2</w:t>
      </w:r>
      <w:proofErr w:type="gramEnd"/>
      <w:r w:rsidRPr="00D97A26">
        <w:rPr>
          <w:rFonts w:hint="cs"/>
          <w:sz w:val="24"/>
          <w:szCs w:val="24"/>
          <w:rtl/>
        </w:rPr>
        <w:t>/286؛ المحتسب1/313.</w:t>
      </w:r>
    </w:p>
  </w:footnote>
  <w:footnote w:id="58">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 2، ج 3/ 9، 10.</w:t>
      </w:r>
    </w:p>
  </w:footnote>
  <w:footnote w:id="59">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سورة الصافات 12. وهي قراءة حمزة، والكسائي. ينظر: حجة القراءات ص606؛ الدر </w:t>
      </w:r>
      <w:proofErr w:type="gramStart"/>
      <w:r w:rsidRPr="00D97A26">
        <w:rPr>
          <w:rFonts w:hint="cs"/>
          <w:sz w:val="24"/>
          <w:szCs w:val="24"/>
          <w:rtl/>
        </w:rPr>
        <w:t>المصون5</w:t>
      </w:r>
      <w:proofErr w:type="gramEnd"/>
      <w:r w:rsidRPr="00D97A26">
        <w:rPr>
          <w:rFonts w:hint="cs"/>
          <w:sz w:val="24"/>
          <w:szCs w:val="24"/>
          <w:rtl/>
        </w:rPr>
        <w:t>/497.</w:t>
      </w:r>
    </w:p>
  </w:footnote>
  <w:footnote w:id="60">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 3، ج7/429.</w:t>
      </w:r>
    </w:p>
  </w:footnote>
  <w:footnote w:id="61">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Pr>
          <w:rFonts w:hint="cs"/>
          <w:sz w:val="24"/>
          <w:szCs w:val="24"/>
          <w:rtl/>
        </w:rPr>
        <w:t xml:space="preserve">) سورة النور: </w:t>
      </w:r>
      <w:proofErr w:type="gramStart"/>
      <w:r>
        <w:rPr>
          <w:rFonts w:hint="cs"/>
          <w:sz w:val="24"/>
          <w:szCs w:val="24"/>
          <w:rtl/>
        </w:rPr>
        <w:t>36 ،</w:t>
      </w:r>
      <w:proofErr w:type="gramEnd"/>
      <w:r w:rsidRPr="00D97A26">
        <w:rPr>
          <w:rFonts w:hint="cs"/>
          <w:sz w:val="24"/>
          <w:szCs w:val="24"/>
          <w:rtl/>
        </w:rPr>
        <w:t xml:space="preserve"> 37</w:t>
      </w:r>
      <w:r>
        <w:rPr>
          <w:rFonts w:hint="cs"/>
          <w:sz w:val="24"/>
          <w:szCs w:val="24"/>
          <w:rtl/>
        </w:rPr>
        <w:t>. وهي قراءة ابن عامر، وأبي بكر.</w:t>
      </w:r>
      <w:r w:rsidRPr="00D97A26">
        <w:rPr>
          <w:rFonts w:hint="cs"/>
          <w:sz w:val="24"/>
          <w:szCs w:val="24"/>
          <w:rtl/>
        </w:rPr>
        <w:t xml:space="preserve"> ينظر: حجة القراءات ص501؛ النشر في القراءات </w:t>
      </w:r>
      <w:proofErr w:type="gramStart"/>
      <w:r w:rsidRPr="00D97A26">
        <w:rPr>
          <w:rFonts w:hint="cs"/>
          <w:sz w:val="24"/>
          <w:szCs w:val="24"/>
          <w:rtl/>
        </w:rPr>
        <w:t>العشر2</w:t>
      </w:r>
      <w:proofErr w:type="gramEnd"/>
      <w:r w:rsidRPr="00D97A26">
        <w:rPr>
          <w:rFonts w:hint="cs"/>
          <w:sz w:val="24"/>
          <w:szCs w:val="24"/>
          <w:rtl/>
        </w:rPr>
        <w:t xml:space="preserve"> / 332.     </w:t>
      </w:r>
    </w:p>
  </w:footnote>
  <w:footnote w:id="62">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سورة الأنعام: 137. وهي قراءة ابن عامر. ينظر: حجة القراءات ص273؛ </w:t>
      </w:r>
      <w:proofErr w:type="gramStart"/>
      <w:r w:rsidRPr="00D97A26">
        <w:rPr>
          <w:rFonts w:hint="cs"/>
          <w:sz w:val="24"/>
          <w:szCs w:val="24"/>
          <w:rtl/>
        </w:rPr>
        <w:t>المحتسب1</w:t>
      </w:r>
      <w:proofErr w:type="gramEnd"/>
      <w:r w:rsidRPr="00D97A26">
        <w:rPr>
          <w:rFonts w:hint="cs"/>
          <w:sz w:val="24"/>
          <w:szCs w:val="24"/>
          <w:rtl/>
        </w:rPr>
        <w:t>/32.</w:t>
      </w:r>
    </w:p>
  </w:footnote>
  <w:footnote w:id="63">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 1، ج1 / 157.</w:t>
      </w:r>
    </w:p>
  </w:footnote>
  <w:footnote w:id="64">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سورة التوبة: 30. </w:t>
      </w:r>
    </w:p>
  </w:footnote>
  <w:footnote w:id="65">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سورة الإخلاص: 1. وهي قراءة أبي عمرو. ينظر: السبعة في القراءات ص701. </w:t>
      </w:r>
    </w:p>
  </w:footnote>
  <w:footnote w:id="66">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سورة </w:t>
      </w:r>
      <w:proofErr w:type="spellStart"/>
      <w:r w:rsidRPr="00D97A26">
        <w:rPr>
          <w:rFonts w:hint="cs"/>
          <w:sz w:val="24"/>
          <w:szCs w:val="24"/>
          <w:rtl/>
        </w:rPr>
        <w:t>يس</w:t>
      </w:r>
      <w:proofErr w:type="spellEnd"/>
      <w:r w:rsidRPr="00D97A26">
        <w:rPr>
          <w:rFonts w:hint="cs"/>
          <w:sz w:val="24"/>
          <w:szCs w:val="24"/>
          <w:rtl/>
        </w:rPr>
        <w:t>: 40.</w:t>
      </w:r>
    </w:p>
  </w:footnote>
  <w:footnote w:id="67">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البيت مِنَ المتقارب، ديوان أبي الأسود الدؤلي ص54؛ </w:t>
      </w:r>
      <w:proofErr w:type="gramStart"/>
      <w:r w:rsidRPr="00D97A26">
        <w:rPr>
          <w:rFonts w:hint="cs"/>
          <w:sz w:val="24"/>
          <w:szCs w:val="24"/>
          <w:rtl/>
        </w:rPr>
        <w:t>الكتاب1</w:t>
      </w:r>
      <w:proofErr w:type="gramEnd"/>
      <w:r w:rsidRPr="00D97A26">
        <w:rPr>
          <w:rFonts w:hint="cs"/>
          <w:sz w:val="24"/>
          <w:szCs w:val="24"/>
          <w:rtl/>
        </w:rPr>
        <w:t>/ 169؛ المقتضب2/313؛ مجالس ثعلب ص149؛ الأغاني12/315؛ سر صناعة الإعراب2/534؛ المنصف2/231؛ الإنصاف2/172؛ بلا نسبة في رصف المباني ص49، 359؛ لسان العرب1/578 (عَتَبَ)؛ مغني اللبيب ص517؛ الأشباه والنظائر6/206؛ خزانة الأدب11/ 399؛ الدرر6/289؛ شرح أبيات سيبويه1/190؛ شرح شواهد المغني 2 / 933.</w:t>
      </w:r>
    </w:p>
    <w:p w:rsidR="0001296B" w:rsidRPr="00D97A26" w:rsidRDefault="0001296B" w:rsidP="00A7630A">
      <w:pPr>
        <w:pStyle w:val="a9"/>
        <w:ind w:left="476" w:hanging="360"/>
        <w:rPr>
          <w:sz w:val="24"/>
          <w:szCs w:val="24"/>
          <w:rtl/>
        </w:rPr>
      </w:pPr>
      <w:r w:rsidRPr="00D97A26">
        <w:rPr>
          <w:rFonts w:hint="cs"/>
          <w:sz w:val="24"/>
          <w:szCs w:val="24"/>
          <w:rtl/>
        </w:rPr>
        <w:t xml:space="preserve">     اللغة: ألفيته: وجدته. مستعتب: طالب العتبى، وهي الرضا.</w:t>
      </w:r>
    </w:p>
    <w:p w:rsidR="0001296B" w:rsidRPr="00D97A26" w:rsidRDefault="0001296B" w:rsidP="00A7630A">
      <w:pPr>
        <w:pStyle w:val="a9"/>
        <w:ind w:left="476" w:hanging="360"/>
        <w:rPr>
          <w:sz w:val="24"/>
          <w:szCs w:val="24"/>
          <w:rtl/>
        </w:rPr>
      </w:pPr>
      <w:r w:rsidRPr="00D97A26">
        <w:rPr>
          <w:rFonts w:hint="cs"/>
          <w:sz w:val="24"/>
          <w:szCs w:val="24"/>
          <w:rtl/>
        </w:rPr>
        <w:t xml:space="preserve">     المعنى: ما لي أراه غير مُكْتَرِث، وغير طالب الرضا والصفح، ولا مُسْتَغْفِرًا الله، ولا ذاكره إلا قليلا.</w:t>
      </w:r>
    </w:p>
    <w:p w:rsidR="0001296B" w:rsidRPr="00D97A26" w:rsidRDefault="0001296B" w:rsidP="00A7630A">
      <w:pPr>
        <w:pStyle w:val="a9"/>
        <w:ind w:left="476" w:hanging="360"/>
        <w:rPr>
          <w:sz w:val="24"/>
          <w:szCs w:val="24"/>
          <w:rtl/>
        </w:rPr>
      </w:pPr>
      <w:r w:rsidRPr="00D97A26">
        <w:rPr>
          <w:rFonts w:hint="cs"/>
          <w:sz w:val="24"/>
          <w:szCs w:val="24"/>
          <w:rtl/>
        </w:rPr>
        <w:t xml:space="preserve">     الشاهد فيه: "لَا ذَاكِرَ اللّهَ" حيث أراد "ذاكرا الله"، فحَذَفَ التنوين للضرورة، لا للإضافة، ولهذا نصب لفظ الجلالة "الله" </w:t>
      </w:r>
      <w:proofErr w:type="gramStart"/>
      <w:r w:rsidRPr="00D97A26">
        <w:rPr>
          <w:rFonts w:hint="cs"/>
          <w:sz w:val="24"/>
          <w:szCs w:val="24"/>
          <w:rtl/>
        </w:rPr>
        <w:t>بـ"</w:t>
      </w:r>
      <w:proofErr w:type="gramEnd"/>
      <w:r w:rsidRPr="00D97A26">
        <w:rPr>
          <w:rFonts w:hint="cs"/>
          <w:sz w:val="24"/>
          <w:szCs w:val="24"/>
          <w:rtl/>
        </w:rPr>
        <w:t xml:space="preserve"> ذَاكِرَ".</w:t>
      </w:r>
    </w:p>
  </w:footnote>
  <w:footnote w:id="68">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مج1، ج2/269.</w:t>
      </w:r>
    </w:p>
  </w:footnote>
  <w:footnote w:id="69">
    <w:p w:rsidR="0001296B"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يونس: 58.</w:t>
      </w:r>
    </w:p>
    <w:p w:rsidR="0001296B" w:rsidRPr="00D97A26" w:rsidRDefault="0001296B" w:rsidP="00A7630A">
      <w:pPr>
        <w:pStyle w:val="a9"/>
        <w:ind w:left="476" w:hanging="360"/>
        <w:rPr>
          <w:sz w:val="24"/>
          <w:szCs w:val="24"/>
          <w:rtl/>
        </w:rPr>
      </w:pPr>
    </w:p>
  </w:footnote>
  <w:footnote w:id="70">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إذا قيل غزاة فهو عَمْلُ سَنَةٍ، وإذا قيل غزوة فهي المرة الواحدة. لسان </w:t>
      </w:r>
      <w:proofErr w:type="gramStart"/>
      <w:r w:rsidRPr="00D97A26">
        <w:rPr>
          <w:rFonts w:hint="cs"/>
          <w:sz w:val="24"/>
          <w:szCs w:val="24"/>
          <w:rtl/>
        </w:rPr>
        <w:t>العرب15</w:t>
      </w:r>
      <w:proofErr w:type="gramEnd"/>
      <w:r w:rsidRPr="00D97A26">
        <w:rPr>
          <w:rFonts w:hint="cs"/>
          <w:sz w:val="24"/>
          <w:szCs w:val="24"/>
          <w:rtl/>
        </w:rPr>
        <w:t>/123. مادة (غَزَا).</w:t>
      </w:r>
    </w:p>
  </w:footnote>
  <w:footnote w:id="71">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صحيح مسلم، كتاب: المساجد ومواضع الصلاة، باب: متى يقوم الناس للصلاة، حديث رقم605، 1/343. بلفظ: "فَيَأْخُذُ النَّاسُ مَصَافَّهُمْ"؛ سنن الترمذي، كتاب تفسير القرآن، باب تفسير سورة ص، حديث رقم3235، 5/368. بلفظ: "عَلَى مَصَافِّكُمْ كَمَا أَنْتُمْ".</w:t>
      </w:r>
    </w:p>
  </w:footnote>
  <w:footnote w:id="72">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 3، ج7 / 278، 306.</w:t>
      </w:r>
    </w:p>
  </w:footnote>
  <w:footnote w:id="73">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البيت مِنَ البسيط، شرح ديو</w:t>
      </w:r>
      <w:r>
        <w:rPr>
          <w:rFonts w:hint="cs"/>
          <w:sz w:val="24"/>
          <w:szCs w:val="24"/>
          <w:rtl/>
        </w:rPr>
        <w:t>ا</w:t>
      </w:r>
      <w:r w:rsidRPr="00D97A26">
        <w:rPr>
          <w:rFonts w:hint="cs"/>
          <w:sz w:val="24"/>
          <w:szCs w:val="24"/>
          <w:rtl/>
        </w:rPr>
        <w:t xml:space="preserve">ن الحماسة للمرزوقي ص101؛ لسان </w:t>
      </w:r>
      <w:proofErr w:type="gramStart"/>
      <w:r w:rsidRPr="00D97A26">
        <w:rPr>
          <w:rFonts w:hint="cs"/>
          <w:sz w:val="24"/>
          <w:szCs w:val="24"/>
          <w:rtl/>
        </w:rPr>
        <w:t>العرب11</w:t>
      </w:r>
      <w:proofErr w:type="gramEnd"/>
      <w:r w:rsidRPr="00D97A26">
        <w:rPr>
          <w:rFonts w:hint="cs"/>
          <w:sz w:val="24"/>
          <w:szCs w:val="24"/>
          <w:rtl/>
        </w:rPr>
        <w:t>/117 مادة (جَلَلَ)؛ خزانة الأدب8/ 300؛ وبلا نسبة في المحتسب 2 / 363.</w:t>
      </w:r>
    </w:p>
    <w:p w:rsidR="0001296B" w:rsidRPr="00D97A26" w:rsidRDefault="0001296B" w:rsidP="00A7630A">
      <w:pPr>
        <w:pStyle w:val="a9"/>
        <w:ind w:left="476" w:hanging="360"/>
        <w:rPr>
          <w:sz w:val="24"/>
          <w:szCs w:val="24"/>
          <w:rtl/>
        </w:rPr>
      </w:pPr>
      <w:r w:rsidRPr="00D97A26">
        <w:rPr>
          <w:rFonts w:hint="cs"/>
          <w:sz w:val="24"/>
          <w:szCs w:val="24"/>
          <w:rtl/>
        </w:rPr>
        <w:t xml:space="preserve">     اللغة: </w:t>
      </w:r>
      <w:proofErr w:type="spellStart"/>
      <w:r w:rsidRPr="00D97A26">
        <w:rPr>
          <w:rFonts w:hint="cs"/>
          <w:sz w:val="24"/>
          <w:szCs w:val="24"/>
          <w:rtl/>
        </w:rPr>
        <w:t>الجلى</w:t>
      </w:r>
      <w:proofErr w:type="spellEnd"/>
      <w:r w:rsidRPr="00D97A26">
        <w:rPr>
          <w:rFonts w:hint="cs"/>
          <w:sz w:val="24"/>
          <w:szCs w:val="24"/>
          <w:rtl/>
        </w:rPr>
        <w:t>: الجليلة: أي: الأمر الهام. المكرمة: فعل الخير. السراة: اسم مفرد بمعنى الرئيس، وقيل: اسم جمع، وقيل: جمع سَرِي وهو الشريف.</w:t>
      </w:r>
    </w:p>
    <w:p w:rsidR="0001296B" w:rsidRPr="00D97A26" w:rsidRDefault="0001296B" w:rsidP="00A7630A">
      <w:pPr>
        <w:pStyle w:val="a9"/>
        <w:ind w:left="476" w:hanging="360"/>
        <w:rPr>
          <w:sz w:val="24"/>
          <w:szCs w:val="24"/>
          <w:rtl/>
        </w:rPr>
      </w:pPr>
      <w:r w:rsidRPr="00D97A26">
        <w:rPr>
          <w:rFonts w:hint="cs"/>
          <w:sz w:val="24"/>
          <w:szCs w:val="24"/>
          <w:rtl/>
        </w:rPr>
        <w:t xml:space="preserve">     المعنى: يطلب إليها إِنْ دعت كرام الناس إلى أمر خطير، أو إلى ملمة أَلَمَّتْ، أَنْ تَدْعُوَهم؛ لِأَنَّهُمْ مِنْ هؤلاء الكرام.</w:t>
      </w:r>
    </w:p>
    <w:p w:rsidR="0001296B" w:rsidRPr="00D97A26" w:rsidRDefault="0001296B" w:rsidP="00A7630A">
      <w:pPr>
        <w:pStyle w:val="a9"/>
        <w:ind w:left="476" w:hanging="360"/>
        <w:rPr>
          <w:sz w:val="24"/>
          <w:szCs w:val="24"/>
          <w:rtl/>
        </w:rPr>
      </w:pPr>
      <w:r w:rsidRPr="00D97A26">
        <w:rPr>
          <w:rFonts w:hint="cs"/>
          <w:sz w:val="24"/>
          <w:szCs w:val="24"/>
          <w:rtl/>
        </w:rPr>
        <w:t xml:space="preserve">     الشاهد فيه: أن "جُلَّى" قد جُرِّدَتْ مِنْ الألف واللام والإضافة، لِكَوْنِهَا بمعنى الخطة العظيمة، إذ ليس فيها معنى التفضيل.</w:t>
      </w:r>
    </w:p>
  </w:footnote>
  <w:footnote w:id="74">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سورة البقرة: 83. وهي قراءة ابن كثير، وأبي عمرو، ونافع، وعاصم، وابن عامر. ينظر: النـشر في القراءات </w:t>
      </w:r>
      <w:proofErr w:type="gramStart"/>
      <w:r w:rsidRPr="00D97A26">
        <w:rPr>
          <w:rFonts w:hint="cs"/>
          <w:sz w:val="24"/>
          <w:szCs w:val="24"/>
          <w:rtl/>
        </w:rPr>
        <w:t>العشر2</w:t>
      </w:r>
      <w:proofErr w:type="gramEnd"/>
      <w:r w:rsidRPr="00D97A26">
        <w:rPr>
          <w:rFonts w:hint="cs"/>
          <w:sz w:val="24"/>
          <w:szCs w:val="24"/>
          <w:rtl/>
        </w:rPr>
        <w:t>/218؛ السبعة في القراءات ص163.</w:t>
      </w:r>
    </w:p>
  </w:footnote>
  <w:footnote w:id="75">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 3، ج 5 / 148.</w:t>
      </w:r>
    </w:p>
  </w:footnote>
  <w:footnote w:id="76">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الفجر: 15</w:t>
      </w:r>
    </w:p>
  </w:footnote>
  <w:footnote w:id="77">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الفجر: 16.</w:t>
      </w:r>
    </w:p>
  </w:footnote>
  <w:footnote w:id="78">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 4، ج9 / 213.</w:t>
      </w:r>
    </w:p>
  </w:footnote>
  <w:footnote w:id="79">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فصلت: 17. وهي قراءة الجمهور. ينظر: إتحاف فضلاء البشر بالقراءات الأربعة عشر ص488.</w:t>
      </w:r>
    </w:p>
  </w:footnote>
  <w:footnote w:id="80">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فصلت: 16.</w:t>
      </w:r>
    </w:p>
  </w:footnote>
  <w:footnote w:id="81">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قراءة الحسن، وابن هرمز، وع</w:t>
      </w:r>
      <w:r>
        <w:rPr>
          <w:rFonts w:hint="cs"/>
          <w:sz w:val="24"/>
          <w:szCs w:val="24"/>
          <w:rtl/>
        </w:rPr>
        <w:t>اصم. ينظر: إتحاف فضلاء البشر ب</w:t>
      </w:r>
      <w:r w:rsidRPr="00D97A26">
        <w:rPr>
          <w:rFonts w:hint="cs"/>
          <w:sz w:val="24"/>
          <w:szCs w:val="24"/>
          <w:rtl/>
        </w:rPr>
        <w:t xml:space="preserve">القراءات الأربعة عشر ص488؛ الدر </w:t>
      </w:r>
      <w:proofErr w:type="gramStart"/>
      <w:r w:rsidRPr="00D97A26">
        <w:rPr>
          <w:rFonts w:hint="cs"/>
          <w:sz w:val="24"/>
          <w:szCs w:val="24"/>
          <w:rtl/>
        </w:rPr>
        <w:t>المصون6</w:t>
      </w:r>
      <w:proofErr w:type="gramEnd"/>
      <w:r w:rsidRPr="00D97A26">
        <w:rPr>
          <w:rFonts w:hint="cs"/>
          <w:sz w:val="24"/>
          <w:szCs w:val="24"/>
          <w:rtl/>
        </w:rPr>
        <w:t>/63.</w:t>
      </w:r>
    </w:p>
  </w:footnote>
  <w:footnote w:id="82">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مج1، ج2/328.</w:t>
      </w:r>
    </w:p>
  </w:footnote>
  <w:footnote w:id="83">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ينظر: القراءات القرآنية وموقف المفسرين منها، ص49.</w:t>
      </w:r>
    </w:p>
  </w:footnote>
  <w:footnote w:id="84">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مج2، ج3/ 12، 13.</w:t>
      </w:r>
    </w:p>
  </w:footnote>
  <w:footnote w:id="85">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سورة هود: 81. </w:t>
      </w:r>
    </w:p>
  </w:footnote>
  <w:footnote w:id="86">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هود: 81.</w:t>
      </w:r>
    </w:p>
  </w:footnote>
  <w:footnote w:id="87">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هود: 81.</w:t>
      </w:r>
    </w:p>
  </w:footnote>
  <w:footnote w:id="88">
    <w:p w:rsidR="0001296B"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مريم: 75.</w:t>
      </w:r>
    </w:p>
    <w:p w:rsidR="0001296B" w:rsidRPr="00D97A26" w:rsidRDefault="0001296B" w:rsidP="00A7630A">
      <w:pPr>
        <w:pStyle w:val="a9"/>
        <w:ind w:left="476" w:hanging="360"/>
        <w:rPr>
          <w:sz w:val="24"/>
          <w:szCs w:val="24"/>
          <w:rtl/>
        </w:rPr>
      </w:pPr>
    </w:p>
  </w:footnote>
  <w:footnote w:id="89">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الكهف: 26.</w:t>
      </w:r>
    </w:p>
  </w:footnote>
  <w:footnote w:id="90">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مج1، ج2/427.</w:t>
      </w:r>
    </w:p>
  </w:footnote>
  <w:footnote w:id="91">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إعراب </w:t>
      </w:r>
      <w:proofErr w:type="gramStart"/>
      <w:r w:rsidRPr="00D97A26">
        <w:rPr>
          <w:rFonts w:hint="cs"/>
          <w:sz w:val="24"/>
          <w:szCs w:val="24"/>
          <w:rtl/>
        </w:rPr>
        <w:t>القرآن2</w:t>
      </w:r>
      <w:proofErr w:type="gramEnd"/>
      <w:r w:rsidRPr="00D97A26">
        <w:rPr>
          <w:rFonts w:hint="cs"/>
          <w:sz w:val="24"/>
          <w:szCs w:val="24"/>
          <w:rtl/>
        </w:rPr>
        <w:t>/297.</w:t>
      </w:r>
    </w:p>
  </w:footnote>
  <w:footnote w:id="92">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الحج: 29.</w:t>
      </w:r>
    </w:p>
  </w:footnote>
  <w:footnote w:id="93">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سورة الحج: 15. </w:t>
      </w:r>
    </w:p>
  </w:footnote>
  <w:footnote w:id="94">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مج4، ج9 / 123.</w:t>
      </w:r>
    </w:p>
  </w:footnote>
  <w:footnote w:id="95">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سورة الحج: 15. </w:t>
      </w:r>
    </w:p>
  </w:footnote>
  <w:footnote w:id="96">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الحج: 29.</w:t>
      </w:r>
    </w:p>
  </w:footnote>
  <w:footnote w:id="97">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ينظر: في أصول النحو ص 38.</w:t>
      </w:r>
    </w:p>
  </w:footnote>
  <w:footnote w:id="98">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سورة الأنعام: 154. وهي قراءة ابن يعمر. </w:t>
      </w:r>
      <w:proofErr w:type="gramStart"/>
      <w:r w:rsidRPr="00D97A26">
        <w:rPr>
          <w:rFonts w:hint="cs"/>
          <w:sz w:val="24"/>
          <w:szCs w:val="24"/>
          <w:rtl/>
        </w:rPr>
        <w:t>المحتسب1</w:t>
      </w:r>
      <w:proofErr w:type="gramEnd"/>
      <w:r w:rsidRPr="00D97A26">
        <w:rPr>
          <w:rFonts w:hint="cs"/>
          <w:sz w:val="24"/>
          <w:szCs w:val="24"/>
          <w:rtl/>
        </w:rPr>
        <w:t>/233.</w:t>
      </w:r>
    </w:p>
  </w:footnote>
  <w:footnote w:id="99">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البقرة: 26. وهي قراءة رؤبة. ينظر: </w:t>
      </w:r>
      <w:r>
        <w:rPr>
          <w:rFonts w:hint="cs"/>
          <w:sz w:val="24"/>
          <w:szCs w:val="24"/>
          <w:rtl/>
        </w:rPr>
        <w:t>نفسه</w:t>
      </w:r>
      <w:r w:rsidRPr="00D97A26">
        <w:rPr>
          <w:rFonts w:hint="cs"/>
          <w:sz w:val="24"/>
          <w:szCs w:val="24"/>
          <w:rtl/>
        </w:rPr>
        <w:t>1/63.</w:t>
      </w:r>
    </w:p>
  </w:footnote>
  <w:footnote w:id="100">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شرح المفصل، مج1، ج2/431. </w:t>
      </w:r>
    </w:p>
  </w:footnote>
  <w:footnote w:id="101">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مغني اللبيب ص303.</w:t>
      </w:r>
    </w:p>
  </w:footnote>
  <w:footnote w:id="102">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سورة الأنعام: 162. </w:t>
      </w:r>
    </w:p>
  </w:footnote>
  <w:footnote w:id="103">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مج1، ج3 / 576.</w:t>
      </w:r>
    </w:p>
  </w:footnote>
  <w:footnote w:id="104">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Pr>
          <w:rFonts w:hint="cs"/>
          <w:sz w:val="24"/>
          <w:szCs w:val="24"/>
          <w:rtl/>
        </w:rPr>
        <w:t>)</w:t>
      </w:r>
      <w:r w:rsidRPr="00D97A26">
        <w:rPr>
          <w:rFonts w:hint="cs"/>
          <w:sz w:val="24"/>
          <w:szCs w:val="24"/>
          <w:rtl/>
        </w:rPr>
        <w:t xml:space="preserve"> التبيان في إعراب </w:t>
      </w:r>
      <w:proofErr w:type="gramStart"/>
      <w:r w:rsidRPr="00D97A26">
        <w:rPr>
          <w:rFonts w:hint="cs"/>
          <w:sz w:val="24"/>
          <w:szCs w:val="24"/>
          <w:rtl/>
        </w:rPr>
        <w:t>القرآن1</w:t>
      </w:r>
      <w:proofErr w:type="gramEnd"/>
      <w:r w:rsidRPr="00D97A26">
        <w:rPr>
          <w:rFonts w:hint="cs"/>
          <w:sz w:val="24"/>
          <w:szCs w:val="24"/>
          <w:rtl/>
        </w:rPr>
        <w:t>/553.</w:t>
      </w:r>
    </w:p>
  </w:footnote>
  <w:footnote w:id="105">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Pr>
          <w:rFonts w:hint="cs"/>
          <w:sz w:val="24"/>
          <w:szCs w:val="24"/>
          <w:rtl/>
        </w:rPr>
        <w:t>) سورة يونس: 24.</w:t>
      </w:r>
    </w:p>
  </w:footnote>
  <w:footnote w:id="106">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البيت مِنَ الطويل، للمرار </w:t>
      </w:r>
      <w:proofErr w:type="spellStart"/>
      <w:r w:rsidRPr="00D97A26">
        <w:rPr>
          <w:rFonts w:hint="cs"/>
          <w:sz w:val="24"/>
          <w:szCs w:val="24"/>
          <w:rtl/>
        </w:rPr>
        <w:t>الفقعسي</w:t>
      </w:r>
      <w:proofErr w:type="spellEnd"/>
      <w:r w:rsidRPr="00D97A26">
        <w:rPr>
          <w:rFonts w:hint="cs"/>
          <w:sz w:val="24"/>
          <w:szCs w:val="24"/>
          <w:rtl/>
        </w:rPr>
        <w:t xml:space="preserve"> في ديوانه ص480؛ </w:t>
      </w:r>
      <w:proofErr w:type="gramStart"/>
      <w:r w:rsidRPr="00D97A26">
        <w:rPr>
          <w:rFonts w:hint="cs"/>
          <w:sz w:val="24"/>
          <w:szCs w:val="24"/>
          <w:rtl/>
        </w:rPr>
        <w:t>الكتاب1</w:t>
      </w:r>
      <w:proofErr w:type="gramEnd"/>
      <w:r w:rsidRPr="00D97A26">
        <w:rPr>
          <w:rFonts w:hint="cs"/>
          <w:sz w:val="24"/>
          <w:szCs w:val="24"/>
          <w:rtl/>
        </w:rPr>
        <w:t xml:space="preserve">/31؛ المقتضب1/84؛ </w:t>
      </w:r>
      <w:proofErr w:type="spellStart"/>
      <w:r w:rsidRPr="00D97A26">
        <w:rPr>
          <w:rFonts w:hint="cs"/>
          <w:sz w:val="24"/>
          <w:szCs w:val="24"/>
          <w:rtl/>
        </w:rPr>
        <w:t>الأزهية</w:t>
      </w:r>
      <w:proofErr w:type="spellEnd"/>
      <w:r w:rsidRPr="00D97A26">
        <w:rPr>
          <w:rFonts w:hint="cs"/>
          <w:sz w:val="24"/>
          <w:szCs w:val="24"/>
          <w:rtl/>
        </w:rPr>
        <w:t xml:space="preserve"> ص91؛ لسان العرب11/412 مادة (طَوَلَ)؛ مغني اللبيب ص296؛ خزانة الأدب1/242؛ الدرر5/190؛ شرح أبيات سيبويه1/105؛ شرح شواهد المغني2/717؛ بلا نسبة في الخصائص1/143، 257؛ الممتع في التصريف2/482؛ المنصف1/191؛ خزانة الأدب1/145؛ الدرر6/321.</w:t>
      </w:r>
    </w:p>
    <w:p w:rsidR="0001296B" w:rsidRPr="00D97A26" w:rsidRDefault="0001296B" w:rsidP="00A7630A">
      <w:pPr>
        <w:pStyle w:val="a9"/>
        <w:ind w:left="476" w:hanging="360"/>
        <w:rPr>
          <w:sz w:val="24"/>
          <w:szCs w:val="24"/>
          <w:rtl/>
        </w:rPr>
      </w:pPr>
      <w:r w:rsidRPr="00D97A26">
        <w:rPr>
          <w:rFonts w:hint="cs"/>
          <w:sz w:val="24"/>
          <w:szCs w:val="24"/>
          <w:rtl/>
        </w:rPr>
        <w:t xml:space="preserve">      اللغة: صددت: حَرَمْتِ ودادك. الصدود: الهجران والإعراض. الوصال: دوام المودة.</w:t>
      </w:r>
    </w:p>
    <w:p w:rsidR="0001296B" w:rsidRPr="00D97A26" w:rsidRDefault="0001296B" w:rsidP="00A7630A">
      <w:pPr>
        <w:pStyle w:val="a9"/>
        <w:ind w:left="476" w:hanging="360"/>
        <w:rPr>
          <w:sz w:val="24"/>
          <w:szCs w:val="24"/>
          <w:rtl/>
        </w:rPr>
      </w:pPr>
      <w:r w:rsidRPr="00D97A26">
        <w:rPr>
          <w:rFonts w:hint="cs"/>
          <w:sz w:val="24"/>
          <w:szCs w:val="24"/>
          <w:rtl/>
        </w:rPr>
        <w:t xml:space="preserve">     المعنى: لقد أَعْرَضْتِ عني وطَالَ هجرانكِ لِي، وقلما يدوم الوداد، ويستمر الحب، إذا ما طال الهجران والبعد بَيْنَ الحبيبين.</w:t>
      </w:r>
    </w:p>
    <w:p w:rsidR="0001296B" w:rsidRPr="00D97A26" w:rsidRDefault="0001296B" w:rsidP="00A7630A">
      <w:pPr>
        <w:pStyle w:val="a9"/>
        <w:ind w:left="476" w:hanging="360"/>
        <w:rPr>
          <w:sz w:val="24"/>
          <w:szCs w:val="24"/>
          <w:rtl/>
        </w:rPr>
      </w:pPr>
      <w:r w:rsidRPr="00D97A26">
        <w:rPr>
          <w:rFonts w:hint="cs"/>
          <w:sz w:val="24"/>
          <w:szCs w:val="24"/>
          <w:rtl/>
        </w:rPr>
        <w:t xml:space="preserve">     الشاهد فيه: "أ</w:t>
      </w:r>
      <w:r>
        <w:rPr>
          <w:rFonts w:hint="cs"/>
          <w:sz w:val="24"/>
          <w:szCs w:val="24"/>
          <w:rtl/>
        </w:rPr>
        <w:t>َ</w:t>
      </w:r>
      <w:r w:rsidRPr="00D97A26">
        <w:rPr>
          <w:rFonts w:hint="cs"/>
          <w:sz w:val="24"/>
          <w:szCs w:val="24"/>
          <w:rtl/>
        </w:rPr>
        <w:t>ط</w:t>
      </w:r>
      <w:r>
        <w:rPr>
          <w:rFonts w:hint="cs"/>
          <w:sz w:val="24"/>
          <w:szCs w:val="24"/>
          <w:rtl/>
        </w:rPr>
        <w:t>ْ</w:t>
      </w:r>
      <w:r w:rsidRPr="00D97A26">
        <w:rPr>
          <w:rFonts w:hint="cs"/>
          <w:sz w:val="24"/>
          <w:szCs w:val="24"/>
          <w:rtl/>
        </w:rPr>
        <w:t>و</w:t>
      </w:r>
      <w:r>
        <w:rPr>
          <w:rFonts w:hint="cs"/>
          <w:sz w:val="24"/>
          <w:szCs w:val="24"/>
          <w:rtl/>
        </w:rPr>
        <w:t>َ</w:t>
      </w:r>
      <w:r w:rsidRPr="00D97A26">
        <w:rPr>
          <w:rFonts w:hint="cs"/>
          <w:sz w:val="24"/>
          <w:szCs w:val="24"/>
          <w:rtl/>
        </w:rPr>
        <w:t>ل</w:t>
      </w:r>
      <w:r>
        <w:rPr>
          <w:rFonts w:hint="cs"/>
          <w:sz w:val="24"/>
          <w:szCs w:val="24"/>
          <w:rtl/>
        </w:rPr>
        <w:t>ْ</w:t>
      </w:r>
      <w:r w:rsidRPr="00D97A26">
        <w:rPr>
          <w:rFonts w:hint="cs"/>
          <w:sz w:val="24"/>
          <w:szCs w:val="24"/>
          <w:rtl/>
        </w:rPr>
        <w:t>ت</w:t>
      </w:r>
      <w:r>
        <w:rPr>
          <w:rFonts w:hint="cs"/>
          <w:sz w:val="24"/>
          <w:szCs w:val="24"/>
          <w:rtl/>
        </w:rPr>
        <w:t>ِ"</w:t>
      </w:r>
      <w:r w:rsidRPr="00D97A26">
        <w:rPr>
          <w:rFonts w:hint="cs"/>
          <w:sz w:val="24"/>
          <w:szCs w:val="24"/>
          <w:rtl/>
        </w:rPr>
        <w:t xml:space="preserve"> والقياس " أ</w:t>
      </w:r>
      <w:r>
        <w:rPr>
          <w:rFonts w:hint="cs"/>
          <w:sz w:val="24"/>
          <w:szCs w:val="24"/>
          <w:rtl/>
        </w:rPr>
        <w:t>َ</w:t>
      </w:r>
      <w:r w:rsidRPr="00D97A26">
        <w:rPr>
          <w:rFonts w:hint="cs"/>
          <w:sz w:val="24"/>
          <w:szCs w:val="24"/>
          <w:rtl/>
        </w:rPr>
        <w:t>ط</w:t>
      </w:r>
      <w:r>
        <w:rPr>
          <w:rFonts w:hint="cs"/>
          <w:sz w:val="24"/>
          <w:szCs w:val="24"/>
          <w:rtl/>
        </w:rPr>
        <w:t>َ</w:t>
      </w:r>
      <w:r w:rsidRPr="00D97A26">
        <w:rPr>
          <w:rFonts w:hint="cs"/>
          <w:sz w:val="24"/>
          <w:szCs w:val="24"/>
          <w:rtl/>
        </w:rPr>
        <w:t>ال</w:t>
      </w:r>
      <w:r>
        <w:rPr>
          <w:rFonts w:hint="cs"/>
          <w:sz w:val="24"/>
          <w:szCs w:val="24"/>
          <w:rtl/>
        </w:rPr>
        <w:t>َ</w:t>
      </w:r>
      <w:r w:rsidRPr="00D97A26">
        <w:rPr>
          <w:rFonts w:hint="cs"/>
          <w:sz w:val="24"/>
          <w:szCs w:val="24"/>
          <w:rtl/>
        </w:rPr>
        <w:t xml:space="preserve">ت" لَكِنَّهُ جاء به مُصَحَّحًا على الأصل </w:t>
      </w:r>
      <w:proofErr w:type="gramStart"/>
      <w:r w:rsidRPr="00D97A26">
        <w:rPr>
          <w:rFonts w:hint="cs"/>
          <w:sz w:val="24"/>
          <w:szCs w:val="24"/>
          <w:rtl/>
        </w:rPr>
        <w:t>كـ"</w:t>
      </w:r>
      <w:proofErr w:type="gramEnd"/>
      <w:r w:rsidRPr="00D97A26">
        <w:rPr>
          <w:rFonts w:hint="cs"/>
          <w:sz w:val="24"/>
          <w:szCs w:val="24"/>
          <w:rtl/>
        </w:rPr>
        <w:t>استحوذ".</w:t>
      </w:r>
    </w:p>
  </w:footnote>
  <w:footnote w:id="107">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 4، ج10 / 429.</w:t>
      </w:r>
    </w:p>
  </w:footnote>
  <w:footnote w:id="108">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إبراهيم: 22.</w:t>
      </w:r>
    </w:p>
  </w:footnote>
  <w:footnote w:id="109">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 1، ج3 / 578.</w:t>
      </w:r>
    </w:p>
  </w:footnote>
  <w:footnote w:id="110">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يربوع بن حنظلة، بطن مِنْ حنظلة بن مالك، مِنْ تميم، مِنَ العدنانية، وهم بنو يربوع بن حنظلة، بن مالك، بن زيد مناة، بن تميم، بن مر، بن أد، بن طابخة، بن إلياس، بن مضر. معجم قبائل </w:t>
      </w:r>
      <w:proofErr w:type="gramStart"/>
      <w:r w:rsidRPr="00D97A26">
        <w:rPr>
          <w:rFonts w:hint="cs"/>
          <w:sz w:val="24"/>
          <w:szCs w:val="24"/>
          <w:rtl/>
        </w:rPr>
        <w:t>العرب3</w:t>
      </w:r>
      <w:proofErr w:type="gramEnd"/>
      <w:r w:rsidRPr="00D97A26">
        <w:rPr>
          <w:rFonts w:hint="cs"/>
          <w:sz w:val="24"/>
          <w:szCs w:val="24"/>
          <w:rtl/>
        </w:rPr>
        <w:t>/1262.</w:t>
      </w:r>
    </w:p>
  </w:footnote>
  <w:footnote w:id="111">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النشر في القراءات </w:t>
      </w:r>
      <w:proofErr w:type="gramStart"/>
      <w:r w:rsidRPr="00D97A26">
        <w:rPr>
          <w:rFonts w:hint="cs"/>
          <w:sz w:val="24"/>
          <w:szCs w:val="24"/>
          <w:rtl/>
        </w:rPr>
        <w:t>العشر2</w:t>
      </w:r>
      <w:proofErr w:type="gramEnd"/>
      <w:r w:rsidRPr="00D97A26">
        <w:rPr>
          <w:rFonts w:hint="cs"/>
          <w:sz w:val="24"/>
          <w:szCs w:val="24"/>
          <w:rtl/>
        </w:rPr>
        <w:t>/298، 299.</w:t>
      </w:r>
    </w:p>
  </w:footnote>
  <w:footnote w:id="112">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ينظر: القراءات القرآنية وموقف المفسرين منها ص95. </w:t>
      </w:r>
    </w:p>
  </w:footnote>
  <w:footnote w:id="113">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 2، ج3/12، 13.</w:t>
      </w:r>
    </w:p>
  </w:footnote>
  <w:footnote w:id="114">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سورة المنافقون:4. قرأ </w:t>
      </w:r>
      <w:proofErr w:type="spellStart"/>
      <w:r w:rsidRPr="00D97A26">
        <w:rPr>
          <w:rFonts w:hint="cs"/>
          <w:sz w:val="24"/>
          <w:szCs w:val="24"/>
          <w:rtl/>
        </w:rPr>
        <w:t>قنبل</w:t>
      </w:r>
      <w:proofErr w:type="spellEnd"/>
      <w:r w:rsidRPr="00D97A26">
        <w:rPr>
          <w:rFonts w:hint="cs"/>
          <w:sz w:val="24"/>
          <w:szCs w:val="24"/>
          <w:rtl/>
        </w:rPr>
        <w:t>، وأبو عمرو، والكسائي بالتسكين، والباقون بضمها. ينظر: النشر في القراءات العشر 2 / 216؛ تحبير التيسير في القراءات العشر ص582.</w:t>
      </w:r>
    </w:p>
  </w:footnote>
  <w:footnote w:id="115">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 2، ج5/392.</w:t>
      </w:r>
    </w:p>
  </w:footnote>
  <w:footnote w:id="116">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ينظر: إعراب </w:t>
      </w:r>
      <w:proofErr w:type="gramStart"/>
      <w:r w:rsidRPr="00D97A26">
        <w:rPr>
          <w:rFonts w:hint="cs"/>
          <w:sz w:val="24"/>
          <w:szCs w:val="24"/>
          <w:rtl/>
        </w:rPr>
        <w:t>القرآن4</w:t>
      </w:r>
      <w:proofErr w:type="gramEnd"/>
      <w:r w:rsidRPr="00D97A26">
        <w:rPr>
          <w:rFonts w:hint="cs"/>
          <w:sz w:val="24"/>
          <w:szCs w:val="24"/>
          <w:rtl/>
        </w:rPr>
        <w:t>/ 433</w:t>
      </w:r>
    </w:p>
  </w:footnote>
  <w:footnote w:id="117">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البقرة: 60.</w:t>
      </w:r>
    </w:p>
  </w:footnote>
  <w:footnote w:id="118">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مج3، ج5/40.</w:t>
      </w:r>
    </w:p>
  </w:footnote>
  <w:footnote w:id="119">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آل عمران: 178. هي قراءة حمزة، وقرأ الباقون بالكسر. ينظر: حجة القراءات ص182.</w:t>
      </w:r>
    </w:p>
  </w:footnote>
  <w:footnote w:id="120">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 3، ج8 / 550.</w:t>
      </w:r>
    </w:p>
  </w:footnote>
  <w:footnote w:id="121">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ينظر: إعراب القراءات السبع وعللها1/</w:t>
      </w:r>
      <w:proofErr w:type="gramStart"/>
      <w:r w:rsidRPr="00D97A26">
        <w:rPr>
          <w:rFonts w:hint="cs"/>
          <w:sz w:val="24"/>
          <w:szCs w:val="24"/>
          <w:rtl/>
        </w:rPr>
        <w:t>123</w:t>
      </w:r>
      <w:r>
        <w:rPr>
          <w:rFonts w:hint="cs"/>
          <w:sz w:val="24"/>
          <w:szCs w:val="24"/>
          <w:rtl/>
        </w:rPr>
        <w:t>-</w:t>
      </w:r>
      <w:r w:rsidRPr="00D97A26">
        <w:rPr>
          <w:rFonts w:hint="cs"/>
          <w:sz w:val="24"/>
          <w:szCs w:val="24"/>
          <w:rtl/>
        </w:rPr>
        <w:t xml:space="preserve"> 124</w:t>
      </w:r>
      <w:proofErr w:type="gramEnd"/>
      <w:r w:rsidRPr="00D97A26">
        <w:rPr>
          <w:rFonts w:hint="cs"/>
          <w:sz w:val="24"/>
          <w:szCs w:val="24"/>
          <w:rtl/>
        </w:rPr>
        <w:t>.</w:t>
      </w:r>
    </w:p>
  </w:footnote>
  <w:footnote w:id="122">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ينظر: مغني اللبيب ص34.</w:t>
      </w:r>
    </w:p>
  </w:footnote>
  <w:footnote w:id="123">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محمد: 38.</w:t>
      </w:r>
    </w:p>
  </w:footnote>
  <w:footnote w:id="124">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آل عمران: 111.</w:t>
      </w:r>
    </w:p>
  </w:footnote>
  <w:footnote w:id="125">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البقرة: 284.</w:t>
      </w:r>
    </w:p>
  </w:footnote>
  <w:footnote w:id="126">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عجز بيت وصدره: "سَأَتْرُكُ مَنْزِلِي لِبَنِي تَمِيمٍ" وهو مِنَ الوافر، في </w:t>
      </w:r>
      <w:proofErr w:type="gramStart"/>
      <w:r w:rsidRPr="00D97A26">
        <w:rPr>
          <w:rFonts w:hint="cs"/>
          <w:sz w:val="24"/>
          <w:szCs w:val="24"/>
          <w:rtl/>
        </w:rPr>
        <w:t>الكتاب3</w:t>
      </w:r>
      <w:proofErr w:type="gramEnd"/>
      <w:r w:rsidRPr="00D97A26">
        <w:rPr>
          <w:rFonts w:hint="cs"/>
          <w:sz w:val="24"/>
          <w:szCs w:val="24"/>
          <w:rtl/>
        </w:rPr>
        <w:t>/39، 92؛ المقتضب2/24؛ المقرب1/263؛ رصف المباني ص379؛ المقاصد النحوية4/390؛ خزانة الأدب8/522؛ الدرر1/240؛ شرح شواهد المغني ص497.</w:t>
      </w:r>
    </w:p>
    <w:p w:rsidR="0001296B" w:rsidRPr="00D97A26" w:rsidRDefault="0001296B" w:rsidP="00A7630A">
      <w:pPr>
        <w:pStyle w:val="a9"/>
        <w:ind w:left="476" w:hanging="360"/>
        <w:rPr>
          <w:sz w:val="24"/>
          <w:szCs w:val="24"/>
          <w:rtl/>
        </w:rPr>
      </w:pPr>
      <w:r w:rsidRPr="00D97A26">
        <w:rPr>
          <w:rFonts w:hint="cs"/>
          <w:sz w:val="24"/>
          <w:szCs w:val="24"/>
          <w:rtl/>
        </w:rPr>
        <w:t xml:space="preserve">     المعنى: سأغادر منزلي تخلصا مِنْ مجاورة بَنِي تميم، الذين ل</w:t>
      </w:r>
      <w:r>
        <w:rPr>
          <w:rFonts w:hint="cs"/>
          <w:sz w:val="24"/>
          <w:szCs w:val="24"/>
          <w:rtl/>
        </w:rPr>
        <w:t>ا يُرَاعُونَ حق الجار، وأَسْكُنُ</w:t>
      </w:r>
      <w:r w:rsidRPr="00D97A26">
        <w:rPr>
          <w:rFonts w:hint="cs"/>
          <w:sz w:val="24"/>
          <w:szCs w:val="24"/>
          <w:rtl/>
        </w:rPr>
        <w:t xml:space="preserve"> الحجاز، لَعَلِّي أجد هناك راحةً لِنَفْسِي.</w:t>
      </w:r>
    </w:p>
    <w:p w:rsidR="0001296B" w:rsidRPr="00D97A26" w:rsidRDefault="0001296B" w:rsidP="00A7630A">
      <w:pPr>
        <w:pStyle w:val="a9"/>
        <w:ind w:left="476" w:hanging="360"/>
        <w:rPr>
          <w:sz w:val="24"/>
          <w:szCs w:val="24"/>
          <w:rtl/>
        </w:rPr>
      </w:pPr>
      <w:r w:rsidRPr="00D97A26">
        <w:rPr>
          <w:rFonts w:hint="cs"/>
          <w:sz w:val="24"/>
          <w:szCs w:val="24"/>
          <w:rtl/>
        </w:rPr>
        <w:t xml:space="preserve">     الشاهد فيه: "</w:t>
      </w:r>
      <w:proofErr w:type="spellStart"/>
      <w:r w:rsidRPr="00D97A26">
        <w:rPr>
          <w:rFonts w:hint="cs"/>
          <w:sz w:val="24"/>
          <w:szCs w:val="24"/>
          <w:rtl/>
        </w:rPr>
        <w:t>ف</w:t>
      </w:r>
      <w:r>
        <w:rPr>
          <w:rFonts w:hint="cs"/>
          <w:sz w:val="24"/>
          <w:szCs w:val="24"/>
          <w:rtl/>
        </w:rPr>
        <w:t>َ</w:t>
      </w:r>
      <w:r w:rsidRPr="00D97A26">
        <w:rPr>
          <w:rFonts w:hint="cs"/>
          <w:sz w:val="24"/>
          <w:szCs w:val="24"/>
          <w:rtl/>
        </w:rPr>
        <w:t>أ</w:t>
      </w:r>
      <w:r>
        <w:rPr>
          <w:rFonts w:hint="cs"/>
          <w:sz w:val="24"/>
          <w:szCs w:val="24"/>
          <w:rtl/>
        </w:rPr>
        <w:t>َ</w:t>
      </w:r>
      <w:r w:rsidRPr="00D97A26">
        <w:rPr>
          <w:rFonts w:hint="cs"/>
          <w:sz w:val="24"/>
          <w:szCs w:val="24"/>
          <w:rtl/>
        </w:rPr>
        <w:t>س</w:t>
      </w:r>
      <w:r>
        <w:rPr>
          <w:rFonts w:hint="cs"/>
          <w:sz w:val="24"/>
          <w:szCs w:val="24"/>
          <w:rtl/>
        </w:rPr>
        <w:t>ْ</w:t>
      </w:r>
      <w:r w:rsidRPr="00D97A26">
        <w:rPr>
          <w:rFonts w:hint="cs"/>
          <w:sz w:val="24"/>
          <w:szCs w:val="24"/>
          <w:rtl/>
        </w:rPr>
        <w:t>ت</w:t>
      </w:r>
      <w:r>
        <w:rPr>
          <w:rFonts w:hint="cs"/>
          <w:sz w:val="24"/>
          <w:szCs w:val="24"/>
          <w:rtl/>
        </w:rPr>
        <w:t>َ</w:t>
      </w:r>
      <w:r w:rsidRPr="00D97A26">
        <w:rPr>
          <w:rFonts w:hint="cs"/>
          <w:sz w:val="24"/>
          <w:szCs w:val="24"/>
          <w:rtl/>
        </w:rPr>
        <w:t>ر</w:t>
      </w:r>
      <w:r>
        <w:rPr>
          <w:rFonts w:hint="cs"/>
          <w:sz w:val="24"/>
          <w:szCs w:val="24"/>
          <w:rtl/>
        </w:rPr>
        <w:t>ِ</w:t>
      </w:r>
      <w:r w:rsidRPr="00D97A26">
        <w:rPr>
          <w:rFonts w:hint="cs"/>
          <w:sz w:val="24"/>
          <w:szCs w:val="24"/>
          <w:rtl/>
        </w:rPr>
        <w:t>يح</w:t>
      </w:r>
      <w:r>
        <w:rPr>
          <w:rFonts w:hint="cs"/>
          <w:sz w:val="24"/>
          <w:szCs w:val="24"/>
          <w:rtl/>
        </w:rPr>
        <w:t>َ</w:t>
      </w:r>
      <w:r w:rsidRPr="00D97A26">
        <w:rPr>
          <w:rFonts w:hint="cs"/>
          <w:sz w:val="24"/>
          <w:szCs w:val="24"/>
          <w:rtl/>
        </w:rPr>
        <w:t>ا</w:t>
      </w:r>
      <w:proofErr w:type="spellEnd"/>
      <w:r w:rsidRPr="00D97A26">
        <w:rPr>
          <w:rFonts w:hint="cs"/>
          <w:sz w:val="24"/>
          <w:szCs w:val="24"/>
          <w:rtl/>
        </w:rPr>
        <w:t xml:space="preserve">" حيث نصبه </w:t>
      </w:r>
      <w:proofErr w:type="spellStart"/>
      <w:proofErr w:type="gramStart"/>
      <w:r w:rsidRPr="00D97A26">
        <w:rPr>
          <w:rFonts w:hint="cs"/>
          <w:sz w:val="24"/>
          <w:szCs w:val="24"/>
          <w:rtl/>
        </w:rPr>
        <w:t>بـ"</w:t>
      </w:r>
      <w:proofErr w:type="gramEnd"/>
      <w:r w:rsidRPr="00D97A26">
        <w:rPr>
          <w:rFonts w:hint="cs"/>
          <w:sz w:val="24"/>
          <w:szCs w:val="24"/>
          <w:rtl/>
        </w:rPr>
        <w:t>أَنْ</w:t>
      </w:r>
      <w:proofErr w:type="spellEnd"/>
      <w:r w:rsidRPr="00D97A26">
        <w:rPr>
          <w:rFonts w:hint="cs"/>
          <w:sz w:val="24"/>
          <w:szCs w:val="24"/>
          <w:rtl/>
        </w:rPr>
        <w:t>" مُضْمَرَة بعد فاء السببية، مِنْ دون أَنْ تُسْبَقَ بنفي أو طلب، وهذا ضرورة.</w:t>
      </w:r>
    </w:p>
  </w:footnote>
  <w:footnote w:id="127">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مج3، ج7/ 298.</w:t>
      </w:r>
    </w:p>
  </w:footnote>
  <w:footnote w:id="128">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ينظر: شرح ابن عقيل4/39.</w:t>
      </w:r>
    </w:p>
  </w:footnote>
  <w:footnote w:id="129">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ينظر: الدر </w:t>
      </w:r>
      <w:proofErr w:type="gramStart"/>
      <w:r w:rsidRPr="00D97A26">
        <w:rPr>
          <w:rFonts w:hint="cs"/>
          <w:sz w:val="24"/>
          <w:szCs w:val="24"/>
          <w:rtl/>
        </w:rPr>
        <w:t>المصون1</w:t>
      </w:r>
      <w:proofErr w:type="gramEnd"/>
      <w:r w:rsidRPr="00D97A26">
        <w:rPr>
          <w:rFonts w:hint="cs"/>
          <w:sz w:val="24"/>
          <w:szCs w:val="24"/>
          <w:rtl/>
        </w:rPr>
        <w:t>/690.</w:t>
      </w:r>
    </w:p>
  </w:footnote>
  <w:footnote w:id="130">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ينظر: الإيضاح في علم القراءات، ص 101، 108.</w:t>
      </w:r>
    </w:p>
  </w:footnote>
  <w:footnote w:id="131">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ينظر: الإيضاح في علم القراءات نقلا عن التبصرة، ص 396.</w:t>
      </w:r>
    </w:p>
  </w:footnote>
  <w:footnote w:id="132">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النشر في القراءات </w:t>
      </w:r>
      <w:proofErr w:type="gramStart"/>
      <w:r w:rsidRPr="00D97A26">
        <w:rPr>
          <w:rFonts w:hint="cs"/>
          <w:sz w:val="24"/>
          <w:szCs w:val="24"/>
          <w:rtl/>
        </w:rPr>
        <w:t>العشر1</w:t>
      </w:r>
      <w:proofErr w:type="gramEnd"/>
      <w:r w:rsidRPr="00D97A26">
        <w:rPr>
          <w:rFonts w:hint="cs"/>
          <w:sz w:val="24"/>
          <w:szCs w:val="24"/>
          <w:rtl/>
        </w:rPr>
        <w:t xml:space="preserve"> / 10، 11.</w:t>
      </w:r>
    </w:p>
  </w:footnote>
  <w:footnote w:id="133">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الأنعام: 162.</w:t>
      </w:r>
    </w:p>
  </w:footnote>
  <w:footnote w:id="134">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مج4، ج9/ 141، 142.</w:t>
      </w:r>
    </w:p>
  </w:footnote>
  <w:footnote w:id="135">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w:t>
      </w:r>
      <w:proofErr w:type="gramStart"/>
      <w:r w:rsidRPr="00D97A26">
        <w:rPr>
          <w:rFonts w:hint="cs"/>
          <w:sz w:val="24"/>
          <w:szCs w:val="24"/>
          <w:rtl/>
        </w:rPr>
        <w:t>ينظر :المحتسب</w:t>
      </w:r>
      <w:proofErr w:type="gramEnd"/>
      <w:r w:rsidRPr="00D97A26">
        <w:rPr>
          <w:rFonts w:hint="cs"/>
          <w:sz w:val="24"/>
          <w:szCs w:val="24"/>
          <w:rtl/>
        </w:rPr>
        <w:t>1/123.</w:t>
      </w:r>
    </w:p>
  </w:footnote>
  <w:footnote w:id="136">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البيت من الرجز، وهو لمنظور بن حية الأسدي في شرح </w:t>
      </w:r>
      <w:proofErr w:type="gramStart"/>
      <w:r w:rsidRPr="00D97A26">
        <w:rPr>
          <w:rFonts w:hint="cs"/>
          <w:sz w:val="24"/>
          <w:szCs w:val="24"/>
          <w:rtl/>
        </w:rPr>
        <w:t>التصريح2</w:t>
      </w:r>
      <w:proofErr w:type="gramEnd"/>
      <w:r w:rsidRPr="00D97A26">
        <w:rPr>
          <w:rFonts w:hint="cs"/>
          <w:sz w:val="24"/>
          <w:szCs w:val="24"/>
          <w:rtl/>
        </w:rPr>
        <w:t>/367؛ المقاصد النحوية4/584؛ بلا نسبة في الخصائص1/63؛ شرح الأشموني3/821؛ لسان العرب8/219 مادة (ضَجِعَ).</w:t>
      </w:r>
    </w:p>
    <w:p w:rsidR="0001296B" w:rsidRPr="00D97A26" w:rsidRDefault="0001296B" w:rsidP="00A7630A">
      <w:pPr>
        <w:pStyle w:val="a9"/>
        <w:ind w:left="476" w:hanging="360"/>
        <w:rPr>
          <w:sz w:val="24"/>
          <w:szCs w:val="24"/>
          <w:rtl/>
        </w:rPr>
      </w:pPr>
      <w:r w:rsidRPr="00D97A26">
        <w:rPr>
          <w:rFonts w:hint="cs"/>
          <w:sz w:val="24"/>
          <w:szCs w:val="24"/>
          <w:rtl/>
        </w:rPr>
        <w:t xml:space="preserve">    اللغة: الدعة: الاطمئنان. الأرطاة: نوع من الشجر. الحقف: أصل الجبل، أو المعوج من الرمل. اضطجع: مال إلى الأرض.</w:t>
      </w:r>
    </w:p>
    <w:p w:rsidR="0001296B" w:rsidRPr="00D97A26" w:rsidRDefault="0001296B" w:rsidP="00A7630A">
      <w:pPr>
        <w:pStyle w:val="a9"/>
        <w:ind w:left="476" w:hanging="360"/>
        <w:rPr>
          <w:sz w:val="24"/>
          <w:szCs w:val="24"/>
          <w:rtl/>
        </w:rPr>
      </w:pPr>
      <w:r w:rsidRPr="00D97A26">
        <w:rPr>
          <w:rFonts w:hint="cs"/>
          <w:sz w:val="24"/>
          <w:szCs w:val="24"/>
          <w:rtl/>
        </w:rPr>
        <w:t xml:space="preserve">    الشاهد فيه: "لَا دَعَهْ وَلَا شَبَعْ" حيث أبدل مِنْ تاء "دعة" هاء في غير الوقف، أو إجراء للوصل مجرى الوقف.</w:t>
      </w:r>
    </w:p>
  </w:footnote>
  <w:footnote w:id="137">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الكهف:38.</w:t>
      </w:r>
    </w:p>
  </w:footnote>
  <w:footnote w:id="138">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مج4، ج9/ 209.</w:t>
      </w:r>
    </w:p>
  </w:footnote>
  <w:footnote w:id="139">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ينظر: الحجة في القراءات </w:t>
      </w:r>
      <w:proofErr w:type="gramStart"/>
      <w:r w:rsidRPr="00D97A26">
        <w:rPr>
          <w:rFonts w:hint="cs"/>
          <w:sz w:val="24"/>
          <w:szCs w:val="24"/>
          <w:rtl/>
        </w:rPr>
        <w:t>السبع1</w:t>
      </w:r>
      <w:proofErr w:type="gramEnd"/>
      <w:r w:rsidRPr="00D97A26">
        <w:rPr>
          <w:rFonts w:hint="cs"/>
          <w:sz w:val="24"/>
          <w:szCs w:val="24"/>
          <w:rtl/>
        </w:rPr>
        <w:t>/224.</w:t>
      </w:r>
    </w:p>
  </w:footnote>
  <w:footnote w:id="140">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Pr>
          <w:rFonts w:hint="cs"/>
          <w:sz w:val="24"/>
          <w:szCs w:val="24"/>
          <w:rtl/>
        </w:rPr>
        <w:t>) سورة البقرة: 10</w:t>
      </w:r>
      <w:r w:rsidRPr="00D97A26">
        <w:rPr>
          <w:rFonts w:hint="cs"/>
          <w:sz w:val="24"/>
          <w:szCs w:val="24"/>
          <w:rtl/>
        </w:rPr>
        <w:t>3.</w:t>
      </w:r>
    </w:p>
  </w:footnote>
  <w:footnote w:id="141">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مج4، ج10/441.</w:t>
      </w:r>
    </w:p>
  </w:footnote>
  <w:footnote w:id="142">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التوبة: 12.</w:t>
      </w:r>
    </w:p>
  </w:footnote>
  <w:footnote w:id="143">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بقلة ناعمة. </w:t>
      </w:r>
      <w:proofErr w:type="gramStart"/>
      <w:r w:rsidRPr="00D97A26">
        <w:rPr>
          <w:rFonts w:hint="cs"/>
          <w:sz w:val="24"/>
          <w:szCs w:val="24"/>
          <w:rtl/>
        </w:rPr>
        <w:t>الصحاح3</w:t>
      </w:r>
      <w:proofErr w:type="gramEnd"/>
      <w:r w:rsidRPr="00D97A26">
        <w:rPr>
          <w:rFonts w:hint="cs"/>
          <w:sz w:val="24"/>
          <w:szCs w:val="24"/>
          <w:rtl/>
        </w:rPr>
        <w:t>/426 مادة (</w:t>
      </w:r>
      <w:proofErr w:type="spellStart"/>
      <w:r w:rsidRPr="00D97A26">
        <w:rPr>
          <w:rFonts w:hint="cs"/>
          <w:sz w:val="24"/>
          <w:szCs w:val="24"/>
          <w:rtl/>
        </w:rPr>
        <w:t>لَعَعَ</w:t>
      </w:r>
      <w:proofErr w:type="spellEnd"/>
      <w:r w:rsidRPr="00D97A26">
        <w:rPr>
          <w:rFonts w:hint="cs"/>
          <w:sz w:val="24"/>
          <w:szCs w:val="24"/>
          <w:rtl/>
        </w:rPr>
        <w:t>).</w:t>
      </w:r>
    </w:p>
  </w:footnote>
  <w:footnote w:id="144">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التصقت مِنْ وَجَع، أو رَمص، أو دمع. ينظر: لسان العرب 2/577. مادة (</w:t>
      </w:r>
      <w:proofErr w:type="spellStart"/>
      <w:r w:rsidRPr="00D97A26">
        <w:rPr>
          <w:rFonts w:hint="cs"/>
          <w:sz w:val="24"/>
          <w:szCs w:val="24"/>
          <w:rtl/>
        </w:rPr>
        <w:t>لَحَحَ</w:t>
      </w:r>
      <w:proofErr w:type="spellEnd"/>
      <w:r w:rsidRPr="00D97A26">
        <w:rPr>
          <w:rFonts w:hint="cs"/>
          <w:sz w:val="24"/>
          <w:szCs w:val="24"/>
          <w:rtl/>
        </w:rPr>
        <w:t>).</w:t>
      </w:r>
    </w:p>
  </w:footnote>
  <w:footnote w:id="145">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مج4، ج9/260.</w:t>
      </w:r>
    </w:p>
  </w:footnote>
  <w:footnote w:id="146">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ينظر: إعراب القراءات السبع وعللها1/ 235.</w:t>
      </w:r>
    </w:p>
  </w:footnote>
  <w:footnote w:id="147">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Pr>
          <w:rFonts w:hint="cs"/>
          <w:sz w:val="24"/>
          <w:szCs w:val="24"/>
          <w:rtl/>
        </w:rPr>
        <w:t xml:space="preserve">) البحر </w:t>
      </w:r>
      <w:proofErr w:type="gramStart"/>
      <w:r>
        <w:rPr>
          <w:rFonts w:hint="cs"/>
          <w:sz w:val="24"/>
          <w:szCs w:val="24"/>
          <w:rtl/>
        </w:rPr>
        <w:t>المحيط5</w:t>
      </w:r>
      <w:proofErr w:type="gramEnd"/>
      <w:r>
        <w:rPr>
          <w:rFonts w:hint="cs"/>
          <w:sz w:val="24"/>
          <w:szCs w:val="24"/>
          <w:rtl/>
        </w:rPr>
        <w:t>/17.</w:t>
      </w:r>
    </w:p>
  </w:footnote>
  <w:footnote w:id="148">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Pr>
          <w:rFonts w:hint="cs"/>
          <w:sz w:val="24"/>
          <w:szCs w:val="24"/>
          <w:rtl/>
        </w:rPr>
        <w:t>) نفسه5/17.</w:t>
      </w:r>
    </w:p>
  </w:footnote>
  <w:footnote w:id="149">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سورة الفتح: 16. قراءة العامة بالرفع، وقرأ أبي، وزيد بن كعب، بحذف النون. ينظر: الدر </w:t>
      </w:r>
      <w:proofErr w:type="gramStart"/>
      <w:r w:rsidRPr="00D97A26">
        <w:rPr>
          <w:rFonts w:hint="cs"/>
          <w:sz w:val="24"/>
          <w:szCs w:val="24"/>
          <w:rtl/>
        </w:rPr>
        <w:t>المصون6</w:t>
      </w:r>
      <w:proofErr w:type="gramEnd"/>
      <w:r w:rsidRPr="00D97A26">
        <w:rPr>
          <w:rFonts w:hint="cs"/>
          <w:sz w:val="24"/>
          <w:szCs w:val="24"/>
          <w:rtl/>
        </w:rPr>
        <w:t>/162.</w:t>
      </w:r>
    </w:p>
  </w:footnote>
  <w:footnote w:id="150">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Pr>
          <w:rFonts w:hint="cs"/>
          <w:sz w:val="24"/>
          <w:szCs w:val="24"/>
          <w:rtl/>
        </w:rPr>
        <w:t>)</w:t>
      </w:r>
      <w:r w:rsidRPr="00D97A26">
        <w:rPr>
          <w:rFonts w:hint="cs"/>
          <w:sz w:val="24"/>
          <w:szCs w:val="24"/>
          <w:rtl/>
        </w:rPr>
        <w:t xml:space="preserve"> شرح المفصل مج3، ج7/ 251 – 252.</w:t>
      </w:r>
    </w:p>
  </w:footnote>
  <w:footnote w:id="151">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ينظر: مغني اللبيب ص450.</w:t>
      </w:r>
    </w:p>
  </w:footnote>
  <w:footnote w:id="152">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النساء: 157.</w:t>
      </w:r>
    </w:p>
  </w:footnote>
  <w:footnote w:id="153">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الليل: 19 – 21.</w:t>
      </w:r>
    </w:p>
  </w:footnote>
  <w:footnote w:id="154">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مج1، ج2/ 422.</w:t>
      </w:r>
    </w:p>
  </w:footnote>
  <w:footnote w:id="155">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إعراب </w:t>
      </w:r>
      <w:proofErr w:type="gramStart"/>
      <w:r w:rsidRPr="00D97A26">
        <w:rPr>
          <w:rFonts w:hint="cs"/>
          <w:sz w:val="24"/>
          <w:szCs w:val="24"/>
          <w:rtl/>
        </w:rPr>
        <w:t>القرآن1</w:t>
      </w:r>
      <w:proofErr w:type="gramEnd"/>
      <w:r w:rsidRPr="00D97A26">
        <w:rPr>
          <w:rFonts w:hint="cs"/>
          <w:sz w:val="24"/>
          <w:szCs w:val="24"/>
          <w:rtl/>
        </w:rPr>
        <w:t>/502.</w:t>
      </w:r>
    </w:p>
  </w:footnote>
  <w:footnote w:id="156">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سورة النساء: 95. قرأ ابن كثير، وأبو عمرو، وعاصم، وحمزة بالرفع، وقرأ الأعمش بالجر، وقرأ نافع، والكسائي، وابن عامر بالنصب. ينظر: السبعة في القراءات ص237؛ الدر </w:t>
      </w:r>
      <w:proofErr w:type="gramStart"/>
      <w:r w:rsidRPr="00D97A26">
        <w:rPr>
          <w:rFonts w:hint="cs"/>
          <w:sz w:val="24"/>
          <w:szCs w:val="24"/>
          <w:rtl/>
        </w:rPr>
        <w:t>المصون2</w:t>
      </w:r>
      <w:proofErr w:type="gramEnd"/>
      <w:r w:rsidRPr="00D97A26">
        <w:rPr>
          <w:rFonts w:hint="cs"/>
          <w:sz w:val="24"/>
          <w:szCs w:val="24"/>
          <w:rtl/>
        </w:rPr>
        <w:t xml:space="preserve">/417. </w:t>
      </w:r>
    </w:p>
  </w:footnote>
  <w:footnote w:id="157">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مج1، ج2/436، 437.</w:t>
      </w:r>
    </w:p>
  </w:footnote>
  <w:footnote w:id="158">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طه: 63.</w:t>
      </w:r>
    </w:p>
  </w:footnote>
  <w:footnote w:id="159">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الحارث بن كعب، بن زيد، قبيلة قحطانية. ينظر: معجم قبائل </w:t>
      </w:r>
      <w:proofErr w:type="gramStart"/>
      <w:r w:rsidRPr="00D97A26">
        <w:rPr>
          <w:rFonts w:hint="cs"/>
          <w:sz w:val="24"/>
          <w:szCs w:val="24"/>
          <w:rtl/>
        </w:rPr>
        <w:t>العرب1</w:t>
      </w:r>
      <w:proofErr w:type="gramEnd"/>
      <w:r w:rsidRPr="00D97A26">
        <w:rPr>
          <w:rFonts w:hint="cs"/>
          <w:sz w:val="24"/>
          <w:szCs w:val="24"/>
          <w:rtl/>
        </w:rPr>
        <w:t>/232.</w:t>
      </w:r>
    </w:p>
  </w:footnote>
  <w:footnote w:id="160">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مج2، ج3/ 86، 87.</w:t>
      </w:r>
    </w:p>
  </w:footnote>
  <w:footnote w:id="161">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مِنْ مجزوء الكامل، </w:t>
      </w:r>
      <w:proofErr w:type="gramStart"/>
      <w:r w:rsidRPr="00D97A26">
        <w:rPr>
          <w:rFonts w:hint="cs"/>
          <w:sz w:val="24"/>
          <w:szCs w:val="24"/>
          <w:rtl/>
        </w:rPr>
        <w:t>الكتاب1</w:t>
      </w:r>
      <w:proofErr w:type="gramEnd"/>
      <w:r w:rsidRPr="00D97A26">
        <w:rPr>
          <w:rFonts w:hint="cs"/>
          <w:sz w:val="24"/>
          <w:szCs w:val="24"/>
          <w:rtl/>
        </w:rPr>
        <w:t>/176؛ مجالس ثعلب ص152؛ الخصائص2/406؛ المقرب1/54؛ الإنصاف1/382؛ المقـاصد النحوية3/468؛ خزانة الأدب4/381.</w:t>
      </w:r>
    </w:p>
    <w:p w:rsidR="0001296B" w:rsidRPr="00D97A26" w:rsidRDefault="0001296B" w:rsidP="00A7630A">
      <w:pPr>
        <w:pStyle w:val="a9"/>
        <w:ind w:left="476" w:hanging="360"/>
        <w:rPr>
          <w:sz w:val="24"/>
          <w:szCs w:val="24"/>
          <w:rtl/>
        </w:rPr>
      </w:pPr>
      <w:r w:rsidRPr="00D97A26">
        <w:rPr>
          <w:rFonts w:hint="cs"/>
          <w:sz w:val="24"/>
          <w:szCs w:val="24"/>
          <w:rtl/>
        </w:rPr>
        <w:t xml:space="preserve">     اللغة: زججتها: طَعَنْتُها بالزج، والزج: الحديدة التي تُرَكَّب في أسفل الرمح. المزجة: الرمح القصير. القلوص: الناقة الشابة. أبو مزادة: كنية رجل.</w:t>
      </w:r>
    </w:p>
    <w:p w:rsidR="0001296B" w:rsidRPr="00D97A26" w:rsidRDefault="0001296B" w:rsidP="00A7630A">
      <w:pPr>
        <w:pStyle w:val="a9"/>
        <w:ind w:left="476" w:hanging="360"/>
        <w:rPr>
          <w:sz w:val="24"/>
          <w:szCs w:val="24"/>
          <w:rtl/>
        </w:rPr>
      </w:pPr>
      <w:r w:rsidRPr="00D97A26">
        <w:rPr>
          <w:rFonts w:hint="cs"/>
          <w:sz w:val="24"/>
          <w:szCs w:val="24"/>
          <w:rtl/>
        </w:rPr>
        <w:t xml:space="preserve">     المعنى: فطعنتها بأسفل الرمح، مثلما يطعن أبو مزادة القلوص.   </w:t>
      </w:r>
    </w:p>
    <w:p w:rsidR="0001296B" w:rsidRPr="00D97A26" w:rsidRDefault="0001296B" w:rsidP="00A7630A">
      <w:pPr>
        <w:pStyle w:val="a9"/>
        <w:ind w:left="476" w:hanging="360"/>
        <w:rPr>
          <w:sz w:val="24"/>
          <w:szCs w:val="24"/>
          <w:rtl/>
        </w:rPr>
      </w:pPr>
      <w:r w:rsidRPr="00D97A26">
        <w:rPr>
          <w:rFonts w:hint="cs"/>
          <w:sz w:val="24"/>
          <w:szCs w:val="24"/>
          <w:rtl/>
        </w:rPr>
        <w:t xml:space="preserve">     الشاهد فيه: إضافة المصدر "زَجَّ" إلى الفاعل "أَبِي مَزَادَهْ" والفصل بينهما بالمفعول.</w:t>
      </w:r>
    </w:p>
  </w:footnote>
  <w:footnote w:id="162">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سورة الأنعام: 137. </w:t>
      </w:r>
    </w:p>
  </w:footnote>
  <w:footnote w:id="163">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Pr>
          <w:rFonts w:hint="cs"/>
          <w:sz w:val="24"/>
          <w:szCs w:val="24"/>
          <w:rtl/>
        </w:rPr>
        <w:t xml:space="preserve">) </w:t>
      </w:r>
      <w:r w:rsidRPr="00D97A26">
        <w:rPr>
          <w:rFonts w:hint="cs"/>
          <w:sz w:val="24"/>
          <w:szCs w:val="24"/>
          <w:rtl/>
        </w:rPr>
        <w:t>شرح المفصل مج1، ج3/553 – 557.</w:t>
      </w:r>
    </w:p>
  </w:footnote>
  <w:footnote w:id="164">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ينظر: </w:t>
      </w:r>
      <w:proofErr w:type="gramStart"/>
      <w:r w:rsidRPr="00D97A26">
        <w:rPr>
          <w:rFonts w:hint="cs"/>
          <w:sz w:val="24"/>
          <w:szCs w:val="24"/>
          <w:rtl/>
        </w:rPr>
        <w:t>الإنصاف1</w:t>
      </w:r>
      <w:proofErr w:type="gramEnd"/>
      <w:r w:rsidRPr="00D97A26">
        <w:rPr>
          <w:rFonts w:hint="cs"/>
          <w:sz w:val="24"/>
          <w:szCs w:val="24"/>
          <w:rtl/>
        </w:rPr>
        <w:t>/ 382.</w:t>
      </w:r>
    </w:p>
  </w:footnote>
  <w:footnote w:id="165">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w:t>
      </w:r>
      <w:proofErr w:type="gramStart"/>
      <w:r w:rsidRPr="00D97A26">
        <w:rPr>
          <w:rFonts w:hint="cs"/>
          <w:sz w:val="24"/>
          <w:szCs w:val="24"/>
          <w:rtl/>
        </w:rPr>
        <w:t>ينظر:  في</w:t>
      </w:r>
      <w:proofErr w:type="gramEnd"/>
      <w:r w:rsidRPr="00D97A26">
        <w:rPr>
          <w:rFonts w:hint="cs"/>
          <w:sz w:val="24"/>
          <w:szCs w:val="24"/>
          <w:rtl/>
        </w:rPr>
        <w:t xml:space="preserve"> أصول النحو ص40 – 45.</w:t>
      </w:r>
    </w:p>
  </w:footnote>
  <w:footnote w:id="166">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صحيح البخاري، كتاب: فضائل أصحاب </w:t>
      </w:r>
      <w:proofErr w:type="gramStart"/>
      <w:r w:rsidRPr="00D97A26">
        <w:rPr>
          <w:rFonts w:hint="cs"/>
          <w:sz w:val="24"/>
          <w:szCs w:val="24"/>
          <w:rtl/>
        </w:rPr>
        <w:t>النبي- صلى</w:t>
      </w:r>
      <w:proofErr w:type="gramEnd"/>
      <w:r w:rsidRPr="00D97A26">
        <w:rPr>
          <w:rFonts w:hint="cs"/>
          <w:sz w:val="24"/>
          <w:szCs w:val="24"/>
          <w:rtl/>
        </w:rPr>
        <w:t xml:space="preserve"> الله عليه وسلم-، باب: قول النبي </w:t>
      </w:r>
      <w:r w:rsidRPr="00D97A26">
        <w:rPr>
          <w:sz w:val="24"/>
          <w:szCs w:val="24"/>
          <w:rtl/>
        </w:rPr>
        <w:t>–</w:t>
      </w:r>
      <w:r w:rsidRPr="00D97A26">
        <w:rPr>
          <w:rFonts w:hint="cs"/>
          <w:sz w:val="24"/>
          <w:szCs w:val="24"/>
          <w:rtl/>
        </w:rPr>
        <w:t xml:space="preserve"> صلى الله عليه وسلم-: "ولو كُنْتُ مُتَّخِذًا خليلا"، حديث رقم 3661، 2/ 452.</w:t>
      </w:r>
    </w:p>
  </w:footnote>
  <w:footnote w:id="167">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إبراهيم:47. ولَمْ أتمكن مِنَ العثور على مَنْ قرأ بهذه القراءة.</w:t>
      </w:r>
    </w:p>
  </w:footnote>
  <w:footnote w:id="168">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ينظر: النشر في القراءات العشر 2 /263 – </w:t>
      </w:r>
      <w:proofErr w:type="gramStart"/>
      <w:r w:rsidRPr="00D97A26">
        <w:rPr>
          <w:rFonts w:hint="cs"/>
          <w:sz w:val="24"/>
          <w:szCs w:val="24"/>
          <w:rtl/>
        </w:rPr>
        <w:t>265 .</w:t>
      </w:r>
      <w:proofErr w:type="gramEnd"/>
    </w:p>
  </w:footnote>
  <w:footnote w:id="169">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w:t>
      </w:r>
      <w:proofErr w:type="gramStart"/>
      <w:r w:rsidRPr="00D97A26">
        <w:rPr>
          <w:rFonts w:hint="cs"/>
          <w:sz w:val="24"/>
          <w:szCs w:val="24"/>
          <w:rtl/>
        </w:rPr>
        <w:t>ينظر:  في</w:t>
      </w:r>
      <w:proofErr w:type="gramEnd"/>
      <w:r w:rsidRPr="00D97A26">
        <w:rPr>
          <w:rFonts w:hint="cs"/>
          <w:sz w:val="24"/>
          <w:szCs w:val="24"/>
          <w:rtl/>
        </w:rPr>
        <w:t xml:space="preserve"> أصول النحو ص 40 – 45.</w:t>
      </w:r>
    </w:p>
  </w:footnote>
  <w:footnote w:id="170">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الأعراف: 10. وهي قراءة نافع. ينظر: النشر في القراءات </w:t>
      </w:r>
      <w:proofErr w:type="gramStart"/>
      <w:r w:rsidRPr="00D97A26">
        <w:rPr>
          <w:rFonts w:hint="cs"/>
          <w:sz w:val="24"/>
          <w:szCs w:val="24"/>
          <w:rtl/>
        </w:rPr>
        <w:t>العشر1</w:t>
      </w:r>
      <w:proofErr w:type="gramEnd"/>
      <w:r w:rsidRPr="00D97A26">
        <w:rPr>
          <w:rFonts w:hint="cs"/>
          <w:sz w:val="24"/>
          <w:szCs w:val="24"/>
          <w:rtl/>
        </w:rPr>
        <w:t xml:space="preserve">/16.    </w:t>
      </w:r>
    </w:p>
  </w:footnote>
  <w:footnote w:id="171">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مج4، ج10/ 453.</w:t>
      </w:r>
    </w:p>
  </w:footnote>
  <w:footnote w:id="172">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صبح </w:t>
      </w:r>
      <w:proofErr w:type="gramStart"/>
      <w:r w:rsidRPr="00D97A26">
        <w:rPr>
          <w:rFonts w:hint="cs"/>
          <w:sz w:val="24"/>
          <w:szCs w:val="24"/>
          <w:rtl/>
        </w:rPr>
        <w:t>الأعشى1</w:t>
      </w:r>
      <w:proofErr w:type="gramEnd"/>
      <w:r w:rsidRPr="00D97A26">
        <w:rPr>
          <w:rFonts w:hint="cs"/>
          <w:sz w:val="24"/>
          <w:szCs w:val="24"/>
          <w:rtl/>
        </w:rPr>
        <w:t xml:space="preserve">/179. </w:t>
      </w:r>
    </w:p>
  </w:footnote>
  <w:footnote w:id="173">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البحر </w:t>
      </w:r>
      <w:proofErr w:type="gramStart"/>
      <w:r w:rsidRPr="00D97A26">
        <w:rPr>
          <w:rFonts w:hint="cs"/>
          <w:sz w:val="24"/>
          <w:szCs w:val="24"/>
          <w:rtl/>
        </w:rPr>
        <w:t>المحيط4</w:t>
      </w:r>
      <w:proofErr w:type="gramEnd"/>
      <w:r w:rsidRPr="00D97A26">
        <w:rPr>
          <w:rFonts w:hint="cs"/>
          <w:sz w:val="24"/>
          <w:szCs w:val="24"/>
          <w:rtl/>
        </w:rPr>
        <w:t>/271.</w:t>
      </w:r>
    </w:p>
  </w:footnote>
  <w:footnote w:id="174">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w:t>
      </w:r>
      <w:r>
        <w:rPr>
          <w:rFonts w:hint="cs"/>
          <w:sz w:val="24"/>
          <w:szCs w:val="24"/>
          <w:rtl/>
        </w:rPr>
        <w:t xml:space="preserve">ينظر: </w:t>
      </w:r>
      <w:r w:rsidRPr="00D97A26">
        <w:rPr>
          <w:rFonts w:hint="cs"/>
          <w:sz w:val="24"/>
          <w:szCs w:val="24"/>
          <w:rtl/>
        </w:rPr>
        <w:t>في أصول النحو ص36، 37.</w:t>
      </w:r>
    </w:p>
  </w:footnote>
  <w:footnote w:id="175">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Pr>
          <w:rFonts w:hint="cs"/>
          <w:sz w:val="24"/>
          <w:szCs w:val="24"/>
          <w:rtl/>
        </w:rPr>
        <w:t>)</w:t>
      </w:r>
      <w:r w:rsidRPr="00D97A26">
        <w:rPr>
          <w:rFonts w:hint="cs"/>
          <w:sz w:val="24"/>
          <w:szCs w:val="24"/>
          <w:rtl/>
        </w:rPr>
        <w:t xml:space="preserve"> البحر المحيط4/</w:t>
      </w:r>
      <w:proofErr w:type="gramStart"/>
      <w:r w:rsidRPr="00D97A26">
        <w:rPr>
          <w:rFonts w:hint="cs"/>
          <w:sz w:val="24"/>
          <w:szCs w:val="24"/>
          <w:rtl/>
        </w:rPr>
        <w:t>272 .</w:t>
      </w:r>
      <w:proofErr w:type="gramEnd"/>
    </w:p>
  </w:footnote>
  <w:footnote w:id="176">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Pr>
          <w:rFonts w:hint="cs"/>
          <w:sz w:val="24"/>
          <w:szCs w:val="24"/>
          <w:rtl/>
        </w:rPr>
        <w:t xml:space="preserve">) </w:t>
      </w:r>
      <w:proofErr w:type="gramStart"/>
      <w:r w:rsidRPr="00D97A26">
        <w:rPr>
          <w:rFonts w:hint="cs"/>
          <w:sz w:val="24"/>
          <w:szCs w:val="24"/>
          <w:rtl/>
        </w:rPr>
        <w:t>الخصائص1</w:t>
      </w:r>
      <w:proofErr w:type="gramEnd"/>
      <w:r w:rsidRPr="00D97A26">
        <w:rPr>
          <w:rFonts w:hint="cs"/>
          <w:sz w:val="24"/>
          <w:szCs w:val="24"/>
          <w:rtl/>
        </w:rPr>
        <w:t>/212.</w:t>
      </w:r>
    </w:p>
  </w:footnote>
  <w:footnote w:id="177">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مجمع الأمثال 2/ 281؛ </w:t>
      </w:r>
      <w:proofErr w:type="spellStart"/>
      <w:r w:rsidRPr="00D97A26">
        <w:rPr>
          <w:rFonts w:hint="cs"/>
          <w:sz w:val="24"/>
          <w:szCs w:val="24"/>
          <w:rtl/>
        </w:rPr>
        <w:t>المستقصى</w:t>
      </w:r>
      <w:proofErr w:type="spellEnd"/>
      <w:r w:rsidRPr="00D97A26">
        <w:rPr>
          <w:rFonts w:hint="cs"/>
          <w:sz w:val="24"/>
          <w:szCs w:val="24"/>
          <w:rtl/>
        </w:rPr>
        <w:t xml:space="preserve"> 2/328؛ لسان </w:t>
      </w:r>
      <w:proofErr w:type="gramStart"/>
      <w:r w:rsidRPr="00D97A26">
        <w:rPr>
          <w:rFonts w:hint="cs"/>
          <w:sz w:val="24"/>
          <w:szCs w:val="24"/>
          <w:rtl/>
        </w:rPr>
        <w:t>العرب11</w:t>
      </w:r>
      <w:proofErr w:type="gramEnd"/>
      <w:r w:rsidRPr="00D97A26">
        <w:rPr>
          <w:rFonts w:hint="cs"/>
          <w:sz w:val="24"/>
          <w:szCs w:val="24"/>
          <w:rtl/>
        </w:rPr>
        <w:t>/591 مادة (كَلَلَ).</w:t>
      </w:r>
    </w:p>
    <w:p w:rsidR="0001296B" w:rsidRPr="00D97A26" w:rsidRDefault="0001296B" w:rsidP="00A7630A">
      <w:pPr>
        <w:pStyle w:val="a9"/>
        <w:ind w:left="476" w:hanging="360"/>
        <w:rPr>
          <w:sz w:val="24"/>
          <w:szCs w:val="24"/>
          <w:rtl/>
        </w:rPr>
      </w:pPr>
      <w:r w:rsidRPr="00D97A26">
        <w:rPr>
          <w:rFonts w:hint="cs"/>
          <w:sz w:val="24"/>
          <w:szCs w:val="24"/>
          <w:rtl/>
        </w:rPr>
        <w:t xml:space="preserve">     يُضْرَبُ في اختلاف أخلاق الناس، وطباعهم. وقيل: يُضْرَب في موضع التهمة.</w:t>
      </w:r>
    </w:p>
  </w:footnote>
  <w:footnote w:id="178">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xml:space="preserve">) صدر بيت وعجزه: "إِلَّا الْيَعَافِيرُ وَإِلَّا الْعِيسُ" وهو مِنَ الرجز، في </w:t>
      </w:r>
      <w:proofErr w:type="gramStart"/>
      <w:r w:rsidRPr="00D97A26">
        <w:rPr>
          <w:rFonts w:hint="cs"/>
          <w:sz w:val="24"/>
          <w:szCs w:val="24"/>
          <w:rtl/>
        </w:rPr>
        <w:t>الكتاب1</w:t>
      </w:r>
      <w:proofErr w:type="gramEnd"/>
      <w:r w:rsidRPr="00D97A26">
        <w:rPr>
          <w:rFonts w:hint="cs"/>
          <w:sz w:val="24"/>
          <w:szCs w:val="24"/>
          <w:rtl/>
        </w:rPr>
        <w:t>/263، مجالس ثعلب ص452؛ المقاصد النحوية3/107؛ شرح التصريح1/353؛ خزانة الأدب4/114؛ الدرر3/162؛ شرح أبيات سيبويه2/140؛ بلا نسبة في المقتضب2/319؛ رصف المباني ص417؛ لسان العرب6/198 مادة (كَنَسَ)؛ الجنى الداني ص164؛ الأشباه والنظائر2/91؛ خزانة الأدب4/ 121.</w:t>
      </w:r>
    </w:p>
    <w:p w:rsidR="0001296B" w:rsidRPr="00D97A26" w:rsidRDefault="0001296B" w:rsidP="00A7630A">
      <w:pPr>
        <w:pStyle w:val="a9"/>
        <w:ind w:left="476" w:hanging="360"/>
        <w:rPr>
          <w:sz w:val="24"/>
          <w:szCs w:val="24"/>
          <w:rtl/>
        </w:rPr>
      </w:pPr>
      <w:r w:rsidRPr="00D97A26">
        <w:rPr>
          <w:rFonts w:hint="cs"/>
          <w:sz w:val="24"/>
          <w:szCs w:val="24"/>
          <w:rtl/>
        </w:rPr>
        <w:t xml:space="preserve">     اللغة: الأنيس: الذي يُؤْنَس به. اليعافير: جمع اليعفور، وهو ولد البقرة الوحشية، أو الغزال.</w:t>
      </w:r>
    </w:p>
    <w:p w:rsidR="0001296B" w:rsidRPr="00D97A26" w:rsidRDefault="0001296B" w:rsidP="00A7630A">
      <w:pPr>
        <w:pStyle w:val="a9"/>
        <w:ind w:left="476" w:hanging="360"/>
        <w:rPr>
          <w:sz w:val="24"/>
          <w:szCs w:val="24"/>
          <w:rtl/>
        </w:rPr>
      </w:pPr>
      <w:r w:rsidRPr="00D97A26">
        <w:rPr>
          <w:rFonts w:hint="cs"/>
          <w:sz w:val="24"/>
          <w:szCs w:val="24"/>
          <w:rtl/>
        </w:rPr>
        <w:t xml:space="preserve">     المعنى: رُبَّ بَلْدَةٍ بَلَغْتُهَا فَوَجَدْتُهَا خَالِيَةً مِنَ الناس، وليس فيها إلا الظباء والإبل البيض.</w:t>
      </w:r>
    </w:p>
    <w:p w:rsidR="0001296B" w:rsidRPr="00D97A26" w:rsidRDefault="0001296B" w:rsidP="00A7630A">
      <w:pPr>
        <w:pStyle w:val="a9"/>
        <w:ind w:left="476" w:hanging="360"/>
        <w:rPr>
          <w:sz w:val="24"/>
          <w:szCs w:val="24"/>
          <w:rtl/>
        </w:rPr>
      </w:pPr>
      <w:r w:rsidRPr="00D97A26">
        <w:rPr>
          <w:rFonts w:hint="cs"/>
          <w:sz w:val="24"/>
          <w:szCs w:val="24"/>
          <w:rtl/>
        </w:rPr>
        <w:t xml:space="preserve">     الشاهد فيه: جَرُّ "بلدةٍ" </w:t>
      </w:r>
      <w:proofErr w:type="gramStart"/>
      <w:r w:rsidRPr="00D97A26">
        <w:rPr>
          <w:rFonts w:hint="cs"/>
          <w:sz w:val="24"/>
          <w:szCs w:val="24"/>
          <w:rtl/>
        </w:rPr>
        <w:t>بـ"</w:t>
      </w:r>
      <w:proofErr w:type="gramEnd"/>
      <w:r w:rsidRPr="00D97A26">
        <w:rPr>
          <w:rFonts w:hint="cs"/>
          <w:sz w:val="24"/>
          <w:szCs w:val="24"/>
          <w:rtl/>
        </w:rPr>
        <w:t>رب" محذوفة.</w:t>
      </w:r>
    </w:p>
  </w:footnote>
  <w:footnote w:id="179">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سورة النساء: 1.</w:t>
      </w:r>
    </w:p>
  </w:footnote>
  <w:footnote w:id="180">
    <w:p w:rsidR="0001296B" w:rsidRPr="00D97A26" w:rsidRDefault="0001296B" w:rsidP="00A7630A">
      <w:pPr>
        <w:pStyle w:val="a9"/>
        <w:ind w:left="476" w:hanging="360"/>
        <w:rPr>
          <w:sz w:val="24"/>
          <w:szCs w:val="24"/>
          <w:rtl/>
        </w:rPr>
      </w:pPr>
      <w:r w:rsidRPr="00D97A26">
        <w:rPr>
          <w:rFonts w:hint="cs"/>
          <w:sz w:val="24"/>
          <w:szCs w:val="24"/>
          <w:rtl/>
        </w:rPr>
        <w:t>(</w:t>
      </w:r>
      <w:r w:rsidRPr="00D97A26">
        <w:rPr>
          <w:sz w:val="24"/>
          <w:szCs w:val="24"/>
        </w:rPr>
        <w:footnoteRef/>
      </w:r>
      <w:r w:rsidRPr="00D97A26">
        <w:rPr>
          <w:rFonts w:hint="cs"/>
          <w:sz w:val="24"/>
          <w:szCs w:val="24"/>
          <w:rtl/>
        </w:rPr>
        <w:t>) شرح المفصل، مج1، ج3/563، 564.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7E62"/>
    <w:multiLevelType w:val="hybridMultilevel"/>
    <w:tmpl w:val="C116E554"/>
    <w:lvl w:ilvl="0" w:tplc="C2EEA1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52FC8"/>
    <w:multiLevelType w:val="hybridMultilevel"/>
    <w:tmpl w:val="B68CAA94"/>
    <w:lvl w:ilvl="0" w:tplc="DB2A8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81703"/>
    <w:multiLevelType w:val="multilevel"/>
    <w:tmpl w:val="B9020430"/>
    <w:styleLink w:val="a"/>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19AF12E1"/>
    <w:multiLevelType w:val="hybridMultilevel"/>
    <w:tmpl w:val="30C8BD90"/>
    <w:lvl w:ilvl="0" w:tplc="4BF2E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263F2"/>
    <w:multiLevelType w:val="hybridMultilevel"/>
    <w:tmpl w:val="A7F4CA16"/>
    <w:lvl w:ilvl="0" w:tplc="71A08AEA">
      <w:start w:val="1"/>
      <w:numFmt w:val="decimal"/>
      <w:lvlText w:val="%1-"/>
      <w:lvlJc w:val="left"/>
      <w:pPr>
        <w:ind w:left="438" w:hanging="435"/>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 w15:restartNumberingAfterBreak="0">
    <w:nsid w:val="1C372D1A"/>
    <w:multiLevelType w:val="hybridMultilevel"/>
    <w:tmpl w:val="66042330"/>
    <w:lvl w:ilvl="0" w:tplc="033C8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14462A"/>
    <w:multiLevelType w:val="hybridMultilevel"/>
    <w:tmpl w:val="3C7CDBBA"/>
    <w:lvl w:ilvl="0" w:tplc="DB7A7E28">
      <w:start w:val="5"/>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15:restartNumberingAfterBreak="0">
    <w:nsid w:val="21822700"/>
    <w:multiLevelType w:val="hybridMultilevel"/>
    <w:tmpl w:val="73AC2F14"/>
    <w:lvl w:ilvl="0" w:tplc="95A68298">
      <w:start w:val="1"/>
      <w:numFmt w:val="decimal"/>
      <w:lvlText w:val="%1-"/>
      <w:lvlJc w:val="left"/>
      <w:pPr>
        <w:ind w:left="438" w:hanging="435"/>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8" w15:restartNumberingAfterBreak="0">
    <w:nsid w:val="2197632A"/>
    <w:multiLevelType w:val="hybridMultilevel"/>
    <w:tmpl w:val="895E4E9C"/>
    <w:lvl w:ilvl="0" w:tplc="A746C69A">
      <w:start w:val="1"/>
      <w:numFmt w:val="decimal"/>
      <w:lvlText w:val="%1-"/>
      <w:lvlJc w:val="left"/>
      <w:pPr>
        <w:ind w:left="810"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 w15:restartNumberingAfterBreak="0">
    <w:nsid w:val="21D405F7"/>
    <w:multiLevelType w:val="hybridMultilevel"/>
    <w:tmpl w:val="16CA9D00"/>
    <w:lvl w:ilvl="0" w:tplc="44445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20F90"/>
    <w:multiLevelType w:val="hybridMultilevel"/>
    <w:tmpl w:val="C2860F72"/>
    <w:lvl w:ilvl="0" w:tplc="4E3008B0">
      <w:start w:val="1"/>
      <w:numFmt w:val="decimal"/>
      <w:lvlText w:val="%1-"/>
      <w:lvlJc w:val="left"/>
      <w:pPr>
        <w:ind w:left="1174" w:hanging="720"/>
      </w:pPr>
      <w:rPr>
        <w:rFonts w:hint="default"/>
        <w:sz w:val="24"/>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1" w15:restartNumberingAfterBreak="0">
    <w:nsid w:val="36767845"/>
    <w:multiLevelType w:val="hybridMultilevel"/>
    <w:tmpl w:val="73FC1438"/>
    <w:lvl w:ilvl="0" w:tplc="A224A8A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742993"/>
    <w:multiLevelType w:val="hybridMultilevel"/>
    <w:tmpl w:val="C846CE5A"/>
    <w:lvl w:ilvl="0" w:tplc="B6987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F1B06"/>
    <w:multiLevelType w:val="hybridMultilevel"/>
    <w:tmpl w:val="12408096"/>
    <w:lvl w:ilvl="0" w:tplc="C14861CA">
      <w:start w:val="3"/>
      <w:numFmt w:val="bullet"/>
      <w:lvlText w:val="-"/>
      <w:lvlJc w:val="left"/>
      <w:pPr>
        <w:ind w:left="814" w:hanging="360"/>
      </w:pPr>
      <w:rPr>
        <w:rFonts w:ascii="Simplified Arabic" w:eastAsia="Times New Roman" w:hAnsi="Simplified Arabic" w:cs="Simplified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4" w15:restartNumberingAfterBreak="0">
    <w:nsid w:val="3A854105"/>
    <w:multiLevelType w:val="hybridMultilevel"/>
    <w:tmpl w:val="81BA4AA0"/>
    <w:lvl w:ilvl="0" w:tplc="E4727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E84598"/>
    <w:multiLevelType w:val="multilevel"/>
    <w:tmpl w:val="4508ADC6"/>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6" w15:restartNumberingAfterBreak="0">
    <w:nsid w:val="41092A3B"/>
    <w:multiLevelType w:val="hybridMultilevel"/>
    <w:tmpl w:val="6D8A9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FC25F3"/>
    <w:multiLevelType w:val="hybridMultilevel"/>
    <w:tmpl w:val="16CA9D00"/>
    <w:lvl w:ilvl="0" w:tplc="44445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1E203E"/>
    <w:multiLevelType w:val="hybridMultilevel"/>
    <w:tmpl w:val="24D0A530"/>
    <w:lvl w:ilvl="0" w:tplc="63BECB48">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15:restartNumberingAfterBreak="0">
    <w:nsid w:val="551A1F4A"/>
    <w:multiLevelType w:val="hybridMultilevel"/>
    <w:tmpl w:val="9E56D0C0"/>
    <w:lvl w:ilvl="0" w:tplc="FB7423AC">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8C82D62"/>
    <w:multiLevelType w:val="hybridMultilevel"/>
    <w:tmpl w:val="8132C196"/>
    <w:lvl w:ilvl="0" w:tplc="F3E2C22E">
      <w:start w:val="1"/>
      <w:numFmt w:val="decimal"/>
      <w:lvlText w:val="%1."/>
      <w:lvlJc w:val="center"/>
      <w:pPr>
        <w:tabs>
          <w:tab w:val="num" w:pos="550"/>
        </w:tabs>
        <w:ind w:left="550" w:hanging="150"/>
      </w:pPr>
    </w:lvl>
    <w:lvl w:ilvl="1" w:tplc="04090019">
      <w:start w:val="1"/>
      <w:numFmt w:val="decimal"/>
      <w:lvlText w:val="%2."/>
      <w:lvlJc w:val="left"/>
      <w:pPr>
        <w:tabs>
          <w:tab w:val="num" w:pos="1480"/>
        </w:tabs>
        <w:ind w:left="1480" w:hanging="360"/>
      </w:pPr>
    </w:lvl>
    <w:lvl w:ilvl="2" w:tplc="0409001B">
      <w:start w:val="1"/>
      <w:numFmt w:val="decimal"/>
      <w:lvlText w:val="%3."/>
      <w:lvlJc w:val="left"/>
      <w:pPr>
        <w:tabs>
          <w:tab w:val="num" w:pos="2200"/>
        </w:tabs>
        <w:ind w:left="2200" w:hanging="360"/>
      </w:pPr>
    </w:lvl>
    <w:lvl w:ilvl="3" w:tplc="0409000F">
      <w:start w:val="1"/>
      <w:numFmt w:val="decimal"/>
      <w:lvlText w:val="%4."/>
      <w:lvlJc w:val="left"/>
      <w:pPr>
        <w:tabs>
          <w:tab w:val="num" w:pos="2920"/>
        </w:tabs>
        <w:ind w:left="2920" w:hanging="360"/>
      </w:pPr>
    </w:lvl>
    <w:lvl w:ilvl="4" w:tplc="04090019">
      <w:start w:val="1"/>
      <w:numFmt w:val="decimal"/>
      <w:lvlText w:val="%5."/>
      <w:lvlJc w:val="left"/>
      <w:pPr>
        <w:tabs>
          <w:tab w:val="num" w:pos="3640"/>
        </w:tabs>
        <w:ind w:left="3640" w:hanging="360"/>
      </w:pPr>
    </w:lvl>
    <w:lvl w:ilvl="5" w:tplc="0409001B">
      <w:start w:val="1"/>
      <w:numFmt w:val="decimal"/>
      <w:lvlText w:val="%6."/>
      <w:lvlJc w:val="left"/>
      <w:pPr>
        <w:tabs>
          <w:tab w:val="num" w:pos="4360"/>
        </w:tabs>
        <w:ind w:left="4360" w:hanging="360"/>
      </w:pPr>
    </w:lvl>
    <w:lvl w:ilvl="6" w:tplc="0409000F">
      <w:start w:val="1"/>
      <w:numFmt w:val="decimal"/>
      <w:lvlText w:val="%7."/>
      <w:lvlJc w:val="left"/>
      <w:pPr>
        <w:tabs>
          <w:tab w:val="num" w:pos="5080"/>
        </w:tabs>
        <w:ind w:left="5080" w:hanging="360"/>
      </w:pPr>
    </w:lvl>
    <w:lvl w:ilvl="7" w:tplc="04090019">
      <w:start w:val="1"/>
      <w:numFmt w:val="decimal"/>
      <w:lvlText w:val="%8."/>
      <w:lvlJc w:val="left"/>
      <w:pPr>
        <w:tabs>
          <w:tab w:val="num" w:pos="5800"/>
        </w:tabs>
        <w:ind w:left="5800" w:hanging="360"/>
      </w:pPr>
    </w:lvl>
    <w:lvl w:ilvl="8" w:tplc="0409001B">
      <w:start w:val="1"/>
      <w:numFmt w:val="decimal"/>
      <w:lvlText w:val="%9."/>
      <w:lvlJc w:val="left"/>
      <w:pPr>
        <w:tabs>
          <w:tab w:val="num" w:pos="6520"/>
        </w:tabs>
        <w:ind w:left="6520" w:hanging="360"/>
      </w:pPr>
    </w:lvl>
  </w:abstractNum>
  <w:abstractNum w:abstractNumId="21" w15:restartNumberingAfterBreak="0">
    <w:nsid w:val="5B8D7050"/>
    <w:multiLevelType w:val="hybridMultilevel"/>
    <w:tmpl w:val="3C9A40B0"/>
    <w:lvl w:ilvl="0" w:tplc="9AF65B84">
      <w:start w:val="1"/>
      <w:numFmt w:val="decimal"/>
      <w:lvlText w:val="%1-"/>
      <w:lvlJc w:val="left"/>
      <w:pPr>
        <w:ind w:left="814" w:hanging="360"/>
      </w:pPr>
      <w:rPr>
        <w:rFonts w:hint="default"/>
        <w:sz w:val="28"/>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2" w15:restartNumberingAfterBreak="0">
    <w:nsid w:val="612B7A08"/>
    <w:multiLevelType w:val="hybridMultilevel"/>
    <w:tmpl w:val="D130C806"/>
    <w:lvl w:ilvl="0" w:tplc="3B601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C20581"/>
    <w:multiLevelType w:val="hybridMultilevel"/>
    <w:tmpl w:val="793422FC"/>
    <w:lvl w:ilvl="0" w:tplc="5F20D546">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4" w15:restartNumberingAfterBreak="0">
    <w:nsid w:val="71C43611"/>
    <w:multiLevelType w:val="hybridMultilevel"/>
    <w:tmpl w:val="5992A59E"/>
    <w:lvl w:ilvl="0" w:tplc="ED0A2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81B26"/>
    <w:multiLevelType w:val="multilevel"/>
    <w:tmpl w:val="D2C8DC06"/>
    <w:styleLink w:val="a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5575AF5"/>
    <w:multiLevelType w:val="hybridMultilevel"/>
    <w:tmpl w:val="CA849D2C"/>
    <w:lvl w:ilvl="0" w:tplc="1C8CB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F70780"/>
    <w:multiLevelType w:val="multilevel"/>
    <w:tmpl w:val="0D6650D8"/>
    <w:lvl w:ilvl="0">
      <w:start w:val="1"/>
      <w:numFmt w:val="decimal"/>
      <w:lvlText w:val="%1)"/>
      <w:lvlJc w:val="right"/>
      <w:pPr>
        <w:tabs>
          <w:tab w:val="num" w:pos="1134"/>
        </w:tabs>
        <w:ind w:left="1134" w:firstLine="0"/>
      </w:pPr>
      <w:rPr>
        <w:rFonts w:cs="Traditional Arabic" w:hint="default"/>
        <w:szCs w:val="36"/>
      </w:rPr>
    </w:lvl>
    <w:lvl w:ilvl="1">
      <w:start w:val="1"/>
      <w:numFmt w:val="arabicAbjad"/>
      <w:lvlText w:val="%2)"/>
      <w:lvlJc w:val="right"/>
      <w:pPr>
        <w:tabs>
          <w:tab w:val="num" w:pos="1701"/>
        </w:tabs>
        <w:ind w:left="2155" w:hanging="454"/>
      </w:pPr>
      <w:rPr>
        <w:rFonts w:cs="Traditional Arabic" w:hint="default"/>
      </w:rPr>
    </w:lvl>
    <w:lvl w:ilvl="2">
      <w:start w:val="1"/>
      <w:numFmt w:val="bullet"/>
      <w:lvlText w:val="o"/>
      <w:lvlJc w:val="left"/>
      <w:pPr>
        <w:tabs>
          <w:tab w:val="num" w:pos="2268"/>
        </w:tabs>
        <w:ind w:left="2722" w:hanging="454"/>
      </w:pPr>
      <w:rPr>
        <w:rFonts w:ascii="Courier New" w:hAnsi="Courier New" w:cs="Times New Roman" w:hint="default"/>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8"/>
  </w:num>
  <w:num w:numId="2">
    <w:abstractNumId w:val="10"/>
  </w:num>
  <w:num w:numId="3">
    <w:abstractNumId w:val="23"/>
  </w:num>
  <w:num w:numId="4">
    <w:abstractNumId w:val="6"/>
  </w:num>
  <w:num w:numId="5">
    <w:abstractNumId w:val="19"/>
  </w:num>
  <w:num w:numId="6">
    <w:abstractNumId w:val="13"/>
  </w:num>
  <w:num w:numId="7">
    <w:abstractNumId w:val="15"/>
  </w:num>
  <w:num w:numId="8">
    <w:abstractNumId w:val="25"/>
  </w:num>
  <w:num w:numId="9">
    <w:abstractNumId w:val="2"/>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4"/>
  </w:num>
  <w:num w:numId="13">
    <w:abstractNumId w:val="24"/>
  </w:num>
  <w:num w:numId="14">
    <w:abstractNumId w:val="26"/>
  </w:num>
  <w:num w:numId="15">
    <w:abstractNumId w:val="9"/>
  </w:num>
  <w:num w:numId="16">
    <w:abstractNumId w:val="12"/>
  </w:num>
  <w:num w:numId="17">
    <w:abstractNumId w:val="1"/>
  </w:num>
  <w:num w:numId="18">
    <w:abstractNumId w:val="5"/>
  </w:num>
  <w:num w:numId="19">
    <w:abstractNumId w:val="17"/>
  </w:num>
  <w:num w:numId="20">
    <w:abstractNumId w:val="16"/>
  </w:num>
  <w:num w:numId="21">
    <w:abstractNumId w:val="7"/>
  </w:num>
  <w:num w:numId="22">
    <w:abstractNumId w:val="11"/>
  </w:num>
  <w:num w:numId="23">
    <w:abstractNumId w:val="22"/>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0"/>
  </w:num>
  <w:num w:numId="27">
    <w:abstractNumId w:val="2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0A"/>
    <w:rsid w:val="00004E4F"/>
    <w:rsid w:val="0001296B"/>
    <w:rsid w:val="00022D6C"/>
    <w:rsid w:val="00080B4A"/>
    <w:rsid w:val="000B49BB"/>
    <w:rsid w:val="000D1322"/>
    <w:rsid w:val="000E028B"/>
    <w:rsid w:val="001A4967"/>
    <w:rsid w:val="001C626D"/>
    <w:rsid w:val="001D0DED"/>
    <w:rsid w:val="00205268"/>
    <w:rsid w:val="002314F6"/>
    <w:rsid w:val="002324CD"/>
    <w:rsid w:val="00234EF2"/>
    <w:rsid w:val="0026533E"/>
    <w:rsid w:val="00270104"/>
    <w:rsid w:val="0029371C"/>
    <w:rsid w:val="002D2657"/>
    <w:rsid w:val="002F3B46"/>
    <w:rsid w:val="002F6DEC"/>
    <w:rsid w:val="00303669"/>
    <w:rsid w:val="003630AA"/>
    <w:rsid w:val="00381A63"/>
    <w:rsid w:val="00394486"/>
    <w:rsid w:val="003A4F2A"/>
    <w:rsid w:val="003E33C1"/>
    <w:rsid w:val="003E5D68"/>
    <w:rsid w:val="00496F0C"/>
    <w:rsid w:val="0050475B"/>
    <w:rsid w:val="00514EB9"/>
    <w:rsid w:val="00576525"/>
    <w:rsid w:val="005772C3"/>
    <w:rsid w:val="005E05B1"/>
    <w:rsid w:val="005F7A56"/>
    <w:rsid w:val="00604C65"/>
    <w:rsid w:val="006171CB"/>
    <w:rsid w:val="00624B6C"/>
    <w:rsid w:val="006430AD"/>
    <w:rsid w:val="0069114B"/>
    <w:rsid w:val="006C3FB1"/>
    <w:rsid w:val="00751327"/>
    <w:rsid w:val="00757617"/>
    <w:rsid w:val="00771F4A"/>
    <w:rsid w:val="007D1C02"/>
    <w:rsid w:val="008312A9"/>
    <w:rsid w:val="008A74E9"/>
    <w:rsid w:val="008C684C"/>
    <w:rsid w:val="008E1733"/>
    <w:rsid w:val="00904757"/>
    <w:rsid w:val="0090666F"/>
    <w:rsid w:val="00937079"/>
    <w:rsid w:val="00962E39"/>
    <w:rsid w:val="00993869"/>
    <w:rsid w:val="00995A3B"/>
    <w:rsid w:val="009B61BB"/>
    <w:rsid w:val="00A426C3"/>
    <w:rsid w:val="00A7630A"/>
    <w:rsid w:val="00B26738"/>
    <w:rsid w:val="00B319CD"/>
    <w:rsid w:val="00B41D9D"/>
    <w:rsid w:val="00B81E8B"/>
    <w:rsid w:val="00BB51B9"/>
    <w:rsid w:val="00BC6F13"/>
    <w:rsid w:val="00C2633A"/>
    <w:rsid w:val="00C65614"/>
    <w:rsid w:val="00C84AC0"/>
    <w:rsid w:val="00CC2069"/>
    <w:rsid w:val="00D14577"/>
    <w:rsid w:val="00D26BDA"/>
    <w:rsid w:val="00D83C58"/>
    <w:rsid w:val="00E25B27"/>
    <w:rsid w:val="00E334A1"/>
    <w:rsid w:val="00E375F0"/>
    <w:rsid w:val="00E81706"/>
    <w:rsid w:val="00EB43F5"/>
    <w:rsid w:val="00F76FEB"/>
    <w:rsid w:val="00FA5769"/>
    <w:rsid w:val="00FC2995"/>
    <w:rsid w:val="00FC63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D28F4-4961-40B8-AB65-0EF6D176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7630A"/>
    <w:pPr>
      <w:widowControl w:val="0"/>
      <w:bidi/>
      <w:spacing w:after="0" w:line="240" w:lineRule="auto"/>
      <w:ind w:firstLine="454"/>
      <w:jc w:val="mediumKashida"/>
    </w:pPr>
    <w:rPr>
      <w:rFonts w:ascii="Times New Roman" w:eastAsia="Times New Roman" w:hAnsi="Times New Roman" w:cs="Simplified Arabic"/>
      <w:color w:val="000000"/>
      <w:sz w:val="36"/>
      <w:szCs w:val="36"/>
      <w:lang w:eastAsia="ar-SA"/>
    </w:rPr>
  </w:style>
  <w:style w:type="paragraph" w:styleId="1">
    <w:name w:val="heading 1"/>
    <w:next w:val="a2"/>
    <w:link w:val="1Char"/>
    <w:qFormat/>
    <w:rsid w:val="00A7630A"/>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2">
    <w:name w:val="heading 2"/>
    <w:next w:val="a2"/>
    <w:link w:val="2Char"/>
    <w:qFormat/>
    <w:rsid w:val="00A7630A"/>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2"/>
    <w:link w:val="3Char"/>
    <w:qFormat/>
    <w:rsid w:val="00A7630A"/>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2"/>
    <w:link w:val="4Char"/>
    <w:qFormat/>
    <w:rsid w:val="00A7630A"/>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next w:val="a2"/>
    <w:link w:val="5Char"/>
    <w:qFormat/>
    <w:rsid w:val="00A7630A"/>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2"/>
    <w:link w:val="6Char"/>
    <w:qFormat/>
    <w:rsid w:val="00A7630A"/>
    <w:pPr>
      <w:spacing w:before="240" w:after="60" w:line="240" w:lineRule="auto"/>
      <w:outlineLvl w:val="5"/>
    </w:pPr>
    <w:rPr>
      <w:rFonts w:ascii="Times New Roman" w:eastAsia="Times New Roman" w:hAnsi="Times New Roman" w:cs="Times New Roman"/>
      <w:b/>
      <w:bCs/>
      <w:noProof/>
      <w:color w:val="000000"/>
      <w:lang w:eastAsia="ar-SA"/>
    </w:rPr>
  </w:style>
  <w:style w:type="paragraph" w:styleId="7">
    <w:name w:val="heading 7"/>
    <w:next w:val="a2"/>
    <w:link w:val="7Char"/>
    <w:qFormat/>
    <w:rsid w:val="00A7630A"/>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8">
    <w:name w:val="heading 8"/>
    <w:next w:val="a2"/>
    <w:link w:val="8Char"/>
    <w:qFormat/>
    <w:rsid w:val="00A7630A"/>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9">
    <w:name w:val="heading 9"/>
    <w:next w:val="a2"/>
    <w:link w:val="9Char"/>
    <w:qFormat/>
    <w:rsid w:val="00A7630A"/>
    <w:pPr>
      <w:spacing w:before="240" w:after="60" w:line="240" w:lineRule="auto"/>
      <w:outlineLvl w:val="8"/>
    </w:pPr>
    <w:rPr>
      <w:rFonts w:ascii="Arial" w:eastAsia="Times New Roman" w:hAnsi="Arial" w:cs="Arial"/>
      <w:noProof/>
      <w:color w:val="00000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عنوان 1 Char"/>
    <w:basedOn w:val="a3"/>
    <w:link w:val="1"/>
    <w:rsid w:val="00A7630A"/>
    <w:rPr>
      <w:rFonts w:ascii="Times New Roman" w:eastAsia="Times New Roman" w:hAnsi="Times New Roman" w:cs="Times New Roman"/>
      <w:b/>
      <w:bCs/>
      <w:noProof/>
      <w:color w:val="000000"/>
      <w:kern w:val="32"/>
      <w:sz w:val="32"/>
      <w:szCs w:val="36"/>
      <w:lang w:eastAsia="ar-SA"/>
    </w:rPr>
  </w:style>
  <w:style w:type="character" w:customStyle="1" w:styleId="2Char">
    <w:name w:val="عنوان 2 Char"/>
    <w:basedOn w:val="a3"/>
    <w:link w:val="2"/>
    <w:rsid w:val="00A7630A"/>
    <w:rPr>
      <w:rFonts w:ascii="Arial" w:eastAsia="Times New Roman" w:hAnsi="Arial" w:cs="Arial"/>
      <w:b/>
      <w:bCs/>
      <w:i/>
      <w:iCs/>
      <w:noProof/>
      <w:color w:val="000000"/>
      <w:sz w:val="28"/>
      <w:szCs w:val="28"/>
      <w:lang w:eastAsia="ar-SA"/>
    </w:rPr>
  </w:style>
  <w:style w:type="character" w:customStyle="1" w:styleId="3Char">
    <w:name w:val="عنوان 3 Char"/>
    <w:basedOn w:val="a3"/>
    <w:link w:val="3"/>
    <w:rsid w:val="00A7630A"/>
    <w:rPr>
      <w:rFonts w:ascii="Arial" w:eastAsia="Times New Roman" w:hAnsi="Arial" w:cs="Arial"/>
      <w:b/>
      <w:bCs/>
      <w:noProof/>
      <w:color w:val="000000"/>
      <w:sz w:val="26"/>
      <w:szCs w:val="26"/>
      <w:lang w:eastAsia="ar-SA"/>
    </w:rPr>
  </w:style>
  <w:style w:type="character" w:customStyle="1" w:styleId="4Char">
    <w:name w:val="عنوان 4 Char"/>
    <w:basedOn w:val="a3"/>
    <w:link w:val="4"/>
    <w:rsid w:val="00A7630A"/>
    <w:rPr>
      <w:rFonts w:ascii="Times New Roman" w:eastAsia="Times New Roman" w:hAnsi="Times New Roman" w:cs="Times New Roman"/>
      <w:b/>
      <w:bCs/>
      <w:noProof/>
      <w:color w:val="000000"/>
      <w:sz w:val="28"/>
      <w:szCs w:val="28"/>
      <w:lang w:eastAsia="ar-SA"/>
    </w:rPr>
  </w:style>
  <w:style w:type="character" w:customStyle="1" w:styleId="5Char">
    <w:name w:val="عنوان 5 Char"/>
    <w:basedOn w:val="a3"/>
    <w:link w:val="5"/>
    <w:rsid w:val="00A7630A"/>
    <w:rPr>
      <w:rFonts w:ascii="Tahoma" w:eastAsia="Times New Roman" w:hAnsi="Tahoma" w:cs="Traditional Arabic"/>
      <w:b/>
      <w:bCs/>
      <w:i/>
      <w:iCs/>
      <w:noProof/>
      <w:color w:val="000000"/>
      <w:sz w:val="26"/>
      <w:szCs w:val="26"/>
      <w:lang w:eastAsia="ar-SA"/>
    </w:rPr>
  </w:style>
  <w:style w:type="character" w:customStyle="1" w:styleId="6Char">
    <w:name w:val="عنوان 6 Char"/>
    <w:basedOn w:val="a3"/>
    <w:link w:val="6"/>
    <w:rsid w:val="00A7630A"/>
    <w:rPr>
      <w:rFonts w:ascii="Times New Roman" w:eastAsia="Times New Roman" w:hAnsi="Times New Roman" w:cs="Times New Roman"/>
      <w:b/>
      <w:bCs/>
      <w:noProof/>
      <w:color w:val="000000"/>
      <w:lang w:eastAsia="ar-SA"/>
    </w:rPr>
  </w:style>
  <w:style w:type="character" w:customStyle="1" w:styleId="7Char">
    <w:name w:val="عنوان 7 Char"/>
    <w:basedOn w:val="a3"/>
    <w:link w:val="7"/>
    <w:rsid w:val="00A7630A"/>
    <w:rPr>
      <w:rFonts w:ascii="Times New Roman" w:eastAsia="Times New Roman" w:hAnsi="Times New Roman" w:cs="Times New Roman"/>
      <w:noProof/>
      <w:color w:val="000000"/>
      <w:sz w:val="24"/>
      <w:szCs w:val="24"/>
      <w:lang w:eastAsia="ar-SA"/>
    </w:rPr>
  </w:style>
  <w:style w:type="character" w:customStyle="1" w:styleId="8Char">
    <w:name w:val="عنوان 8 Char"/>
    <w:basedOn w:val="a3"/>
    <w:link w:val="8"/>
    <w:rsid w:val="00A7630A"/>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A7630A"/>
    <w:rPr>
      <w:rFonts w:ascii="Arial" w:eastAsia="Times New Roman" w:hAnsi="Arial" w:cs="Arial"/>
      <w:noProof/>
      <w:color w:val="000000"/>
      <w:lang w:eastAsia="ar-SA"/>
    </w:rPr>
  </w:style>
  <w:style w:type="paragraph" w:styleId="a6">
    <w:name w:val="List Paragraph"/>
    <w:basedOn w:val="a2"/>
    <w:uiPriority w:val="34"/>
    <w:qFormat/>
    <w:rsid w:val="00A7630A"/>
    <w:pPr>
      <w:ind w:left="720"/>
      <w:contextualSpacing/>
    </w:pPr>
  </w:style>
  <w:style w:type="paragraph" w:styleId="a7">
    <w:name w:val="header"/>
    <w:basedOn w:val="a2"/>
    <w:link w:val="Char"/>
    <w:unhideWhenUsed/>
    <w:rsid w:val="00A7630A"/>
    <w:pPr>
      <w:tabs>
        <w:tab w:val="center" w:pos="4153"/>
        <w:tab w:val="right" w:pos="8306"/>
      </w:tabs>
    </w:pPr>
  </w:style>
  <w:style w:type="character" w:customStyle="1" w:styleId="Char">
    <w:name w:val="رأس الصفحة Char"/>
    <w:basedOn w:val="a3"/>
    <w:link w:val="a7"/>
    <w:rsid w:val="00A7630A"/>
    <w:rPr>
      <w:rFonts w:ascii="Times New Roman" w:eastAsia="Times New Roman" w:hAnsi="Times New Roman" w:cs="Simplified Arabic"/>
      <w:color w:val="000000"/>
      <w:sz w:val="36"/>
      <w:szCs w:val="36"/>
      <w:lang w:eastAsia="ar-SA"/>
    </w:rPr>
  </w:style>
  <w:style w:type="paragraph" w:styleId="a8">
    <w:name w:val="footer"/>
    <w:basedOn w:val="a2"/>
    <w:link w:val="Char0"/>
    <w:uiPriority w:val="99"/>
    <w:unhideWhenUsed/>
    <w:rsid w:val="00A7630A"/>
    <w:pPr>
      <w:tabs>
        <w:tab w:val="center" w:pos="4153"/>
        <w:tab w:val="right" w:pos="8306"/>
      </w:tabs>
    </w:pPr>
  </w:style>
  <w:style w:type="character" w:customStyle="1" w:styleId="Char0">
    <w:name w:val="تذييل الصفحة Char"/>
    <w:basedOn w:val="a3"/>
    <w:link w:val="a8"/>
    <w:uiPriority w:val="99"/>
    <w:rsid w:val="00A7630A"/>
    <w:rPr>
      <w:rFonts w:ascii="Times New Roman" w:eastAsia="Times New Roman" w:hAnsi="Times New Roman" w:cs="Simplified Arabic"/>
      <w:color w:val="000000"/>
      <w:sz w:val="36"/>
      <w:szCs w:val="36"/>
      <w:lang w:eastAsia="ar-SA"/>
    </w:rPr>
  </w:style>
  <w:style w:type="paragraph" w:styleId="a9">
    <w:name w:val="footnote text"/>
    <w:basedOn w:val="a2"/>
    <w:link w:val="Char1"/>
    <w:semiHidden/>
    <w:rsid w:val="00A7630A"/>
    <w:pPr>
      <w:ind w:left="567" w:hanging="567"/>
      <w:jc w:val="both"/>
    </w:pPr>
    <w:rPr>
      <w:szCs w:val="28"/>
    </w:rPr>
  </w:style>
  <w:style w:type="character" w:customStyle="1" w:styleId="Char1">
    <w:name w:val="نص حاشية سفلية Char"/>
    <w:basedOn w:val="a3"/>
    <w:link w:val="a9"/>
    <w:semiHidden/>
    <w:rsid w:val="00A7630A"/>
    <w:rPr>
      <w:rFonts w:ascii="Times New Roman" w:eastAsia="Times New Roman" w:hAnsi="Times New Roman" w:cs="Simplified Arabic"/>
      <w:color w:val="000000"/>
      <w:sz w:val="36"/>
      <w:szCs w:val="28"/>
      <w:lang w:eastAsia="ar-SA"/>
    </w:rPr>
  </w:style>
  <w:style w:type="character" w:styleId="aa">
    <w:name w:val="footnote reference"/>
    <w:basedOn w:val="a3"/>
    <w:semiHidden/>
    <w:rsid w:val="00A7630A"/>
    <w:rPr>
      <w:vertAlign w:val="superscript"/>
    </w:rPr>
  </w:style>
  <w:style w:type="paragraph" w:customStyle="1" w:styleId="11">
    <w:name w:val="عنوان 11"/>
    <w:next w:val="a2"/>
    <w:rsid w:val="00A7630A"/>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rsid w:val="00A7630A"/>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rsid w:val="00A7630A"/>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rsid w:val="00A7630A"/>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rsid w:val="00A7630A"/>
    <w:pPr>
      <w:spacing w:after="0" w:line="240" w:lineRule="auto"/>
    </w:pPr>
    <w:rPr>
      <w:rFonts w:ascii="Tahoma" w:eastAsia="Times New Roman" w:hAnsi="Tahoma" w:cs="Traditional Arabic"/>
      <w:b/>
      <w:bCs/>
      <w:color w:val="000000"/>
      <w:sz w:val="32"/>
      <w:szCs w:val="32"/>
      <w:lang w:eastAsia="ar-SA"/>
    </w:rPr>
  </w:style>
  <w:style w:type="paragraph" w:customStyle="1" w:styleId="ab">
    <w:name w:val="نمط الشعر"/>
    <w:autoRedefine/>
    <w:rsid w:val="00A7630A"/>
    <w:pPr>
      <w:spacing w:after="0" w:line="240" w:lineRule="auto"/>
    </w:pPr>
    <w:rPr>
      <w:rFonts w:ascii="Tahoma" w:eastAsia="Times New Roman" w:hAnsi="Tahoma" w:cs="Traditional Arabic"/>
      <w:noProof/>
      <w:color w:val="000000"/>
      <w:sz w:val="36"/>
      <w:szCs w:val="36"/>
      <w:lang w:eastAsia="ar-SA"/>
    </w:rPr>
  </w:style>
  <w:style w:type="paragraph" w:customStyle="1" w:styleId="CharChar1">
    <w:name w:val="Char Char1"/>
    <w:basedOn w:val="a2"/>
    <w:rsid w:val="00A7630A"/>
    <w:pPr>
      <w:widowControl/>
      <w:ind w:firstLine="0"/>
      <w:jc w:val="left"/>
    </w:pPr>
    <w:rPr>
      <w:rFonts w:cs="Times New Roman"/>
      <w:color w:val="auto"/>
      <w:sz w:val="24"/>
      <w:szCs w:val="24"/>
      <w:lang w:eastAsia="en-US"/>
    </w:rPr>
  </w:style>
  <w:style w:type="character" w:styleId="Hyperlink">
    <w:name w:val="Hyperlink"/>
    <w:basedOn w:val="a3"/>
    <w:rsid w:val="00A7630A"/>
    <w:rPr>
      <w:color w:val="0000FF"/>
      <w:u w:val="single"/>
    </w:rPr>
  </w:style>
  <w:style w:type="numbering" w:customStyle="1" w:styleId="a">
    <w:name w:val="ترقيم نقطي"/>
    <w:rsid w:val="00A7630A"/>
    <w:pPr>
      <w:numPr>
        <w:numId w:val="9"/>
      </w:numPr>
    </w:pPr>
  </w:style>
  <w:style w:type="paragraph" w:styleId="ac">
    <w:name w:val="annotation text"/>
    <w:basedOn w:val="a2"/>
    <w:link w:val="Char2"/>
    <w:semiHidden/>
    <w:rsid w:val="00A7630A"/>
    <w:rPr>
      <w:sz w:val="20"/>
      <w:szCs w:val="20"/>
    </w:rPr>
  </w:style>
  <w:style w:type="character" w:customStyle="1" w:styleId="Char2">
    <w:name w:val="نص تعليق Char"/>
    <w:basedOn w:val="a3"/>
    <w:link w:val="ac"/>
    <w:semiHidden/>
    <w:rsid w:val="00A7630A"/>
    <w:rPr>
      <w:rFonts w:ascii="Times New Roman" w:eastAsia="Times New Roman" w:hAnsi="Times New Roman" w:cs="Simplified Arabic"/>
      <w:color w:val="000000"/>
      <w:sz w:val="20"/>
      <w:szCs w:val="20"/>
      <w:lang w:eastAsia="ar-SA"/>
    </w:rPr>
  </w:style>
  <w:style w:type="character" w:styleId="ad">
    <w:name w:val="FollowedHyperlink"/>
    <w:basedOn w:val="a3"/>
    <w:rsid w:val="00A7630A"/>
    <w:rPr>
      <w:color w:val="800080"/>
      <w:u w:val="none"/>
    </w:rPr>
  </w:style>
  <w:style w:type="numbering" w:customStyle="1" w:styleId="a1">
    <w:name w:val="ترقيم بحروف بمستويين"/>
    <w:rsid w:val="00A7630A"/>
    <w:pPr>
      <w:numPr>
        <w:numId w:val="8"/>
      </w:numPr>
    </w:pPr>
  </w:style>
  <w:style w:type="paragraph" w:styleId="ae">
    <w:name w:val="endnote text"/>
    <w:basedOn w:val="a2"/>
    <w:link w:val="Char3"/>
    <w:semiHidden/>
    <w:rsid w:val="00A7630A"/>
    <w:rPr>
      <w:sz w:val="20"/>
      <w:szCs w:val="20"/>
    </w:rPr>
  </w:style>
  <w:style w:type="character" w:customStyle="1" w:styleId="Char3">
    <w:name w:val="نص تعليق ختامي Char"/>
    <w:basedOn w:val="a3"/>
    <w:link w:val="ae"/>
    <w:semiHidden/>
    <w:rsid w:val="00A7630A"/>
    <w:rPr>
      <w:rFonts w:ascii="Times New Roman" w:eastAsia="Times New Roman" w:hAnsi="Times New Roman" w:cs="Simplified Arabic"/>
      <w:color w:val="000000"/>
      <w:sz w:val="20"/>
      <w:szCs w:val="20"/>
      <w:lang w:eastAsia="ar-SA"/>
    </w:rPr>
  </w:style>
  <w:style w:type="numbering" w:customStyle="1" w:styleId="a0">
    <w:name w:val="ترقيم بثلاثة مستويات"/>
    <w:rsid w:val="00A7630A"/>
    <w:pPr>
      <w:numPr>
        <w:numId w:val="7"/>
      </w:numPr>
    </w:pPr>
  </w:style>
  <w:style w:type="paragraph" w:styleId="af">
    <w:name w:val="annotation subject"/>
    <w:basedOn w:val="ac"/>
    <w:next w:val="ac"/>
    <w:link w:val="Char4"/>
    <w:semiHidden/>
    <w:rsid w:val="00A7630A"/>
    <w:rPr>
      <w:b/>
      <w:bCs/>
    </w:rPr>
  </w:style>
  <w:style w:type="character" w:customStyle="1" w:styleId="Char4">
    <w:name w:val="موضوع تعليق Char"/>
    <w:basedOn w:val="Char2"/>
    <w:link w:val="af"/>
    <w:semiHidden/>
    <w:rsid w:val="00A7630A"/>
    <w:rPr>
      <w:rFonts w:ascii="Times New Roman" w:eastAsia="Times New Roman" w:hAnsi="Times New Roman" w:cs="Simplified Arabic"/>
      <w:b/>
      <w:bCs/>
      <w:color w:val="000000"/>
      <w:sz w:val="20"/>
      <w:szCs w:val="20"/>
      <w:lang w:eastAsia="ar-SA"/>
    </w:rPr>
  </w:style>
  <w:style w:type="paragraph" w:styleId="af0">
    <w:name w:val="Balloon Text"/>
    <w:basedOn w:val="a2"/>
    <w:link w:val="Char5"/>
    <w:semiHidden/>
    <w:rsid w:val="00A7630A"/>
    <w:rPr>
      <w:rFonts w:ascii="Tahoma" w:hAnsi="Tahoma" w:cs="Tahoma"/>
      <w:sz w:val="16"/>
      <w:szCs w:val="16"/>
    </w:rPr>
  </w:style>
  <w:style w:type="character" w:customStyle="1" w:styleId="Char5">
    <w:name w:val="نص في بالون Char"/>
    <w:basedOn w:val="a3"/>
    <w:link w:val="af0"/>
    <w:semiHidden/>
    <w:rsid w:val="00A7630A"/>
    <w:rPr>
      <w:rFonts w:ascii="Tahoma" w:eastAsia="Times New Roman" w:hAnsi="Tahoma" w:cs="Tahoma"/>
      <w:color w:val="000000"/>
      <w:sz w:val="16"/>
      <w:szCs w:val="16"/>
      <w:lang w:eastAsia="ar-SA"/>
    </w:rPr>
  </w:style>
  <w:style w:type="paragraph" w:customStyle="1" w:styleId="CharChar">
    <w:name w:val="Char Char"/>
    <w:basedOn w:val="a2"/>
    <w:rsid w:val="00A7630A"/>
    <w:pPr>
      <w:widowControl/>
      <w:ind w:firstLine="0"/>
      <w:jc w:val="left"/>
    </w:pPr>
    <w:rPr>
      <w:rFonts w:cs="Times New Roman"/>
      <w:color w:val="auto"/>
      <w:sz w:val="24"/>
      <w:szCs w:val="24"/>
      <w:lang w:eastAsia="en-US"/>
    </w:rPr>
  </w:style>
  <w:style w:type="paragraph" w:customStyle="1" w:styleId="15">
    <w:name w:val="عنوان1"/>
    <w:basedOn w:val="1"/>
    <w:next w:val="a2"/>
    <w:rsid w:val="00A7630A"/>
    <w:pPr>
      <w:bidi/>
    </w:pPr>
    <w:rPr>
      <w:rFonts w:ascii="Arial" w:hAnsi="Arial" w:cs="Arial"/>
      <w:szCs w:val="32"/>
    </w:rPr>
  </w:style>
  <w:style w:type="paragraph" w:customStyle="1" w:styleId="af1">
    <w:name w:val="نمط ترقيم غير تلقائي"/>
    <w:rsid w:val="00A7630A"/>
    <w:pPr>
      <w:spacing w:after="0" w:line="240" w:lineRule="auto"/>
      <w:ind w:left="567" w:hanging="567"/>
      <w:jc w:val="both"/>
    </w:pPr>
    <w:rPr>
      <w:rFonts w:ascii="Tahoma" w:eastAsia="Times New Roman" w:hAnsi="Tahoma" w:cs="Times New Roman"/>
      <w:color w:val="000000"/>
      <w:sz w:val="36"/>
      <w:szCs w:val="36"/>
      <w:lang w:eastAsia="ar-SA"/>
    </w:rPr>
  </w:style>
  <w:style w:type="character" w:styleId="af2">
    <w:name w:val="annotation reference"/>
    <w:basedOn w:val="a3"/>
    <w:semiHidden/>
    <w:rsid w:val="00A7630A"/>
    <w:rPr>
      <w:sz w:val="16"/>
      <w:szCs w:val="16"/>
    </w:rPr>
  </w:style>
  <w:style w:type="character" w:styleId="af3">
    <w:name w:val="endnote reference"/>
    <w:basedOn w:val="a3"/>
    <w:semiHidden/>
    <w:rsid w:val="00A7630A"/>
    <w:rPr>
      <w:vertAlign w:val="superscript"/>
    </w:rPr>
  </w:style>
  <w:style w:type="table" w:styleId="af4">
    <w:name w:val="Table Grid"/>
    <w:basedOn w:val="a4"/>
    <w:rsid w:val="00A7630A"/>
    <w:pPr>
      <w:widowControl w:val="0"/>
      <w:spacing w:after="0" w:line="240" w:lineRule="auto"/>
      <w:ind w:firstLine="454"/>
      <w:jc w:val="medium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3"/>
    <w:rsid w:val="00A7630A"/>
  </w:style>
  <w:style w:type="paragraph" w:customStyle="1" w:styleId="CharChar2">
    <w:name w:val="Char Char2"/>
    <w:basedOn w:val="a2"/>
    <w:rsid w:val="00A7630A"/>
    <w:pPr>
      <w:widowControl/>
      <w:ind w:firstLine="0"/>
      <w:jc w:val="left"/>
    </w:pPr>
    <w:rPr>
      <w:rFonts w:cs="Times New Roman"/>
      <w:color w:val="auto"/>
      <w:sz w:val="24"/>
      <w:szCs w:val="24"/>
      <w:lang w:eastAsia="en-US"/>
    </w:rPr>
  </w:style>
  <w:style w:type="character" w:customStyle="1" w:styleId="20">
    <w:name w:val="عنوان جانبي 2"/>
    <w:rsid w:val="00A7630A"/>
    <w:rPr>
      <w:rFonts w:ascii="Times New Roman" w:hAnsi="Times New Roman" w:cs="Times New Roman"/>
      <w:sz w:val="40"/>
      <w:szCs w:val="40"/>
    </w:rPr>
  </w:style>
  <w:style w:type="character" w:customStyle="1" w:styleId="50">
    <w:name w:val="عنوان جانبي 5"/>
    <w:rsid w:val="00A7630A"/>
    <w:rPr>
      <w:rFonts w:cs="Times New Roman"/>
      <w:szCs w:val="40"/>
    </w:rPr>
  </w:style>
  <w:style w:type="character" w:customStyle="1" w:styleId="40">
    <w:name w:val="عنوان جانبي 4"/>
    <w:rsid w:val="00A7630A"/>
    <w:rPr>
      <w:rFonts w:cs="Times New Roman"/>
      <w:szCs w:val="40"/>
    </w:rPr>
  </w:style>
  <w:style w:type="character" w:customStyle="1" w:styleId="30">
    <w:name w:val="عنوان جانبي 3"/>
    <w:rsid w:val="00A7630A"/>
    <w:rPr>
      <w:rFonts w:ascii="Times New Roman" w:hAnsi="Times New Roman" w:cs="Times New Roman"/>
      <w:sz w:val="40"/>
      <w:szCs w:val="40"/>
    </w:rPr>
  </w:style>
  <w:style w:type="character" w:customStyle="1" w:styleId="16">
    <w:name w:val="عنوان جانبي 1"/>
    <w:rsid w:val="00A7630A"/>
    <w:rPr>
      <w:rFonts w:cs="Times New Roman"/>
      <w:szCs w:val="40"/>
    </w:rPr>
  </w:style>
  <w:style w:type="paragraph" w:styleId="af6">
    <w:name w:val="caption"/>
    <w:basedOn w:val="a2"/>
    <w:next w:val="a2"/>
    <w:qFormat/>
    <w:rsid w:val="00A7630A"/>
    <w:pPr>
      <w:widowControl/>
      <w:overflowPunct w:val="0"/>
      <w:autoSpaceDE w:val="0"/>
      <w:autoSpaceDN w:val="0"/>
      <w:adjustRightInd w:val="0"/>
      <w:spacing w:before="120" w:after="120"/>
      <w:ind w:firstLine="0"/>
      <w:jc w:val="left"/>
      <w:textAlignment w:val="baseline"/>
    </w:pPr>
    <w:rPr>
      <w:color w:val="auto"/>
    </w:rPr>
  </w:style>
  <w:style w:type="paragraph" w:styleId="af7">
    <w:name w:val="Document Map"/>
    <w:basedOn w:val="a2"/>
    <w:link w:val="Char6"/>
    <w:uiPriority w:val="99"/>
    <w:semiHidden/>
    <w:unhideWhenUsed/>
    <w:rsid w:val="00A7630A"/>
    <w:rPr>
      <w:rFonts w:ascii="Tahoma" w:hAnsi="Tahoma" w:cs="Tahoma"/>
      <w:sz w:val="16"/>
      <w:szCs w:val="16"/>
    </w:rPr>
  </w:style>
  <w:style w:type="character" w:customStyle="1" w:styleId="Char6">
    <w:name w:val="مخطط المستند Char"/>
    <w:basedOn w:val="a3"/>
    <w:link w:val="af7"/>
    <w:uiPriority w:val="99"/>
    <w:semiHidden/>
    <w:rsid w:val="00A7630A"/>
    <w:rPr>
      <w:rFonts w:ascii="Tahoma" w:eastAsia="Times New Roman" w:hAnsi="Tahoma" w:cs="Tahoma"/>
      <w:color w:val="000000"/>
      <w:sz w:val="16"/>
      <w:szCs w:val="16"/>
      <w:lang w:eastAsia="ar-SA"/>
    </w:rPr>
  </w:style>
  <w:style w:type="character" w:customStyle="1" w:styleId="Char7">
    <w:name w:val="رأس صفحة Char"/>
    <w:basedOn w:val="a3"/>
    <w:rsid w:val="00A7630A"/>
    <w:rPr>
      <w:rFonts w:cs="Simplified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20217</TotalTime>
  <Pages>41</Pages>
  <Words>9808</Words>
  <Characters>55906</Characters>
  <Application>Microsoft Office Word</Application>
  <DocSecurity>0</DocSecurity>
  <Lines>465</Lines>
  <Paragraphs>131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14</cp:revision>
  <dcterms:created xsi:type="dcterms:W3CDTF">2018-07-18T13:25:00Z</dcterms:created>
  <dcterms:modified xsi:type="dcterms:W3CDTF">2018-12-03T05:54:00Z</dcterms:modified>
</cp:coreProperties>
</file>