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3DB9C" w14:textId="24E88E47" w:rsidR="004D28BF" w:rsidRDefault="00F43B5D" w:rsidP="00F43B5D">
      <w:pPr>
        <w:bidi/>
        <w:jc w:val="center"/>
        <w:rPr>
          <w:rFonts w:ascii="Traditional Arabic" w:hAnsi="Traditional Arabic" w:cs="Traditional Arabic"/>
          <w:b/>
          <w:bCs/>
          <w:sz w:val="32"/>
          <w:szCs w:val="32"/>
          <w:rtl/>
          <w:lang w:bidi="ar-SY"/>
        </w:rPr>
      </w:pPr>
      <w:r w:rsidRPr="0002198C">
        <w:rPr>
          <w:rFonts w:ascii="Traditional Arabic" w:hAnsi="Traditional Arabic" w:cs="Traditional Arabic" w:hint="cs"/>
          <w:b/>
          <w:bCs/>
          <w:sz w:val="32"/>
          <w:szCs w:val="32"/>
          <w:rtl/>
          <w:lang w:bidi="ar-SY"/>
        </w:rPr>
        <w:t>صلاة الجمعة زمن الأوبئة</w:t>
      </w:r>
      <w:r w:rsidR="009E2D80" w:rsidRPr="0002198C">
        <w:rPr>
          <w:rFonts w:ascii="Traditional Arabic" w:hAnsi="Traditional Arabic" w:cs="Traditional Arabic" w:hint="cs"/>
          <w:b/>
          <w:bCs/>
          <w:sz w:val="32"/>
          <w:szCs w:val="32"/>
          <w:rtl/>
          <w:lang w:bidi="ar-SY"/>
        </w:rPr>
        <w:t>-</w:t>
      </w:r>
      <w:r w:rsidR="009E2D80" w:rsidRPr="0002198C">
        <w:rPr>
          <w:rFonts w:ascii="Traditional Arabic" w:hAnsi="Traditional Arabic" w:cs="Traditional Arabic"/>
          <w:b/>
          <w:bCs/>
          <w:sz w:val="32"/>
          <w:szCs w:val="32"/>
          <w:rtl/>
          <w:lang w:bidi="ar-SY"/>
        </w:rPr>
        <w:t xml:space="preserve"> داء كورونا نموذجاً</w:t>
      </w:r>
    </w:p>
    <w:p w14:paraId="08A6F823" w14:textId="4DBB2BDA" w:rsidR="00C31033" w:rsidRDefault="00C31033" w:rsidP="00C31033">
      <w:pPr>
        <w:bidi/>
        <w:jc w:val="cente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باسم حميد</w:t>
      </w:r>
    </w:p>
    <w:p w14:paraId="208E1653" w14:textId="0A3A4EA0" w:rsidR="00C31033" w:rsidRDefault="00C31033" w:rsidP="00C31033">
      <w:pPr>
        <w:bidi/>
        <w:jc w:val="cente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قسم دكتوراه الفقه وأصوله/ جامعة المدينة العالمية- ماليزيا</w:t>
      </w:r>
    </w:p>
    <w:p w14:paraId="4F00ACF5" w14:textId="285065FD" w:rsidR="00C31033" w:rsidRDefault="000D5408" w:rsidP="00C31033">
      <w:pPr>
        <w:bidi/>
        <w:jc w:val="center"/>
        <w:rPr>
          <w:rFonts w:ascii="Traditional Arabic" w:hAnsi="Traditional Arabic" w:cs="Traditional Arabic"/>
          <w:sz w:val="32"/>
          <w:szCs w:val="32"/>
          <w:lang w:bidi="ar-SY"/>
        </w:rPr>
      </w:pPr>
      <w:hyperlink r:id="rId11" w:history="1">
        <w:r w:rsidR="003405EF" w:rsidRPr="00042174">
          <w:rPr>
            <w:rStyle w:val="Hyperlink"/>
            <w:rFonts w:ascii="Traditional Arabic" w:hAnsi="Traditional Arabic" w:cs="Traditional Arabic"/>
            <w:sz w:val="32"/>
            <w:szCs w:val="32"/>
            <w:lang w:bidi="ar-SY"/>
          </w:rPr>
          <w:t>basemhamid@gmail.com</w:t>
        </w:r>
      </w:hyperlink>
    </w:p>
    <w:p w14:paraId="5660D1EA" w14:textId="02A55812" w:rsidR="00C31033" w:rsidRDefault="00C31033" w:rsidP="00C31033">
      <w:pPr>
        <w:bidi/>
        <w:jc w:val="cente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د. صلاح عبد التواب</w:t>
      </w:r>
    </w:p>
    <w:p w14:paraId="1C305327" w14:textId="4098BCF7" w:rsidR="00C31033" w:rsidRDefault="00C31033" w:rsidP="00C31033">
      <w:pPr>
        <w:bidi/>
        <w:jc w:val="cente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الأستاذ المشارك قي قسم الفقه وأصوله/ جامعة المدينة العالمية- ماليزيا</w:t>
      </w:r>
    </w:p>
    <w:p w14:paraId="637406B6" w14:textId="04109E1A" w:rsidR="00C31033" w:rsidRPr="00C31033" w:rsidRDefault="00C31033" w:rsidP="00C31033">
      <w:pPr>
        <w:bidi/>
        <w:jc w:val="center"/>
        <w:rPr>
          <w:rFonts w:ascii="Traditional Arabic" w:hAnsi="Traditional Arabic" w:cs="Traditional Arabic"/>
          <w:sz w:val="32"/>
          <w:szCs w:val="32"/>
          <w:rtl/>
          <w:lang w:bidi="ar-SY"/>
        </w:rPr>
      </w:pPr>
      <w:r w:rsidRPr="00C31033">
        <w:rPr>
          <w:rFonts w:ascii="Traditional Arabic" w:hAnsi="Traditional Arabic" w:cs="Traditional Arabic"/>
          <w:sz w:val="32"/>
          <w:szCs w:val="32"/>
          <w:lang w:bidi="ar-SY"/>
        </w:rPr>
        <w:t>salah.abdeltawab@mediu.my</w:t>
      </w:r>
    </w:p>
    <w:p w14:paraId="336DC332" w14:textId="5BD35D81" w:rsidR="00C31033" w:rsidRPr="0002198C" w:rsidRDefault="00C31033" w:rsidP="00C31033">
      <w:pPr>
        <w:bidi/>
        <w:jc w:val="center"/>
        <w:rPr>
          <w:rFonts w:ascii="Traditional Arabic" w:hAnsi="Traditional Arabic" w:cs="Traditional Arabic"/>
          <w:b/>
          <w:bCs/>
          <w:sz w:val="32"/>
          <w:szCs w:val="32"/>
          <w:lang w:bidi="ar-SY"/>
        </w:rPr>
      </w:pPr>
      <w:r>
        <w:rPr>
          <w:rFonts w:ascii="Traditional Arabic" w:hAnsi="Traditional Arabic" w:cs="Traditional Arabic" w:hint="cs"/>
          <w:b/>
          <w:bCs/>
          <w:sz w:val="32"/>
          <w:szCs w:val="32"/>
          <w:rtl/>
          <w:lang w:bidi="ar-SY"/>
        </w:rPr>
        <w:t>الملخص</w:t>
      </w:r>
    </w:p>
    <w:p w14:paraId="73982BD2" w14:textId="3972E88E" w:rsidR="00DE4253" w:rsidRPr="0002198C" w:rsidRDefault="00DE4253" w:rsidP="00DE4253">
      <w:pPr>
        <w:bidi/>
        <w:rPr>
          <w:rFonts w:ascii="Traditional Arabic" w:eastAsia="Calibri" w:hAnsi="Traditional Arabic" w:cs="Traditional Arabic"/>
          <w:sz w:val="32"/>
          <w:szCs w:val="32"/>
          <w:lang w:bidi="ar-SY"/>
        </w:rPr>
      </w:pPr>
      <w:bookmarkStart w:id="0" w:name="_Hlk56264983"/>
      <w:r w:rsidRPr="0002198C">
        <w:rPr>
          <w:rFonts w:ascii="Traditional Arabic" w:eastAsia="Calibri" w:hAnsi="Traditional Arabic" w:cs="Traditional Arabic" w:hint="cs"/>
          <w:sz w:val="32"/>
          <w:szCs w:val="32"/>
          <w:rtl/>
          <w:lang w:bidi="ar-SY"/>
        </w:rPr>
        <w:t xml:space="preserve">أثرت </w:t>
      </w:r>
      <w:r w:rsidRPr="0002198C">
        <w:rPr>
          <w:rFonts w:ascii="Traditional Arabic" w:eastAsia="Calibri" w:hAnsi="Traditional Arabic" w:cs="Traditional Arabic"/>
          <w:sz w:val="32"/>
          <w:szCs w:val="32"/>
          <w:rtl/>
          <w:lang w:bidi="ar-SY"/>
        </w:rPr>
        <w:t>جائحة كورونا (كوفيد-19) على مختلف الجوانب الحياتية للناس بما فيها ممارسة العبادات والشعائر ومنها صلاة الجمعة. وقد نشأت إشكالية جديدة تتمثل بضرورة إيجاد حلول عملية تجعل صلاة الجمعة ممكنة متوافقة مع مقتضيات الحجر الصحي والتباعد الاجتماعي بدلاً من تعطيلها بالكلية. فكان لا بد من إعادة النظر في</w:t>
      </w:r>
      <w:r w:rsidRPr="0002198C">
        <w:rPr>
          <w:rFonts w:ascii="Traditional Arabic" w:eastAsia="Calibri" w:hAnsi="Traditional Arabic" w:cs="Traditional Arabic" w:hint="cs"/>
          <w:sz w:val="32"/>
          <w:szCs w:val="32"/>
          <w:rtl/>
          <w:lang w:bidi="ar-SY"/>
        </w:rPr>
        <w:t xml:space="preserve"> شروط صلاة </w:t>
      </w:r>
      <w:r w:rsidRPr="0002198C">
        <w:rPr>
          <w:rFonts w:ascii="Traditional Arabic" w:eastAsia="Calibri" w:hAnsi="Traditional Arabic" w:cs="Traditional Arabic"/>
          <w:sz w:val="32"/>
          <w:szCs w:val="32"/>
          <w:rtl/>
          <w:lang w:bidi="ar-SY"/>
        </w:rPr>
        <w:t xml:space="preserve">الجمعة من حيث توقيتها ومكانها والعدد الذي تقوم به، وإمكان تعددها في المكان الواحد.  </w:t>
      </w:r>
    </w:p>
    <w:bookmarkEnd w:id="0"/>
    <w:p w14:paraId="2FD61A44" w14:textId="70896DD5" w:rsidR="00DE4253" w:rsidRPr="0002198C" w:rsidRDefault="00DE4253" w:rsidP="00DE4253">
      <w:pPr>
        <w:bidi/>
        <w:rPr>
          <w:rFonts w:ascii="Traditional Arabic" w:eastAsia="Calibri" w:hAnsi="Traditional Arabic" w:cs="Traditional Arabic"/>
          <w:sz w:val="32"/>
          <w:szCs w:val="32"/>
          <w:rtl/>
        </w:rPr>
      </w:pPr>
      <w:r w:rsidRPr="0002198C">
        <w:rPr>
          <w:rFonts w:ascii="Traditional Arabic" w:eastAsia="Calibri" w:hAnsi="Traditional Arabic" w:cs="Traditional Arabic"/>
          <w:sz w:val="32"/>
          <w:szCs w:val="32"/>
          <w:rtl/>
          <w:lang w:bidi="ar-SY"/>
        </w:rPr>
        <w:t xml:space="preserve">وتتجلى أهمية البحث في الحفاظ على شعيرة عظيمة من شعائر الدين الحنيف. وبذلك يهدف البحث إلى </w:t>
      </w:r>
      <w:r w:rsidRPr="0002198C">
        <w:rPr>
          <w:rFonts w:ascii="Traditional Arabic" w:eastAsia="Calibri" w:hAnsi="Traditional Arabic" w:cs="Traditional Arabic"/>
          <w:sz w:val="32"/>
          <w:szCs w:val="32"/>
          <w:rtl/>
        </w:rPr>
        <w:t>بيان الحلول الشرعية لمواجهة الأزمات، وبيان أثر الأوبئة والأمراض في استعمال الرخص الشرعية، وإبراز مرونة الشريعة وصلاحيتها لكل زمان ومكان، و</w:t>
      </w:r>
      <w:r w:rsidR="00CB5522" w:rsidRPr="0002198C">
        <w:rPr>
          <w:rFonts w:ascii="Traditional Arabic" w:eastAsia="Calibri" w:hAnsi="Traditional Arabic" w:cs="Traditional Arabic"/>
          <w:sz w:val="32"/>
          <w:szCs w:val="32"/>
          <w:rtl/>
        </w:rPr>
        <w:t>إبراز</w:t>
      </w:r>
      <w:r w:rsidR="00CB5522" w:rsidRPr="0002198C">
        <w:rPr>
          <w:rFonts w:ascii="Traditional Arabic" w:eastAsia="Calibri" w:hAnsi="Traditional Arabic" w:cs="Traditional Arabic" w:hint="cs"/>
          <w:sz w:val="32"/>
          <w:szCs w:val="32"/>
          <w:rtl/>
        </w:rPr>
        <w:t xml:space="preserve"> </w:t>
      </w:r>
      <w:r w:rsidRPr="0002198C">
        <w:rPr>
          <w:rFonts w:ascii="Traditional Arabic" w:eastAsia="Calibri" w:hAnsi="Traditional Arabic" w:cs="Traditional Arabic"/>
          <w:sz w:val="32"/>
          <w:szCs w:val="32"/>
          <w:rtl/>
        </w:rPr>
        <w:t>عظمة الشارع وحكمته ورحمته سبحانه.</w:t>
      </w:r>
    </w:p>
    <w:p w14:paraId="43BA69A9" w14:textId="2C3AC065" w:rsidR="00DE4253" w:rsidRPr="0002198C" w:rsidRDefault="00DE4253" w:rsidP="00DE4253">
      <w:pPr>
        <w:bidi/>
        <w:rPr>
          <w:rFonts w:ascii="Traditional Arabic" w:eastAsia="Calibri" w:hAnsi="Traditional Arabic" w:cs="Traditional Arabic"/>
          <w:sz w:val="32"/>
          <w:szCs w:val="32"/>
          <w:rtl/>
          <w:lang w:bidi="ar-SY"/>
        </w:rPr>
      </w:pPr>
      <w:r w:rsidRPr="0002198C">
        <w:rPr>
          <w:rFonts w:ascii="Traditional Arabic" w:eastAsia="Calibri" w:hAnsi="Traditional Arabic" w:cs="Traditional Arabic"/>
          <w:sz w:val="32"/>
          <w:szCs w:val="32"/>
          <w:rtl/>
          <w:lang w:bidi="ar-SY"/>
        </w:rPr>
        <w:t>و</w:t>
      </w:r>
      <w:r w:rsidR="00CB5522" w:rsidRPr="0002198C">
        <w:rPr>
          <w:rFonts w:ascii="Traditional Arabic" w:eastAsia="Calibri" w:hAnsi="Traditional Arabic" w:cs="Traditional Arabic" w:hint="cs"/>
          <w:sz w:val="32"/>
          <w:szCs w:val="32"/>
          <w:rtl/>
          <w:lang w:bidi="ar-SY"/>
        </w:rPr>
        <w:t xml:space="preserve">قد </w:t>
      </w:r>
      <w:r w:rsidRPr="0002198C">
        <w:rPr>
          <w:rFonts w:ascii="Traditional Arabic" w:eastAsia="Calibri" w:hAnsi="Traditional Arabic" w:cs="Traditional Arabic"/>
          <w:sz w:val="32"/>
          <w:szCs w:val="32"/>
          <w:rtl/>
          <w:lang w:bidi="ar-SY"/>
        </w:rPr>
        <w:t>سلك البحث المنهج الوصفي التحليلي في تتبع الآراء الفقهية المختلفة وترجيح ما يتوافق منها مع مقصود الشارع في ضوء نازلة الوباء.</w:t>
      </w:r>
    </w:p>
    <w:p w14:paraId="617452C2" w14:textId="2ECE5B68" w:rsidR="00DE4253" w:rsidRPr="0002198C" w:rsidRDefault="00DE4253" w:rsidP="00DE4253">
      <w:pPr>
        <w:bidi/>
        <w:rPr>
          <w:rFonts w:ascii="Traditional Arabic" w:eastAsia="Calibri" w:hAnsi="Traditional Arabic" w:cs="Traditional Arabic"/>
          <w:sz w:val="32"/>
          <w:szCs w:val="32"/>
          <w:rtl/>
          <w:lang w:bidi="ar-SY"/>
        </w:rPr>
      </w:pPr>
      <w:r w:rsidRPr="0002198C">
        <w:rPr>
          <w:rFonts w:ascii="Traditional Arabic" w:eastAsia="Calibri" w:hAnsi="Traditional Arabic" w:cs="Traditional Arabic"/>
          <w:sz w:val="32"/>
          <w:szCs w:val="32"/>
          <w:rtl/>
          <w:lang w:bidi="ar-SY"/>
        </w:rPr>
        <w:t>وخلص البحث إلى امتداد وقت صلاة الجمعة من وقت صلاة الضحى إلى صلاة العصر، وصحة قي</w:t>
      </w:r>
      <w:r w:rsidR="00CB5522" w:rsidRPr="0002198C">
        <w:rPr>
          <w:rFonts w:ascii="Traditional Arabic" w:eastAsia="Calibri" w:hAnsi="Traditional Arabic" w:cs="Traditional Arabic" w:hint="cs"/>
          <w:sz w:val="32"/>
          <w:szCs w:val="32"/>
          <w:rtl/>
          <w:lang w:bidi="ar-SY"/>
        </w:rPr>
        <w:t>ا</w:t>
      </w:r>
      <w:r w:rsidRPr="0002198C">
        <w:rPr>
          <w:rFonts w:ascii="Traditional Arabic" w:eastAsia="Calibri" w:hAnsi="Traditional Arabic" w:cs="Traditional Arabic"/>
          <w:sz w:val="32"/>
          <w:szCs w:val="32"/>
          <w:rtl/>
          <w:lang w:bidi="ar-SY"/>
        </w:rPr>
        <w:t>مها من حيث العدد بما تقوم به الجماعة، وعدم اشتراط الجامع لقي</w:t>
      </w:r>
      <w:r w:rsidR="00CB5522" w:rsidRPr="0002198C">
        <w:rPr>
          <w:rFonts w:ascii="Traditional Arabic" w:eastAsia="Calibri" w:hAnsi="Traditional Arabic" w:cs="Traditional Arabic" w:hint="cs"/>
          <w:sz w:val="32"/>
          <w:szCs w:val="32"/>
          <w:rtl/>
          <w:lang w:bidi="ar-SY"/>
        </w:rPr>
        <w:t>ا</w:t>
      </w:r>
      <w:r w:rsidRPr="0002198C">
        <w:rPr>
          <w:rFonts w:ascii="Traditional Arabic" w:eastAsia="Calibri" w:hAnsi="Traditional Arabic" w:cs="Traditional Arabic"/>
          <w:sz w:val="32"/>
          <w:szCs w:val="32"/>
          <w:rtl/>
          <w:lang w:bidi="ar-SY"/>
        </w:rPr>
        <w:t>مها بحيث تصح في كل مكان تصح الصلاة فيه، وجواز تعددها في المكان الواحد</w:t>
      </w:r>
      <w:r w:rsidR="00CC3567" w:rsidRPr="0002198C">
        <w:rPr>
          <w:rFonts w:ascii="Traditional Arabic" w:eastAsia="Calibri" w:hAnsi="Traditional Arabic" w:cs="Traditional Arabic" w:hint="cs"/>
          <w:sz w:val="32"/>
          <w:szCs w:val="32"/>
          <w:rtl/>
          <w:lang w:bidi="ar-SY"/>
        </w:rPr>
        <w:t>.</w:t>
      </w:r>
    </w:p>
    <w:p w14:paraId="4697B890" w14:textId="7481B374" w:rsidR="00DE4253" w:rsidRPr="0002198C" w:rsidRDefault="00DE4253" w:rsidP="00DE4253">
      <w:pPr>
        <w:bidi/>
        <w:rPr>
          <w:rFonts w:ascii="Traditional Arabic" w:eastAsia="Calibri" w:hAnsi="Traditional Arabic" w:cs="Traditional Arabic"/>
          <w:sz w:val="32"/>
          <w:szCs w:val="32"/>
          <w:rtl/>
          <w:lang w:bidi="ar-SY"/>
        </w:rPr>
      </w:pPr>
      <w:r w:rsidRPr="0002198C">
        <w:rPr>
          <w:rFonts w:ascii="Traditional Arabic" w:eastAsia="Calibri" w:hAnsi="Traditional Arabic" w:cs="Traditional Arabic"/>
          <w:sz w:val="32"/>
          <w:szCs w:val="32"/>
          <w:rtl/>
          <w:lang w:bidi="ar-SY"/>
        </w:rPr>
        <w:lastRenderedPageBreak/>
        <w:t>وبذلك تصبح صلاة الجمعة ميسورة ممكنة عملياً بما يتوافق مع مقتضيات الحجر الصحي والتباعد</w:t>
      </w:r>
      <w:r w:rsidRPr="0002198C">
        <w:rPr>
          <w:rFonts w:ascii="Traditional Arabic" w:eastAsia="Calibri" w:hAnsi="Traditional Arabic" w:cs="Traditional Arabic" w:hint="cs"/>
          <w:sz w:val="32"/>
          <w:szCs w:val="32"/>
          <w:rtl/>
          <w:lang w:bidi="ar-SY"/>
        </w:rPr>
        <w:t xml:space="preserve"> الاجتماعي</w:t>
      </w:r>
      <w:r w:rsidR="00CC3567" w:rsidRPr="0002198C">
        <w:rPr>
          <w:rFonts w:ascii="Traditional Arabic" w:eastAsia="Calibri" w:hAnsi="Traditional Arabic" w:cs="Traditional Arabic" w:hint="cs"/>
          <w:sz w:val="32"/>
          <w:szCs w:val="32"/>
          <w:rtl/>
          <w:lang w:bidi="ar-SY"/>
        </w:rPr>
        <w:t xml:space="preserve">. </w:t>
      </w:r>
      <w:r w:rsidR="00CB5522" w:rsidRPr="0002198C">
        <w:rPr>
          <w:rFonts w:ascii="Traditional Arabic" w:eastAsia="Calibri" w:hAnsi="Traditional Arabic" w:cs="Traditional Arabic" w:hint="cs"/>
          <w:sz w:val="32"/>
          <w:szCs w:val="32"/>
          <w:rtl/>
          <w:lang w:bidi="ar-SY"/>
        </w:rPr>
        <w:t>وإن</w:t>
      </w:r>
      <w:r w:rsidR="00CC3567" w:rsidRPr="0002198C">
        <w:rPr>
          <w:rFonts w:ascii="Traditional Arabic" w:eastAsia="Calibri" w:hAnsi="Traditional Arabic" w:cs="Traditional Arabic" w:hint="cs"/>
          <w:sz w:val="32"/>
          <w:szCs w:val="32"/>
          <w:rtl/>
          <w:lang w:bidi="ar-SY"/>
        </w:rPr>
        <w:t xml:space="preserve"> تعذر ذلك بعد استفراغ الوسع، فلا حرج في تركها و</w:t>
      </w:r>
      <w:r w:rsidR="009A6755" w:rsidRPr="0002198C">
        <w:rPr>
          <w:rFonts w:ascii="Traditional Arabic" w:eastAsia="Calibri" w:hAnsi="Traditional Arabic" w:cs="Traditional Arabic" w:hint="cs"/>
          <w:sz w:val="32"/>
          <w:szCs w:val="32"/>
          <w:rtl/>
          <w:lang w:bidi="ar-SY"/>
        </w:rPr>
        <w:t>الإتيان ببدلها وهو صلاة الظهر.</w:t>
      </w:r>
      <w:r w:rsidR="00CC3567" w:rsidRPr="0002198C">
        <w:rPr>
          <w:rFonts w:ascii="Traditional Arabic" w:eastAsia="Calibri" w:hAnsi="Traditional Arabic" w:cs="Traditional Arabic" w:hint="cs"/>
          <w:sz w:val="32"/>
          <w:szCs w:val="32"/>
          <w:rtl/>
          <w:lang w:bidi="ar-SY"/>
        </w:rPr>
        <w:t xml:space="preserve"> </w:t>
      </w:r>
    </w:p>
    <w:p w14:paraId="2927A453" w14:textId="70D7BBF9" w:rsidR="003D464B" w:rsidRPr="0002198C" w:rsidRDefault="003D464B" w:rsidP="003D464B">
      <w:pPr>
        <w:bidi/>
        <w:rPr>
          <w:rFonts w:ascii="Traditional Arabic" w:eastAsia="Calibri" w:hAnsi="Traditional Arabic" w:cs="Traditional Arabic"/>
          <w:sz w:val="32"/>
          <w:szCs w:val="32"/>
          <w:rtl/>
          <w:lang w:bidi="ar-SY"/>
        </w:rPr>
      </w:pPr>
    </w:p>
    <w:p w14:paraId="1F5325A9" w14:textId="53D894F1" w:rsidR="003D464B" w:rsidRPr="0002198C" w:rsidRDefault="003D464B" w:rsidP="003D464B">
      <w:pPr>
        <w:bidi/>
        <w:rPr>
          <w:rFonts w:ascii="Traditional Arabic" w:eastAsia="Calibri" w:hAnsi="Traditional Arabic" w:cs="Traditional Arabic"/>
          <w:sz w:val="32"/>
          <w:szCs w:val="32"/>
          <w:rtl/>
          <w:lang w:bidi="ar-SY"/>
        </w:rPr>
      </w:pPr>
    </w:p>
    <w:p w14:paraId="36D6C582" w14:textId="77777777" w:rsidR="003D464B" w:rsidRPr="0002198C" w:rsidRDefault="003D464B" w:rsidP="003D464B">
      <w:pPr>
        <w:bidi/>
        <w:rPr>
          <w:rFonts w:ascii="Traditional Arabic" w:eastAsia="Calibri" w:hAnsi="Traditional Arabic" w:cs="Traditional Arabic"/>
          <w:sz w:val="32"/>
          <w:szCs w:val="32"/>
          <w:lang w:bidi="ar-SY"/>
        </w:rPr>
      </w:pPr>
    </w:p>
    <w:p w14:paraId="7469422B" w14:textId="77777777" w:rsidR="0002198C" w:rsidRPr="0002198C" w:rsidRDefault="0002198C" w:rsidP="0002198C">
      <w:pPr>
        <w:rPr>
          <w:rFonts w:ascii="Traditional Arabic" w:hAnsi="Traditional Arabic" w:cs="Traditional Arabic"/>
          <w:b/>
          <w:bCs/>
          <w:sz w:val="32"/>
          <w:szCs w:val="32"/>
          <w:lang w:bidi="ar-SY"/>
        </w:rPr>
      </w:pPr>
    </w:p>
    <w:p w14:paraId="1155D55F" w14:textId="77777777" w:rsidR="0002198C" w:rsidRDefault="0002198C" w:rsidP="0002198C">
      <w:pPr>
        <w:rPr>
          <w:rFonts w:ascii="Traditional Arabic" w:hAnsi="Traditional Arabic" w:cs="Traditional Arabic"/>
          <w:b/>
          <w:bCs/>
          <w:sz w:val="32"/>
          <w:szCs w:val="32"/>
          <w:lang w:bidi="ar-SY"/>
        </w:rPr>
      </w:pPr>
    </w:p>
    <w:p w14:paraId="5AC9F82F" w14:textId="1E3CF143" w:rsidR="0002198C" w:rsidRDefault="0002198C" w:rsidP="0002198C">
      <w:pPr>
        <w:rPr>
          <w:rFonts w:ascii="Traditional Arabic" w:hAnsi="Traditional Arabic" w:cs="Traditional Arabic"/>
          <w:b/>
          <w:bCs/>
          <w:sz w:val="32"/>
          <w:szCs w:val="32"/>
          <w:lang w:bidi="ar-SY"/>
        </w:rPr>
      </w:pPr>
    </w:p>
    <w:p w14:paraId="10AB0EE2" w14:textId="54BC0226" w:rsidR="008D3D9A" w:rsidRDefault="008D3D9A" w:rsidP="008D3D9A">
      <w:pPr>
        <w:jc w:val="center"/>
        <w:rPr>
          <w:rFonts w:ascii="Traditional Arabic" w:hAnsi="Traditional Arabic" w:cs="Traditional Arabic"/>
          <w:b/>
          <w:bCs/>
          <w:sz w:val="24"/>
          <w:szCs w:val="24"/>
          <w:lang w:bidi="ar-SY"/>
        </w:rPr>
      </w:pPr>
      <w:r>
        <w:rPr>
          <w:rFonts w:ascii="Traditional Arabic" w:hAnsi="Traditional Arabic" w:cs="Traditional Arabic"/>
          <w:b/>
          <w:bCs/>
          <w:sz w:val="24"/>
          <w:szCs w:val="24"/>
          <w:lang w:bidi="ar-SY"/>
        </w:rPr>
        <w:t>Performing Friday Prayers in Times of Pandemics- Covid-19 as an example</w:t>
      </w:r>
    </w:p>
    <w:p w14:paraId="2D46CBDC" w14:textId="4BAB42CC" w:rsidR="0002198C" w:rsidRDefault="0002198C" w:rsidP="00C31033">
      <w:pPr>
        <w:jc w:val="center"/>
        <w:rPr>
          <w:rFonts w:ascii="Traditional Arabic" w:hAnsi="Traditional Arabic" w:cs="Traditional Arabic"/>
          <w:b/>
          <w:bCs/>
          <w:sz w:val="24"/>
          <w:szCs w:val="24"/>
          <w:lang w:bidi="ar-SY"/>
        </w:rPr>
      </w:pPr>
      <w:r w:rsidRPr="0002198C">
        <w:rPr>
          <w:rFonts w:ascii="Traditional Arabic" w:hAnsi="Traditional Arabic" w:cs="Traditional Arabic"/>
          <w:b/>
          <w:bCs/>
          <w:sz w:val="24"/>
          <w:szCs w:val="24"/>
          <w:lang w:bidi="ar-SY"/>
        </w:rPr>
        <w:t>Abstract</w:t>
      </w:r>
    </w:p>
    <w:p w14:paraId="6A40B7D6" w14:textId="77777777" w:rsidR="00D561C0" w:rsidRDefault="008D3D9A" w:rsidP="00D561C0">
      <w:r w:rsidRPr="008D3D9A">
        <w:rPr>
          <w:rFonts w:ascii="Traditional Arabic" w:hAnsi="Traditional Arabic" w:cs="Traditional Arabic"/>
          <w:sz w:val="24"/>
          <w:szCs w:val="24"/>
          <w:lang w:bidi="ar-SY"/>
        </w:rPr>
        <w:t xml:space="preserve">The Coronavirus (Covid-19) pandemic has affected </w:t>
      </w:r>
      <w:r>
        <w:rPr>
          <w:rFonts w:ascii="Traditional Arabic" w:hAnsi="Traditional Arabic" w:cs="Traditional Arabic"/>
          <w:sz w:val="24"/>
          <w:szCs w:val="24"/>
          <w:lang w:bidi="ar-SY"/>
        </w:rPr>
        <w:t xml:space="preserve">the </w:t>
      </w:r>
      <w:r w:rsidRPr="008D3D9A">
        <w:rPr>
          <w:rFonts w:ascii="Traditional Arabic" w:hAnsi="Traditional Arabic" w:cs="Traditional Arabic"/>
          <w:sz w:val="24"/>
          <w:szCs w:val="24"/>
          <w:lang w:bidi="ar-SY"/>
        </w:rPr>
        <w:t xml:space="preserve">various aspects of people's lives, including the practice of worship and rituals, including Friday prayers. A new </w:t>
      </w:r>
      <w:r>
        <w:rPr>
          <w:rFonts w:ascii="Traditional Arabic" w:hAnsi="Traditional Arabic" w:cs="Traditional Arabic"/>
          <w:sz w:val="24"/>
          <w:szCs w:val="24"/>
          <w:lang w:bidi="ar-SY"/>
        </w:rPr>
        <w:t>issue</w:t>
      </w:r>
      <w:r w:rsidRPr="008D3D9A">
        <w:rPr>
          <w:rFonts w:ascii="Traditional Arabic" w:hAnsi="Traditional Arabic" w:cs="Traditional Arabic"/>
          <w:sz w:val="24"/>
          <w:szCs w:val="24"/>
          <w:lang w:bidi="ar-SY"/>
        </w:rPr>
        <w:t xml:space="preserve"> has arisen represented in the necessity to find practical solutions that make Friday prayers possible</w:t>
      </w:r>
      <w:r>
        <w:rPr>
          <w:rFonts w:ascii="Traditional Arabic" w:hAnsi="Traditional Arabic" w:cs="Traditional Arabic"/>
          <w:sz w:val="24"/>
          <w:szCs w:val="24"/>
          <w:lang w:bidi="ar-SY"/>
        </w:rPr>
        <w:t xml:space="preserve"> and</w:t>
      </w:r>
      <w:r w:rsidRPr="008D3D9A">
        <w:rPr>
          <w:rFonts w:ascii="Traditional Arabic" w:hAnsi="Traditional Arabic" w:cs="Traditional Arabic"/>
          <w:sz w:val="24"/>
          <w:szCs w:val="24"/>
          <w:lang w:bidi="ar-SY"/>
        </w:rPr>
        <w:t xml:space="preserve"> compatible with the requirements of quarantine and social distancing </w:t>
      </w:r>
      <w:r>
        <w:rPr>
          <w:rFonts w:ascii="Traditional Arabic" w:hAnsi="Traditional Arabic" w:cs="Traditional Arabic"/>
          <w:sz w:val="24"/>
          <w:szCs w:val="24"/>
          <w:lang w:bidi="ar-SY"/>
        </w:rPr>
        <w:t>as opposed to cancelling the ritual altogether</w:t>
      </w:r>
      <w:r w:rsidRPr="008D3D9A">
        <w:rPr>
          <w:rFonts w:ascii="Traditional Arabic" w:hAnsi="Traditional Arabic" w:cs="Traditional Arabic"/>
          <w:sz w:val="24"/>
          <w:szCs w:val="24"/>
          <w:lang w:bidi="ar-SY"/>
        </w:rPr>
        <w:t xml:space="preserve">. </w:t>
      </w:r>
      <w:r>
        <w:rPr>
          <w:rFonts w:ascii="Traditional Arabic" w:hAnsi="Traditional Arabic" w:cs="Traditional Arabic"/>
          <w:sz w:val="24"/>
          <w:szCs w:val="24"/>
          <w:lang w:bidi="ar-SY"/>
        </w:rPr>
        <w:t xml:space="preserve">Therefore, </w:t>
      </w:r>
      <w:r w:rsidRPr="008D3D9A">
        <w:rPr>
          <w:rFonts w:ascii="Traditional Arabic" w:hAnsi="Traditional Arabic" w:cs="Traditional Arabic"/>
          <w:sz w:val="24"/>
          <w:szCs w:val="24"/>
          <w:lang w:bidi="ar-SY"/>
        </w:rPr>
        <w:t xml:space="preserve">It </w:t>
      </w:r>
      <w:r>
        <w:rPr>
          <w:rFonts w:ascii="Traditional Arabic" w:hAnsi="Traditional Arabic" w:cs="Traditional Arabic"/>
          <w:sz w:val="24"/>
          <w:szCs w:val="24"/>
          <w:lang w:bidi="ar-SY"/>
        </w:rPr>
        <w:t>was</w:t>
      </w:r>
      <w:r w:rsidRPr="008D3D9A">
        <w:rPr>
          <w:rFonts w:ascii="Traditional Arabic" w:hAnsi="Traditional Arabic" w:cs="Traditional Arabic"/>
          <w:sz w:val="24"/>
          <w:szCs w:val="24"/>
          <w:lang w:bidi="ar-SY"/>
        </w:rPr>
        <w:t xml:space="preserve"> necessary to review the conditions of Friday prayer in terms of its timing, place, number</w:t>
      </w:r>
      <w:r>
        <w:rPr>
          <w:rFonts w:ascii="Traditional Arabic" w:hAnsi="Traditional Arabic" w:cs="Traditional Arabic"/>
          <w:sz w:val="24"/>
          <w:szCs w:val="24"/>
          <w:lang w:bidi="ar-SY"/>
        </w:rPr>
        <w:t xml:space="preserve"> necessary for </w:t>
      </w:r>
      <w:r w:rsidRPr="008D3D9A">
        <w:rPr>
          <w:rFonts w:ascii="Traditional Arabic" w:hAnsi="Traditional Arabic" w:cs="Traditional Arabic"/>
          <w:sz w:val="24"/>
          <w:szCs w:val="24"/>
          <w:lang w:bidi="ar-SY"/>
        </w:rPr>
        <w:t>it, and the possibility of multiplication in one place.</w:t>
      </w:r>
      <w:r w:rsidR="00D561C0" w:rsidRPr="00D561C0">
        <w:t xml:space="preserve"> </w:t>
      </w:r>
    </w:p>
    <w:p w14:paraId="44B0FD0A" w14:textId="2C9C4429" w:rsidR="00D561C0" w:rsidRPr="00D561C0" w:rsidRDefault="00D561C0" w:rsidP="00D561C0">
      <w:pPr>
        <w:rPr>
          <w:rFonts w:ascii="Traditional Arabic" w:hAnsi="Traditional Arabic" w:cs="Traditional Arabic"/>
          <w:sz w:val="24"/>
          <w:szCs w:val="24"/>
          <w:lang w:bidi="ar-SY"/>
        </w:rPr>
      </w:pPr>
      <w:r w:rsidRPr="00D561C0">
        <w:rPr>
          <w:rFonts w:ascii="Traditional Arabic" w:hAnsi="Traditional Arabic" w:cs="Traditional Arabic"/>
          <w:sz w:val="24"/>
          <w:szCs w:val="24"/>
          <w:lang w:bidi="ar-SY"/>
        </w:rPr>
        <w:t>The importance of</w:t>
      </w:r>
      <w:r>
        <w:rPr>
          <w:rFonts w:ascii="Traditional Arabic" w:hAnsi="Traditional Arabic" w:cs="Traditional Arabic"/>
          <w:sz w:val="24"/>
          <w:szCs w:val="24"/>
          <w:lang w:bidi="ar-SY"/>
        </w:rPr>
        <w:t xml:space="preserve"> this</w:t>
      </w:r>
      <w:r w:rsidRPr="00D561C0">
        <w:rPr>
          <w:rFonts w:ascii="Traditional Arabic" w:hAnsi="Traditional Arabic" w:cs="Traditional Arabic"/>
          <w:sz w:val="24"/>
          <w:szCs w:val="24"/>
          <w:lang w:bidi="ar-SY"/>
        </w:rPr>
        <w:t xml:space="preserve"> research is reflected in the preservation of a great ritual of the </w:t>
      </w:r>
      <w:r>
        <w:rPr>
          <w:rFonts w:ascii="Traditional Arabic" w:hAnsi="Traditional Arabic" w:cs="Traditional Arabic"/>
          <w:sz w:val="24"/>
          <w:szCs w:val="24"/>
          <w:lang w:bidi="ar-SY"/>
        </w:rPr>
        <w:t>faith</w:t>
      </w:r>
      <w:r w:rsidRPr="00D561C0">
        <w:rPr>
          <w:rFonts w:ascii="Traditional Arabic" w:hAnsi="Traditional Arabic" w:cs="Traditional Arabic"/>
          <w:sz w:val="24"/>
          <w:szCs w:val="24"/>
          <w:lang w:bidi="ar-SY"/>
        </w:rPr>
        <w:t xml:space="preserve">. </w:t>
      </w:r>
      <w:r>
        <w:rPr>
          <w:rFonts w:ascii="Traditional Arabic" w:hAnsi="Traditional Arabic" w:cs="Traditional Arabic"/>
          <w:sz w:val="24"/>
          <w:szCs w:val="24"/>
          <w:lang w:bidi="ar-SY"/>
        </w:rPr>
        <w:t>As such</w:t>
      </w:r>
      <w:r w:rsidRPr="00D561C0">
        <w:rPr>
          <w:rFonts w:ascii="Traditional Arabic" w:hAnsi="Traditional Arabic" w:cs="Traditional Arabic"/>
          <w:sz w:val="24"/>
          <w:szCs w:val="24"/>
          <w:lang w:bidi="ar-SY"/>
        </w:rPr>
        <w:t xml:space="preserve">, the research </w:t>
      </w:r>
      <w:r>
        <w:rPr>
          <w:rFonts w:ascii="Traditional Arabic" w:hAnsi="Traditional Arabic" w:cs="Traditional Arabic"/>
          <w:sz w:val="24"/>
          <w:szCs w:val="24"/>
          <w:lang w:bidi="ar-SY"/>
        </w:rPr>
        <w:t>seek</w:t>
      </w:r>
      <w:r w:rsidRPr="00D561C0">
        <w:rPr>
          <w:rFonts w:ascii="Traditional Arabic" w:hAnsi="Traditional Arabic" w:cs="Traditional Arabic"/>
          <w:sz w:val="24"/>
          <w:szCs w:val="24"/>
          <w:lang w:bidi="ar-SY"/>
        </w:rPr>
        <w:t xml:space="preserve">s to </w:t>
      </w:r>
      <w:r>
        <w:rPr>
          <w:rFonts w:ascii="Traditional Arabic" w:hAnsi="Traditional Arabic" w:cs="Traditional Arabic"/>
          <w:sz w:val="24"/>
          <w:szCs w:val="24"/>
          <w:lang w:bidi="ar-SY"/>
        </w:rPr>
        <w:t>find</w:t>
      </w:r>
      <w:r w:rsidRPr="00D561C0">
        <w:rPr>
          <w:rFonts w:ascii="Traditional Arabic" w:hAnsi="Traditional Arabic" w:cs="Traditional Arabic"/>
          <w:sz w:val="24"/>
          <w:szCs w:val="24"/>
          <w:lang w:bidi="ar-SY"/>
        </w:rPr>
        <w:t xml:space="preserve"> </w:t>
      </w:r>
      <w:r>
        <w:rPr>
          <w:rFonts w:ascii="Traditional Arabic" w:hAnsi="Traditional Arabic" w:cs="Traditional Arabic"/>
          <w:sz w:val="24"/>
          <w:szCs w:val="24"/>
          <w:lang w:bidi="ar-SY"/>
        </w:rPr>
        <w:t>lawful</w:t>
      </w:r>
      <w:r w:rsidRPr="00D561C0">
        <w:rPr>
          <w:rFonts w:ascii="Traditional Arabic" w:hAnsi="Traditional Arabic" w:cs="Traditional Arabic"/>
          <w:sz w:val="24"/>
          <w:szCs w:val="24"/>
          <w:lang w:bidi="ar-SY"/>
        </w:rPr>
        <w:t xml:space="preserve"> solutions </w:t>
      </w:r>
      <w:r>
        <w:rPr>
          <w:rFonts w:ascii="Traditional Arabic" w:hAnsi="Traditional Arabic" w:cs="Traditional Arabic"/>
          <w:sz w:val="24"/>
          <w:szCs w:val="24"/>
          <w:lang w:bidi="ar-SY"/>
        </w:rPr>
        <w:t xml:space="preserve">in times of </w:t>
      </w:r>
      <w:r w:rsidRPr="00D561C0">
        <w:rPr>
          <w:rFonts w:ascii="Traditional Arabic" w:hAnsi="Traditional Arabic" w:cs="Traditional Arabic"/>
          <w:sz w:val="24"/>
          <w:szCs w:val="24"/>
          <w:lang w:bidi="ar-SY"/>
        </w:rPr>
        <w:t xml:space="preserve"> crises, to show the impact of epidemics and diseases on the use of legal </w:t>
      </w:r>
      <w:r w:rsidR="007D4A9E">
        <w:rPr>
          <w:rFonts w:ascii="Traditional Arabic" w:hAnsi="Traditional Arabic" w:cs="Traditional Arabic"/>
          <w:sz w:val="24"/>
          <w:szCs w:val="24"/>
          <w:lang w:bidi="ar-SY"/>
        </w:rPr>
        <w:t>ease</w:t>
      </w:r>
      <w:r w:rsidRPr="00D561C0">
        <w:rPr>
          <w:rFonts w:ascii="Traditional Arabic" w:hAnsi="Traditional Arabic" w:cs="Traditional Arabic"/>
          <w:sz w:val="24"/>
          <w:szCs w:val="24"/>
          <w:lang w:bidi="ar-SY"/>
        </w:rPr>
        <w:t xml:space="preserve">, to highlight the flexibility and validity of Sharia for every time and place, and to highlight the greatness, wisdom and mercy of the </w:t>
      </w:r>
      <w:r w:rsidR="007D4A9E">
        <w:rPr>
          <w:rFonts w:ascii="Traditional Arabic" w:hAnsi="Traditional Arabic" w:cs="Traditional Arabic"/>
          <w:sz w:val="24"/>
          <w:szCs w:val="24"/>
          <w:lang w:bidi="ar-SY"/>
        </w:rPr>
        <w:t xml:space="preserve">Allah as the initiator of the law. </w:t>
      </w:r>
    </w:p>
    <w:p w14:paraId="6BE3AD91" w14:textId="77777777" w:rsidR="007D4A9E" w:rsidRDefault="00D561C0" w:rsidP="007D4A9E">
      <w:r w:rsidRPr="00D561C0">
        <w:rPr>
          <w:rFonts w:ascii="Traditional Arabic" w:hAnsi="Traditional Arabic" w:cs="Traditional Arabic"/>
          <w:sz w:val="24"/>
          <w:szCs w:val="24"/>
          <w:lang w:bidi="ar-SY"/>
        </w:rPr>
        <w:t xml:space="preserve">The research </w:t>
      </w:r>
      <w:r w:rsidR="007D4A9E">
        <w:rPr>
          <w:rFonts w:ascii="Traditional Arabic" w:hAnsi="Traditional Arabic" w:cs="Traditional Arabic"/>
          <w:sz w:val="24"/>
          <w:szCs w:val="24"/>
          <w:lang w:bidi="ar-SY"/>
        </w:rPr>
        <w:t>implemented</w:t>
      </w:r>
      <w:r w:rsidRPr="00D561C0">
        <w:rPr>
          <w:rFonts w:ascii="Traditional Arabic" w:hAnsi="Traditional Arabic" w:cs="Traditional Arabic"/>
          <w:sz w:val="24"/>
          <w:szCs w:val="24"/>
          <w:lang w:bidi="ar-SY"/>
        </w:rPr>
        <w:t xml:space="preserve"> the descriptive and analytical approach </w:t>
      </w:r>
      <w:r w:rsidR="007D4A9E">
        <w:rPr>
          <w:rFonts w:ascii="Traditional Arabic" w:hAnsi="Traditional Arabic" w:cs="Traditional Arabic"/>
          <w:sz w:val="24"/>
          <w:szCs w:val="24"/>
          <w:lang w:bidi="ar-SY"/>
        </w:rPr>
        <w:t>by</w:t>
      </w:r>
      <w:r w:rsidRPr="00D561C0">
        <w:rPr>
          <w:rFonts w:ascii="Traditional Arabic" w:hAnsi="Traditional Arabic" w:cs="Traditional Arabic"/>
          <w:sz w:val="24"/>
          <w:szCs w:val="24"/>
          <w:lang w:bidi="ar-SY"/>
        </w:rPr>
        <w:t xml:space="preserve"> tracking the different jurisprudential opinions and weighing them in line with the intention </w:t>
      </w:r>
      <w:r w:rsidR="007D4A9E">
        <w:rPr>
          <w:rFonts w:ascii="Traditional Arabic" w:hAnsi="Traditional Arabic" w:cs="Traditional Arabic"/>
          <w:sz w:val="24"/>
          <w:szCs w:val="24"/>
          <w:lang w:bidi="ar-SY"/>
        </w:rPr>
        <w:t>and the spirit of the laws and how they would apply during</w:t>
      </w:r>
      <w:r w:rsidRPr="00D561C0">
        <w:rPr>
          <w:rFonts w:ascii="Traditional Arabic" w:hAnsi="Traditional Arabic" w:cs="Traditional Arabic"/>
          <w:sz w:val="24"/>
          <w:szCs w:val="24"/>
          <w:lang w:bidi="ar-SY"/>
        </w:rPr>
        <w:t xml:space="preserve"> the epidemic.</w:t>
      </w:r>
      <w:r w:rsidR="007D4A9E" w:rsidRPr="007D4A9E">
        <w:t xml:space="preserve"> </w:t>
      </w:r>
    </w:p>
    <w:p w14:paraId="6460D168" w14:textId="0C4CE5EB" w:rsidR="007D4A9E" w:rsidRPr="007D4A9E" w:rsidRDefault="007D4A9E" w:rsidP="007D4A9E">
      <w:pPr>
        <w:rPr>
          <w:rFonts w:ascii="Traditional Arabic" w:hAnsi="Traditional Arabic" w:cs="Traditional Arabic"/>
          <w:sz w:val="24"/>
          <w:szCs w:val="24"/>
          <w:lang w:bidi="ar-SY"/>
        </w:rPr>
      </w:pPr>
      <w:r>
        <w:t>T</w:t>
      </w:r>
      <w:r w:rsidRPr="007D4A9E">
        <w:rPr>
          <w:rFonts w:ascii="Traditional Arabic" w:hAnsi="Traditional Arabic" w:cs="Traditional Arabic"/>
          <w:sz w:val="24"/>
          <w:szCs w:val="24"/>
          <w:lang w:bidi="ar-SY"/>
        </w:rPr>
        <w:t xml:space="preserve">he research concluded that the time for Friday prayers extends from the time of the </w:t>
      </w:r>
      <w:r w:rsidRPr="00165684">
        <w:rPr>
          <w:rFonts w:ascii="Traditional Arabic" w:hAnsi="Traditional Arabic" w:cs="Traditional Arabic"/>
          <w:i/>
          <w:iCs/>
          <w:sz w:val="24"/>
          <w:szCs w:val="24"/>
          <w:lang w:bidi="ar-SY"/>
        </w:rPr>
        <w:t>Duha</w:t>
      </w:r>
      <w:r w:rsidRPr="007D4A9E">
        <w:rPr>
          <w:rFonts w:ascii="Traditional Arabic" w:hAnsi="Traditional Arabic" w:cs="Traditional Arabic"/>
          <w:sz w:val="24"/>
          <w:szCs w:val="24"/>
          <w:lang w:bidi="ar-SY"/>
        </w:rPr>
        <w:t xml:space="preserve"> prayer to the </w:t>
      </w:r>
      <w:r>
        <w:rPr>
          <w:rFonts w:ascii="Traditional Arabic" w:hAnsi="Traditional Arabic" w:cs="Traditional Arabic"/>
          <w:sz w:val="24"/>
          <w:szCs w:val="24"/>
          <w:lang w:bidi="ar-SY"/>
        </w:rPr>
        <w:t xml:space="preserve">end of </w:t>
      </w:r>
      <w:r w:rsidRPr="007D4A9E">
        <w:rPr>
          <w:rFonts w:ascii="Traditional Arabic" w:hAnsi="Traditional Arabic" w:cs="Traditional Arabic"/>
          <w:sz w:val="24"/>
          <w:szCs w:val="24"/>
          <w:lang w:bidi="ar-SY"/>
        </w:rPr>
        <w:t>afternoon</w:t>
      </w:r>
      <w:r>
        <w:rPr>
          <w:rFonts w:ascii="Traditional Arabic" w:hAnsi="Traditional Arabic" w:cs="Traditional Arabic"/>
          <w:sz w:val="24"/>
          <w:szCs w:val="24"/>
          <w:lang w:bidi="ar-SY"/>
        </w:rPr>
        <w:t xml:space="preserve"> </w:t>
      </w:r>
      <w:r w:rsidRPr="00165684">
        <w:rPr>
          <w:rFonts w:ascii="Traditional Arabic" w:hAnsi="Traditional Arabic" w:cs="Traditional Arabic"/>
          <w:i/>
          <w:iCs/>
          <w:sz w:val="24"/>
          <w:szCs w:val="24"/>
          <w:lang w:bidi="ar-SY"/>
        </w:rPr>
        <w:t>(Asr)</w:t>
      </w:r>
      <w:r w:rsidRPr="007D4A9E">
        <w:rPr>
          <w:rFonts w:ascii="Traditional Arabic" w:hAnsi="Traditional Arabic" w:cs="Traditional Arabic"/>
          <w:sz w:val="24"/>
          <w:szCs w:val="24"/>
          <w:lang w:bidi="ar-SY"/>
        </w:rPr>
        <w:t xml:space="preserve"> prayer, and the validity of the prayer in terms of number is </w:t>
      </w:r>
      <w:r>
        <w:rPr>
          <w:rFonts w:ascii="Traditional Arabic" w:hAnsi="Traditional Arabic" w:cs="Traditional Arabic"/>
          <w:sz w:val="24"/>
          <w:szCs w:val="24"/>
          <w:lang w:bidi="ar-SY"/>
        </w:rPr>
        <w:t xml:space="preserve">the same as </w:t>
      </w:r>
      <w:r>
        <w:rPr>
          <w:rFonts w:ascii="Traditional Arabic" w:hAnsi="Traditional Arabic" w:cs="Traditional Arabic"/>
          <w:sz w:val="24"/>
          <w:szCs w:val="24"/>
          <w:lang w:bidi="ar-SY"/>
        </w:rPr>
        <w:lastRenderedPageBreak/>
        <w:t>in regular</w:t>
      </w:r>
      <w:r w:rsidRPr="007D4A9E">
        <w:rPr>
          <w:rFonts w:ascii="Traditional Arabic" w:hAnsi="Traditional Arabic" w:cs="Traditional Arabic"/>
          <w:sz w:val="24"/>
          <w:szCs w:val="24"/>
          <w:lang w:bidi="ar-SY"/>
        </w:rPr>
        <w:t xml:space="preserve"> congregation</w:t>
      </w:r>
      <w:r>
        <w:rPr>
          <w:rFonts w:ascii="Traditional Arabic" w:hAnsi="Traditional Arabic" w:cs="Traditional Arabic"/>
          <w:sz w:val="24"/>
          <w:szCs w:val="24"/>
          <w:lang w:bidi="ar-SY"/>
        </w:rPr>
        <w:t>al prayers</w:t>
      </w:r>
      <w:r w:rsidRPr="007D4A9E">
        <w:rPr>
          <w:rFonts w:ascii="Traditional Arabic" w:hAnsi="Traditional Arabic" w:cs="Traditional Arabic"/>
          <w:sz w:val="24"/>
          <w:szCs w:val="24"/>
          <w:lang w:bidi="ar-SY"/>
        </w:rPr>
        <w:t>, and the non-requirement for the mosque to perform</w:t>
      </w:r>
      <w:r>
        <w:rPr>
          <w:rFonts w:ascii="Traditional Arabic" w:hAnsi="Traditional Arabic" w:cs="Traditional Arabic"/>
          <w:sz w:val="24"/>
          <w:szCs w:val="24"/>
          <w:lang w:bidi="ar-SY"/>
        </w:rPr>
        <w:t>-</w:t>
      </w:r>
      <w:r w:rsidRPr="007D4A9E">
        <w:rPr>
          <w:rFonts w:ascii="Traditional Arabic" w:hAnsi="Traditional Arabic" w:cs="Traditional Arabic"/>
          <w:sz w:val="24"/>
          <w:szCs w:val="24"/>
          <w:lang w:bidi="ar-SY"/>
        </w:rPr>
        <w:t xml:space="preserve"> so that it is valid in every place in which the prayer is valid, and</w:t>
      </w:r>
      <w:r>
        <w:rPr>
          <w:rFonts w:ascii="Traditional Arabic" w:hAnsi="Traditional Arabic" w:cs="Traditional Arabic"/>
          <w:sz w:val="24"/>
          <w:szCs w:val="24"/>
          <w:lang w:bidi="ar-SY"/>
        </w:rPr>
        <w:t xml:space="preserve"> that</w:t>
      </w:r>
      <w:r w:rsidRPr="007D4A9E">
        <w:rPr>
          <w:rFonts w:ascii="Traditional Arabic" w:hAnsi="Traditional Arabic" w:cs="Traditional Arabic"/>
          <w:sz w:val="24"/>
          <w:szCs w:val="24"/>
          <w:lang w:bidi="ar-SY"/>
        </w:rPr>
        <w:t xml:space="preserve"> it is permissible for it to be multiple in one place.</w:t>
      </w:r>
    </w:p>
    <w:p w14:paraId="2DF41451" w14:textId="61335BFF" w:rsidR="0002198C" w:rsidRDefault="007D4A9E" w:rsidP="007D4A9E">
      <w:pPr>
        <w:rPr>
          <w:rFonts w:ascii="Traditional Arabic" w:hAnsi="Traditional Arabic" w:cs="Traditional Arabic"/>
          <w:sz w:val="24"/>
          <w:szCs w:val="24"/>
          <w:lang w:bidi="ar-SY"/>
        </w:rPr>
      </w:pPr>
      <w:r w:rsidRPr="007D4A9E">
        <w:rPr>
          <w:rFonts w:ascii="Traditional Arabic" w:hAnsi="Traditional Arabic" w:cs="Traditional Arabic"/>
          <w:sz w:val="24"/>
          <w:szCs w:val="24"/>
          <w:lang w:bidi="ar-SY"/>
        </w:rPr>
        <w:t xml:space="preserve">Thus, Friday prayers become affordable and practically possible in line with the requirements of quarantine and social distancing. And if that is not possible after </w:t>
      </w:r>
      <w:r>
        <w:rPr>
          <w:rFonts w:ascii="Traditional Arabic" w:hAnsi="Traditional Arabic" w:cs="Traditional Arabic"/>
          <w:sz w:val="24"/>
          <w:szCs w:val="24"/>
          <w:lang w:bidi="ar-SY"/>
        </w:rPr>
        <w:t>all options are exhausted</w:t>
      </w:r>
      <w:r w:rsidRPr="007D4A9E">
        <w:rPr>
          <w:rFonts w:ascii="Traditional Arabic" w:hAnsi="Traditional Arabic" w:cs="Traditional Arabic"/>
          <w:sz w:val="24"/>
          <w:szCs w:val="24"/>
          <w:lang w:bidi="ar-SY"/>
        </w:rPr>
        <w:t xml:space="preserve">, then </w:t>
      </w:r>
      <w:r>
        <w:rPr>
          <w:rFonts w:ascii="Traditional Arabic" w:hAnsi="Traditional Arabic" w:cs="Traditional Arabic"/>
          <w:sz w:val="24"/>
          <w:szCs w:val="24"/>
          <w:lang w:bidi="ar-SY"/>
        </w:rPr>
        <w:t xml:space="preserve">it is permissible to replace Friday prayers by </w:t>
      </w:r>
      <w:r w:rsidRPr="007D4A9E">
        <w:rPr>
          <w:rFonts w:ascii="Traditional Arabic" w:hAnsi="Traditional Arabic" w:cs="Traditional Arabic"/>
          <w:sz w:val="24"/>
          <w:szCs w:val="24"/>
          <w:lang w:bidi="ar-SY"/>
        </w:rPr>
        <w:t>the noon</w:t>
      </w:r>
      <w:r>
        <w:rPr>
          <w:rFonts w:ascii="Traditional Arabic" w:hAnsi="Traditional Arabic" w:cs="Traditional Arabic"/>
          <w:sz w:val="24"/>
          <w:szCs w:val="24"/>
          <w:lang w:bidi="ar-SY"/>
        </w:rPr>
        <w:t xml:space="preserve"> </w:t>
      </w:r>
      <w:r w:rsidRPr="00165684">
        <w:rPr>
          <w:rFonts w:ascii="Traditional Arabic" w:hAnsi="Traditional Arabic" w:cs="Traditional Arabic"/>
          <w:i/>
          <w:iCs/>
          <w:sz w:val="24"/>
          <w:szCs w:val="24"/>
          <w:lang w:bidi="ar-SY"/>
        </w:rPr>
        <w:t>(Zuhr)</w:t>
      </w:r>
      <w:r w:rsidRPr="007D4A9E">
        <w:rPr>
          <w:rFonts w:ascii="Traditional Arabic" w:hAnsi="Traditional Arabic" w:cs="Traditional Arabic"/>
          <w:sz w:val="24"/>
          <w:szCs w:val="24"/>
          <w:lang w:bidi="ar-SY"/>
        </w:rPr>
        <w:t xml:space="preserve"> prayer.</w:t>
      </w:r>
    </w:p>
    <w:p w14:paraId="0A5D2579" w14:textId="021D27AA" w:rsidR="007D4A9E" w:rsidRPr="007D4A9E" w:rsidRDefault="007D4A9E" w:rsidP="007D4A9E">
      <w:pPr>
        <w:rPr>
          <w:rFonts w:ascii="Traditional Arabic" w:hAnsi="Traditional Arabic" w:cs="Traditional Arabic"/>
          <w:b/>
          <w:bCs/>
          <w:sz w:val="24"/>
          <w:szCs w:val="24"/>
          <w:rtl/>
          <w:lang w:bidi="ar-SY"/>
        </w:rPr>
      </w:pPr>
      <w:r w:rsidRPr="007D4A9E">
        <w:rPr>
          <w:rFonts w:ascii="Traditional Arabic" w:hAnsi="Traditional Arabic" w:cs="Traditional Arabic"/>
          <w:b/>
          <w:bCs/>
          <w:sz w:val="24"/>
          <w:szCs w:val="24"/>
          <w:lang w:bidi="ar-SY"/>
        </w:rPr>
        <w:t>Key words:</w:t>
      </w:r>
      <w:r>
        <w:rPr>
          <w:rFonts w:ascii="Traditional Arabic" w:hAnsi="Traditional Arabic" w:cs="Traditional Arabic"/>
          <w:sz w:val="24"/>
          <w:szCs w:val="24"/>
          <w:lang w:bidi="ar-SY"/>
        </w:rPr>
        <w:t xml:space="preserve"> Friday prayer, Covid-19. </w:t>
      </w:r>
    </w:p>
    <w:p w14:paraId="21B2414E" w14:textId="77777777" w:rsidR="007D4A9E" w:rsidRDefault="007D4A9E" w:rsidP="00D561C0">
      <w:pPr>
        <w:rPr>
          <w:rFonts w:ascii="Traditional Arabic" w:hAnsi="Traditional Arabic" w:cs="Traditional Arabic"/>
          <w:sz w:val="24"/>
          <w:szCs w:val="24"/>
          <w:lang w:bidi="ar-SY"/>
        </w:rPr>
      </w:pPr>
    </w:p>
    <w:p w14:paraId="1FF6CC89" w14:textId="2DB6A47F" w:rsidR="00C31033" w:rsidRDefault="00B775E0" w:rsidP="00B775E0">
      <w:pPr>
        <w:jc w:val="right"/>
        <w:rPr>
          <w:rFonts w:ascii="Traditional Arabic" w:hAnsi="Traditional Arabic" w:cs="Traditional Arabic"/>
          <w:b/>
          <w:bCs/>
          <w:sz w:val="32"/>
          <w:szCs w:val="32"/>
          <w:rtl/>
          <w:lang w:bidi="ar-SY"/>
        </w:rPr>
      </w:pPr>
      <w:r>
        <w:rPr>
          <w:rFonts w:ascii="Traditional Arabic" w:hAnsi="Traditional Arabic" w:cs="Traditional Arabic" w:hint="cs"/>
          <w:b/>
          <w:bCs/>
          <w:sz w:val="32"/>
          <w:szCs w:val="32"/>
          <w:rtl/>
          <w:lang w:bidi="ar-SY"/>
        </w:rPr>
        <w:t>المقدمة:</w:t>
      </w:r>
    </w:p>
    <w:p w14:paraId="7FAE7B2A" w14:textId="26A9CC22" w:rsidR="00B775E0" w:rsidRPr="00B775E0" w:rsidRDefault="00B775E0" w:rsidP="00B775E0">
      <w:pPr>
        <w:bidi/>
        <w:spacing w:after="0" w:line="240" w:lineRule="auto"/>
        <w:rPr>
          <w:rFonts w:ascii="Traditional Arabic" w:eastAsia="Traditional Arabic,Arial" w:hAnsi="Traditional Arabic" w:cs="Traditional Arabic"/>
          <w:sz w:val="32"/>
          <w:szCs w:val="32"/>
          <w:rtl/>
        </w:rPr>
      </w:pPr>
      <w:r w:rsidRPr="00B775E0">
        <w:rPr>
          <w:rFonts w:ascii="Traditional Arabic" w:eastAsia="Traditional Arabic,Arial" w:hAnsi="Traditional Arabic" w:cs="Traditional Arabic" w:hint="cs"/>
          <w:sz w:val="32"/>
          <w:szCs w:val="32"/>
          <w:rtl/>
        </w:rPr>
        <w:t xml:space="preserve">الحمد لله عظيم الآلاء، مالك الأمر والقضاء، مصرِّف البلاء، </w:t>
      </w:r>
      <w:r w:rsidRPr="00165684">
        <w:rPr>
          <w:rFonts w:ascii="Traditional Arabic" w:eastAsia="Traditional Arabic,Arial" w:hAnsi="Traditional Arabic" w:cs="Traditional Arabic" w:hint="cs"/>
          <w:sz w:val="32"/>
          <w:szCs w:val="32"/>
          <w:rtl/>
        </w:rPr>
        <w:t>ب</w:t>
      </w:r>
      <w:r w:rsidRPr="00B775E0">
        <w:rPr>
          <w:rFonts w:ascii="Traditional Arabic" w:eastAsia="Traditional Arabic,Arial" w:hAnsi="Traditional Arabic" w:cs="Traditional Arabic" w:hint="cs"/>
          <w:sz w:val="32"/>
          <w:szCs w:val="32"/>
          <w:rtl/>
          <w:lang w:bidi="ar-SY"/>
        </w:rPr>
        <w:t xml:space="preserve">السراء والضراء، </w:t>
      </w:r>
      <w:r w:rsidRPr="00B775E0">
        <w:rPr>
          <w:rFonts w:ascii="Traditional Arabic" w:eastAsia="Traditional Arabic,Arial" w:hAnsi="Traditional Arabic" w:cs="Traditional Arabic" w:hint="cs"/>
          <w:sz w:val="32"/>
          <w:szCs w:val="32"/>
          <w:rtl/>
        </w:rPr>
        <w:t>ما أنزل من داء إلا وجعل له دواء. ثم الصلاة والسلام على</w:t>
      </w:r>
      <w:r w:rsidRPr="00B775E0">
        <w:rPr>
          <w:rFonts w:ascii="Traditional Arabic" w:eastAsia="Traditional Arabic,Arial" w:hAnsi="Traditional Arabic" w:cs="Traditional Arabic"/>
          <w:sz w:val="32"/>
          <w:szCs w:val="32"/>
          <w:rtl/>
        </w:rPr>
        <w:t xml:space="preserve"> محم</w:t>
      </w:r>
      <w:r w:rsidRPr="00B775E0">
        <w:rPr>
          <w:rFonts w:ascii="Traditional Arabic" w:eastAsia="Traditional Arabic,Arial" w:hAnsi="Traditional Arabic" w:cs="Traditional Arabic" w:hint="cs"/>
          <w:sz w:val="32"/>
          <w:szCs w:val="32"/>
          <w:rtl/>
        </w:rPr>
        <w:t>د</w:t>
      </w:r>
      <w:r w:rsidRPr="00B775E0">
        <w:rPr>
          <w:rFonts w:ascii="Traditional Arabic" w:eastAsia="Traditional Arabic,Arial" w:hAnsi="Traditional Arabic" w:cs="Traditional Arabic"/>
          <w:sz w:val="32"/>
          <w:szCs w:val="32"/>
          <w:rtl/>
        </w:rPr>
        <w:t xml:space="preserve"> عبد</w:t>
      </w:r>
      <w:r w:rsidRPr="00B775E0">
        <w:rPr>
          <w:rFonts w:ascii="Traditional Arabic" w:eastAsia="Traditional Arabic,Arial" w:hAnsi="Traditional Arabic" w:cs="Traditional Arabic" w:hint="cs"/>
          <w:sz w:val="32"/>
          <w:szCs w:val="32"/>
          <w:rtl/>
        </w:rPr>
        <w:t xml:space="preserve"> الله</w:t>
      </w:r>
      <w:r w:rsidRPr="00B775E0">
        <w:rPr>
          <w:rFonts w:ascii="Traditional Arabic" w:eastAsia="Traditional Arabic,Arial" w:hAnsi="Traditional Arabic" w:cs="Traditional Arabic"/>
          <w:sz w:val="32"/>
          <w:szCs w:val="32"/>
          <w:rtl/>
        </w:rPr>
        <w:t xml:space="preserve"> ورسوله،</w:t>
      </w:r>
      <w:r w:rsidRPr="00B775E0">
        <w:rPr>
          <w:rFonts w:ascii="Traditional Arabic" w:eastAsia="Traditional Arabic,Arial" w:hAnsi="Traditional Arabic" w:cs="Traditional Arabic" w:hint="cs"/>
          <w:sz w:val="32"/>
          <w:szCs w:val="32"/>
          <w:rtl/>
        </w:rPr>
        <w:t xml:space="preserve"> إمام الأولياء، ونبراس الأتقياء، ومعلم الأطباء، وعلى آله وصحبه ومن اقتفى هديه، وجمعنا معه تحت اللواء، يوم الحشر واللقاء... </w:t>
      </w:r>
    </w:p>
    <w:p w14:paraId="63B7F703" w14:textId="34E4C8A4" w:rsidR="00B775E0" w:rsidRPr="00B775E0" w:rsidRDefault="00B775E0" w:rsidP="00B775E0">
      <w:pPr>
        <w:bidi/>
        <w:spacing w:after="0" w:line="240" w:lineRule="auto"/>
        <w:rPr>
          <w:rFonts w:ascii="Traditional Arabic" w:eastAsia="Traditional Arabic,Arial" w:hAnsi="Traditional Arabic" w:cs="Traditional Arabic"/>
          <w:sz w:val="32"/>
          <w:szCs w:val="32"/>
        </w:rPr>
      </w:pPr>
      <w:r w:rsidRPr="00B775E0">
        <w:rPr>
          <w:rFonts w:ascii="Traditional Arabic" w:eastAsia="Times New Roman" w:hAnsi="Traditional Arabic" w:cs="Traditional Arabic" w:hint="cs"/>
          <w:sz w:val="32"/>
          <w:szCs w:val="32"/>
          <w:rtl/>
          <w:lang w:bidi="ar-SY"/>
        </w:rPr>
        <w:t xml:space="preserve">وبعد، فإن الله تفضّل على خلقه بوحيه الذي حوى أحكام معاشهم ومعادهم، قال تعالى: </w:t>
      </w:r>
      <w:r w:rsidRPr="00B775E0">
        <w:rPr>
          <w:rFonts w:ascii="Traditional Arabic" w:eastAsia="Times New Roman" w:hAnsi="Traditional Arabic" w:cs="Traditional Arabic"/>
          <w:sz w:val="24"/>
          <w:szCs w:val="24"/>
          <w:rtl/>
        </w:rPr>
        <w:t>﴿</w:t>
      </w:r>
      <w:r w:rsidRPr="00B775E0">
        <w:rPr>
          <w:rFonts w:ascii="QCF2132" w:eastAsia="Times New Roman" w:hAnsi="QCF2132" w:cs="QCF2132"/>
          <w:sz w:val="24"/>
          <w:szCs w:val="24"/>
          <w:rtl/>
        </w:rPr>
        <w:t>ﱰ ﱱ ﱲ ﱳ ﱴ ﱵ</w:t>
      </w:r>
      <w:r w:rsidRPr="00B775E0">
        <w:rPr>
          <w:rFonts w:ascii="Traditional Arabic" w:eastAsia="Times New Roman" w:hAnsi="Traditional Arabic" w:cs="Traditional Arabic"/>
          <w:sz w:val="24"/>
          <w:szCs w:val="24"/>
          <w:rtl/>
        </w:rPr>
        <w:t>﴾</w:t>
      </w:r>
      <w:r w:rsidRPr="00B775E0">
        <w:rPr>
          <w:rFonts w:ascii="Traditional Arabic" w:eastAsia="Times New Roman" w:hAnsi="Traditional Arabic" w:cs="Traditional Arabic" w:hint="cs"/>
          <w:sz w:val="32"/>
          <w:szCs w:val="32"/>
          <w:rtl/>
        </w:rPr>
        <w:t>.</w:t>
      </w:r>
      <w:r w:rsidRPr="00B775E0">
        <w:rPr>
          <w:rFonts w:ascii="Calibri" w:eastAsia="Traditional Arabic,Arial" w:hAnsi="Calibri" w:cs="Arial"/>
          <w:sz w:val="24"/>
          <w:szCs w:val="24"/>
          <w:vertAlign w:val="superscript"/>
          <w:rtl/>
        </w:rPr>
        <w:footnoteReference w:id="1"/>
      </w:r>
      <w:r w:rsidRPr="00B775E0">
        <w:rPr>
          <w:rFonts w:ascii="Traditional Arabic" w:eastAsia="Traditional Arabic,Arial" w:hAnsi="Traditional Arabic" w:cs="Traditional Arabic" w:hint="cs"/>
          <w:sz w:val="32"/>
          <w:szCs w:val="32"/>
          <w:rtl/>
        </w:rPr>
        <w:t xml:space="preserve"> </w:t>
      </w:r>
      <w:r w:rsidRPr="00B775E0">
        <w:rPr>
          <w:rFonts w:ascii="Traditional Arabic" w:eastAsia="Times New Roman" w:hAnsi="Traditional Arabic" w:cs="Traditional Arabic" w:hint="cs"/>
          <w:sz w:val="32"/>
          <w:szCs w:val="32"/>
          <w:rtl/>
        </w:rPr>
        <w:t>"</w:t>
      </w:r>
      <w:r w:rsidRPr="00B775E0">
        <w:rPr>
          <w:rFonts w:ascii="Traditional Arabic" w:eastAsia="Times New Roman" w:hAnsi="Traditional Arabic" w:cs="Traditional Arabic"/>
          <w:sz w:val="32"/>
          <w:szCs w:val="32"/>
          <w:rtl/>
        </w:rPr>
        <w:t>فلي</w:t>
      </w:r>
      <w:r w:rsidRPr="00B775E0">
        <w:rPr>
          <w:rFonts w:ascii="Traditional Arabic" w:eastAsia="Times New Roman" w:hAnsi="Traditional Arabic" w:cs="Traditional Arabic" w:hint="cs"/>
          <w:sz w:val="32"/>
          <w:szCs w:val="32"/>
          <w:rtl/>
        </w:rPr>
        <w:t>ست</w:t>
      </w:r>
      <w:r w:rsidRPr="00B775E0">
        <w:rPr>
          <w:rFonts w:ascii="Traditional Arabic" w:eastAsia="Times New Roman" w:hAnsi="Traditional Arabic" w:cs="Traditional Arabic"/>
          <w:sz w:val="32"/>
          <w:szCs w:val="32"/>
          <w:rtl/>
        </w:rPr>
        <w:t xml:space="preserve"> </w:t>
      </w:r>
      <w:r w:rsidRPr="00B775E0">
        <w:rPr>
          <w:rFonts w:ascii="Traditional Arabic" w:eastAsia="Times New Roman" w:hAnsi="Traditional Arabic" w:cs="Traditional Arabic" w:hint="cs"/>
          <w:sz w:val="32"/>
          <w:szCs w:val="32"/>
          <w:rtl/>
        </w:rPr>
        <w:t>تنزل</w:t>
      </w:r>
      <w:r w:rsidRPr="00B775E0">
        <w:rPr>
          <w:rFonts w:ascii="Traditional Arabic" w:eastAsia="Times New Roman" w:hAnsi="Traditional Arabic" w:cs="Traditional Arabic"/>
          <w:sz w:val="32"/>
          <w:szCs w:val="32"/>
          <w:rtl/>
        </w:rPr>
        <w:t xml:space="preserve"> </w:t>
      </w:r>
      <w:r w:rsidRPr="00B775E0">
        <w:rPr>
          <w:rFonts w:ascii="Traditional Arabic" w:eastAsia="Times New Roman" w:hAnsi="Traditional Arabic" w:cs="Traditional Arabic" w:hint="cs"/>
          <w:sz w:val="32"/>
          <w:szCs w:val="32"/>
          <w:rtl/>
        </w:rPr>
        <w:t>بأحد</w:t>
      </w:r>
      <w:r w:rsidRPr="00B775E0">
        <w:rPr>
          <w:rFonts w:ascii="Traditional Arabic" w:eastAsia="Times New Roman" w:hAnsi="Traditional Arabic" w:cs="Traditional Arabic"/>
          <w:sz w:val="32"/>
          <w:szCs w:val="32"/>
          <w:rtl/>
        </w:rPr>
        <w:t xml:space="preserve"> </w:t>
      </w:r>
      <w:r w:rsidRPr="00B775E0">
        <w:rPr>
          <w:rFonts w:ascii="Traditional Arabic" w:eastAsia="Times New Roman" w:hAnsi="Traditional Arabic" w:cs="Traditional Arabic" w:hint="cs"/>
          <w:sz w:val="32"/>
          <w:szCs w:val="32"/>
          <w:rtl/>
        </w:rPr>
        <w:t xml:space="preserve">من </w:t>
      </w:r>
      <w:r w:rsidRPr="00B775E0">
        <w:rPr>
          <w:rFonts w:ascii="Traditional Arabic" w:eastAsia="Times New Roman" w:hAnsi="Traditional Arabic" w:cs="Traditional Arabic" w:hint="cs"/>
          <w:sz w:val="32"/>
          <w:szCs w:val="32"/>
          <w:rtl/>
          <w:lang w:bidi="ar-SY"/>
        </w:rPr>
        <w:t>أهل دين الله</w:t>
      </w:r>
      <w:r w:rsidRPr="00B775E0">
        <w:rPr>
          <w:rFonts w:ascii="Traditional Arabic" w:eastAsia="Times New Roman" w:hAnsi="Traditional Arabic" w:cs="Traditional Arabic"/>
          <w:sz w:val="32"/>
          <w:szCs w:val="32"/>
          <w:rtl/>
        </w:rPr>
        <w:t xml:space="preserve"> </w:t>
      </w:r>
      <w:r w:rsidRPr="00B775E0">
        <w:rPr>
          <w:rFonts w:ascii="Traditional Arabic" w:eastAsia="Times New Roman" w:hAnsi="Traditional Arabic" w:cs="Traditional Arabic" w:hint="cs"/>
          <w:sz w:val="32"/>
          <w:szCs w:val="32"/>
          <w:rtl/>
        </w:rPr>
        <w:t>نازل</w:t>
      </w:r>
      <w:r w:rsidRPr="00B775E0">
        <w:rPr>
          <w:rFonts w:ascii="Traditional Arabic" w:eastAsia="Times New Roman" w:hAnsi="Traditional Arabic" w:cs="Traditional Arabic"/>
          <w:sz w:val="32"/>
          <w:szCs w:val="32"/>
          <w:rtl/>
        </w:rPr>
        <w:t>ة</w:t>
      </w:r>
      <w:r w:rsidRPr="00B775E0">
        <w:rPr>
          <w:rFonts w:ascii="Traditional Arabic" w:eastAsia="Times New Roman" w:hAnsi="Traditional Arabic" w:cs="Traditional Arabic" w:hint="cs"/>
          <w:sz w:val="32"/>
          <w:szCs w:val="32"/>
          <w:rtl/>
        </w:rPr>
        <w:t xml:space="preserve"> إلا و</w:t>
      </w:r>
      <w:r w:rsidRPr="00B775E0">
        <w:rPr>
          <w:rFonts w:ascii="Traditional Arabic" w:eastAsia="Times New Roman" w:hAnsi="Traditional Arabic" w:cs="Traditional Arabic"/>
          <w:sz w:val="32"/>
          <w:szCs w:val="32"/>
          <w:rtl/>
        </w:rPr>
        <w:t>ف</w:t>
      </w:r>
      <w:r w:rsidRPr="00B775E0">
        <w:rPr>
          <w:rFonts w:ascii="Traditional Arabic" w:eastAsia="Times New Roman" w:hAnsi="Traditional Arabic" w:cs="Traditional Arabic" w:hint="cs"/>
          <w:sz w:val="32"/>
          <w:szCs w:val="32"/>
          <w:rtl/>
        </w:rPr>
        <w:t>ي</w:t>
      </w:r>
      <w:r w:rsidRPr="00B775E0">
        <w:rPr>
          <w:rFonts w:ascii="Traditional Arabic" w:eastAsia="Times New Roman" w:hAnsi="Traditional Arabic" w:cs="Traditional Arabic"/>
          <w:sz w:val="32"/>
          <w:szCs w:val="32"/>
          <w:rtl/>
        </w:rPr>
        <w:t xml:space="preserve"> كتاب </w:t>
      </w:r>
      <w:r w:rsidRPr="00B775E0">
        <w:rPr>
          <w:rFonts w:ascii="Traditional Arabic" w:eastAsia="Times New Roman" w:hAnsi="Traditional Arabic" w:cs="Traditional Arabic" w:hint="cs"/>
          <w:sz w:val="32"/>
          <w:szCs w:val="32"/>
          <w:rtl/>
        </w:rPr>
        <w:t>الله</w:t>
      </w:r>
      <w:r w:rsidRPr="00B775E0">
        <w:rPr>
          <w:rFonts w:ascii="Traditional Arabic" w:eastAsia="Times New Roman" w:hAnsi="Traditional Arabic" w:cs="Traditional Arabic"/>
          <w:sz w:val="32"/>
          <w:szCs w:val="32"/>
          <w:rtl/>
        </w:rPr>
        <w:t xml:space="preserve"> الدليل</w:t>
      </w:r>
      <w:r w:rsidRPr="00B775E0">
        <w:rPr>
          <w:rFonts w:ascii="Traditional Arabic" w:eastAsia="Times New Roman" w:hAnsi="Traditional Arabic" w:cs="Traditional Arabic" w:hint="cs"/>
          <w:sz w:val="32"/>
          <w:szCs w:val="32"/>
          <w:rtl/>
        </w:rPr>
        <w:t>ُ</w:t>
      </w:r>
      <w:r w:rsidRPr="00B775E0">
        <w:rPr>
          <w:rFonts w:ascii="Traditional Arabic" w:eastAsia="Times New Roman" w:hAnsi="Traditional Arabic" w:cs="Traditional Arabic"/>
          <w:sz w:val="32"/>
          <w:szCs w:val="32"/>
          <w:rtl/>
        </w:rPr>
        <w:t xml:space="preserve"> على </w:t>
      </w:r>
      <w:r w:rsidRPr="00B775E0">
        <w:rPr>
          <w:rFonts w:ascii="Traditional Arabic" w:eastAsia="Times New Roman" w:hAnsi="Traditional Arabic" w:cs="Traditional Arabic" w:hint="cs"/>
          <w:sz w:val="32"/>
          <w:szCs w:val="32"/>
          <w:rtl/>
        </w:rPr>
        <w:t>سبيل</w:t>
      </w:r>
      <w:r w:rsidRPr="00B775E0">
        <w:rPr>
          <w:rFonts w:ascii="Traditional Arabic" w:eastAsia="Times New Roman" w:hAnsi="Traditional Arabic" w:cs="Traditional Arabic"/>
          <w:sz w:val="32"/>
          <w:szCs w:val="32"/>
          <w:rtl/>
        </w:rPr>
        <w:t xml:space="preserve"> </w:t>
      </w:r>
      <w:r w:rsidRPr="00B775E0">
        <w:rPr>
          <w:rFonts w:ascii="Traditional Arabic" w:eastAsia="Times New Roman" w:hAnsi="Traditional Arabic" w:cs="Traditional Arabic" w:hint="cs"/>
          <w:sz w:val="32"/>
          <w:szCs w:val="32"/>
          <w:rtl/>
        </w:rPr>
        <w:t>الهدى</w:t>
      </w:r>
      <w:r w:rsidRPr="00B775E0">
        <w:rPr>
          <w:rFonts w:ascii="Traditional Arabic" w:eastAsia="Times New Roman" w:hAnsi="Traditional Arabic" w:cs="Traditional Arabic"/>
          <w:sz w:val="32"/>
          <w:szCs w:val="32"/>
          <w:rtl/>
        </w:rPr>
        <w:t xml:space="preserve"> </w:t>
      </w:r>
      <w:r w:rsidRPr="00B775E0">
        <w:rPr>
          <w:rFonts w:ascii="Traditional Arabic" w:eastAsia="Times New Roman" w:hAnsi="Traditional Arabic" w:cs="Traditional Arabic" w:hint="cs"/>
          <w:sz w:val="32"/>
          <w:szCs w:val="32"/>
          <w:rtl/>
        </w:rPr>
        <w:t>فيها</w:t>
      </w:r>
      <w:r w:rsidRPr="00B775E0">
        <w:rPr>
          <w:rFonts w:ascii="Traditional Arabic" w:eastAsia="Times New Roman" w:hAnsi="Traditional Arabic" w:cs="Traditional Arabic" w:hint="cs"/>
          <w:sz w:val="32"/>
          <w:szCs w:val="32"/>
        </w:rPr>
        <w:t>"</w:t>
      </w:r>
      <w:r w:rsidRPr="00B775E0">
        <w:rPr>
          <w:rFonts w:ascii="Traditional Arabic" w:eastAsia="Times New Roman" w:hAnsi="Traditional Arabic" w:cs="Traditional Arabic"/>
          <w:sz w:val="32"/>
          <w:szCs w:val="32"/>
        </w:rPr>
        <w:t>.</w:t>
      </w:r>
      <w:r w:rsidRPr="00B775E0">
        <w:rPr>
          <w:rFonts w:ascii="Calibri" w:eastAsia="Traditional Arabic,Arial" w:hAnsi="Calibri" w:cs="Arial"/>
          <w:sz w:val="24"/>
          <w:szCs w:val="24"/>
          <w:vertAlign w:val="superscript"/>
          <w:rtl/>
        </w:rPr>
        <w:footnoteReference w:id="2"/>
      </w:r>
      <w:r w:rsidRPr="00B775E0">
        <w:rPr>
          <w:rFonts w:ascii="Traditional Arabic" w:eastAsia="Times New Roman" w:hAnsi="Traditional Arabic" w:cs="Traditional Arabic" w:hint="cs"/>
          <w:sz w:val="32"/>
          <w:szCs w:val="32"/>
          <w:rtl/>
        </w:rPr>
        <w:t xml:space="preserve"> و</w:t>
      </w:r>
      <w:r w:rsidRPr="00B775E0">
        <w:rPr>
          <w:rFonts w:ascii="Traditional Arabic" w:eastAsia="Traditional Arabic,Arial" w:hAnsi="Traditional Arabic" w:cs="Traditional Arabic" w:hint="cs"/>
          <w:sz w:val="32"/>
          <w:szCs w:val="32"/>
          <w:rtl/>
        </w:rPr>
        <w:t xml:space="preserve">لقد منّ الله علينا ببيان أحكام الدين في سنة خير النبيين </w:t>
      </w:r>
      <w:r w:rsidRPr="00B775E0">
        <w:rPr>
          <w:rFonts w:ascii="Traditional Arabic" w:eastAsia="Traditional Arabic,Arial" w:hAnsi="Traditional Arabic" w:cs="Traditional Arabic"/>
          <w:sz w:val="32"/>
          <w:szCs w:val="32"/>
          <w:rtl/>
        </w:rPr>
        <w:t>ﷺ</w:t>
      </w:r>
      <w:r w:rsidRPr="00B775E0">
        <w:rPr>
          <w:rFonts w:ascii="Traditional Arabic" w:eastAsia="Traditional Arabic,Arial" w:hAnsi="Traditional Arabic" w:cs="Traditional Arabic" w:hint="cs"/>
          <w:sz w:val="32"/>
          <w:szCs w:val="32"/>
          <w:rtl/>
        </w:rPr>
        <w:t xml:space="preserve"> </w:t>
      </w:r>
      <w:r w:rsidRPr="00B775E0">
        <w:rPr>
          <w:rFonts w:ascii="Traditional Arabic" w:eastAsia="Times New Roman" w:hAnsi="Traditional Arabic" w:cs="Traditional Arabic"/>
          <w:sz w:val="24"/>
          <w:szCs w:val="24"/>
          <w:rtl/>
        </w:rPr>
        <w:t>﴿</w:t>
      </w:r>
      <w:r w:rsidRPr="00B775E0">
        <w:rPr>
          <w:rFonts w:ascii="QCF2107" w:eastAsia="Times New Roman" w:hAnsi="QCF2107" w:cs="QCF2107"/>
          <w:sz w:val="24"/>
          <w:szCs w:val="24"/>
          <w:rtl/>
        </w:rPr>
        <w:t>ﱫ ﱬ ﱭ ﱮ ﱯ ﱰ ﱱ ﱲ ﱳ ﱴ ﱵﱶ</w:t>
      </w:r>
      <w:r w:rsidRPr="00B775E0">
        <w:rPr>
          <w:rFonts w:ascii="Traditional Arabic" w:eastAsia="Times New Roman" w:hAnsi="Traditional Arabic" w:cs="Traditional Arabic"/>
          <w:sz w:val="24"/>
          <w:szCs w:val="24"/>
          <w:rtl/>
        </w:rPr>
        <w:t>﴾</w:t>
      </w:r>
      <w:bookmarkStart w:id="1" w:name="_Hlk36751178"/>
      <w:r w:rsidRPr="00B775E0">
        <w:rPr>
          <w:rFonts w:ascii="Traditional Arabic" w:eastAsia="Times New Roman" w:hAnsi="Traditional Arabic" w:cs="Traditional Arabic"/>
          <w:sz w:val="32"/>
          <w:szCs w:val="32"/>
        </w:rPr>
        <w:t>.</w:t>
      </w:r>
      <w:r w:rsidRPr="00B775E0">
        <w:rPr>
          <w:rFonts w:ascii="Calibri" w:eastAsia="Traditional Arabic,Arial" w:hAnsi="Calibri" w:cs="Arial"/>
          <w:sz w:val="24"/>
          <w:szCs w:val="24"/>
          <w:vertAlign w:val="superscript"/>
          <w:rtl/>
        </w:rPr>
        <w:footnoteReference w:id="3"/>
      </w:r>
      <w:bookmarkEnd w:id="1"/>
    </w:p>
    <w:p w14:paraId="238C1891" w14:textId="77777777" w:rsidR="00B775E0" w:rsidRPr="00B775E0" w:rsidRDefault="00B775E0" w:rsidP="00B775E0">
      <w:pPr>
        <w:bidi/>
        <w:spacing w:after="0" w:line="240" w:lineRule="auto"/>
        <w:rPr>
          <w:rFonts w:ascii="Traditional Arabic" w:eastAsia="Traditional Arabic,Arial" w:hAnsi="Traditional Arabic" w:cs="Traditional Arabic"/>
          <w:sz w:val="32"/>
          <w:szCs w:val="32"/>
          <w:rtl/>
        </w:rPr>
      </w:pPr>
      <w:r w:rsidRPr="00B775E0">
        <w:rPr>
          <w:rFonts w:ascii="Traditional Arabic" w:eastAsia="Traditional Arabic,Arial" w:hAnsi="Traditional Arabic" w:cs="Traditional Arabic" w:hint="cs"/>
          <w:sz w:val="32"/>
          <w:szCs w:val="32"/>
          <w:rtl/>
        </w:rPr>
        <w:t>ألا و</w:t>
      </w:r>
      <w:r w:rsidRPr="00B775E0">
        <w:rPr>
          <w:rFonts w:ascii="Traditional Arabic" w:eastAsia="Traditional Arabic,Arial" w:hAnsi="Traditional Arabic" w:cs="Traditional Arabic"/>
          <w:sz w:val="32"/>
          <w:szCs w:val="32"/>
          <w:rtl/>
        </w:rPr>
        <w:t>إن المسلم الحصيف هو الذي يت</w:t>
      </w:r>
      <w:r w:rsidRPr="00B775E0">
        <w:rPr>
          <w:rFonts w:ascii="Traditional Arabic" w:eastAsia="Traditional Arabic,Arial" w:hAnsi="Traditional Arabic" w:cs="Traditional Arabic" w:hint="cs"/>
          <w:sz w:val="32"/>
          <w:szCs w:val="32"/>
          <w:rtl/>
        </w:rPr>
        <w:t>حرى</w:t>
      </w:r>
      <w:r w:rsidRPr="00B775E0">
        <w:rPr>
          <w:rFonts w:ascii="Traditional Arabic" w:eastAsia="Traditional Arabic,Arial" w:hAnsi="Traditional Arabic" w:cs="Traditional Arabic"/>
          <w:sz w:val="32"/>
          <w:szCs w:val="32"/>
          <w:rtl/>
        </w:rPr>
        <w:t xml:space="preserve"> شرع الله سبحانه وتعالى في سكناته وحركاته</w:t>
      </w:r>
      <w:r w:rsidRPr="00B775E0">
        <w:rPr>
          <w:rFonts w:ascii="Traditional Arabic" w:eastAsia="Traditional Arabic,Arial" w:hAnsi="Traditional Arabic" w:cs="Traditional Arabic" w:hint="cs"/>
          <w:sz w:val="32"/>
          <w:szCs w:val="32"/>
          <w:rtl/>
        </w:rPr>
        <w:t>،</w:t>
      </w:r>
      <w:r w:rsidRPr="00B775E0">
        <w:rPr>
          <w:rFonts w:ascii="Traditional Arabic" w:eastAsia="Traditional Arabic,Arial" w:hAnsi="Traditional Arabic" w:cs="Traditional Arabic"/>
          <w:sz w:val="32"/>
          <w:szCs w:val="32"/>
          <w:rtl/>
        </w:rPr>
        <w:t xml:space="preserve"> وسائر أفعاله في السراء والضراء</w:t>
      </w:r>
      <w:r w:rsidRPr="00B775E0">
        <w:rPr>
          <w:rFonts w:ascii="Traditional Arabic" w:eastAsia="Traditional Arabic,Arial" w:hAnsi="Traditional Arabic" w:cs="Traditional Arabic" w:hint="cs"/>
          <w:sz w:val="32"/>
          <w:szCs w:val="32"/>
          <w:rtl/>
        </w:rPr>
        <w:t xml:space="preserve">، </w:t>
      </w:r>
      <w:r w:rsidRPr="00B775E0">
        <w:rPr>
          <w:rFonts w:ascii="Traditional Arabic" w:eastAsia="Traditional Arabic,Arial" w:hAnsi="Traditional Arabic" w:cs="Traditional Arabic"/>
          <w:sz w:val="32"/>
          <w:szCs w:val="32"/>
          <w:rtl/>
        </w:rPr>
        <w:t>والرخاء والبلاء</w:t>
      </w:r>
      <w:r w:rsidRPr="00B775E0">
        <w:rPr>
          <w:rFonts w:ascii="Traditional Arabic" w:eastAsia="Traditional Arabic,Arial" w:hAnsi="Traditional Arabic" w:cs="Traditional Arabic" w:hint="cs"/>
          <w:sz w:val="32"/>
          <w:szCs w:val="32"/>
          <w:rtl/>
        </w:rPr>
        <w:t xml:space="preserve">، حال الصحة وحال وقوع الوباء والأدواء؛ إذ لا تمر بالعبد لحظة تخلو من حكمٍ عليه لله، فكيف له أن يغفل عن طاعة خالقه ومولاه! </w:t>
      </w:r>
    </w:p>
    <w:p w14:paraId="6F57400D" w14:textId="7E0F1768" w:rsidR="00476730" w:rsidRPr="00165684" w:rsidRDefault="00B775E0" w:rsidP="00476730">
      <w:pPr>
        <w:bidi/>
        <w:spacing w:after="240" w:line="240" w:lineRule="auto"/>
        <w:ind w:firstLine="720"/>
        <w:rPr>
          <w:rFonts w:ascii="Traditional Arabic" w:eastAsia="Times New Roman" w:hAnsi="Traditional Arabic" w:cs="Traditional Arabic"/>
          <w:sz w:val="32"/>
          <w:szCs w:val="32"/>
          <w:rtl/>
          <w:lang w:bidi="ar-SY"/>
        </w:rPr>
      </w:pPr>
      <w:r w:rsidRPr="00B775E0">
        <w:rPr>
          <w:rFonts w:ascii="Traditional Arabic" w:eastAsia="Traditional Arabic,Arial" w:hAnsi="Traditional Arabic" w:cs="Traditional Arabic"/>
          <w:sz w:val="32"/>
          <w:szCs w:val="32"/>
          <w:rtl/>
        </w:rPr>
        <w:t xml:space="preserve">هذا </w:t>
      </w:r>
      <w:r w:rsidRPr="00B775E0">
        <w:rPr>
          <w:rFonts w:ascii="Traditional Arabic" w:eastAsia="Traditional Arabic,Arial" w:hAnsi="Traditional Arabic" w:cs="Traditional Arabic" w:hint="cs"/>
          <w:sz w:val="32"/>
          <w:szCs w:val="32"/>
          <w:rtl/>
        </w:rPr>
        <w:t>وقد مرت عبر تاريخ الإنسانية</w:t>
      </w:r>
      <w:r w:rsidRPr="00B775E0">
        <w:rPr>
          <w:rFonts w:ascii="Traditional Arabic" w:eastAsia="Traditional Arabic,Arial" w:hAnsi="Traditional Arabic" w:cs="Traditional Arabic"/>
          <w:sz w:val="32"/>
          <w:szCs w:val="32"/>
          <w:rtl/>
        </w:rPr>
        <w:t xml:space="preserve"> </w:t>
      </w:r>
      <w:r w:rsidRPr="00B775E0">
        <w:rPr>
          <w:rFonts w:ascii="Traditional Arabic" w:eastAsia="Traditional Arabic,Arial" w:hAnsi="Traditional Arabic" w:cs="Traditional Arabic" w:hint="cs"/>
          <w:sz w:val="32"/>
          <w:szCs w:val="32"/>
          <w:rtl/>
        </w:rPr>
        <w:t>موجات من مختلف ألوان الوباء التي أغرقت البلاد وأهلكت العباد. وما نزال نشهد أ</w:t>
      </w:r>
      <w:r w:rsidRPr="00B775E0">
        <w:rPr>
          <w:rFonts w:ascii="Traditional Arabic" w:eastAsia="Traditional Arabic,Arial" w:hAnsi="Traditional Arabic" w:cs="Traditional Arabic" w:hint="cs"/>
          <w:sz w:val="32"/>
          <w:szCs w:val="32"/>
          <w:rtl/>
          <w:lang w:bidi="ar-SY"/>
        </w:rPr>
        <w:t>ل</w:t>
      </w:r>
      <w:r w:rsidRPr="00B775E0">
        <w:rPr>
          <w:rFonts w:ascii="Traditional Arabic" w:eastAsia="Traditional Arabic,Arial" w:hAnsi="Traditional Arabic" w:cs="Traditional Arabic" w:hint="cs"/>
          <w:sz w:val="32"/>
          <w:szCs w:val="32"/>
          <w:rtl/>
        </w:rPr>
        <w:t xml:space="preserve">واناً شتى من الأوباء حتى عصرنا الحاضر، وآخرُ تلك الجائحات داءُ كورونا </w:t>
      </w:r>
      <w:r w:rsidRPr="00B775E0">
        <w:rPr>
          <w:rFonts w:asciiTheme="majorBidi" w:eastAsia="Traditional Arabic,Arial" w:hAnsiTheme="majorBidi" w:cstheme="majorBidi"/>
        </w:rPr>
        <w:t>COVID-19</w:t>
      </w:r>
      <w:r w:rsidRPr="00B775E0">
        <w:rPr>
          <w:rFonts w:ascii="Traditional Arabic" w:eastAsia="Traditional Arabic,Arial" w:hAnsi="Traditional Arabic" w:cs="Traditional Arabic" w:hint="cs"/>
          <w:sz w:val="32"/>
          <w:szCs w:val="32"/>
          <w:rtl/>
        </w:rPr>
        <w:t xml:space="preserve"> الذي اجتاح معظم دول العالم، </w:t>
      </w:r>
      <w:r w:rsidR="00476730" w:rsidRPr="00165684">
        <w:rPr>
          <w:rFonts w:ascii="Traditional Arabic" w:eastAsia="Traditional Arabic,Arial" w:hAnsi="Traditional Arabic" w:cs="Traditional Arabic" w:hint="cs"/>
          <w:sz w:val="32"/>
          <w:szCs w:val="32"/>
          <w:rtl/>
        </w:rPr>
        <w:t>فأصاب الملايين</w:t>
      </w:r>
      <w:r w:rsidRPr="00B775E0">
        <w:rPr>
          <w:rFonts w:ascii="Traditional Arabic" w:eastAsia="Traditional Arabic,Arial" w:hAnsi="Traditional Arabic" w:cs="Traditional Arabic" w:hint="cs"/>
          <w:sz w:val="32"/>
          <w:szCs w:val="32"/>
          <w:rtl/>
        </w:rPr>
        <w:t xml:space="preserve"> من الخلق بدائه، وحصد أرواح </w:t>
      </w:r>
      <w:r w:rsidRPr="00165684">
        <w:rPr>
          <w:rFonts w:ascii="Traditional Arabic" w:eastAsia="Traditional Arabic,Arial" w:hAnsi="Traditional Arabic" w:cs="Traditional Arabic" w:hint="cs"/>
          <w:sz w:val="32"/>
          <w:szCs w:val="32"/>
          <w:rtl/>
        </w:rPr>
        <w:t>ما يزيد على ألف ألف منهم</w:t>
      </w:r>
      <w:r w:rsidRPr="00B775E0">
        <w:rPr>
          <w:rFonts w:ascii="Traditional Arabic" w:eastAsia="Traditional Arabic,Arial" w:hAnsi="Traditional Arabic" w:cs="Traditional Arabic" w:hint="cs"/>
          <w:sz w:val="32"/>
          <w:szCs w:val="32"/>
          <w:rtl/>
        </w:rPr>
        <w:t xml:space="preserve">.  واضطرّ كثيراً من الأمصار إلى اتخاذ تدابير وقائية شديدة وصلت إلى حد تعطيل الجُمَع والجماعات، والحد من زيارة الحرمين الشريفين، </w:t>
      </w:r>
      <w:r w:rsidRPr="00B775E0">
        <w:rPr>
          <w:rFonts w:ascii="Traditional Arabic" w:eastAsia="Traditional Arabic,Arial" w:hAnsi="Traditional Arabic" w:cs="Traditional Arabic" w:hint="cs"/>
          <w:sz w:val="32"/>
          <w:szCs w:val="32"/>
          <w:rtl/>
        </w:rPr>
        <w:lastRenderedPageBreak/>
        <w:t>واللجوء إلى أحكام الاضطرار في عبادات كثيرة على نحوٍ لم يألفه كثير من الناس.</w:t>
      </w:r>
      <w:r w:rsidR="00476730" w:rsidRPr="00165684">
        <w:rPr>
          <w:rFonts w:ascii="Traditional Arabic" w:eastAsia="Traditional Arabic,Arial" w:hAnsi="Traditional Arabic" w:cs="Traditional Arabic" w:hint="cs"/>
          <w:sz w:val="32"/>
          <w:szCs w:val="32"/>
          <w:rtl/>
        </w:rPr>
        <w:t xml:space="preserve">  ف</w:t>
      </w:r>
      <w:r w:rsidR="00476730" w:rsidRPr="00165684">
        <w:rPr>
          <w:rFonts w:ascii="Traditional Arabic" w:eastAsia="Traditional Arabic,Arial" w:hAnsi="Traditional Arabic" w:cs="Traditional Arabic"/>
          <w:sz w:val="32"/>
          <w:szCs w:val="32"/>
          <w:rtl/>
        </w:rPr>
        <w:t xml:space="preserve">كان حرياً </w:t>
      </w:r>
      <w:r w:rsidR="00476730" w:rsidRPr="00165684">
        <w:rPr>
          <w:rFonts w:ascii="Traditional Arabic" w:eastAsia="Traditional Arabic,Arial" w:hAnsi="Traditional Arabic" w:cs="Traditional Arabic" w:hint="cs"/>
          <w:sz w:val="32"/>
          <w:szCs w:val="32"/>
          <w:rtl/>
        </w:rPr>
        <w:t>النظر في الأحكام والاختيار منها ما يلائم مستجدات الوباء النازل</w:t>
      </w:r>
      <w:r w:rsidR="00476730" w:rsidRPr="00165684">
        <w:rPr>
          <w:rFonts w:ascii="Traditional Arabic" w:eastAsia="Traditional Arabic,Arial" w:hAnsi="Traditional Arabic" w:cs="Traditional Arabic"/>
          <w:sz w:val="32"/>
          <w:szCs w:val="32"/>
        </w:rPr>
        <w:t xml:space="preserve"> </w:t>
      </w:r>
      <w:r w:rsidR="00476730" w:rsidRPr="00165684">
        <w:rPr>
          <w:rFonts w:ascii="Traditional Arabic" w:eastAsia="Traditional Arabic,Arial" w:hAnsi="Traditional Arabic" w:cs="Traditional Arabic" w:hint="cs"/>
          <w:sz w:val="32"/>
          <w:szCs w:val="32"/>
          <w:rtl/>
        </w:rPr>
        <w:t>مما يمس حياة الناس العملية، وجعلها ميسورة للسائلين، سهلة المنال على الطالبين.</w:t>
      </w:r>
    </w:p>
    <w:p w14:paraId="39C63A9C" w14:textId="026057B4" w:rsidR="00476730" w:rsidRPr="00165684" w:rsidRDefault="00476730" w:rsidP="00476730">
      <w:pPr>
        <w:spacing w:after="0" w:line="240" w:lineRule="auto"/>
        <w:jc w:val="right"/>
        <w:rPr>
          <w:rFonts w:ascii="Traditional Arabic" w:eastAsia="Times New Roman" w:hAnsi="Traditional Arabic" w:cs="Traditional Arabic"/>
          <w:sz w:val="32"/>
          <w:szCs w:val="32"/>
        </w:rPr>
      </w:pPr>
      <w:r w:rsidRPr="00165684">
        <w:rPr>
          <w:rFonts w:ascii="Traditional Arabic" w:eastAsia="Traditional Arabic,Arial" w:hAnsi="Traditional Arabic" w:cs="Traditional Arabic"/>
          <w:sz w:val="32"/>
          <w:szCs w:val="32"/>
          <w:rtl/>
        </w:rPr>
        <w:t>و</w:t>
      </w:r>
      <w:r w:rsidRPr="00165684">
        <w:rPr>
          <w:rFonts w:ascii="Traditional Arabic" w:eastAsia="Traditional Arabic,Arial" w:hAnsi="Traditional Arabic" w:cs="Traditional Arabic" w:hint="cs"/>
          <w:sz w:val="32"/>
          <w:szCs w:val="32"/>
          <w:rtl/>
        </w:rPr>
        <w:t>إني ل</w:t>
      </w:r>
      <w:r w:rsidRPr="00165684">
        <w:rPr>
          <w:rFonts w:ascii="Traditional Arabic" w:eastAsia="Traditional Arabic,Arial" w:hAnsi="Traditional Arabic" w:cs="Traditional Arabic"/>
          <w:sz w:val="32"/>
          <w:szCs w:val="32"/>
          <w:rtl/>
        </w:rPr>
        <w:t>أسأل الله تعالى أن</w:t>
      </w:r>
      <w:r w:rsidRPr="00165684">
        <w:rPr>
          <w:rFonts w:ascii="Traditional Arabic" w:eastAsia="Traditional Arabic,Arial" w:hAnsi="Traditional Arabic" w:cs="Traditional Arabic" w:hint="cs"/>
          <w:sz w:val="32"/>
          <w:szCs w:val="32"/>
          <w:rtl/>
        </w:rPr>
        <w:t xml:space="preserve"> </w:t>
      </w:r>
      <w:r w:rsidRPr="00165684">
        <w:rPr>
          <w:rFonts w:ascii="Traditional Arabic" w:eastAsia="Traditional Arabic,Arial" w:hAnsi="Traditional Arabic" w:cs="Traditional Arabic"/>
          <w:sz w:val="32"/>
          <w:szCs w:val="32"/>
          <w:rtl/>
        </w:rPr>
        <w:t xml:space="preserve">يكون هذا البحث المتواضع لبنة </w:t>
      </w:r>
      <w:r w:rsidRPr="00165684">
        <w:rPr>
          <w:rFonts w:ascii="Traditional Arabic" w:eastAsia="Traditional Arabic,Arial" w:hAnsi="Traditional Arabic" w:cs="Traditional Arabic" w:hint="cs"/>
          <w:sz w:val="32"/>
          <w:szCs w:val="32"/>
          <w:rtl/>
        </w:rPr>
        <w:t>تضاف إلى</w:t>
      </w:r>
      <w:r w:rsidRPr="00165684">
        <w:rPr>
          <w:rFonts w:ascii="Traditional Arabic" w:eastAsia="Traditional Arabic,Arial" w:hAnsi="Traditional Arabic" w:cs="Traditional Arabic"/>
          <w:sz w:val="32"/>
          <w:szCs w:val="32"/>
          <w:rtl/>
        </w:rPr>
        <w:t xml:space="preserve"> جهد أهل العلم في </w:t>
      </w:r>
      <w:r w:rsidRPr="00165684">
        <w:rPr>
          <w:rFonts w:ascii="Traditional Arabic" w:eastAsia="Traditional Arabic,Arial" w:hAnsi="Traditional Arabic" w:cs="Traditional Arabic" w:hint="cs"/>
          <w:sz w:val="32"/>
          <w:szCs w:val="32"/>
          <w:rtl/>
        </w:rPr>
        <w:t>هذه النازلة</w:t>
      </w:r>
      <w:r w:rsidRPr="00165684">
        <w:rPr>
          <w:rFonts w:ascii="Traditional Arabic" w:eastAsia="Traditional Arabic,Arial" w:hAnsi="Traditional Arabic" w:cs="Traditional Arabic"/>
          <w:sz w:val="32"/>
          <w:szCs w:val="32"/>
          <w:rtl/>
        </w:rPr>
        <w:t>.</w:t>
      </w:r>
    </w:p>
    <w:p w14:paraId="52D15CA6" w14:textId="45114698" w:rsidR="00B775E0" w:rsidRDefault="00B775E0" w:rsidP="00476730">
      <w:pPr>
        <w:bidi/>
        <w:rPr>
          <w:rFonts w:ascii="Traditional Arabic" w:hAnsi="Traditional Arabic" w:cs="Traditional Arabic"/>
          <w:b/>
          <w:bCs/>
          <w:sz w:val="32"/>
          <w:szCs w:val="32"/>
          <w:rtl/>
          <w:lang w:bidi="ar-SY"/>
        </w:rPr>
      </w:pPr>
    </w:p>
    <w:p w14:paraId="42CE0385" w14:textId="19819F67" w:rsidR="00476730" w:rsidRDefault="00165684" w:rsidP="00476730">
      <w:pPr>
        <w:bidi/>
        <w:rPr>
          <w:rFonts w:ascii="Traditional Arabic" w:hAnsi="Traditional Arabic" w:cs="Traditional Arabic"/>
          <w:b/>
          <w:bCs/>
          <w:sz w:val="32"/>
          <w:szCs w:val="32"/>
          <w:rtl/>
          <w:lang w:bidi="ar-SY"/>
        </w:rPr>
      </w:pPr>
      <w:r>
        <w:rPr>
          <w:rFonts w:ascii="Traditional Arabic" w:hAnsi="Traditional Arabic" w:cs="Traditional Arabic" w:hint="cs"/>
          <w:b/>
          <w:bCs/>
          <w:sz w:val="32"/>
          <w:szCs w:val="32"/>
          <w:rtl/>
          <w:lang w:bidi="ar-SY"/>
        </w:rPr>
        <w:t>أهداف البحث:</w:t>
      </w:r>
    </w:p>
    <w:p w14:paraId="6C4BCC31" w14:textId="77777777" w:rsidR="00165684" w:rsidRDefault="00165684" w:rsidP="00165684">
      <w:pPr>
        <w:pStyle w:val="ListParagraph"/>
        <w:numPr>
          <w:ilvl w:val="0"/>
          <w:numId w:val="11"/>
        </w:numPr>
        <w:bidi/>
        <w:rPr>
          <w:rFonts w:ascii="Traditional Arabic" w:eastAsia="Calibri" w:hAnsi="Traditional Arabic" w:cs="Traditional Arabic"/>
          <w:sz w:val="32"/>
          <w:szCs w:val="32"/>
        </w:rPr>
      </w:pPr>
      <w:r w:rsidRPr="00165684">
        <w:rPr>
          <w:rFonts w:ascii="Traditional Arabic" w:eastAsia="Calibri" w:hAnsi="Traditional Arabic" w:cs="Traditional Arabic"/>
          <w:sz w:val="32"/>
          <w:szCs w:val="32"/>
          <w:rtl/>
        </w:rPr>
        <w:t>بيان الحلول الشرعية لمواجهة الأزمات</w:t>
      </w:r>
      <w:r>
        <w:rPr>
          <w:rFonts w:ascii="Traditional Arabic" w:eastAsia="Calibri" w:hAnsi="Traditional Arabic" w:cs="Traditional Arabic" w:hint="cs"/>
          <w:sz w:val="32"/>
          <w:szCs w:val="32"/>
          <w:rtl/>
        </w:rPr>
        <w:t>.</w:t>
      </w:r>
    </w:p>
    <w:p w14:paraId="6BD895B6" w14:textId="77777777" w:rsidR="00165684" w:rsidRDefault="00165684" w:rsidP="00165684">
      <w:pPr>
        <w:pStyle w:val="ListParagraph"/>
        <w:numPr>
          <w:ilvl w:val="0"/>
          <w:numId w:val="11"/>
        </w:numPr>
        <w:bidi/>
        <w:rPr>
          <w:rFonts w:ascii="Traditional Arabic" w:eastAsia="Calibri" w:hAnsi="Traditional Arabic" w:cs="Traditional Arabic"/>
          <w:sz w:val="32"/>
          <w:szCs w:val="32"/>
        </w:rPr>
      </w:pPr>
      <w:r w:rsidRPr="00165684">
        <w:rPr>
          <w:rFonts w:ascii="Traditional Arabic" w:eastAsia="Calibri" w:hAnsi="Traditional Arabic" w:cs="Traditional Arabic"/>
          <w:sz w:val="32"/>
          <w:szCs w:val="32"/>
          <w:rtl/>
        </w:rPr>
        <w:t>بيان أثر الأوبئة والأمراض في استعمال الرخص الشرعية</w:t>
      </w:r>
      <w:r>
        <w:rPr>
          <w:rFonts w:ascii="Traditional Arabic" w:eastAsia="Calibri" w:hAnsi="Traditional Arabic" w:cs="Traditional Arabic" w:hint="cs"/>
          <w:sz w:val="32"/>
          <w:szCs w:val="32"/>
          <w:rtl/>
        </w:rPr>
        <w:t>.</w:t>
      </w:r>
    </w:p>
    <w:p w14:paraId="673F2A75" w14:textId="77777777" w:rsidR="00165684" w:rsidRDefault="00165684" w:rsidP="00165684">
      <w:pPr>
        <w:pStyle w:val="ListParagraph"/>
        <w:numPr>
          <w:ilvl w:val="0"/>
          <w:numId w:val="11"/>
        </w:numPr>
        <w:bidi/>
        <w:rPr>
          <w:rFonts w:ascii="Traditional Arabic" w:eastAsia="Calibri" w:hAnsi="Traditional Arabic" w:cs="Traditional Arabic"/>
          <w:sz w:val="32"/>
          <w:szCs w:val="32"/>
        </w:rPr>
      </w:pPr>
      <w:r w:rsidRPr="00165684">
        <w:rPr>
          <w:rFonts w:ascii="Traditional Arabic" w:eastAsia="Calibri" w:hAnsi="Traditional Arabic" w:cs="Traditional Arabic"/>
          <w:sz w:val="32"/>
          <w:szCs w:val="32"/>
          <w:rtl/>
        </w:rPr>
        <w:t>إبراز مرونة الشريعة وصلاحيتها لكل زمان ومكان</w:t>
      </w:r>
      <w:r>
        <w:rPr>
          <w:rFonts w:ascii="Traditional Arabic" w:eastAsia="Calibri" w:hAnsi="Traditional Arabic" w:cs="Traditional Arabic" w:hint="cs"/>
          <w:sz w:val="32"/>
          <w:szCs w:val="32"/>
          <w:rtl/>
        </w:rPr>
        <w:t>.</w:t>
      </w:r>
    </w:p>
    <w:p w14:paraId="321C87C7" w14:textId="5283BC92" w:rsidR="00165684" w:rsidRPr="00165684" w:rsidRDefault="00165684" w:rsidP="00165684">
      <w:pPr>
        <w:pStyle w:val="ListParagraph"/>
        <w:numPr>
          <w:ilvl w:val="0"/>
          <w:numId w:val="11"/>
        </w:numPr>
        <w:bidi/>
        <w:rPr>
          <w:rFonts w:ascii="Traditional Arabic" w:eastAsia="Calibri" w:hAnsi="Traditional Arabic" w:cs="Traditional Arabic"/>
          <w:sz w:val="32"/>
          <w:szCs w:val="32"/>
          <w:rtl/>
        </w:rPr>
      </w:pPr>
      <w:r w:rsidRPr="00165684">
        <w:rPr>
          <w:rFonts w:ascii="Traditional Arabic" w:eastAsia="Calibri" w:hAnsi="Traditional Arabic" w:cs="Traditional Arabic"/>
          <w:sz w:val="32"/>
          <w:szCs w:val="32"/>
          <w:rtl/>
        </w:rPr>
        <w:t>إبراز</w:t>
      </w:r>
      <w:r w:rsidRPr="00165684">
        <w:rPr>
          <w:rFonts w:ascii="Traditional Arabic" w:eastAsia="Calibri" w:hAnsi="Traditional Arabic" w:cs="Traditional Arabic" w:hint="cs"/>
          <w:sz w:val="32"/>
          <w:szCs w:val="32"/>
          <w:rtl/>
        </w:rPr>
        <w:t xml:space="preserve"> </w:t>
      </w:r>
      <w:r w:rsidRPr="00165684">
        <w:rPr>
          <w:rFonts w:ascii="Traditional Arabic" w:eastAsia="Calibri" w:hAnsi="Traditional Arabic" w:cs="Traditional Arabic"/>
          <w:sz w:val="32"/>
          <w:szCs w:val="32"/>
          <w:rtl/>
        </w:rPr>
        <w:t>عظمة الشارع وحكمته ورحمته سبحانه.</w:t>
      </w:r>
    </w:p>
    <w:p w14:paraId="6C52668A" w14:textId="38D7C614" w:rsidR="00165684" w:rsidRDefault="00165684" w:rsidP="00165684">
      <w:pPr>
        <w:bidi/>
        <w:rPr>
          <w:rFonts w:ascii="Traditional Arabic" w:hAnsi="Traditional Arabic" w:cs="Traditional Arabic"/>
          <w:b/>
          <w:bCs/>
          <w:sz w:val="32"/>
          <w:szCs w:val="32"/>
          <w:rtl/>
          <w:lang w:bidi="ar-SY"/>
        </w:rPr>
      </w:pPr>
      <w:r>
        <w:rPr>
          <w:rFonts w:ascii="Traditional Arabic" w:hAnsi="Traditional Arabic" w:cs="Traditional Arabic" w:hint="cs"/>
          <w:b/>
          <w:bCs/>
          <w:sz w:val="32"/>
          <w:szCs w:val="32"/>
          <w:rtl/>
          <w:lang w:bidi="ar-SY"/>
        </w:rPr>
        <w:t>أهمية البحث:</w:t>
      </w:r>
    </w:p>
    <w:p w14:paraId="48D6C4C8" w14:textId="762F301E" w:rsidR="00165684" w:rsidRDefault="00165684" w:rsidP="00165684">
      <w:pPr>
        <w:pStyle w:val="ListParagraph"/>
        <w:numPr>
          <w:ilvl w:val="0"/>
          <w:numId w:val="12"/>
        </w:numPr>
        <w:bidi/>
        <w:rPr>
          <w:rFonts w:ascii="Traditional Arabic" w:hAnsi="Traditional Arabic" w:cs="Traditional Arabic"/>
          <w:sz w:val="32"/>
          <w:szCs w:val="32"/>
          <w:lang w:bidi="ar-SY"/>
        </w:rPr>
      </w:pPr>
      <w:r>
        <w:rPr>
          <w:rFonts w:ascii="Traditional Arabic" w:hAnsi="Traditional Arabic" w:cs="Traditional Arabic" w:hint="cs"/>
          <w:sz w:val="32"/>
          <w:szCs w:val="32"/>
          <w:rtl/>
          <w:lang w:bidi="ar-SY"/>
        </w:rPr>
        <w:t>الحفاظ على شعيرة عظيمة من شعائر الدين الحنيف.</w:t>
      </w:r>
    </w:p>
    <w:p w14:paraId="0B55DCAC" w14:textId="2A388EA6" w:rsidR="00165684" w:rsidRDefault="00165684" w:rsidP="00165684">
      <w:pPr>
        <w:pStyle w:val="ListParagraph"/>
        <w:numPr>
          <w:ilvl w:val="0"/>
          <w:numId w:val="12"/>
        </w:numPr>
        <w:bidi/>
        <w:rPr>
          <w:rFonts w:ascii="Traditional Arabic" w:hAnsi="Traditional Arabic" w:cs="Traditional Arabic"/>
          <w:sz w:val="32"/>
          <w:szCs w:val="32"/>
          <w:lang w:bidi="ar-SY"/>
        </w:rPr>
      </w:pPr>
      <w:r>
        <w:rPr>
          <w:rFonts w:ascii="Traditional Arabic" w:hAnsi="Traditional Arabic" w:cs="Traditional Arabic" w:hint="cs"/>
          <w:sz w:val="32"/>
          <w:szCs w:val="32"/>
          <w:rtl/>
          <w:lang w:bidi="ar-SY"/>
        </w:rPr>
        <w:t>تيسير الأحكام الشرعية بما يتناسب مع النوازل.</w:t>
      </w:r>
    </w:p>
    <w:p w14:paraId="56C54D12" w14:textId="578E33FE" w:rsidR="00165684" w:rsidRPr="00165684" w:rsidRDefault="00165684" w:rsidP="00165684">
      <w:pPr>
        <w:bidi/>
        <w:rPr>
          <w:rFonts w:ascii="Traditional Arabic" w:hAnsi="Traditional Arabic" w:cs="Traditional Arabic"/>
          <w:b/>
          <w:bCs/>
          <w:sz w:val="32"/>
          <w:szCs w:val="32"/>
          <w:rtl/>
          <w:lang w:bidi="ar-SY"/>
        </w:rPr>
      </w:pPr>
      <w:r w:rsidRPr="00165684">
        <w:rPr>
          <w:rFonts w:ascii="Traditional Arabic" w:hAnsi="Traditional Arabic" w:cs="Traditional Arabic" w:hint="cs"/>
          <w:b/>
          <w:bCs/>
          <w:sz w:val="32"/>
          <w:szCs w:val="32"/>
          <w:rtl/>
          <w:lang w:bidi="ar-SY"/>
        </w:rPr>
        <w:t>مشكلة البحث:</w:t>
      </w:r>
    </w:p>
    <w:p w14:paraId="056D6906" w14:textId="6EE5A9A4" w:rsidR="00165684" w:rsidRDefault="00EF3941" w:rsidP="00EF3941">
      <w:pPr>
        <w:bidi/>
        <w:ind w:firstLine="720"/>
        <w:rPr>
          <w:rFonts w:ascii="Traditional Arabic" w:hAnsi="Traditional Arabic" w:cs="Traditional Arabic"/>
          <w:sz w:val="32"/>
          <w:szCs w:val="32"/>
          <w:rtl/>
          <w:lang w:bidi="ar-SY"/>
        </w:rPr>
      </w:pPr>
      <w:r w:rsidRPr="00EF3941">
        <w:rPr>
          <w:rFonts w:ascii="Traditional Arabic" w:hAnsi="Traditional Arabic" w:cs="Traditional Arabic"/>
          <w:sz w:val="32"/>
          <w:szCs w:val="32"/>
          <w:rtl/>
          <w:lang w:bidi="ar-SY"/>
        </w:rPr>
        <w:t>أثرت جائحة كورونا (كوفيد-19) على مختلف الجوانب الحياتية للناس بما فيها ممارسة العبادات والشعائر ومنها صلاة الجمعة</w:t>
      </w:r>
      <w:r>
        <w:rPr>
          <w:rFonts w:ascii="Traditional Arabic" w:hAnsi="Traditional Arabic" w:cs="Traditional Arabic" w:hint="cs"/>
          <w:sz w:val="32"/>
          <w:szCs w:val="32"/>
          <w:rtl/>
          <w:lang w:bidi="ar-SY"/>
        </w:rPr>
        <w:t xml:space="preserve"> التي تم تعطيلها في بعض المناطق. وبذلك</w:t>
      </w:r>
      <w:r w:rsidRPr="00EF3941">
        <w:rPr>
          <w:rFonts w:ascii="Traditional Arabic" w:hAnsi="Traditional Arabic" w:cs="Traditional Arabic"/>
          <w:sz w:val="32"/>
          <w:szCs w:val="32"/>
          <w:rtl/>
          <w:lang w:bidi="ar-SY"/>
        </w:rPr>
        <w:t xml:space="preserve"> نشأت إشكالية جديدة تتمثل بضرورة إيجاد حلول عملية تجعل صلاة الجمعة ممكنة متوافقة مع مقتضيات الحجر الصحي والتباعد الاجتماعي بدلاً من تعطيلها بالكلية. فكان لا بد من إعادة النظر في شروط صلاة الجمعة </w:t>
      </w:r>
      <w:r w:rsidR="00085757">
        <w:rPr>
          <w:rFonts w:ascii="Traditional Arabic" w:hAnsi="Traditional Arabic" w:cs="Traditional Arabic" w:hint="cs"/>
          <w:sz w:val="32"/>
          <w:szCs w:val="32"/>
          <w:rtl/>
          <w:lang w:bidi="ar-SY"/>
        </w:rPr>
        <w:t>وملائمتها لنازلة الجائحة.</w:t>
      </w:r>
    </w:p>
    <w:p w14:paraId="6E62E787" w14:textId="405B8506" w:rsidR="00EF3941" w:rsidRDefault="00EF3941" w:rsidP="00EF3941">
      <w:pPr>
        <w:bidi/>
        <w:rPr>
          <w:rFonts w:ascii="Traditional Arabic" w:hAnsi="Traditional Arabic" w:cs="Traditional Arabic"/>
          <w:b/>
          <w:bCs/>
          <w:sz w:val="32"/>
          <w:szCs w:val="32"/>
          <w:rtl/>
          <w:lang w:bidi="ar-SY"/>
        </w:rPr>
      </w:pPr>
      <w:r w:rsidRPr="00EF3941">
        <w:rPr>
          <w:rFonts w:ascii="Traditional Arabic" w:hAnsi="Traditional Arabic" w:cs="Traditional Arabic" w:hint="cs"/>
          <w:b/>
          <w:bCs/>
          <w:sz w:val="32"/>
          <w:szCs w:val="32"/>
          <w:rtl/>
          <w:lang w:bidi="ar-SY"/>
        </w:rPr>
        <w:t>أسئلة البحث:</w:t>
      </w:r>
    </w:p>
    <w:p w14:paraId="120AFF30" w14:textId="67D8F548" w:rsidR="00EF3941" w:rsidRDefault="00085757" w:rsidP="00085757">
      <w:pPr>
        <w:pStyle w:val="ListParagraph"/>
        <w:numPr>
          <w:ilvl w:val="0"/>
          <w:numId w:val="13"/>
        </w:numPr>
        <w:bidi/>
        <w:rPr>
          <w:rFonts w:ascii="Traditional Arabic" w:hAnsi="Traditional Arabic" w:cs="Traditional Arabic"/>
          <w:sz w:val="32"/>
          <w:szCs w:val="32"/>
          <w:lang w:bidi="ar-SY"/>
        </w:rPr>
      </w:pPr>
      <w:r>
        <w:rPr>
          <w:rFonts w:ascii="Traditional Arabic" w:hAnsi="Traditional Arabic" w:cs="Traditional Arabic" w:hint="cs"/>
          <w:sz w:val="32"/>
          <w:szCs w:val="32"/>
          <w:rtl/>
          <w:lang w:bidi="ar-SY"/>
        </w:rPr>
        <w:t>ما وقت صلاة الجمعة؟</w:t>
      </w:r>
    </w:p>
    <w:p w14:paraId="48E835C0" w14:textId="77777777" w:rsidR="00A41455" w:rsidRDefault="00A41455" w:rsidP="00A41455">
      <w:pPr>
        <w:pStyle w:val="ListParagraph"/>
        <w:numPr>
          <w:ilvl w:val="0"/>
          <w:numId w:val="13"/>
        </w:numPr>
        <w:bidi/>
        <w:rPr>
          <w:rFonts w:ascii="Traditional Arabic" w:hAnsi="Traditional Arabic" w:cs="Traditional Arabic"/>
          <w:sz w:val="32"/>
          <w:szCs w:val="32"/>
          <w:lang w:bidi="ar-SY"/>
        </w:rPr>
      </w:pPr>
      <w:r>
        <w:rPr>
          <w:rFonts w:ascii="Traditional Arabic" w:hAnsi="Traditional Arabic" w:cs="Traditional Arabic" w:hint="cs"/>
          <w:sz w:val="32"/>
          <w:szCs w:val="32"/>
          <w:rtl/>
          <w:lang w:bidi="ar-SY"/>
        </w:rPr>
        <w:t>ما العدد الذي تقوم به صلاة الجمعة؟</w:t>
      </w:r>
    </w:p>
    <w:p w14:paraId="0946C91D" w14:textId="6ADBD3E7" w:rsidR="00085757" w:rsidRDefault="00085757" w:rsidP="00085757">
      <w:pPr>
        <w:pStyle w:val="ListParagraph"/>
        <w:numPr>
          <w:ilvl w:val="0"/>
          <w:numId w:val="13"/>
        </w:numPr>
        <w:bidi/>
        <w:rPr>
          <w:rFonts w:ascii="Traditional Arabic" w:hAnsi="Traditional Arabic" w:cs="Traditional Arabic"/>
          <w:sz w:val="32"/>
          <w:szCs w:val="32"/>
          <w:lang w:bidi="ar-SY"/>
        </w:rPr>
      </w:pPr>
      <w:r>
        <w:rPr>
          <w:rFonts w:ascii="Traditional Arabic" w:hAnsi="Traditional Arabic" w:cs="Traditional Arabic" w:hint="cs"/>
          <w:sz w:val="32"/>
          <w:szCs w:val="32"/>
          <w:rtl/>
          <w:lang w:bidi="ar-SY"/>
        </w:rPr>
        <w:t>ما المكان الذي يصح قيام صلاة الجمعة فيه؟</w:t>
      </w:r>
    </w:p>
    <w:p w14:paraId="6DDBE1C2" w14:textId="7BA9ED50" w:rsidR="00085757" w:rsidRDefault="00085757" w:rsidP="00085757">
      <w:pPr>
        <w:pStyle w:val="ListParagraph"/>
        <w:numPr>
          <w:ilvl w:val="0"/>
          <w:numId w:val="13"/>
        </w:numPr>
        <w:bidi/>
        <w:rPr>
          <w:rFonts w:ascii="Traditional Arabic" w:hAnsi="Traditional Arabic" w:cs="Traditional Arabic"/>
          <w:sz w:val="32"/>
          <w:szCs w:val="32"/>
          <w:lang w:bidi="ar-SY"/>
        </w:rPr>
      </w:pPr>
      <w:r>
        <w:rPr>
          <w:rFonts w:ascii="Traditional Arabic" w:hAnsi="Traditional Arabic" w:cs="Traditional Arabic" w:hint="cs"/>
          <w:sz w:val="32"/>
          <w:szCs w:val="32"/>
          <w:rtl/>
          <w:lang w:bidi="ar-SY"/>
        </w:rPr>
        <w:lastRenderedPageBreak/>
        <w:t>ما حكم تعدد صلاة الجمعة في المكان الواحد؟</w:t>
      </w:r>
    </w:p>
    <w:p w14:paraId="41021644" w14:textId="4C21071E" w:rsidR="00085757" w:rsidRPr="00085757" w:rsidRDefault="00085757" w:rsidP="00085757">
      <w:pPr>
        <w:bidi/>
        <w:rPr>
          <w:rFonts w:ascii="Traditional Arabic" w:hAnsi="Traditional Arabic" w:cs="Traditional Arabic"/>
          <w:b/>
          <w:bCs/>
          <w:sz w:val="32"/>
          <w:szCs w:val="32"/>
          <w:rtl/>
          <w:lang w:bidi="ar-SY"/>
        </w:rPr>
      </w:pPr>
      <w:r w:rsidRPr="00085757">
        <w:rPr>
          <w:rFonts w:ascii="Traditional Arabic" w:hAnsi="Traditional Arabic" w:cs="Traditional Arabic" w:hint="cs"/>
          <w:b/>
          <w:bCs/>
          <w:sz w:val="32"/>
          <w:szCs w:val="32"/>
          <w:rtl/>
          <w:lang w:bidi="ar-SY"/>
        </w:rPr>
        <w:t>منهج البحث:</w:t>
      </w:r>
    </w:p>
    <w:p w14:paraId="74140D9F" w14:textId="642F8060" w:rsidR="00EF3941" w:rsidRPr="00165684" w:rsidRDefault="00085757" w:rsidP="00EF3941">
      <w:pPr>
        <w:bidi/>
        <w:rPr>
          <w:rFonts w:ascii="Traditional Arabic" w:hAnsi="Traditional Arabic" w:cs="Traditional Arabic"/>
          <w:sz w:val="32"/>
          <w:szCs w:val="32"/>
          <w:rtl/>
          <w:lang w:bidi="ar-SY"/>
        </w:rPr>
      </w:pPr>
      <w:r w:rsidRPr="0002198C">
        <w:rPr>
          <w:rFonts w:ascii="Traditional Arabic" w:eastAsia="Calibri" w:hAnsi="Traditional Arabic" w:cs="Traditional Arabic"/>
          <w:sz w:val="32"/>
          <w:szCs w:val="32"/>
          <w:rtl/>
          <w:lang w:bidi="ar-SY"/>
        </w:rPr>
        <w:t>سلك البحث المنهج الوصفي التحليلي في تتبع الآراء الفقهية المختلفة وترجيح ما يتوافق منها مع مقصود الشارع في ضوء نازلة الوباء.</w:t>
      </w:r>
    </w:p>
    <w:p w14:paraId="7B89E7A3" w14:textId="77777777" w:rsidR="0002198C" w:rsidRPr="0002198C" w:rsidRDefault="0002198C" w:rsidP="0002198C">
      <w:pPr>
        <w:rPr>
          <w:rFonts w:ascii="Traditional Arabic" w:hAnsi="Traditional Arabic" w:cs="Traditional Arabic"/>
          <w:b/>
          <w:bCs/>
          <w:sz w:val="32"/>
          <w:szCs w:val="32"/>
          <w:lang w:bidi="ar-SY"/>
        </w:rPr>
      </w:pPr>
    </w:p>
    <w:p w14:paraId="21A0A09F" w14:textId="5923799B" w:rsidR="00F43B5D" w:rsidRPr="0002198C" w:rsidRDefault="001347C5" w:rsidP="0002198C">
      <w:pPr>
        <w:bidi/>
        <w:rPr>
          <w:rFonts w:ascii="Traditional Arabic" w:hAnsi="Traditional Arabic" w:cs="Traditional Arabic"/>
          <w:b/>
          <w:bCs/>
          <w:sz w:val="32"/>
          <w:szCs w:val="32"/>
          <w:rtl/>
          <w:lang w:bidi="ar-SY"/>
        </w:rPr>
      </w:pPr>
      <w:r w:rsidRPr="0002198C">
        <w:rPr>
          <w:rFonts w:ascii="Traditional Arabic" w:hAnsi="Traditional Arabic" w:cs="Traditional Arabic" w:hint="cs"/>
          <w:b/>
          <w:bCs/>
          <w:sz w:val="32"/>
          <w:szCs w:val="32"/>
          <w:rtl/>
          <w:lang w:bidi="ar-SY"/>
        </w:rPr>
        <w:t>الم</w:t>
      </w:r>
      <w:r w:rsidR="00A41455">
        <w:rPr>
          <w:rFonts w:ascii="Traditional Arabic" w:hAnsi="Traditional Arabic" w:cs="Traditional Arabic" w:hint="cs"/>
          <w:b/>
          <w:bCs/>
          <w:sz w:val="32"/>
          <w:szCs w:val="32"/>
          <w:rtl/>
          <w:lang w:bidi="ar-SY"/>
        </w:rPr>
        <w:t>طلب</w:t>
      </w:r>
      <w:r w:rsidRPr="0002198C">
        <w:rPr>
          <w:rFonts w:ascii="Traditional Arabic" w:hAnsi="Traditional Arabic" w:cs="Traditional Arabic" w:hint="cs"/>
          <w:b/>
          <w:bCs/>
          <w:sz w:val="32"/>
          <w:szCs w:val="32"/>
          <w:rtl/>
          <w:lang w:bidi="ar-SY"/>
        </w:rPr>
        <w:t xml:space="preserve"> الأول: </w:t>
      </w:r>
      <w:r w:rsidR="00F43B5D" w:rsidRPr="0002198C">
        <w:rPr>
          <w:rFonts w:ascii="Traditional Arabic" w:hAnsi="Traditional Arabic" w:cs="Traditional Arabic" w:hint="cs"/>
          <w:b/>
          <w:bCs/>
          <w:sz w:val="32"/>
          <w:szCs w:val="32"/>
          <w:rtl/>
          <w:lang w:bidi="ar-SY"/>
        </w:rPr>
        <w:t>وقت إقامتها</w:t>
      </w:r>
    </w:p>
    <w:p w14:paraId="5A1C2203" w14:textId="53305432" w:rsidR="001347C5" w:rsidRPr="0002198C" w:rsidRDefault="001347C5" w:rsidP="00F43B5D">
      <w:pPr>
        <w:bidi/>
        <w:rPr>
          <w:rFonts w:ascii="Traditional Arabic" w:hAnsi="Traditional Arabic" w:cs="Traditional Arabic"/>
          <w:color w:val="333333"/>
          <w:sz w:val="32"/>
          <w:szCs w:val="32"/>
          <w:shd w:val="clear" w:color="auto" w:fill="FFFFFF"/>
          <w:rtl/>
        </w:rPr>
      </w:pPr>
      <w:r w:rsidRPr="0002198C">
        <w:rPr>
          <w:rFonts w:ascii="Traditional Arabic" w:hAnsi="Traditional Arabic" w:cs="Traditional Arabic" w:hint="cs"/>
          <w:color w:val="333333"/>
          <w:sz w:val="32"/>
          <w:szCs w:val="32"/>
          <w:shd w:val="clear" w:color="auto" w:fill="FFFFFF"/>
          <w:rtl/>
        </w:rPr>
        <w:t>اختلف أهل العلم في وقت صلاة الجمعة وصحتها قبل الزوال على قولين:</w:t>
      </w:r>
    </w:p>
    <w:p w14:paraId="626C8B3E" w14:textId="48531831" w:rsidR="001347C5" w:rsidRPr="0002198C" w:rsidRDefault="001347C5" w:rsidP="00B87D1B">
      <w:pPr>
        <w:bidi/>
        <w:rPr>
          <w:rFonts w:ascii="Traditional Arabic" w:hAnsi="Traditional Arabic" w:cs="Traditional Arabic"/>
          <w:color w:val="333333"/>
          <w:sz w:val="32"/>
          <w:szCs w:val="32"/>
          <w:shd w:val="clear" w:color="auto" w:fill="FFFFFF"/>
          <w:rtl/>
        </w:rPr>
      </w:pPr>
      <w:r w:rsidRPr="0002198C">
        <w:rPr>
          <w:rFonts w:ascii="Traditional Arabic" w:hAnsi="Traditional Arabic" w:cs="Traditional Arabic" w:hint="cs"/>
          <w:color w:val="333333"/>
          <w:sz w:val="32"/>
          <w:szCs w:val="32"/>
          <w:shd w:val="clear" w:color="auto" w:fill="FFFFFF"/>
          <w:rtl/>
        </w:rPr>
        <w:t>القول الأول:</w:t>
      </w:r>
      <w:r w:rsidR="00B87D1B">
        <w:rPr>
          <w:rFonts w:ascii="Traditional Arabic" w:hAnsi="Traditional Arabic" w:cs="Traditional Arabic"/>
          <w:color w:val="333333"/>
          <w:sz w:val="32"/>
          <w:szCs w:val="32"/>
          <w:shd w:val="clear" w:color="auto" w:fill="FFFFFF"/>
        </w:rPr>
        <w:t xml:space="preserve"> </w:t>
      </w:r>
      <w:r w:rsidR="006E3DB5" w:rsidRPr="0002198C">
        <w:rPr>
          <w:rFonts w:ascii="Traditional Arabic" w:hAnsi="Traditional Arabic" w:cs="Traditional Arabic"/>
          <w:color w:val="333333"/>
          <w:sz w:val="32"/>
          <w:szCs w:val="32"/>
          <w:shd w:val="clear" w:color="auto" w:fill="FFFFFF"/>
          <w:rtl/>
        </w:rPr>
        <w:t>أنَّ وقتها وقتُ صلاة الظُّهرِ، ولا تصحُّ قبل الزوالِ، وهذا مذهبُ الجمهور</w:t>
      </w:r>
      <w:r w:rsidR="00B87D1B">
        <w:rPr>
          <w:rFonts w:ascii="Traditional Arabic" w:hAnsi="Traditional Arabic" w:cs="Traditional Arabic"/>
          <w:color w:val="333333"/>
          <w:sz w:val="32"/>
          <w:szCs w:val="32"/>
          <w:shd w:val="clear" w:color="auto" w:fill="FFFFFF"/>
        </w:rPr>
        <w:t>.</w:t>
      </w:r>
    </w:p>
    <w:p w14:paraId="61ADEF00" w14:textId="2A0F6FC3" w:rsidR="004F41DA" w:rsidRPr="0002198C" w:rsidRDefault="004F41DA" w:rsidP="00B87D1B">
      <w:pPr>
        <w:bidi/>
        <w:rPr>
          <w:rFonts w:ascii="Traditional Arabic" w:hAnsi="Traditional Arabic" w:cs="Traditional Arabic"/>
          <w:color w:val="333333"/>
          <w:sz w:val="32"/>
          <w:szCs w:val="32"/>
          <w:shd w:val="clear" w:color="auto" w:fill="FFFFFF"/>
          <w:rtl/>
        </w:rPr>
      </w:pPr>
      <w:r w:rsidRPr="0002198C">
        <w:rPr>
          <w:rFonts w:ascii="Traditional Arabic" w:hAnsi="Traditional Arabic" w:cs="Traditional Arabic" w:hint="cs"/>
          <w:color w:val="333333"/>
          <w:sz w:val="32"/>
          <w:szCs w:val="32"/>
          <w:shd w:val="clear" w:color="auto" w:fill="FFFFFF"/>
          <w:rtl/>
        </w:rPr>
        <w:t xml:space="preserve">فعند الحنفية: "ومن شرائطها الوقت فتصح في صلاة الظهر" </w:t>
      </w:r>
      <w:r w:rsidRPr="0002198C">
        <w:rPr>
          <w:rStyle w:val="FootnoteReference"/>
          <w:rFonts w:ascii="Traditional Arabic" w:hAnsi="Traditional Arabic" w:cs="Traditional Arabic"/>
          <w:color w:val="333333"/>
          <w:sz w:val="32"/>
          <w:szCs w:val="32"/>
          <w:shd w:val="clear" w:color="auto" w:fill="FFFFFF"/>
          <w:rtl/>
        </w:rPr>
        <w:footnoteReference w:id="4"/>
      </w:r>
    </w:p>
    <w:p w14:paraId="268FAFCA" w14:textId="18205702" w:rsidR="004F41DA" w:rsidRPr="0002198C" w:rsidRDefault="00792B53" w:rsidP="00B87D1B">
      <w:pPr>
        <w:bidi/>
        <w:rPr>
          <w:rFonts w:ascii="Traditional Arabic" w:hAnsi="Traditional Arabic" w:cs="Traditional Arabic"/>
          <w:color w:val="333333"/>
          <w:sz w:val="32"/>
          <w:szCs w:val="32"/>
          <w:shd w:val="clear" w:color="auto" w:fill="FFFFFF"/>
          <w:lang w:bidi="ar-SY"/>
        </w:rPr>
      </w:pPr>
      <w:r w:rsidRPr="0002198C">
        <w:rPr>
          <w:rFonts w:ascii="Traditional Arabic" w:hAnsi="Traditional Arabic" w:cs="Traditional Arabic" w:hint="cs"/>
          <w:color w:val="333333"/>
          <w:sz w:val="32"/>
          <w:szCs w:val="32"/>
          <w:shd w:val="clear" w:color="auto" w:fill="FFFFFF"/>
          <w:rtl/>
          <w:lang w:bidi="ar-SY"/>
        </w:rPr>
        <w:t>وعند المالكية:</w:t>
      </w:r>
      <w:r w:rsidR="00B87D1B">
        <w:rPr>
          <w:rFonts w:ascii="Traditional Arabic" w:hAnsi="Traditional Arabic" w:cs="Traditional Arabic"/>
          <w:color w:val="333333"/>
          <w:sz w:val="32"/>
          <w:szCs w:val="32"/>
          <w:shd w:val="clear" w:color="auto" w:fill="FFFFFF"/>
          <w:lang w:bidi="ar-SY"/>
        </w:rPr>
        <w:t xml:space="preserve"> </w:t>
      </w:r>
      <w:r w:rsidR="00A13AAE" w:rsidRPr="0002198C">
        <w:rPr>
          <w:rFonts w:ascii="Traditional Arabic" w:hAnsi="Traditional Arabic" w:cs="Traditional Arabic" w:hint="cs"/>
          <w:color w:val="333333"/>
          <w:sz w:val="32"/>
          <w:szCs w:val="32"/>
          <w:shd w:val="clear" w:color="auto" w:fill="FFFFFF"/>
          <w:rtl/>
          <w:lang w:bidi="ar-SY"/>
        </w:rPr>
        <w:t>"وقد ذكر أن من شرط صحتها أ</w:t>
      </w:r>
      <w:r w:rsidR="00C01D69" w:rsidRPr="0002198C">
        <w:rPr>
          <w:rFonts w:ascii="Traditional Arabic" w:hAnsi="Traditional Arabic" w:cs="Traditional Arabic" w:hint="cs"/>
          <w:color w:val="333333"/>
          <w:sz w:val="32"/>
          <w:szCs w:val="32"/>
          <w:shd w:val="clear" w:color="auto" w:fill="FFFFFF"/>
          <w:rtl/>
          <w:lang w:bidi="ar-SY"/>
        </w:rPr>
        <w:t>ن</w:t>
      </w:r>
      <w:r w:rsidR="00A13AAE" w:rsidRPr="0002198C">
        <w:rPr>
          <w:rFonts w:ascii="Traditional Arabic" w:hAnsi="Traditional Arabic" w:cs="Traditional Arabic" w:hint="cs"/>
          <w:color w:val="333333"/>
          <w:sz w:val="32"/>
          <w:szCs w:val="32"/>
          <w:shd w:val="clear" w:color="auto" w:fill="FFFFFF"/>
          <w:rtl/>
          <w:lang w:bidi="ar-SY"/>
        </w:rPr>
        <w:t xml:space="preserve"> تقع هي وخطبتها في وقت الظهر، فلو خطب قبل وقتها ثم صلى في وقتها أو أوقع الخطبة في الوقت والصلاة خارجة لم تصح. وقد اختلف في آخر وقتها ولم يختلف في أن أوله زوال الشمس، والمشهور أنه ممتد للغروب..".</w:t>
      </w:r>
      <w:r w:rsidRPr="0002198C">
        <w:rPr>
          <w:rStyle w:val="FootnoteReference"/>
          <w:rFonts w:ascii="Traditional Arabic" w:hAnsi="Traditional Arabic" w:cs="Traditional Arabic"/>
          <w:color w:val="333333"/>
          <w:sz w:val="32"/>
          <w:szCs w:val="32"/>
          <w:shd w:val="clear" w:color="auto" w:fill="FFFFFF"/>
          <w:rtl/>
          <w:lang w:bidi="ar-SY"/>
        </w:rPr>
        <w:footnoteReference w:id="5"/>
      </w:r>
    </w:p>
    <w:p w14:paraId="3CA9BB68" w14:textId="72D23F88" w:rsidR="00A500F3" w:rsidRPr="0002198C" w:rsidRDefault="00A500F3" w:rsidP="00A24C5C">
      <w:pPr>
        <w:bidi/>
        <w:rPr>
          <w:rFonts w:ascii="Traditional Arabic" w:hAnsi="Traditional Arabic" w:cs="Traditional Arabic"/>
          <w:color w:val="333333"/>
          <w:sz w:val="32"/>
          <w:szCs w:val="32"/>
          <w:shd w:val="clear" w:color="auto" w:fill="FFFFFF"/>
          <w:rtl/>
        </w:rPr>
      </w:pPr>
      <w:r w:rsidRPr="0002198C">
        <w:rPr>
          <w:rFonts w:ascii="Traditional Arabic" w:hAnsi="Traditional Arabic" w:cs="Traditional Arabic"/>
          <w:color w:val="333333"/>
          <w:sz w:val="32"/>
          <w:szCs w:val="32"/>
          <w:shd w:val="clear" w:color="auto" w:fill="FFFFFF"/>
          <w:rtl/>
        </w:rPr>
        <w:t xml:space="preserve">قال </w:t>
      </w:r>
      <w:r w:rsidR="00214228" w:rsidRPr="0002198C">
        <w:rPr>
          <w:rFonts w:ascii="Traditional Arabic" w:hAnsi="Traditional Arabic" w:cs="Traditional Arabic" w:hint="cs"/>
          <w:color w:val="333333"/>
          <w:sz w:val="32"/>
          <w:szCs w:val="32"/>
          <w:shd w:val="clear" w:color="auto" w:fill="FFFFFF"/>
          <w:rtl/>
        </w:rPr>
        <w:t xml:space="preserve">ابن رجب </w:t>
      </w:r>
      <w:r w:rsidRPr="0002198C">
        <w:rPr>
          <w:rFonts w:ascii="Traditional Arabic" w:hAnsi="Traditional Arabic" w:cs="Traditional Arabic"/>
          <w:color w:val="333333"/>
          <w:sz w:val="32"/>
          <w:szCs w:val="32"/>
          <w:shd w:val="clear" w:color="auto" w:fill="FFFFFF"/>
          <w:rtl/>
        </w:rPr>
        <w:t xml:space="preserve">في فتح الباري </w:t>
      </w:r>
      <w:r w:rsidR="00865226" w:rsidRPr="0002198C">
        <w:rPr>
          <w:rFonts w:ascii="Traditional Arabic" w:hAnsi="Traditional Arabic" w:cs="Traditional Arabic" w:hint="cs"/>
          <w:color w:val="333333"/>
          <w:sz w:val="32"/>
          <w:szCs w:val="32"/>
          <w:shd w:val="clear" w:color="auto" w:fill="FFFFFF"/>
          <w:rtl/>
        </w:rPr>
        <w:t>"</w:t>
      </w:r>
      <w:r w:rsidRPr="0002198C">
        <w:rPr>
          <w:rFonts w:ascii="Traditional Arabic" w:hAnsi="Traditional Arabic" w:cs="Traditional Arabic"/>
          <w:color w:val="333333"/>
          <w:sz w:val="32"/>
          <w:szCs w:val="32"/>
          <w:shd w:val="clear" w:color="auto" w:fill="FFFFFF"/>
          <w:rtl/>
        </w:rPr>
        <w:t>والعجب ممن ينصر هذا القول، ويحتج له، مع أنه لا يعرف العمل به إلاّ عن ظلمة بني أمية وأعوانهم، وهو مما ابتدعوه في الإسلام، ثم ينكر على من قدم الجمعة على الزوال متابعة لأصحاب النبي صلى الله عليه وسلم، ولكثيرٍ من التابعين لهم بإحسان</w:t>
      </w:r>
      <w:r w:rsidRPr="0002198C">
        <w:rPr>
          <w:rFonts w:ascii="Traditional Arabic" w:hAnsi="Traditional Arabic" w:cs="Traditional Arabic"/>
          <w:color w:val="333333"/>
          <w:sz w:val="32"/>
          <w:szCs w:val="32"/>
          <w:shd w:val="clear" w:color="auto" w:fill="FFFFFF"/>
          <w:lang w:bidi="ar-SY"/>
        </w:rPr>
        <w:t>.</w:t>
      </w:r>
      <w:r w:rsidRPr="0002198C">
        <w:rPr>
          <w:rFonts w:ascii="Traditional Arabic" w:hAnsi="Traditional Arabic" w:cs="Traditional Arabic"/>
          <w:color w:val="333333"/>
          <w:sz w:val="32"/>
          <w:szCs w:val="32"/>
          <w:shd w:val="clear" w:color="auto" w:fill="FFFFFF"/>
          <w:lang w:bidi="ar-SY"/>
        </w:rPr>
        <w:br/>
      </w:r>
      <w:r w:rsidRPr="0002198C">
        <w:rPr>
          <w:rFonts w:ascii="Traditional Arabic" w:hAnsi="Traditional Arabic" w:cs="Traditional Arabic"/>
          <w:color w:val="333333"/>
          <w:sz w:val="32"/>
          <w:szCs w:val="32"/>
          <w:shd w:val="clear" w:color="auto" w:fill="FFFFFF"/>
          <w:rtl/>
        </w:rPr>
        <w:t>فإن قيل: فقد كان الصحابة يصلون مع من يؤخر الجمعة إلى بعد العصر، وإلى قريب من غروب الشمس؟</w:t>
      </w:r>
      <w:r w:rsidRPr="0002198C">
        <w:rPr>
          <w:rFonts w:ascii="Traditional Arabic" w:hAnsi="Traditional Arabic" w:cs="Traditional Arabic"/>
          <w:color w:val="333333"/>
          <w:sz w:val="32"/>
          <w:szCs w:val="32"/>
          <w:shd w:val="clear" w:color="auto" w:fill="FFFFFF"/>
          <w:lang w:bidi="ar-SY"/>
        </w:rPr>
        <w:br/>
      </w:r>
      <w:r w:rsidRPr="0002198C">
        <w:rPr>
          <w:rFonts w:ascii="Traditional Arabic" w:hAnsi="Traditional Arabic" w:cs="Traditional Arabic"/>
          <w:color w:val="333333"/>
          <w:sz w:val="32"/>
          <w:szCs w:val="32"/>
          <w:shd w:val="clear" w:color="auto" w:fill="FFFFFF"/>
          <w:rtl/>
        </w:rPr>
        <w:t>قيل: كانوا يصلون الظهر والعصر في بيوتهم قبل مجيئهم، ثم يجيئون اتقاء شر الظلمة، كما أمرهم النبي صلى الله عليه وسلم بذلك، ومنهم من كان يومئ بالصلاة، وهو جالسٌ في المسجد إذا خاف فوت الوقت</w:t>
      </w:r>
      <w:r w:rsidR="00297383" w:rsidRPr="0002198C">
        <w:rPr>
          <w:rFonts w:ascii="Traditional Arabic" w:hAnsi="Traditional Arabic" w:cs="Traditional Arabic" w:hint="cs"/>
          <w:color w:val="333333"/>
          <w:sz w:val="32"/>
          <w:szCs w:val="32"/>
          <w:shd w:val="clear" w:color="auto" w:fill="FFFFFF"/>
          <w:rtl/>
          <w:lang w:bidi="ar-SY"/>
        </w:rPr>
        <w:t>"</w:t>
      </w:r>
      <w:r w:rsidR="00A24C5C" w:rsidRPr="0002198C">
        <w:rPr>
          <w:rFonts w:ascii="Traditional Arabic" w:hAnsi="Traditional Arabic" w:cs="Traditional Arabic"/>
          <w:color w:val="333333"/>
          <w:sz w:val="32"/>
          <w:szCs w:val="32"/>
          <w:shd w:val="clear" w:color="auto" w:fill="FFFFFF"/>
          <w:vertAlign w:val="superscript"/>
          <w:rtl/>
        </w:rPr>
        <w:footnoteReference w:id="6"/>
      </w:r>
    </w:p>
    <w:p w14:paraId="693ACC8E" w14:textId="675396A8" w:rsidR="00E47C08" w:rsidRPr="0002198C" w:rsidRDefault="00E47C08" w:rsidP="00B87D1B">
      <w:pPr>
        <w:bidi/>
        <w:rPr>
          <w:rFonts w:ascii="Traditional Arabic" w:hAnsi="Traditional Arabic" w:cs="Traditional Arabic"/>
          <w:color w:val="333333"/>
          <w:sz w:val="32"/>
          <w:szCs w:val="32"/>
          <w:shd w:val="clear" w:color="auto" w:fill="FFFFFF"/>
          <w:rtl/>
          <w:lang w:bidi="ar-SY"/>
        </w:rPr>
      </w:pPr>
      <w:r w:rsidRPr="0002198C">
        <w:rPr>
          <w:rFonts w:ascii="Traditional Arabic" w:hAnsi="Traditional Arabic" w:cs="Traditional Arabic" w:hint="cs"/>
          <w:color w:val="333333"/>
          <w:sz w:val="32"/>
          <w:szCs w:val="32"/>
          <w:shd w:val="clear" w:color="auto" w:fill="FFFFFF"/>
          <w:rtl/>
          <w:lang w:bidi="ar-SY"/>
        </w:rPr>
        <w:lastRenderedPageBreak/>
        <w:t>وعند الشافعية:</w:t>
      </w:r>
      <w:r w:rsidR="00B87D1B">
        <w:rPr>
          <w:rFonts w:ascii="Traditional Arabic" w:hAnsi="Traditional Arabic" w:cs="Traditional Arabic"/>
          <w:color w:val="333333"/>
          <w:sz w:val="32"/>
          <w:szCs w:val="32"/>
          <w:shd w:val="clear" w:color="auto" w:fill="FFFFFF"/>
          <w:lang w:bidi="ar-SY"/>
        </w:rPr>
        <w:t xml:space="preserve"> </w:t>
      </w:r>
      <w:r w:rsidRPr="0002198C">
        <w:rPr>
          <w:rFonts w:ascii="Traditional Arabic" w:hAnsi="Traditional Arabic" w:cs="Traditional Arabic" w:hint="cs"/>
          <w:color w:val="333333"/>
          <w:sz w:val="32"/>
          <w:szCs w:val="32"/>
          <w:shd w:val="clear" w:color="auto" w:fill="FFFFFF"/>
          <w:rtl/>
          <w:lang w:bidi="ar-SY"/>
        </w:rPr>
        <w:t>"</w:t>
      </w:r>
      <w:r w:rsidR="00E114C9" w:rsidRPr="0002198C">
        <w:rPr>
          <w:rFonts w:ascii="Traditional Arabic" w:hAnsi="Traditional Arabic" w:cs="Traditional Arabic" w:hint="cs"/>
          <w:color w:val="333333"/>
          <w:sz w:val="32"/>
          <w:szCs w:val="32"/>
          <w:shd w:val="clear" w:color="auto" w:fill="FFFFFF"/>
          <w:rtl/>
          <w:lang w:bidi="ar-SY"/>
        </w:rPr>
        <w:t>وقد ذكرنا أن مذهبنا أن وقتها وقت ا</w:t>
      </w:r>
      <w:r w:rsidR="004F574F" w:rsidRPr="0002198C">
        <w:rPr>
          <w:rFonts w:ascii="Traditional Arabic" w:hAnsi="Traditional Arabic" w:cs="Traditional Arabic" w:hint="cs"/>
          <w:color w:val="333333"/>
          <w:sz w:val="32"/>
          <w:szCs w:val="32"/>
          <w:shd w:val="clear" w:color="auto" w:fill="FFFFFF"/>
          <w:rtl/>
          <w:lang w:bidi="ar-SY"/>
        </w:rPr>
        <w:t xml:space="preserve">لظهر ولا يجوز قبله، </w:t>
      </w:r>
      <w:r w:rsidR="002D54D9" w:rsidRPr="0002198C">
        <w:rPr>
          <w:rFonts w:ascii="Traditional Arabic" w:hAnsi="Traditional Arabic" w:cs="Traditional Arabic" w:hint="cs"/>
          <w:color w:val="333333"/>
          <w:sz w:val="32"/>
          <w:szCs w:val="32"/>
          <w:shd w:val="clear" w:color="auto" w:fill="FFFFFF"/>
          <w:rtl/>
          <w:lang w:bidi="ar-SY"/>
        </w:rPr>
        <w:t xml:space="preserve">وبه قال مالك وأبو حنيفة وجمهور العلماء </w:t>
      </w:r>
      <w:r w:rsidR="004F4D09" w:rsidRPr="0002198C">
        <w:rPr>
          <w:rFonts w:ascii="Traditional Arabic" w:hAnsi="Traditional Arabic" w:cs="Traditional Arabic" w:hint="cs"/>
          <w:color w:val="333333"/>
          <w:sz w:val="32"/>
          <w:szCs w:val="32"/>
          <w:shd w:val="clear" w:color="auto" w:fill="FFFFFF"/>
          <w:rtl/>
          <w:lang w:bidi="ar-SY"/>
        </w:rPr>
        <w:t>من الصحابة والتابعين فمن بعدهم، وقال أحمد</w:t>
      </w:r>
      <w:r w:rsidR="00C01D69" w:rsidRPr="0002198C">
        <w:rPr>
          <w:rFonts w:ascii="Traditional Arabic" w:hAnsi="Traditional Arabic" w:cs="Traditional Arabic" w:hint="cs"/>
          <w:color w:val="333333"/>
          <w:sz w:val="32"/>
          <w:szCs w:val="32"/>
          <w:shd w:val="clear" w:color="auto" w:fill="FFFFFF"/>
          <w:rtl/>
          <w:lang w:bidi="ar-SY"/>
        </w:rPr>
        <w:t>:</w:t>
      </w:r>
      <w:r w:rsidR="004F4D09" w:rsidRPr="0002198C">
        <w:rPr>
          <w:rFonts w:ascii="Traditional Arabic" w:hAnsi="Traditional Arabic" w:cs="Traditional Arabic" w:hint="cs"/>
          <w:color w:val="333333"/>
          <w:sz w:val="32"/>
          <w:szCs w:val="32"/>
          <w:shd w:val="clear" w:color="auto" w:fill="FFFFFF"/>
          <w:rtl/>
          <w:lang w:bidi="ar-SY"/>
        </w:rPr>
        <w:t xml:space="preserve"> </w:t>
      </w:r>
      <w:r w:rsidR="00C01D69" w:rsidRPr="0002198C">
        <w:rPr>
          <w:rFonts w:ascii="Traditional Arabic" w:hAnsi="Traditional Arabic" w:cs="Traditional Arabic" w:hint="cs"/>
          <w:color w:val="333333"/>
          <w:sz w:val="32"/>
          <w:szCs w:val="32"/>
          <w:shd w:val="clear" w:color="auto" w:fill="FFFFFF"/>
          <w:rtl/>
          <w:lang w:bidi="ar-SY"/>
        </w:rPr>
        <w:t>تجوز قبل الزوال".</w:t>
      </w:r>
      <w:r w:rsidR="00F8323B" w:rsidRPr="0002198C">
        <w:rPr>
          <w:rStyle w:val="FootnoteReference"/>
          <w:rFonts w:ascii="Traditional Arabic" w:hAnsi="Traditional Arabic" w:cs="Traditional Arabic"/>
          <w:color w:val="333333"/>
          <w:sz w:val="32"/>
          <w:szCs w:val="32"/>
          <w:shd w:val="clear" w:color="auto" w:fill="FFFFFF"/>
          <w:rtl/>
          <w:lang w:bidi="ar-SY"/>
        </w:rPr>
        <w:footnoteReference w:id="7"/>
      </w:r>
    </w:p>
    <w:p w14:paraId="4D2E34D0" w14:textId="0CC78EB0" w:rsidR="00996FF3" w:rsidRPr="0002198C" w:rsidRDefault="00FE7F51" w:rsidP="0091441F">
      <w:pPr>
        <w:bidi/>
        <w:rPr>
          <w:rFonts w:ascii="Traditional Arabic" w:hAnsi="Traditional Arabic" w:cs="Traditional Arabic"/>
          <w:color w:val="333333"/>
          <w:sz w:val="32"/>
          <w:szCs w:val="32"/>
          <w:shd w:val="clear" w:color="auto" w:fill="FFFFFF"/>
        </w:rPr>
      </w:pPr>
      <w:r w:rsidRPr="0002198C">
        <w:rPr>
          <w:rFonts w:ascii="Traditional Arabic" w:hAnsi="Traditional Arabic" w:cs="Traditional Arabic" w:hint="cs"/>
          <w:color w:val="333333"/>
          <w:sz w:val="32"/>
          <w:szCs w:val="32"/>
          <w:shd w:val="clear" w:color="auto" w:fill="FFFFFF"/>
          <w:rtl/>
          <w:lang w:bidi="ar-SY"/>
        </w:rPr>
        <w:t>وعند الظاهرية: "</w:t>
      </w:r>
      <w:r w:rsidRPr="0002198C">
        <w:rPr>
          <w:rFonts w:ascii="Traditional Arabic" w:hAnsi="Traditional Arabic" w:cs="Traditional Arabic"/>
          <w:color w:val="333333"/>
          <w:sz w:val="32"/>
          <w:szCs w:val="32"/>
          <w:shd w:val="clear" w:color="auto" w:fill="FFFFFF"/>
          <w:rtl/>
        </w:rPr>
        <w:t>الجمعة هي ظه</w:t>
      </w:r>
      <w:r w:rsidR="00F45013" w:rsidRPr="0002198C">
        <w:rPr>
          <w:rFonts w:ascii="Traditional Arabic" w:hAnsi="Traditional Arabic" w:cs="Traditional Arabic" w:hint="cs"/>
          <w:color w:val="333333"/>
          <w:sz w:val="32"/>
          <w:szCs w:val="32"/>
          <w:shd w:val="clear" w:color="auto" w:fill="FFFFFF"/>
          <w:rtl/>
        </w:rPr>
        <w:t>ر</w:t>
      </w:r>
      <w:r w:rsidRPr="0002198C">
        <w:rPr>
          <w:rFonts w:ascii="Traditional Arabic" w:hAnsi="Traditional Arabic" w:cs="Traditional Arabic"/>
          <w:color w:val="333333"/>
          <w:sz w:val="32"/>
          <w:szCs w:val="32"/>
          <w:shd w:val="clear" w:color="auto" w:fill="FFFFFF"/>
          <w:rtl/>
        </w:rPr>
        <w:t xml:space="preserve"> يوم الجمعة</w:t>
      </w:r>
      <w:r w:rsidR="00FB5090" w:rsidRPr="0002198C">
        <w:rPr>
          <w:rFonts w:ascii="Traditional Arabic" w:hAnsi="Traditional Arabic" w:cs="Traditional Arabic" w:hint="cs"/>
          <w:color w:val="333333"/>
          <w:sz w:val="32"/>
          <w:szCs w:val="32"/>
          <w:shd w:val="clear" w:color="auto" w:fill="FFFFFF"/>
          <w:rtl/>
        </w:rPr>
        <w:t>،</w:t>
      </w:r>
      <w:r w:rsidRPr="0002198C">
        <w:rPr>
          <w:rFonts w:ascii="Traditional Arabic" w:hAnsi="Traditional Arabic" w:cs="Traditional Arabic"/>
          <w:color w:val="333333"/>
          <w:sz w:val="32"/>
          <w:szCs w:val="32"/>
          <w:shd w:val="clear" w:color="auto" w:fill="FFFFFF"/>
          <w:rtl/>
        </w:rPr>
        <w:t xml:space="preserve"> ولا يجوز أن تُصلَّى إ</w:t>
      </w:r>
      <w:r w:rsidR="00F45013" w:rsidRPr="0002198C">
        <w:rPr>
          <w:rFonts w:ascii="Traditional Arabic" w:hAnsi="Traditional Arabic" w:cs="Traditional Arabic" w:hint="cs"/>
          <w:color w:val="333333"/>
          <w:sz w:val="32"/>
          <w:szCs w:val="32"/>
          <w:shd w:val="clear" w:color="auto" w:fill="FFFFFF"/>
          <w:rtl/>
        </w:rPr>
        <w:t>ل</w:t>
      </w:r>
      <w:r w:rsidRPr="0002198C">
        <w:rPr>
          <w:rFonts w:ascii="Traditional Arabic" w:hAnsi="Traditional Arabic" w:cs="Traditional Arabic"/>
          <w:color w:val="333333"/>
          <w:sz w:val="32"/>
          <w:szCs w:val="32"/>
          <w:shd w:val="clear" w:color="auto" w:fill="FFFFFF"/>
          <w:rtl/>
        </w:rPr>
        <w:t>ا بعد الزوال</w:t>
      </w:r>
      <w:r w:rsidR="00FB5090" w:rsidRPr="0002198C">
        <w:rPr>
          <w:rFonts w:ascii="Traditional Arabic" w:hAnsi="Traditional Arabic" w:cs="Traditional Arabic" w:hint="cs"/>
          <w:color w:val="333333"/>
          <w:sz w:val="32"/>
          <w:szCs w:val="32"/>
          <w:shd w:val="clear" w:color="auto" w:fill="FFFFFF"/>
          <w:rtl/>
        </w:rPr>
        <w:t>،</w:t>
      </w:r>
      <w:r w:rsidRPr="0002198C">
        <w:rPr>
          <w:rFonts w:ascii="Traditional Arabic" w:hAnsi="Traditional Arabic" w:cs="Traditional Arabic"/>
          <w:color w:val="333333"/>
          <w:sz w:val="32"/>
          <w:szCs w:val="32"/>
          <w:shd w:val="clear" w:color="auto" w:fill="FFFFFF"/>
          <w:rtl/>
        </w:rPr>
        <w:t xml:space="preserve"> وآخر وقتها آخر وقت الظهر في سائر الأيام</w:t>
      </w:r>
      <w:r w:rsidR="00F45013" w:rsidRPr="0002198C">
        <w:rPr>
          <w:rFonts w:ascii="Traditional Arabic" w:hAnsi="Traditional Arabic" w:cs="Traditional Arabic" w:hint="cs"/>
          <w:color w:val="333333"/>
          <w:sz w:val="32"/>
          <w:szCs w:val="32"/>
          <w:shd w:val="clear" w:color="auto" w:fill="FFFFFF"/>
          <w:rtl/>
        </w:rPr>
        <w:t>"</w:t>
      </w:r>
      <w:r w:rsidR="00F45013" w:rsidRPr="0002198C">
        <w:rPr>
          <w:rStyle w:val="FootnoteReference"/>
          <w:rFonts w:ascii="Traditional Arabic" w:hAnsi="Traditional Arabic" w:cs="Traditional Arabic"/>
          <w:color w:val="333333"/>
          <w:sz w:val="32"/>
          <w:szCs w:val="32"/>
          <w:shd w:val="clear" w:color="auto" w:fill="FFFFFF"/>
          <w:rtl/>
        </w:rPr>
        <w:footnoteReference w:id="8"/>
      </w:r>
      <w:r w:rsidR="00B87D1B">
        <w:rPr>
          <w:rFonts w:ascii="Traditional Arabic" w:hAnsi="Traditional Arabic" w:cs="Traditional Arabic" w:hint="cs"/>
          <w:color w:val="333333"/>
          <w:sz w:val="32"/>
          <w:szCs w:val="32"/>
          <w:shd w:val="clear" w:color="auto" w:fill="FFFFFF"/>
          <w:rtl/>
        </w:rPr>
        <w:t>.</w:t>
      </w:r>
    </w:p>
    <w:p w14:paraId="7C950311" w14:textId="2D5BB719" w:rsidR="003524E4" w:rsidRPr="0002198C" w:rsidRDefault="006E3DB5" w:rsidP="00996FF3">
      <w:pPr>
        <w:bidi/>
        <w:rPr>
          <w:rFonts w:ascii="Traditional Arabic" w:hAnsi="Traditional Arabic" w:cs="Traditional Arabic"/>
          <w:color w:val="333333"/>
          <w:sz w:val="32"/>
          <w:szCs w:val="32"/>
          <w:shd w:val="clear" w:color="auto" w:fill="FFFFFF"/>
          <w:rtl/>
        </w:rPr>
      </w:pPr>
      <w:r w:rsidRPr="0002198C">
        <w:rPr>
          <w:rStyle w:val="title-2"/>
          <w:rFonts w:ascii="Traditional Arabic" w:hAnsi="Traditional Arabic" w:cs="Traditional Arabic"/>
          <w:color w:val="333333"/>
          <w:sz w:val="32"/>
          <w:szCs w:val="32"/>
          <w:shd w:val="clear" w:color="auto" w:fill="FFFFFF"/>
          <w:rtl/>
        </w:rPr>
        <w:t>الأدلة</w:t>
      </w:r>
      <w:r w:rsidRPr="0002198C">
        <w:rPr>
          <w:rStyle w:val="title-2"/>
          <w:rFonts w:ascii="Traditional Arabic" w:hAnsi="Traditional Arabic" w:cs="Traditional Arabic"/>
          <w:color w:val="333333"/>
          <w:sz w:val="32"/>
          <w:szCs w:val="32"/>
          <w:shd w:val="clear" w:color="auto" w:fill="FFFFFF"/>
        </w:rPr>
        <w:t>:</w:t>
      </w:r>
      <w:r w:rsidRPr="0002198C">
        <w:rPr>
          <w:rFonts w:ascii="Traditional Arabic" w:hAnsi="Traditional Arabic" w:cs="Traditional Arabic"/>
          <w:color w:val="333333"/>
          <w:sz w:val="32"/>
          <w:szCs w:val="32"/>
        </w:rPr>
        <w:br/>
      </w:r>
      <w:r w:rsidRPr="0002198C">
        <w:rPr>
          <w:rStyle w:val="title-2"/>
          <w:rFonts w:ascii="Traditional Arabic" w:hAnsi="Traditional Arabic" w:cs="Traditional Arabic"/>
          <w:color w:val="333333"/>
          <w:sz w:val="32"/>
          <w:szCs w:val="32"/>
          <w:shd w:val="clear" w:color="auto" w:fill="FFFFFF"/>
          <w:rtl/>
        </w:rPr>
        <w:t>أولًا: من السنَّة</w:t>
      </w:r>
      <w:r w:rsidR="00B87D1B">
        <w:rPr>
          <w:rStyle w:val="title-2"/>
          <w:rFonts w:ascii="Traditional Arabic" w:hAnsi="Traditional Arabic" w:cs="Traditional Arabic" w:hint="cs"/>
          <w:color w:val="333333"/>
          <w:sz w:val="32"/>
          <w:szCs w:val="32"/>
          <w:shd w:val="clear" w:color="auto" w:fill="FFFFFF"/>
          <w:rtl/>
        </w:rPr>
        <w:t>:</w:t>
      </w:r>
      <w:r w:rsidRPr="0002198C">
        <w:rPr>
          <w:rFonts w:ascii="Traditional Arabic" w:hAnsi="Traditional Arabic" w:cs="Traditional Arabic"/>
          <w:color w:val="333333"/>
          <w:sz w:val="32"/>
          <w:szCs w:val="32"/>
        </w:rPr>
        <w:br/>
      </w:r>
      <w:r w:rsidR="00766028" w:rsidRPr="0002198C">
        <w:rPr>
          <w:rFonts w:ascii="Traditional Arabic" w:hAnsi="Traditional Arabic" w:cs="Traditional Arabic" w:hint="cs"/>
          <w:color w:val="333333"/>
          <w:sz w:val="32"/>
          <w:szCs w:val="32"/>
          <w:shd w:val="clear" w:color="auto" w:fill="FFFFFF"/>
          <w:rtl/>
          <w:lang w:bidi="ar-SY"/>
        </w:rPr>
        <w:t xml:space="preserve">حديث </w:t>
      </w:r>
      <w:r w:rsidRPr="0002198C">
        <w:rPr>
          <w:rFonts w:ascii="Traditional Arabic" w:hAnsi="Traditional Arabic" w:cs="Traditional Arabic"/>
          <w:color w:val="333333"/>
          <w:sz w:val="32"/>
          <w:szCs w:val="32"/>
          <w:shd w:val="clear" w:color="auto" w:fill="FFFFFF"/>
          <w:rtl/>
        </w:rPr>
        <w:t xml:space="preserve">أنس </w:t>
      </w:r>
      <w:r w:rsidR="00D84DF2" w:rsidRPr="0002198C">
        <w:rPr>
          <w:rFonts w:ascii="Traditional Arabic" w:hAnsi="Traditional Arabic" w:cs="Traditional Arabic"/>
          <w:color w:val="333333"/>
          <w:sz w:val="32"/>
          <w:szCs w:val="32"/>
          <w:shd w:val="clear" w:color="auto" w:fill="FFFFFF"/>
        </w:rPr>
        <w:sym w:font="AGA Arabesque" w:char="F074"/>
      </w:r>
      <w:r w:rsidRPr="0002198C">
        <w:rPr>
          <w:rFonts w:ascii="Traditional Arabic" w:hAnsi="Traditional Arabic" w:cs="Traditional Arabic"/>
          <w:color w:val="333333"/>
          <w:sz w:val="32"/>
          <w:szCs w:val="32"/>
          <w:shd w:val="clear" w:color="auto" w:fill="FFFFFF"/>
          <w:rtl/>
        </w:rPr>
        <w:t xml:space="preserve"> أنَّ رسول اللهِ</w:t>
      </w:r>
      <w:r w:rsidR="00D84DF2" w:rsidRPr="0002198C">
        <w:rPr>
          <w:rFonts w:ascii="Traditional Arabic" w:hAnsi="Traditional Arabic" w:cs="Traditional Arabic" w:hint="cs"/>
          <w:color w:val="333333"/>
          <w:sz w:val="32"/>
          <w:szCs w:val="32"/>
          <w:shd w:val="clear" w:color="auto" w:fill="FFFFFF"/>
          <w:rtl/>
        </w:rPr>
        <w:t xml:space="preserve"> </w:t>
      </w:r>
      <w:r w:rsidR="00D84DF2" w:rsidRPr="0002198C">
        <w:rPr>
          <w:rFonts w:ascii="Traditional Arabic" w:hAnsi="Traditional Arabic" w:cs="Traditional Arabic"/>
          <w:color w:val="333333"/>
          <w:sz w:val="32"/>
          <w:szCs w:val="32"/>
          <w:shd w:val="clear" w:color="auto" w:fill="FFFFFF"/>
          <w:rtl/>
        </w:rPr>
        <w:t>ﷺ</w:t>
      </w:r>
      <w:r w:rsidRPr="0002198C">
        <w:rPr>
          <w:rFonts w:ascii="Traditional Arabic" w:hAnsi="Traditional Arabic" w:cs="Traditional Arabic"/>
          <w:color w:val="333333"/>
          <w:sz w:val="32"/>
          <w:szCs w:val="32"/>
          <w:shd w:val="clear" w:color="auto" w:fill="FFFFFF"/>
          <w:rtl/>
        </w:rPr>
        <w:t xml:space="preserve"> </w:t>
      </w:r>
      <w:r w:rsidR="00D84DF2" w:rsidRPr="0002198C">
        <w:rPr>
          <w:rStyle w:val="hadith"/>
          <w:rFonts w:ascii="Traditional Arabic" w:hAnsi="Traditional Arabic" w:cs="Traditional Arabic" w:hint="cs"/>
          <w:sz w:val="32"/>
          <w:szCs w:val="32"/>
          <w:shd w:val="clear" w:color="auto" w:fill="FFFFFF"/>
          <w:rtl/>
        </w:rPr>
        <w:t>"</w:t>
      </w:r>
      <w:r w:rsidRPr="0002198C">
        <w:rPr>
          <w:rStyle w:val="hadith"/>
          <w:rFonts w:ascii="Traditional Arabic" w:hAnsi="Traditional Arabic" w:cs="Traditional Arabic"/>
          <w:sz w:val="32"/>
          <w:szCs w:val="32"/>
          <w:shd w:val="clear" w:color="auto" w:fill="FFFFFF"/>
          <w:rtl/>
        </w:rPr>
        <w:t>كان يصلّي الجمعة حين تميل الشمس</w:t>
      </w:r>
      <w:r w:rsidR="00D84DF2" w:rsidRPr="0002198C">
        <w:rPr>
          <w:rStyle w:val="hadith"/>
          <w:rFonts w:ascii="Traditional Arabic" w:hAnsi="Traditional Arabic" w:cs="Traditional Arabic" w:hint="cs"/>
          <w:sz w:val="32"/>
          <w:szCs w:val="32"/>
          <w:shd w:val="clear" w:color="auto" w:fill="FFFFFF"/>
          <w:rtl/>
        </w:rPr>
        <w:t>"</w:t>
      </w:r>
      <w:r w:rsidR="00973981" w:rsidRPr="0002198C">
        <w:rPr>
          <w:rStyle w:val="hadith"/>
          <w:rFonts w:ascii="Traditional Arabic" w:hAnsi="Traditional Arabic" w:cs="Traditional Arabic" w:hint="cs"/>
          <w:sz w:val="32"/>
          <w:szCs w:val="32"/>
          <w:shd w:val="clear" w:color="auto" w:fill="FFFFFF"/>
          <w:rtl/>
        </w:rPr>
        <w:t xml:space="preserve"> </w:t>
      </w:r>
      <w:r w:rsidRPr="0002198C">
        <w:rPr>
          <w:rFonts w:ascii="Traditional Arabic" w:hAnsi="Traditional Arabic" w:cs="Traditional Arabic"/>
          <w:sz w:val="32"/>
          <w:szCs w:val="32"/>
          <w:shd w:val="clear" w:color="auto" w:fill="FFFFFF"/>
        </w:rPr>
        <w:t>.</w:t>
      </w:r>
      <w:r w:rsidR="00EF6101" w:rsidRPr="0002198C">
        <w:rPr>
          <w:rStyle w:val="FootnoteReference"/>
          <w:rFonts w:ascii="Traditional Arabic" w:hAnsi="Traditional Arabic" w:cs="Traditional Arabic"/>
          <w:sz w:val="32"/>
          <w:szCs w:val="32"/>
          <w:shd w:val="clear" w:color="auto" w:fill="FFFFFF"/>
        </w:rPr>
        <w:footnoteReference w:id="9"/>
      </w:r>
      <w:r w:rsidRPr="0002198C">
        <w:rPr>
          <w:rFonts w:ascii="Traditional Arabic" w:hAnsi="Traditional Arabic" w:cs="Traditional Arabic"/>
          <w:color w:val="333333"/>
          <w:sz w:val="32"/>
          <w:szCs w:val="32"/>
        </w:rPr>
        <w:br/>
      </w:r>
      <w:r w:rsidR="006414E8" w:rsidRPr="0002198C">
        <w:rPr>
          <w:rFonts w:ascii="Traditional Arabic" w:hAnsi="Traditional Arabic" w:cs="Traditional Arabic" w:hint="cs"/>
          <w:color w:val="333333"/>
          <w:sz w:val="32"/>
          <w:szCs w:val="32"/>
          <w:shd w:val="clear" w:color="auto" w:fill="FFFFFF"/>
          <w:rtl/>
        </w:rPr>
        <w:t>و</w:t>
      </w:r>
      <w:r w:rsidRPr="0002198C">
        <w:rPr>
          <w:rFonts w:ascii="Traditional Arabic" w:hAnsi="Traditional Arabic" w:cs="Traditional Arabic"/>
          <w:color w:val="333333"/>
          <w:sz w:val="32"/>
          <w:szCs w:val="32"/>
          <w:shd w:val="clear" w:color="auto" w:fill="FFFFFF"/>
          <w:rtl/>
        </w:rPr>
        <w:t>في قوله: (كان يصلّي...) إشعارٌ بالمواظبة على صلاة الجمعة في وقت الزوال</w:t>
      </w:r>
      <w:r w:rsidRPr="0002198C">
        <w:rPr>
          <w:rStyle w:val="tips2"/>
          <w:rFonts w:ascii="Traditional Arabic" w:hAnsi="Traditional Arabic" w:cs="Traditional Arabic"/>
          <w:color w:val="333333"/>
          <w:sz w:val="32"/>
          <w:szCs w:val="32"/>
          <w:shd w:val="clear" w:color="auto" w:fill="FFFFFF"/>
          <w:rtl/>
        </w:rPr>
        <w:t> </w:t>
      </w:r>
      <w:r w:rsidR="00F70E81" w:rsidRPr="0002198C">
        <w:rPr>
          <w:rStyle w:val="FootnoteReference"/>
          <w:rFonts w:ascii="Traditional Arabic" w:hAnsi="Traditional Arabic" w:cs="Traditional Arabic"/>
          <w:color w:val="333333"/>
          <w:sz w:val="32"/>
          <w:szCs w:val="32"/>
          <w:shd w:val="clear" w:color="auto" w:fill="FFFFFF"/>
          <w:rtl/>
        </w:rPr>
        <w:footnoteReference w:id="10"/>
      </w:r>
      <w:r w:rsidRPr="0002198C">
        <w:rPr>
          <w:rStyle w:val="tips2"/>
          <w:rFonts w:ascii="Traditional Arabic" w:hAnsi="Traditional Arabic" w:cs="Traditional Arabic"/>
          <w:color w:val="333333"/>
          <w:sz w:val="32"/>
          <w:szCs w:val="32"/>
          <w:shd w:val="clear" w:color="auto" w:fill="FFFFFF"/>
          <w:rtl/>
        </w:rPr>
        <w:t> </w:t>
      </w:r>
      <w:r w:rsidRPr="0002198C">
        <w:rPr>
          <w:rStyle w:val="tips2"/>
          <w:rFonts w:ascii="Traditional Arabic" w:hAnsi="Traditional Arabic" w:cs="Traditional Arabic"/>
          <w:color w:val="FFFFFF"/>
          <w:sz w:val="32"/>
          <w:szCs w:val="32"/>
          <w:shd w:val="clear" w:color="auto" w:fill="FFFFFF"/>
          <w:vertAlign w:val="superscript"/>
        </w:rPr>
        <w:t>(13)</w:t>
      </w:r>
      <w:r w:rsidRPr="0002198C">
        <w:rPr>
          <w:rStyle w:val="tips2"/>
          <w:rFonts w:ascii="Traditional Arabic" w:hAnsi="Traditional Arabic" w:cs="Traditional Arabic"/>
          <w:color w:val="333333"/>
          <w:sz w:val="32"/>
          <w:szCs w:val="32"/>
          <w:shd w:val="clear" w:color="auto" w:fill="FFFFFF"/>
        </w:rPr>
        <w:t> </w:t>
      </w:r>
      <w:r w:rsidRPr="0002198C">
        <w:rPr>
          <w:rFonts w:ascii="Traditional Arabic" w:hAnsi="Traditional Arabic" w:cs="Traditional Arabic"/>
          <w:color w:val="333333"/>
          <w:sz w:val="32"/>
          <w:szCs w:val="32"/>
          <w:shd w:val="clear" w:color="auto" w:fill="FFFFFF"/>
        </w:rPr>
        <w:t>.</w:t>
      </w:r>
      <w:r w:rsidRPr="0002198C">
        <w:rPr>
          <w:rFonts w:ascii="Traditional Arabic" w:hAnsi="Traditional Arabic" w:cs="Traditional Arabic"/>
          <w:color w:val="333333"/>
          <w:sz w:val="32"/>
          <w:szCs w:val="32"/>
        </w:rPr>
        <w:br/>
      </w:r>
      <w:r w:rsidR="006C6DF8" w:rsidRPr="0002198C">
        <w:rPr>
          <w:rFonts w:ascii="Traditional Arabic" w:hAnsi="Traditional Arabic" w:cs="Traditional Arabic" w:hint="cs"/>
          <w:color w:val="333333"/>
          <w:sz w:val="32"/>
          <w:szCs w:val="32"/>
          <w:shd w:val="clear" w:color="auto" w:fill="FFFFFF"/>
          <w:rtl/>
        </w:rPr>
        <w:t xml:space="preserve"> وحديث </w:t>
      </w:r>
      <w:r w:rsidRPr="0002198C">
        <w:rPr>
          <w:rFonts w:ascii="Traditional Arabic" w:hAnsi="Traditional Arabic" w:cs="Traditional Arabic"/>
          <w:color w:val="333333"/>
          <w:sz w:val="32"/>
          <w:szCs w:val="32"/>
          <w:shd w:val="clear" w:color="auto" w:fill="FFFFFF"/>
          <w:rtl/>
        </w:rPr>
        <w:t xml:space="preserve">سلمةَ بن الأكوع </w:t>
      </w:r>
      <w:r w:rsidR="006C6DF8" w:rsidRPr="0002198C">
        <w:rPr>
          <w:rFonts w:ascii="Traditional Arabic" w:hAnsi="Traditional Arabic" w:cs="Traditional Arabic"/>
          <w:color w:val="333333"/>
          <w:sz w:val="32"/>
          <w:szCs w:val="32"/>
          <w:shd w:val="clear" w:color="auto" w:fill="FFFFFF"/>
        </w:rPr>
        <w:sym w:font="AGA Arabesque" w:char="F074"/>
      </w:r>
      <w:r w:rsidRPr="0002198C">
        <w:rPr>
          <w:rFonts w:ascii="Traditional Arabic" w:hAnsi="Traditional Arabic" w:cs="Traditional Arabic"/>
          <w:color w:val="333333"/>
          <w:sz w:val="32"/>
          <w:szCs w:val="32"/>
          <w:shd w:val="clear" w:color="auto" w:fill="FFFFFF"/>
          <w:rtl/>
        </w:rPr>
        <w:t xml:space="preserve"> قال</w:t>
      </w:r>
      <w:r w:rsidRPr="0002198C">
        <w:rPr>
          <w:rFonts w:ascii="Traditional Arabic" w:hAnsi="Traditional Arabic" w:cs="Traditional Arabic"/>
          <w:color w:val="333333"/>
          <w:sz w:val="32"/>
          <w:szCs w:val="32"/>
          <w:shd w:val="clear" w:color="auto" w:fill="FFFFFF"/>
        </w:rPr>
        <w:t>: </w:t>
      </w:r>
      <w:r w:rsidR="006C6DF8" w:rsidRPr="0002198C">
        <w:rPr>
          <w:rFonts w:ascii="Traditional Arabic" w:hAnsi="Traditional Arabic" w:cs="Traditional Arabic" w:hint="cs"/>
          <w:color w:val="000000" w:themeColor="text1"/>
          <w:sz w:val="32"/>
          <w:szCs w:val="32"/>
          <w:shd w:val="clear" w:color="auto" w:fill="FFFFFF"/>
          <w:rtl/>
        </w:rPr>
        <w:t>"</w:t>
      </w:r>
      <w:r w:rsidR="006C6DF8" w:rsidRPr="0002198C">
        <w:rPr>
          <w:rStyle w:val="hadith"/>
          <w:rFonts w:ascii="Traditional Arabic" w:hAnsi="Traditional Arabic" w:cs="Traditional Arabic"/>
          <w:color w:val="000000" w:themeColor="text1"/>
          <w:sz w:val="32"/>
          <w:szCs w:val="32"/>
          <w:shd w:val="clear" w:color="auto" w:fill="FFFFFF"/>
          <w:rtl/>
        </w:rPr>
        <w:t xml:space="preserve"> </w:t>
      </w:r>
      <w:r w:rsidRPr="0002198C">
        <w:rPr>
          <w:rStyle w:val="hadith"/>
          <w:rFonts w:ascii="Traditional Arabic" w:hAnsi="Traditional Arabic" w:cs="Traditional Arabic"/>
          <w:color w:val="000000" w:themeColor="text1"/>
          <w:sz w:val="32"/>
          <w:szCs w:val="32"/>
          <w:shd w:val="clear" w:color="auto" w:fill="FFFFFF"/>
          <w:rtl/>
        </w:rPr>
        <w:t xml:space="preserve">كنَّا نُجمِّعُ مع رسول اللهِ </w:t>
      </w:r>
      <w:r w:rsidR="009A4F2D" w:rsidRPr="0002198C">
        <w:rPr>
          <w:rStyle w:val="hadith"/>
          <w:rFonts w:ascii="Traditional Arabic" w:hAnsi="Traditional Arabic" w:cs="Traditional Arabic"/>
          <w:color w:val="000000" w:themeColor="text1"/>
          <w:sz w:val="32"/>
          <w:szCs w:val="32"/>
          <w:shd w:val="clear" w:color="auto" w:fill="FFFFFF"/>
          <w:rtl/>
        </w:rPr>
        <w:t>ﷺ</w:t>
      </w:r>
      <w:r w:rsidR="009A4F2D" w:rsidRPr="0002198C">
        <w:rPr>
          <w:rStyle w:val="hadith"/>
          <w:rFonts w:ascii="Traditional Arabic" w:hAnsi="Traditional Arabic" w:cs="Traditional Arabic" w:hint="cs"/>
          <w:color w:val="000000" w:themeColor="text1"/>
          <w:sz w:val="32"/>
          <w:szCs w:val="32"/>
          <w:shd w:val="clear" w:color="auto" w:fill="FFFFFF"/>
          <w:rtl/>
        </w:rPr>
        <w:t xml:space="preserve"> </w:t>
      </w:r>
      <w:r w:rsidRPr="0002198C">
        <w:rPr>
          <w:rStyle w:val="hadith"/>
          <w:rFonts w:ascii="Traditional Arabic" w:hAnsi="Traditional Arabic" w:cs="Traditional Arabic"/>
          <w:color w:val="000000" w:themeColor="text1"/>
          <w:sz w:val="32"/>
          <w:szCs w:val="32"/>
          <w:shd w:val="clear" w:color="auto" w:fill="FFFFFF"/>
          <w:rtl/>
        </w:rPr>
        <w:t>إذا زالت الشمس ثم نرجع نتتبَّع</w:t>
      </w:r>
      <w:r w:rsidR="006C5C50" w:rsidRPr="0002198C">
        <w:rPr>
          <w:rStyle w:val="hadith"/>
          <w:rFonts w:ascii="Traditional Arabic" w:hAnsi="Traditional Arabic" w:cs="Traditional Arabic" w:hint="cs"/>
          <w:color w:val="000000" w:themeColor="text1"/>
          <w:sz w:val="32"/>
          <w:szCs w:val="32"/>
          <w:shd w:val="clear" w:color="auto" w:fill="FFFFFF"/>
          <w:rtl/>
        </w:rPr>
        <w:t xml:space="preserve"> </w:t>
      </w:r>
      <w:r w:rsidRPr="0002198C">
        <w:rPr>
          <w:rStyle w:val="hadith"/>
          <w:rFonts w:ascii="Traditional Arabic" w:hAnsi="Traditional Arabic" w:cs="Traditional Arabic"/>
          <w:color w:val="000000" w:themeColor="text1"/>
          <w:sz w:val="32"/>
          <w:szCs w:val="32"/>
          <w:shd w:val="clear" w:color="auto" w:fill="FFFFFF"/>
          <w:rtl/>
        </w:rPr>
        <w:t>الفيء</w:t>
      </w:r>
      <w:r w:rsidR="009A4F2D" w:rsidRPr="0002198C">
        <w:rPr>
          <w:rStyle w:val="hadith"/>
          <w:rFonts w:ascii="Traditional Arabic" w:hAnsi="Traditional Arabic" w:cs="Traditional Arabic" w:hint="cs"/>
          <w:color w:val="000000" w:themeColor="text1"/>
          <w:sz w:val="32"/>
          <w:szCs w:val="32"/>
          <w:shd w:val="clear" w:color="auto" w:fill="FFFFFF"/>
          <w:rtl/>
        </w:rPr>
        <w:t>"</w:t>
      </w:r>
      <w:r w:rsidR="006C5C50" w:rsidRPr="0002198C">
        <w:rPr>
          <w:rStyle w:val="hadith"/>
          <w:rFonts w:ascii="Traditional Arabic" w:hAnsi="Traditional Arabic" w:cs="Traditional Arabic" w:hint="cs"/>
          <w:sz w:val="32"/>
          <w:szCs w:val="32"/>
          <w:shd w:val="clear" w:color="auto" w:fill="FFFFFF"/>
          <w:rtl/>
        </w:rPr>
        <w:t xml:space="preserve"> </w:t>
      </w:r>
      <w:r w:rsidR="006C5C50" w:rsidRPr="0002198C">
        <w:rPr>
          <w:rFonts w:ascii="Traditional Arabic" w:hAnsi="Traditional Arabic" w:cs="Traditional Arabic"/>
          <w:sz w:val="32"/>
          <w:szCs w:val="32"/>
          <w:shd w:val="clear" w:color="auto" w:fill="FFFFFF"/>
        </w:rPr>
        <w:t>.</w:t>
      </w:r>
      <w:r w:rsidR="006C5C50" w:rsidRPr="0002198C">
        <w:rPr>
          <w:rStyle w:val="FootnoteReference"/>
          <w:rFonts w:ascii="Traditional Arabic" w:hAnsi="Traditional Arabic" w:cs="Traditional Arabic"/>
          <w:sz w:val="32"/>
          <w:szCs w:val="32"/>
          <w:shd w:val="clear" w:color="auto" w:fill="FFFFFF"/>
        </w:rPr>
        <w:footnoteReference w:id="11"/>
      </w:r>
      <w:r w:rsidRPr="0002198C">
        <w:rPr>
          <w:rFonts w:ascii="Traditional Arabic" w:hAnsi="Traditional Arabic" w:cs="Traditional Arabic"/>
          <w:color w:val="000000" w:themeColor="text1"/>
          <w:sz w:val="32"/>
          <w:szCs w:val="32"/>
        </w:rPr>
        <w:br/>
      </w:r>
      <w:r w:rsidR="00D801D7" w:rsidRPr="0002198C">
        <w:rPr>
          <w:rFonts w:ascii="Traditional Arabic" w:hAnsi="Traditional Arabic" w:cs="Traditional Arabic" w:hint="cs"/>
          <w:color w:val="333333"/>
          <w:sz w:val="32"/>
          <w:szCs w:val="32"/>
          <w:shd w:val="clear" w:color="auto" w:fill="FFFFFF"/>
          <w:rtl/>
        </w:rPr>
        <w:t xml:space="preserve"> و</w:t>
      </w:r>
      <w:r w:rsidR="00F3757E" w:rsidRPr="0002198C">
        <w:rPr>
          <w:rFonts w:ascii="Traditional Arabic" w:hAnsi="Traditional Arabic" w:cs="Traditional Arabic" w:hint="cs"/>
          <w:color w:val="333333"/>
          <w:sz w:val="32"/>
          <w:szCs w:val="32"/>
          <w:shd w:val="clear" w:color="auto" w:fill="FFFFFF"/>
          <w:rtl/>
        </w:rPr>
        <w:t xml:space="preserve">حديث </w:t>
      </w:r>
      <w:r w:rsidRPr="0002198C">
        <w:rPr>
          <w:rFonts w:ascii="Traditional Arabic" w:hAnsi="Traditional Arabic" w:cs="Traditional Arabic"/>
          <w:color w:val="333333"/>
          <w:sz w:val="32"/>
          <w:szCs w:val="32"/>
          <w:shd w:val="clear" w:color="auto" w:fill="FFFFFF"/>
          <w:rtl/>
        </w:rPr>
        <w:t>عائشةَ رَضِيَ اللهُ عنها، قالت</w:t>
      </w:r>
      <w:r w:rsidRPr="0002198C">
        <w:rPr>
          <w:rFonts w:ascii="Traditional Arabic" w:hAnsi="Traditional Arabic" w:cs="Traditional Arabic"/>
          <w:color w:val="333333"/>
          <w:sz w:val="32"/>
          <w:szCs w:val="32"/>
          <w:shd w:val="clear" w:color="auto" w:fill="FFFFFF"/>
        </w:rPr>
        <w:t>: </w:t>
      </w:r>
      <w:r w:rsidR="00F3757E" w:rsidRPr="0002198C">
        <w:rPr>
          <w:rFonts w:ascii="Traditional Arabic" w:hAnsi="Traditional Arabic" w:cs="Traditional Arabic" w:hint="cs"/>
          <w:sz w:val="32"/>
          <w:szCs w:val="32"/>
          <w:shd w:val="clear" w:color="auto" w:fill="FFFFFF"/>
          <w:rtl/>
        </w:rPr>
        <w:t>"</w:t>
      </w:r>
      <w:r w:rsidR="00F3757E" w:rsidRPr="0002198C">
        <w:rPr>
          <w:rStyle w:val="hadith"/>
          <w:rFonts w:ascii="Traditional Arabic" w:hAnsi="Traditional Arabic" w:cs="Traditional Arabic"/>
          <w:sz w:val="32"/>
          <w:szCs w:val="32"/>
          <w:shd w:val="clear" w:color="auto" w:fill="FFFFFF"/>
          <w:rtl/>
        </w:rPr>
        <w:t xml:space="preserve"> </w:t>
      </w:r>
      <w:r w:rsidRPr="0002198C">
        <w:rPr>
          <w:rStyle w:val="hadith"/>
          <w:rFonts w:ascii="Traditional Arabic" w:hAnsi="Traditional Arabic" w:cs="Traditional Arabic"/>
          <w:sz w:val="32"/>
          <w:szCs w:val="32"/>
          <w:shd w:val="clear" w:color="auto" w:fill="FFFFFF"/>
          <w:rtl/>
        </w:rPr>
        <w:t>كان الناسُ مَهَنَةَ أنفسِهم، وكانوا إذا راحوا إلى الجمعة راحوا في هيئتِهم، فقيل لهم: لو اغتسلت</w:t>
      </w:r>
      <w:r w:rsidR="00F3757E" w:rsidRPr="0002198C">
        <w:rPr>
          <w:rStyle w:val="hadith"/>
          <w:rFonts w:ascii="Traditional Arabic" w:hAnsi="Traditional Arabic" w:cs="Traditional Arabic" w:hint="cs"/>
          <w:sz w:val="32"/>
          <w:szCs w:val="32"/>
          <w:shd w:val="clear" w:color="auto" w:fill="FFFFFF"/>
          <w:rtl/>
        </w:rPr>
        <w:t>م</w:t>
      </w:r>
      <w:r w:rsidR="00F3757E" w:rsidRPr="0002198C">
        <w:rPr>
          <w:rStyle w:val="tips2"/>
          <w:rFonts w:ascii="Traditional Arabic" w:hAnsi="Traditional Arabic" w:cs="Traditional Arabic" w:hint="cs"/>
          <w:sz w:val="32"/>
          <w:szCs w:val="32"/>
          <w:shd w:val="clear" w:color="auto" w:fill="FFFFFF"/>
          <w:rtl/>
        </w:rPr>
        <w:t>"</w:t>
      </w:r>
      <w:r w:rsidRPr="0002198C">
        <w:rPr>
          <w:rStyle w:val="tips2"/>
          <w:rFonts w:ascii="Traditional Arabic" w:hAnsi="Traditional Arabic" w:cs="Traditional Arabic"/>
          <w:sz w:val="32"/>
          <w:szCs w:val="32"/>
          <w:shd w:val="clear" w:color="auto" w:fill="FFFFFF"/>
        </w:rPr>
        <w:t>  </w:t>
      </w:r>
      <w:r w:rsidR="00973981" w:rsidRPr="0002198C">
        <w:rPr>
          <w:rFonts w:ascii="Traditional Arabic" w:hAnsi="Traditional Arabic" w:cs="Traditional Arabic"/>
          <w:sz w:val="32"/>
          <w:szCs w:val="32"/>
          <w:shd w:val="clear" w:color="auto" w:fill="FFFFFF"/>
        </w:rPr>
        <w:t>.</w:t>
      </w:r>
      <w:bookmarkStart w:id="2" w:name="_Hlk49200746"/>
      <w:r w:rsidR="00973981" w:rsidRPr="0002198C">
        <w:rPr>
          <w:rStyle w:val="FootnoteReference"/>
          <w:rFonts w:ascii="Traditional Arabic" w:hAnsi="Traditional Arabic" w:cs="Traditional Arabic"/>
          <w:sz w:val="32"/>
          <w:szCs w:val="32"/>
          <w:shd w:val="clear" w:color="auto" w:fill="FFFFFF"/>
        </w:rPr>
        <w:footnoteReference w:id="12"/>
      </w:r>
      <w:bookmarkEnd w:id="2"/>
      <w:r w:rsidRPr="0002198C">
        <w:rPr>
          <w:rStyle w:val="tips2"/>
          <w:rFonts w:ascii="Traditional Arabic" w:hAnsi="Traditional Arabic" w:cs="Traditional Arabic"/>
          <w:sz w:val="32"/>
          <w:szCs w:val="32"/>
          <w:shd w:val="clear" w:color="auto" w:fill="FFFFFF"/>
        </w:rPr>
        <w:t> </w:t>
      </w:r>
      <w:r w:rsidRPr="0002198C">
        <w:rPr>
          <w:rFonts w:ascii="Traditional Arabic" w:hAnsi="Traditional Arabic" w:cs="Traditional Arabic"/>
          <w:color w:val="333333"/>
          <w:sz w:val="32"/>
          <w:szCs w:val="32"/>
        </w:rPr>
        <w:br/>
      </w:r>
      <w:r w:rsidRPr="0002198C">
        <w:rPr>
          <w:rFonts w:ascii="Traditional Arabic" w:hAnsi="Traditional Arabic" w:cs="Traditional Arabic"/>
          <w:color w:val="333333"/>
          <w:sz w:val="32"/>
          <w:szCs w:val="32"/>
          <w:shd w:val="clear" w:color="auto" w:fill="FFFFFF"/>
          <w:rtl/>
        </w:rPr>
        <w:t xml:space="preserve">قوله: راحوا إلى الجمعة، والرَّواح إنَّما يكونُ بعدَ الزَّوالِ، فدلَّ على أنَّ الجُمُعةَ إنَّما كانت تُقامُ في عهدِ النبيِّ </w:t>
      </w:r>
      <w:r w:rsidR="00512CA5" w:rsidRPr="0002198C">
        <w:rPr>
          <w:rFonts w:ascii="Traditional Arabic" w:hAnsi="Traditional Arabic" w:cs="Traditional Arabic"/>
          <w:color w:val="333333"/>
          <w:sz w:val="32"/>
          <w:szCs w:val="32"/>
          <w:shd w:val="clear" w:color="auto" w:fill="FFFFFF"/>
          <w:rtl/>
        </w:rPr>
        <w:t>ﷺ</w:t>
      </w:r>
      <w:r w:rsidR="00512CA5" w:rsidRPr="0002198C">
        <w:rPr>
          <w:rFonts w:ascii="Traditional Arabic" w:hAnsi="Traditional Arabic" w:cs="Traditional Arabic" w:hint="cs"/>
          <w:color w:val="333333"/>
          <w:sz w:val="32"/>
          <w:szCs w:val="32"/>
          <w:shd w:val="clear" w:color="auto" w:fill="FFFFFF"/>
          <w:rtl/>
        </w:rPr>
        <w:t xml:space="preserve"> </w:t>
      </w:r>
      <w:r w:rsidRPr="0002198C">
        <w:rPr>
          <w:rFonts w:ascii="Traditional Arabic" w:hAnsi="Traditional Arabic" w:cs="Traditional Arabic"/>
          <w:color w:val="333333"/>
          <w:sz w:val="32"/>
          <w:szCs w:val="32"/>
          <w:shd w:val="clear" w:color="auto" w:fill="FFFFFF"/>
          <w:rtl/>
        </w:rPr>
        <w:t>بعدَ الزَّوالِ</w:t>
      </w:r>
      <w:r w:rsidRPr="0002198C">
        <w:rPr>
          <w:rStyle w:val="tips2"/>
          <w:rFonts w:ascii="Traditional Arabic" w:hAnsi="Traditional Arabic" w:cs="Traditional Arabic"/>
          <w:color w:val="333333"/>
          <w:sz w:val="32"/>
          <w:szCs w:val="32"/>
          <w:shd w:val="clear" w:color="auto" w:fill="FFFFFF"/>
          <w:rtl/>
        </w:rPr>
        <w:t> </w:t>
      </w:r>
      <w:r w:rsidR="002E335C" w:rsidRPr="0002198C">
        <w:rPr>
          <w:rStyle w:val="FootnoteReference"/>
          <w:rFonts w:ascii="Traditional Arabic" w:hAnsi="Traditional Arabic" w:cs="Traditional Arabic"/>
          <w:color w:val="333333"/>
          <w:sz w:val="32"/>
          <w:szCs w:val="32"/>
          <w:shd w:val="clear" w:color="auto" w:fill="FFFFFF"/>
          <w:rtl/>
        </w:rPr>
        <w:footnoteReference w:id="13"/>
      </w:r>
      <w:r w:rsidRPr="0002198C">
        <w:rPr>
          <w:rStyle w:val="tips2"/>
          <w:rFonts w:ascii="Traditional Arabic" w:hAnsi="Traditional Arabic" w:cs="Traditional Arabic"/>
          <w:color w:val="333333"/>
          <w:sz w:val="32"/>
          <w:szCs w:val="32"/>
          <w:shd w:val="clear" w:color="auto" w:fill="FFFFFF"/>
          <w:rtl/>
        </w:rPr>
        <w:t> </w:t>
      </w:r>
      <w:r w:rsidRPr="0002198C">
        <w:rPr>
          <w:rStyle w:val="tips2"/>
          <w:rFonts w:ascii="Traditional Arabic" w:hAnsi="Traditional Arabic" w:cs="Traditional Arabic"/>
          <w:color w:val="FFFFFF"/>
          <w:sz w:val="32"/>
          <w:szCs w:val="32"/>
          <w:shd w:val="clear" w:color="auto" w:fill="FFFFFF"/>
          <w:vertAlign w:val="superscript"/>
        </w:rPr>
        <w:t>(16)</w:t>
      </w:r>
      <w:r w:rsidRPr="0002198C">
        <w:rPr>
          <w:rStyle w:val="tips2"/>
          <w:rFonts w:ascii="Traditional Arabic" w:hAnsi="Traditional Arabic" w:cs="Traditional Arabic"/>
          <w:color w:val="333333"/>
          <w:sz w:val="32"/>
          <w:szCs w:val="32"/>
          <w:shd w:val="clear" w:color="auto" w:fill="FFFFFF"/>
        </w:rPr>
        <w:t> </w:t>
      </w:r>
      <w:r w:rsidRPr="0002198C">
        <w:rPr>
          <w:rFonts w:ascii="Traditional Arabic" w:hAnsi="Traditional Arabic" w:cs="Traditional Arabic"/>
          <w:color w:val="333333"/>
          <w:sz w:val="32"/>
          <w:szCs w:val="32"/>
          <w:shd w:val="clear" w:color="auto" w:fill="FFFFFF"/>
        </w:rPr>
        <w:t>.</w:t>
      </w:r>
      <w:r w:rsidRPr="0002198C">
        <w:rPr>
          <w:rFonts w:ascii="Traditional Arabic" w:hAnsi="Traditional Arabic" w:cs="Traditional Arabic"/>
          <w:color w:val="333333"/>
          <w:sz w:val="32"/>
          <w:szCs w:val="32"/>
        </w:rPr>
        <w:br/>
      </w:r>
      <w:r w:rsidRPr="0002198C">
        <w:rPr>
          <w:rStyle w:val="title-2"/>
          <w:rFonts w:ascii="Traditional Arabic" w:hAnsi="Traditional Arabic" w:cs="Traditional Arabic"/>
          <w:color w:val="333333"/>
          <w:sz w:val="32"/>
          <w:szCs w:val="32"/>
          <w:shd w:val="clear" w:color="auto" w:fill="FFFFFF"/>
          <w:rtl/>
        </w:rPr>
        <w:t>ثا</w:t>
      </w:r>
      <w:r w:rsidR="00455061" w:rsidRPr="0002198C">
        <w:rPr>
          <w:rStyle w:val="title-2"/>
          <w:rFonts w:ascii="Traditional Arabic" w:hAnsi="Traditional Arabic" w:cs="Traditional Arabic" w:hint="cs"/>
          <w:color w:val="333333"/>
          <w:sz w:val="32"/>
          <w:szCs w:val="32"/>
          <w:shd w:val="clear" w:color="auto" w:fill="FFFFFF"/>
          <w:rtl/>
        </w:rPr>
        <w:t>نيً</w:t>
      </w:r>
      <w:r w:rsidRPr="0002198C">
        <w:rPr>
          <w:rStyle w:val="title-2"/>
          <w:rFonts w:ascii="Traditional Arabic" w:hAnsi="Traditional Arabic" w:cs="Traditional Arabic"/>
          <w:color w:val="333333"/>
          <w:sz w:val="32"/>
          <w:szCs w:val="32"/>
          <w:shd w:val="clear" w:color="auto" w:fill="FFFFFF"/>
          <w:rtl/>
        </w:rPr>
        <w:t>ا: عمل المسلمين</w:t>
      </w:r>
      <w:r w:rsidR="00B87D1B">
        <w:rPr>
          <w:rStyle w:val="title-2"/>
          <w:rFonts w:ascii="Traditional Arabic" w:hAnsi="Traditional Arabic" w:cs="Traditional Arabic" w:hint="cs"/>
          <w:color w:val="333333"/>
          <w:sz w:val="32"/>
          <w:szCs w:val="32"/>
          <w:shd w:val="clear" w:color="auto" w:fill="FFFFFF"/>
          <w:rtl/>
        </w:rPr>
        <w:t>:</w:t>
      </w:r>
      <w:r w:rsidRPr="0002198C">
        <w:rPr>
          <w:rFonts w:ascii="Traditional Arabic" w:hAnsi="Traditional Arabic" w:cs="Traditional Arabic"/>
          <w:color w:val="333333"/>
          <w:sz w:val="32"/>
          <w:szCs w:val="32"/>
        </w:rPr>
        <w:br/>
      </w:r>
      <w:r w:rsidR="009C5395" w:rsidRPr="0002198C">
        <w:rPr>
          <w:rFonts w:ascii="Traditional Arabic" w:hAnsi="Traditional Arabic" w:cs="Traditional Arabic" w:hint="cs"/>
          <w:color w:val="333333"/>
          <w:sz w:val="32"/>
          <w:szCs w:val="32"/>
          <w:shd w:val="clear" w:color="auto" w:fill="FFFFFF"/>
          <w:rtl/>
          <w:lang w:bidi="ar-SY"/>
        </w:rPr>
        <w:t xml:space="preserve">ما تواتر عليه عمل </w:t>
      </w:r>
      <w:r w:rsidR="00D66E4A" w:rsidRPr="0002198C">
        <w:rPr>
          <w:rFonts w:ascii="Traditional Arabic" w:hAnsi="Traditional Arabic" w:cs="Traditional Arabic"/>
          <w:color w:val="333333"/>
          <w:sz w:val="32"/>
          <w:szCs w:val="32"/>
          <w:shd w:val="clear" w:color="auto" w:fill="FFFFFF"/>
          <w:rtl/>
        </w:rPr>
        <w:t xml:space="preserve">فعل السّلف والخلف </w:t>
      </w:r>
      <w:r w:rsidR="009C5395" w:rsidRPr="0002198C">
        <w:rPr>
          <w:rFonts w:ascii="Traditional Arabic" w:hAnsi="Traditional Arabic" w:cs="Traditional Arabic" w:hint="cs"/>
          <w:color w:val="333333"/>
          <w:sz w:val="32"/>
          <w:szCs w:val="32"/>
          <w:shd w:val="clear" w:color="auto" w:fill="FFFFFF"/>
          <w:rtl/>
        </w:rPr>
        <w:t xml:space="preserve">من </w:t>
      </w:r>
      <w:r w:rsidR="00D66E4A" w:rsidRPr="0002198C">
        <w:rPr>
          <w:rFonts w:ascii="Traditional Arabic" w:hAnsi="Traditional Arabic" w:cs="Traditional Arabic"/>
          <w:color w:val="333333"/>
          <w:sz w:val="32"/>
          <w:szCs w:val="32"/>
          <w:shd w:val="clear" w:color="auto" w:fill="FFFFFF"/>
          <w:rtl/>
        </w:rPr>
        <w:t>صلاة الجمعة في وقت صلاة الظّهر</w:t>
      </w:r>
      <w:r w:rsidR="009C5395" w:rsidRPr="0002198C">
        <w:rPr>
          <w:rFonts w:ascii="Traditional Arabic" w:hAnsi="Traditional Arabic" w:cs="Traditional Arabic" w:hint="cs"/>
          <w:color w:val="333333"/>
          <w:sz w:val="32"/>
          <w:szCs w:val="32"/>
          <w:shd w:val="clear" w:color="auto" w:fill="FFFFFF"/>
          <w:rtl/>
        </w:rPr>
        <w:t xml:space="preserve">.  </w:t>
      </w:r>
      <w:r w:rsidR="00D66E4A" w:rsidRPr="0002198C">
        <w:rPr>
          <w:rFonts w:ascii="Traditional Arabic" w:hAnsi="Traditional Arabic" w:cs="Traditional Arabic"/>
          <w:color w:val="333333"/>
          <w:sz w:val="32"/>
          <w:szCs w:val="32"/>
        </w:rPr>
        <w:br/>
      </w:r>
      <w:r w:rsidR="001E369B" w:rsidRPr="0002198C">
        <w:rPr>
          <w:rFonts w:ascii="Traditional Arabic" w:hAnsi="Traditional Arabic" w:cs="Traditional Arabic"/>
          <w:color w:val="333333"/>
          <w:sz w:val="32"/>
          <w:szCs w:val="32"/>
          <w:shd w:val="clear" w:color="auto" w:fill="FFFFFF"/>
          <w:rtl/>
        </w:rPr>
        <w:t xml:space="preserve">قال النوويُّ: </w:t>
      </w:r>
      <w:r w:rsidR="001E369B" w:rsidRPr="0002198C">
        <w:rPr>
          <w:rFonts w:ascii="Traditional Arabic" w:hAnsi="Traditional Arabic" w:cs="Traditional Arabic" w:hint="cs"/>
          <w:color w:val="333333"/>
          <w:sz w:val="32"/>
          <w:szCs w:val="32"/>
          <w:shd w:val="clear" w:color="auto" w:fill="FFFFFF"/>
          <w:rtl/>
        </w:rPr>
        <w:t>"</w:t>
      </w:r>
      <w:r w:rsidR="001E369B" w:rsidRPr="0002198C">
        <w:rPr>
          <w:rFonts w:ascii="Traditional Arabic" w:hAnsi="Traditional Arabic" w:cs="Traditional Arabic"/>
          <w:color w:val="333333"/>
          <w:sz w:val="32"/>
          <w:szCs w:val="32"/>
          <w:shd w:val="clear" w:color="auto" w:fill="FFFFFF"/>
          <w:rtl/>
        </w:rPr>
        <w:t>هذا هو المعروفُ مِن فِعل السَّلَف والخلَف؛ قال الشافعيُّ: صلَّى النبيُّ صلَّى اللهُ عليه وسلَّم وأبو بكرٍ، وعمرُ، وعثمانُ، والأئمَّة بعدَهم كلَّ جُمُعة بعد الزوال</w:t>
      </w:r>
      <w:r w:rsidR="00F3311D" w:rsidRPr="0002198C">
        <w:rPr>
          <w:rFonts w:ascii="Traditional Arabic" w:hAnsi="Traditional Arabic" w:cs="Traditional Arabic" w:hint="cs"/>
          <w:color w:val="333333"/>
          <w:sz w:val="32"/>
          <w:szCs w:val="32"/>
          <w:shd w:val="clear" w:color="auto" w:fill="FFFFFF"/>
          <w:rtl/>
        </w:rPr>
        <w:t>"</w:t>
      </w:r>
      <w:r w:rsidR="001E369B" w:rsidRPr="0002198C">
        <w:rPr>
          <w:rFonts w:ascii="Traditional Arabic" w:hAnsi="Traditional Arabic" w:cs="Traditional Arabic"/>
          <w:color w:val="333333"/>
          <w:sz w:val="32"/>
          <w:szCs w:val="32"/>
          <w:shd w:val="clear" w:color="auto" w:fill="FFFFFF"/>
          <w:rtl/>
        </w:rPr>
        <w:t xml:space="preserve"> وقال: </w:t>
      </w:r>
      <w:r w:rsidR="00F3311D" w:rsidRPr="0002198C">
        <w:rPr>
          <w:rFonts w:ascii="Traditional Arabic" w:hAnsi="Traditional Arabic" w:cs="Traditional Arabic" w:hint="cs"/>
          <w:color w:val="333333"/>
          <w:sz w:val="32"/>
          <w:szCs w:val="32"/>
          <w:shd w:val="clear" w:color="auto" w:fill="FFFFFF"/>
          <w:rtl/>
        </w:rPr>
        <w:t>"</w:t>
      </w:r>
      <w:r w:rsidR="001E369B" w:rsidRPr="0002198C">
        <w:rPr>
          <w:rFonts w:ascii="Traditional Arabic" w:hAnsi="Traditional Arabic" w:cs="Traditional Arabic"/>
          <w:color w:val="333333"/>
          <w:sz w:val="32"/>
          <w:szCs w:val="32"/>
          <w:shd w:val="clear" w:color="auto" w:fill="FFFFFF"/>
          <w:rtl/>
        </w:rPr>
        <w:t>عمَلُ المسلمين قاطبةً أنَّهم لا يُصلُّونها إلَّا بعدَ الزوال</w:t>
      </w:r>
      <w:r w:rsidR="00505BCC" w:rsidRPr="0002198C">
        <w:rPr>
          <w:rFonts w:ascii="Traditional Arabic" w:hAnsi="Traditional Arabic" w:cs="Traditional Arabic"/>
          <w:color w:val="333333"/>
          <w:sz w:val="32"/>
          <w:szCs w:val="32"/>
          <w:shd w:val="clear" w:color="auto" w:fill="FFFFFF"/>
        </w:rPr>
        <w:t>.</w:t>
      </w:r>
      <w:r w:rsidR="00F3311D" w:rsidRPr="0002198C">
        <w:rPr>
          <w:rFonts w:ascii="Traditional Arabic" w:hAnsi="Traditional Arabic" w:cs="Traditional Arabic" w:hint="cs"/>
          <w:color w:val="333333"/>
          <w:sz w:val="32"/>
          <w:szCs w:val="32"/>
          <w:shd w:val="clear" w:color="auto" w:fill="FFFFFF"/>
          <w:rtl/>
        </w:rPr>
        <w:t>"</w:t>
      </w:r>
      <w:bookmarkStart w:id="3" w:name="_Hlk49083158"/>
      <w:r w:rsidR="001D5454" w:rsidRPr="0002198C">
        <w:rPr>
          <w:rStyle w:val="FootnoteReference"/>
          <w:rFonts w:ascii="Traditional Arabic" w:hAnsi="Traditional Arabic" w:cs="Traditional Arabic"/>
          <w:color w:val="333333"/>
          <w:sz w:val="32"/>
          <w:szCs w:val="32"/>
          <w:shd w:val="clear" w:color="auto" w:fill="FFFFFF"/>
          <w:rtl/>
        </w:rPr>
        <w:footnoteReference w:id="14"/>
      </w:r>
      <w:bookmarkEnd w:id="3"/>
      <w:r w:rsidR="001E369B" w:rsidRPr="0002198C">
        <w:rPr>
          <w:rFonts w:ascii="Traditional Arabic" w:hAnsi="Traditional Arabic" w:cs="Traditional Arabic"/>
          <w:color w:val="333333"/>
          <w:sz w:val="32"/>
          <w:szCs w:val="32"/>
          <w:shd w:val="clear" w:color="auto" w:fill="FFFFFF"/>
          <w:rtl/>
        </w:rPr>
        <w:t xml:space="preserve"> </w:t>
      </w:r>
    </w:p>
    <w:p w14:paraId="2124634C" w14:textId="77777777" w:rsidR="00B87D1B" w:rsidRDefault="006E3DB5" w:rsidP="00B87D1B">
      <w:pPr>
        <w:bidi/>
        <w:rPr>
          <w:rFonts w:ascii="Traditional Arabic" w:hAnsi="Traditional Arabic" w:cs="Traditional Arabic"/>
          <w:color w:val="333333"/>
          <w:sz w:val="32"/>
          <w:szCs w:val="32"/>
          <w:shd w:val="clear" w:color="auto" w:fill="FFFFFF"/>
          <w:rtl/>
        </w:rPr>
      </w:pPr>
      <w:r w:rsidRPr="0002198C">
        <w:rPr>
          <w:rFonts w:ascii="Traditional Arabic" w:hAnsi="Traditional Arabic" w:cs="Traditional Arabic"/>
          <w:color w:val="333333"/>
          <w:sz w:val="32"/>
          <w:szCs w:val="32"/>
        </w:rPr>
        <w:lastRenderedPageBreak/>
        <w:br/>
      </w:r>
      <w:r w:rsidRPr="0002198C">
        <w:rPr>
          <w:rFonts w:ascii="Traditional Arabic" w:hAnsi="Traditional Arabic" w:cs="Traditional Arabic"/>
          <w:color w:val="333333"/>
          <w:sz w:val="32"/>
          <w:szCs w:val="32"/>
          <w:shd w:val="clear" w:color="auto" w:fill="FFFFFF"/>
        </w:rPr>
        <w:t> </w:t>
      </w:r>
      <w:r w:rsidRPr="0002198C">
        <w:rPr>
          <w:rStyle w:val="title-3"/>
          <w:rFonts w:ascii="Traditional Arabic" w:hAnsi="Traditional Arabic" w:cs="Traditional Arabic"/>
          <w:color w:val="333333"/>
          <w:sz w:val="32"/>
          <w:szCs w:val="32"/>
          <w:shd w:val="clear" w:color="auto" w:fill="FFFFFF"/>
          <w:rtl/>
        </w:rPr>
        <w:t>القول الثاني</w:t>
      </w:r>
      <w:r w:rsidRPr="0002198C">
        <w:rPr>
          <w:rStyle w:val="title-3"/>
          <w:rFonts w:ascii="Traditional Arabic" w:hAnsi="Traditional Arabic" w:cs="Traditional Arabic"/>
          <w:color w:val="333333"/>
          <w:sz w:val="32"/>
          <w:szCs w:val="32"/>
          <w:shd w:val="clear" w:color="auto" w:fill="FFFFFF"/>
        </w:rPr>
        <w:t>:</w:t>
      </w:r>
      <w:r w:rsidRPr="0002198C">
        <w:rPr>
          <w:rFonts w:ascii="Traditional Arabic" w:hAnsi="Traditional Arabic" w:cs="Traditional Arabic"/>
          <w:color w:val="333333"/>
          <w:sz w:val="32"/>
          <w:szCs w:val="32"/>
          <w:shd w:val="clear" w:color="auto" w:fill="FFFFFF"/>
        </w:rPr>
        <w:t> </w:t>
      </w:r>
      <w:r w:rsidR="00D74A0E" w:rsidRPr="0002198C">
        <w:rPr>
          <w:rFonts w:ascii="Traditional Arabic" w:hAnsi="Traditional Arabic" w:cs="Traditional Arabic" w:hint="cs"/>
          <w:color w:val="333333"/>
          <w:sz w:val="32"/>
          <w:szCs w:val="32"/>
          <w:shd w:val="clear" w:color="auto" w:fill="FFFFFF"/>
          <w:rtl/>
        </w:rPr>
        <w:t xml:space="preserve">عدم تقييد </w:t>
      </w:r>
      <w:r w:rsidRPr="0002198C">
        <w:rPr>
          <w:rFonts w:ascii="Traditional Arabic" w:hAnsi="Traditional Arabic" w:cs="Traditional Arabic"/>
          <w:color w:val="333333"/>
          <w:sz w:val="32"/>
          <w:szCs w:val="32"/>
          <w:shd w:val="clear" w:color="auto" w:fill="FFFFFF"/>
          <w:rtl/>
        </w:rPr>
        <w:t xml:space="preserve">صلاة الجمعة </w:t>
      </w:r>
      <w:r w:rsidR="005A21C1" w:rsidRPr="0002198C">
        <w:rPr>
          <w:rFonts w:ascii="Traditional Arabic" w:hAnsi="Traditional Arabic" w:cs="Traditional Arabic" w:hint="cs"/>
          <w:color w:val="333333"/>
          <w:sz w:val="32"/>
          <w:szCs w:val="32"/>
          <w:shd w:val="clear" w:color="auto" w:fill="FFFFFF"/>
          <w:rtl/>
        </w:rPr>
        <w:t>بوقت صلاة الظهر.</w:t>
      </w:r>
    </w:p>
    <w:p w14:paraId="4841A076" w14:textId="4B0BD835" w:rsidR="007811F4" w:rsidRPr="0002198C" w:rsidRDefault="006E3DB5" w:rsidP="00B87D1B">
      <w:pPr>
        <w:bidi/>
        <w:rPr>
          <w:rStyle w:val="tips2"/>
          <w:rFonts w:ascii="Traditional Arabic" w:hAnsi="Traditional Arabic" w:cs="Traditional Arabic"/>
          <w:color w:val="333333"/>
          <w:sz w:val="32"/>
          <w:szCs w:val="32"/>
          <w:shd w:val="clear" w:color="auto" w:fill="FFFFFF"/>
          <w:rtl/>
        </w:rPr>
      </w:pPr>
      <w:r w:rsidRPr="0002198C">
        <w:rPr>
          <w:rStyle w:val="tips2"/>
          <w:rFonts w:ascii="Traditional Arabic" w:hAnsi="Traditional Arabic" w:cs="Traditional Arabic"/>
          <w:color w:val="FFFFFF"/>
          <w:sz w:val="32"/>
          <w:szCs w:val="32"/>
          <w:shd w:val="clear" w:color="auto" w:fill="FFFFFF"/>
          <w:vertAlign w:val="superscript"/>
        </w:rPr>
        <w:t>2)</w:t>
      </w:r>
      <w:r w:rsidRPr="0002198C">
        <w:rPr>
          <w:rStyle w:val="tips2"/>
          <w:rFonts w:ascii="Traditional Arabic" w:hAnsi="Traditional Arabic" w:cs="Traditional Arabic"/>
          <w:color w:val="333333"/>
          <w:sz w:val="32"/>
          <w:szCs w:val="32"/>
          <w:shd w:val="clear" w:color="auto" w:fill="FFFFFF"/>
        </w:rPr>
        <w:t> </w:t>
      </w:r>
      <w:r w:rsidR="00BD1433" w:rsidRPr="0002198C">
        <w:rPr>
          <w:rStyle w:val="tips2"/>
          <w:rFonts w:ascii="Traditional Arabic" w:hAnsi="Traditional Arabic" w:cs="Traditional Arabic" w:hint="cs"/>
          <w:color w:val="333333"/>
          <w:sz w:val="32"/>
          <w:szCs w:val="32"/>
          <w:shd w:val="clear" w:color="auto" w:fill="FFFFFF"/>
          <w:rtl/>
        </w:rPr>
        <w:t xml:space="preserve">فعند الحنابلة: </w:t>
      </w:r>
      <w:r w:rsidR="00B87D1B">
        <w:rPr>
          <w:rStyle w:val="tips2"/>
          <w:rFonts w:ascii="Traditional Arabic" w:hAnsi="Traditional Arabic" w:cs="Traditional Arabic" w:hint="cs"/>
          <w:color w:val="333333"/>
          <w:sz w:val="32"/>
          <w:szCs w:val="32"/>
          <w:shd w:val="clear" w:color="auto" w:fill="FFFFFF"/>
          <w:rtl/>
        </w:rPr>
        <w:t xml:space="preserve"> </w:t>
      </w:r>
      <w:r w:rsidR="007811F4" w:rsidRPr="0002198C">
        <w:rPr>
          <w:rStyle w:val="tips2"/>
          <w:rFonts w:ascii="Traditional Arabic" w:hAnsi="Traditional Arabic" w:cs="Traditional Arabic" w:hint="cs"/>
          <w:color w:val="333333"/>
          <w:sz w:val="32"/>
          <w:szCs w:val="32"/>
          <w:shd w:val="clear" w:color="auto" w:fill="FFFFFF"/>
          <w:rtl/>
        </w:rPr>
        <w:t xml:space="preserve">تصح من أول </w:t>
      </w:r>
      <w:r w:rsidR="00214FE8" w:rsidRPr="0002198C">
        <w:rPr>
          <w:rStyle w:val="tips2"/>
          <w:rFonts w:ascii="Traditional Arabic" w:hAnsi="Traditional Arabic" w:cs="Traditional Arabic" w:hint="cs"/>
          <w:color w:val="333333"/>
          <w:sz w:val="32"/>
          <w:szCs w:val="32"/>
          <w:shd w:val="clear" w:color="auto" w:fill="FFFFFF"/>
          <w:rtl/>
        </w:rPr>
        <w:t xml:space="preserve">وقت </w:t>
      </w:r>
      <w:r w:rsidR="007811F4" w:rsidRPr="0002198C">
        <w:rPr>
          <w:rStyle w:val="tips2"/>
          <w:rFonts w:ascii="Traditional Arabic" w:hAnsi="Traditional Arabic" w:cs="Traditional Arabic" w:hint="cs"/>
          <w:color w:val="333333"/>
          <w:sz w:val="32"/>
          <w:szCs w:val="32"/>
          <w:shd w:val="clear" w:color="auto" w:fill="FFFFFF"/>
          <w:rtl/>
        </w:rPr>
        <w:t>صلاة العي</w:t>
      </w:r>
      <w:r w:rsidR="008B6DC5" w:rsidRPr="0002198C">
        <w:rPr>
          <w:rStyle w:val="tips2"/>
          <w:rFonts w:ascii="Traditional Arabic" w:hAnsi="Traditional Arabic" w:cs="Traditional Arabic" w:hint="cs"/>
          <w:color w:val="333333"/>
          <w:sz w:val="32"/>
          <w:szCs w:val="32"/>
          <w:shd w:val="clear" w:color="auto" w:fill="FFFFFF"/>
          <w:rtl/>
        </w:rPr>
        <w:t>د إلى آخر وقت الظهر.  جاء في كشف القناع</w:t>
      </w:r>
      <w:r w:rsidR="00CC6E11" w:rsidRPr="0002198C">
        <w:rPr>
          <w:rStyle w:val="FootnoteReference"/>
          <w:rFonts w:ascii="Traditional Arabic" w:hAnsi="Traditional Arabic" w:cs="Traditional Arabic"/>
          <w:color w:val="333333"/>
          <w:sz w:val="32"/>
          <w:szCs w:val="32"/>
          <w:shd w:val="clear" w:color="auto" w:fill="FFFFFF"/>
          <w:rtl/>
        </w:rPr>
        <w:footnoteReference w:id="15"/>
      </w:r>
      <w:r w:rsidR="008B6DC5" w:rsidRPr="0002198C">
        <w:rPr>
          <w:rStyle w:val="tips2"/>
          <w:rFonts w:ascii="Traditional Arabic" w:hAnsi="Traditional Arabic" w:cs="Traditional Arabic" w:hint="cs"/>
          <w:color w:val="333333"/>
          <w:sz w:val="32"/>
          <w:szCs w:val="32"/>
          <w:shd w:val="clear" w:color="auto" w:fill="FFFFFF"/>
          <w:rtl/>
        </w:rPr>
        <w:t>:</w:t>
      </w:r>
    </w:p>
    <w:p w14:paraId="79FCCE0F" w14:textId="502808C1" w:rsidR="00E67FF8" w:rsidRPr="0002198C" w:rsidRDefault="00D7251A" w:rsidP="00B20BF3">
      <w:pPr>
        <w:bidi/>
        <w:rPr>
          <w:rFonts w:ascii="Traditional Arabic" w:hAnsi="Traditional Arabic" w:cs="Traditional Arabic"/>
          <w:color w:val="333333"/>
          <w:sz w:val="32"/>
          <w:szCs w:val="32"/>
          <w:shd w:val="clear" w:color="auto" w:fill="FFFFFF"/>
          <w:rtl/>
        </w:rPr>
      </w:pPr>
      <w:r w:rsidRPr="00B87D1B">
        <w:rPr>
          <w:rFonts w:ascii="Traditional Arabic" w:hAnsi="Traditional Arabic" w:cs="Traditional Arabic" w:hint="cs"/>
          <w:color w:val="333333"/>
          <w:sz w:val="28"/>
          <w:szCs w:val="28"/>
          <w:shd w:val="clear" w:color="auto" w:fill="FFFFFF"/>
          <w:rtl/>
        </w:rPr>
        <w:t>...</w:t>
      </w:r>
      <w:r w:rsidR="001C4DF8" w:rsidRPr="00B87D1B">
        <w:rPr>
          <w:rFonts w:ascii="Traditional Arabic" w:hAnsi="Traditional Arabic" w:cs="Traditional Arabic" w:hint="cs"/>
          <w:color w:val="333333"/>
          <w:sz w:val="28"/>
          <w:szCs w:val="28"/>
          <w:shd w:val="clear" w:color="auto" w:fill="FFFFFF"/>
          <w:rtl/>
        </w:rPr>
        <w:t xml:space="preserve"> </w:t>
      </w:r>
      <w:r w:rsidR="00F144ED" w:rsidRPr="00B87D1B">
        <w:rPr>
          <w:rFonts w:ascii="Traditional Arabic" w:hAnsi="Traditional Arabic" w:cs="Traditional Arabic"/>
          <w:color w:val="333333"/>
          <w:sz w:val="28"/>
          <w:szCs w:val="28"/>
          <w:shd w:val="clear" w:color="auto" w:fill="FFFFFF"/>
          <w:rtl/>
        </w:rPr>
        <w:t>(يشترط لصحتها) أي الجمعة (أربعة شروط) (</w:t>
      </w:r>
      <w:r w:rsidR="008A3053" w:rsidRPr="00B87D1B">
        <w:rPr>
          <w:rFonts w:ascii="Traditional Arabic" w:hAnsi="Traditional Arabic" w:cs="Traditional Arabic" w:hint="cs"/>
          <w:color w:val="333333"/>
          <w:sz w:val="28"/>
          <w:szCs w:val="28"/>
          <w:shd w:val="clear" w:color="auto" w:fill="FFFFFF"/>
          <w:rtl/>
        </w:rPr>
        <w:t>أحدها</w:t>
      </w:r>
      <w:r w:rsidR="008A3053" w:rsidRPr="00B87D1B">
        <w:rPr>
          <w:rFonts w:ascii="Traditional Arabic" w:hAnsi="Traditional Arabic" w:cs="Traditional Arabic" w:hint="cs"/>
          <w:color w:val="333333"/>
          <w:sz w:val="28"/>
          <w:szCs w:val="28"/>
          <w:shd w:val="clear" w:color="auto" w:fill="FFFFFF"/>
        </w:rPr>
        <w:t>:</w:t>
      </w:r>
      <w:r w:rsidR="00F144ED" w:rsidRPr="00B87D1B">
        <w:rPr>
          <w:rFonts w:ascii="Traditional Arabic" w:hAnsi="Traditional Arabic" w:cs="Traditional Arabic"/>
          <w:color w:val="333333"/>
          <w:sz w:val="28"/>
          <w:szCs w:val="28"/>
          <w:shd w:val="clear" w:color="auto" w:fill="FFFFFF"/>
          <w:rtl/>
        </w:rPr>
        <w:t xml:space="preserve"> الوقت) لأنها مفروضة فاشترط لها كبقية المفروضات (فلا تصح قبله) أي قبل </w:t>
      </w:r>
      <w:r w:rsidR="00CB5522" w:rsidRPr="00B87D1B">
        <w:rPr>
          <w:rFonts w:ascii="Traditional Arabic" w:hAnsi="Traditional Arabic" w:cs="Traditional Arabic" w:hint="cs"/>
          <w:color w:val="333333"/>
          <w:sz w:val="28"/>
          <w:szCs w:val="28"/>
          <w:shd w:val="clear" w:color="auto" w:fill="FFFFFF"/>
          <w:rtl/>
        </w:rPr>
        <w:t>الوقت</w:t>
      </w:r>
      <w:r w:rsidR="00CB5522" w:rsidRPr="00B87D1B">
        <w:rPr>
          <w:rFonts w:ascii="Traditional Arabic" w:hAnsi="Traditional Arabic" w:cs="Traditional Arabic"/>
          <w:color w:val="333333"/>
          <w:sz w:val="28"/>
          <w:szCs w:val="28"/>
          <w:shd w:val="clear" w:color="auto" w:fill="FFFFFF"/>
        </w:rPr>
        <w:t>.</w:t>
      </w:r>
      <w:r w:rsidR="00CB5522" w:rsidRPr="00B87D1B">
        <w:rPr>
          <w:rFonts w:ascii="Traditional Arabic" w:hAnsi="Traditional Arabic" w:cs="Traditional Arabic" w:hint="cs"/>
          <w:color w:val="333333"/>
          <w:sz w:val="28"/>
          <w:szCs w:val="28"/>
          <w:shd w:val="clear" w:color="auto" w:fill="FFFFFF"/>
          <w:rtl/>
        </w:rPr>
        <w:t xml:space="preserve"> </w:t>
      </w:r>
      <w:r w:rsidR="00F144ED" w:rsidRPr="00B87D1B">
        <w:rPr>
          <w:rFonts w:ascii="Traditional Arabic" w:hAnsi="Traditional Arabic" w:cs="Traditional Arabic"/>
          <w:color w:val="333333"/>
          <w:sz w:val="28"/>
          <w:szCs w:val="28"/>
          <w:shd w:val="clear" w:color="auto" w:fill="FFFFFF"/>
          <w:rtl/>
        </w:rPr>
        <w:t>(ولا بعده) إجماعا ( وأوله ) أي</w:t>
      </w:r>
      <w:r w:rsidR="00F144ED" w:rsidRPr="00B87D1B">
        <w:rPr>
          <w:rFonts w:ascii="Traditional Arabic" w:hAnsi="Traditional Arabic" w:cs="Traditional Arabic"/>
          <w:color w:val="333333"/>
          <w:sz w:val="28"/>
          <w:szCs w:val="28"/>
          <w:shd w:val="clear" w:color="auto" w:fill="FFFFFF"/>
        </w:rPr>
        <w:t> </w:t>
      </w:r>
      <w:r w:rsidR="00F144ED" w:rsidRPr="00B87D1B">
        <w:rPr>
          <w:rFonts w:ascii="Traditional Arabic" w:hAnsi="Traditional Arabic" w:cs="Traditional Arabic"/>
          <w:color w:val="333333"/>
          <w:sz w:val="28"/>
          <w:szCs w:val="28"/>
          <w:shd w:val="clear" w:color="auto" w:fill="FFFFFF"/>
          <w:rtl/>
        </w:rPr>
        <w:t>أول وقت الجمعة</w:t>
      </w:r>
      <w:r w:rsidR="00F144ED" w:rsidRPr="00B87D1B">
        <w:rPr>
          <w:rFonts w:ascii="Traditional Arabic" w:hAnsi="Traditional Arabic" w:cs="Traditional Arabic"/>
          <w:color w:val="333333"/>
          <w:sz w:val="28"/>
          <w:szCs w:val="28"/>
          <w:shd w:val="clear" w:color="auto" w:fill="FFFFFF"/>
        </w:rPr>
        <w:t> </w:t>
      </w:r>
      <w:r w:rsidR="00F144ED" w:rsidRPr="00B87D1B">
        <w:rPr>
          <w:rFonts w:ascii="Traditional Arabic" w:hAnsi="Traditional Arabic" w:cs="Traditional Arabic"/>
          <w:color w:val="333333"/>
          <w:sz w:val="28"/>
          <w:szCs w:val="28"/>
          <w:shd w:val="clear" w:color="auto" w:fill="FFFFFF"/>
          <w:rtl/>
        </w:rPr>
        <w:t>( أول وقت صلاة العيد نصا )</w:t>
      </w:r>
      <w:r w:rsidR="00514446" w:rsidRPr="00B87D1B">
        <w:rPr>
          <w:rFonts w:ascii="Traditional Arabic" w:hAnsi="Traditional Arabic" w:cs="Traditional Arabic"/>
          <w:color w:val="333333"/>
          <w:sz w:val="28"/>
          <w:szCs w:val="28"/>
          <w:shd w:val="clear" w:color="auto" w:fill="FFFFFF"/>
        </w:rPr>
        <w:t>..</w:t>
      </w:r>
      <w:r w:rsidR="00F144ED" w:rsidRPr="00B87D1B">
        <w:rPr>
          <w:rFonts w:ascii="Traditional Arabic" w:hAnsi="Traditional Arabic" w:cs="Traditional Arabic"/>
          <w:color w:val="333333"/>
          <w:sz w:val="28"/>
          <w:szCs w:val="28"/>
          <w:shd w:val="clear" w:color="auto" w:fill="FFFFFF"/>
          <w:rtl/>
        </w:rPr>
        <w:t xml:space="preserve"> وكذلك روي عن</w:t>
      </w:r>
      <w:r w:rsidR="00F144ED" w:rsidRPr="00B87D1B">
        <w:rPr>
          <w:rFonts w:ascii="Traditional Arabic" w:hAnsi="Traditional Arabic" w:cs="Traditional Arabic"/>
          <w:color w:val="333333"/>
          <w:sz w:val="28"/>
          <w:szCs w:val="28"/>
          <w:shd w:val="clear" w:color="auto" w:fill="FFFFFF"/>
        </w:rPr>
        <w:t> </w:t>
      </w:r>
      <w:r w:rsidR="00F144ED" w:rsidRPr="00B87D1B">
        <w:rPr>
          <w:rFonts w:ascii="Traditional Arabic" w:hAnsi="Traditional Arabic" w:cs="Traditional Arabic"/>
          <w:color w:val="333333"/>
          <w:sz w:val="28"/>
          <w:szCs w:val="28"/>
          <w:shd w:val="clear" w:color="auto" w:fill="FFFFFF"/>
          <w:rtl/>
        </w:rPr>
        <w:t>ابن مسعود</w:t>
      </w:r>
      <w:r w:rsidR="00F144ED" w:rsidRPr="00B87D1B">
        <w:rPr>
          <w:rFonts w:ascii="Traditional Arabic" w:hAnsi="Traditional Arabic" w:cs="Traditional Arabic"/>
          <w:color w:val="333333"/>
          <w:sz w:val="28"/>
          <w:szCs w:val="28"/>
          <w:shd w:val="clear" w:color="auto" w:fill="FFFFFF"/>
        </w:rPr>
        <w:t> </w:t>
      </w:r>
      <w:r w:rsidR="00F144ED" w:rsidRPr="00B87D1B">
        <w:rPr>
          <w:rFonts w:ascii="Traditional Arabic" w:hAnsi="Traditional Arabic" w:cs="Traditional Arabic"/>
          <w:color w:val="333333"/>
          <w:sz w:val="28"/>
          <w:szCs w:val="28"/>
          <w:shd w:val="clear" w:color="auto" w:fill="FFFFFF"/>
          <w:rtl/>
        </w:rPr>
        <w:t>وجابر</w:t>
      </w:r>
      <w:r w:rsidR="00F144ED" w:rsidRPr="00B87D1B">
        <w:rPr>
          <w:rFonts w:ascii="Traditional Arabic" w:hAnsi="Traditional Arabic" w:cs="Traditional Arabic"/>
          <w:color w:val="333333"/>
          <w:sz w:val="28"/>
          <w:szCs w:val="28"/>
          <w:shd w:val="clear" w:color="auto" w:fill="FFFFFF"/>
        </w:rPr>
        <w:t> </w:t>
      </w:r>
      <w:r w:rsidR="00F144ED" w:rsidRPr="00B87D1B">
        <w:rPr>
          <w:rFonts w:ascii="Traditional Arabic" w:hAnsi="Traditional Arabic" w:cs="Traditional Arabic"/>
          <w:color w:val="333333"/>
          <w:sz w:val="28"/>
          <w:szCs w:val="28"/>
          <w:shd w:val="clear" w:color="auto" w:fill="FFFFFF"/>
          <w:rtl/>
        </w:rPr>
        <w:t>وسعيد</w:t>
      </w:r>
      <w:r w:rsidR="00F144ED" w:rsidRPr="00B87D1B">
        <w:rPr>
          <w:rFonts w:ascii="Traditional Arabic" w:hAnsi="Traditional Arabic" w:cs="Traditional Arabic"/>
          <w:color w:val="333333"/>
          <w:sz w:val="28"/>
          <w:szCs w:val="28"/>
          <w:shd w:val="clear" w:color="auto" w:fill="FFFFFF"/>
        </w:rPr>
        <w:t> </w:t>
      </w:r>
      <w:r w:rsidR="00F144ED" w:rsidRPr="00B87D1B">
        <w:rPr>
          <w:rFonts w:ascii="Traditional Arabic" w:hAnsi="Traditional Arabic" w:cs="Traditional Arabic"/>
          <w:color w:val="333333"/>
          <w:sz w:val="28"/>
          <w:szCs w:val="28"/>
          <w:shd w:val="clear" w:color="auto" w:fill="FFFFFF"/>
          <w:rtl/>
        </w:rPr>
        <w:t>ومعاوية</w:t>
      </w:r>
      <w:r w:rsidR="00F144ED" w:rsidRPr="00B87D1B">
        <w:rPr>
          <w:rFonts w:ascii="Traditional Arabic" w:hAnsi="Traditional Arabic" w:cs="Traditional Arabic"/>
          <w:color w:val="333333"/>
          <w:sz w:val="28"/>
          <w:szCs w:val="28"/>
          <w:shd w:val="clear" w:color="auto" w:fill="FFFFFF"/>
        </w:rPr>
        <w:t xml:space="preserve"> " </w:t>
      </w:r>
      <w:r w:rsidR="00F144ED" w:rsidRPr="00B87D1B">
        <w:rPr>
          <w:rFonts w:ascii="Traditional Arabic" w:hAnsi="Traditional Arabic" w:cs="Traditional Arabic"/>
          <w:color w:val="333333"/>
          <w:sz w:val="28"/>
          <w:szCs w:val="28"/>
          <w:shd w:val="clear" w:color="auto" w:fill="FFFFFF"/>
          <w:rtl/>
        </w:rPr>
        <w:t>أنهم صلوا قبل الزوال</w:t>
      </w:r>
      <w:r w:rsidR="00B20BF3" w:rsidRPr="00B87D1B">
        <w:rPr>
          <w:rFonts w:ascii="Traditional Arabic" w:hAnsi="Traditional Arabic" w:cs="Traditional Arabic"/>
          <w:color w:val="333333"/>
          <w:sz w:val="28"/>
          <w:szCs w:val="28"/>
          <w:shd w:val="clear" w:color="auto" w:fill="FFFFFF"/>
          <w:vertAlign w:val="superscript"/>
          <w:rtl/>
        </w:rPr>
        <w:footnoteReference w:id="16"/>
      </w:r>
      <w:r w:rsidR="00B20BF3" w:rsidRPr="00B87D1B">
        <w:rPr>
          <w:rFonts w:ascii="Traditional Arabic" w:hAnsi="Traditional Arabic" w:cs="Traditional Arabic"/>
          <w:color w:val="333333"/>
          <w:sz w:val="28"/>
          <w:szCs w:val="28"/>
          <w:shd w:val="clear" w:color="auto" w:fill="FFFFFF"/>
          <w:rtl/>
        </w:rPr>
        <w:t xml:space="preserve"> </w:t>
      </w:r>
      <w:r w:rsidR="00F144ED" w:rsidRPr="00B87D1B">
        <w:rPr>
          <w:rFonts w:ascii="Traditional Arabic" w:hAnsi="Traditional Arabic" w:cs="Traditional Arabic"/>
          <w:color w:val="333333"/>
          <w:sz w:val="28"/>
          <w:szCs w:val="28"/>
          <w:shd w:val="clear" w:color="auto" w:fill="FFFFFF"/>
          <w:rtl/>
        </w:rPr>
        <w:t xml:space="preserve"> ولم </w:t>
      </w:r>
      <w:r w:rsidR="00514446" w:rsidRPr="00B87D1B">
        <w:rPr>
          <w:rFonts w:ascii="Traditional Arabic" w:hAnsi="Traditional Arabic" w:cs="Traditional Arabic" w:hint="cs"/>
          <w:color w:val="333333"/>
          <w:sz w:val="28"/>
          <w:szCs w:val="28"/>
          <w:shd w:val="clear" w:color="auto" w:fill="FFFFFF"/>
          <w:rtl/>
        </w:rPr>
        <w:t>ينكر،</w:t>
      </w:r>
      <w:r w:rsidR="00F144ED" w:rsidRPr="00B87D1B">
        <w:rPr>
          <w:rFonts w:ascii="Traditional Arabic" w:hAnsi="Traditional Arabic" w:cs="Traditional Arabic"/>
          <w:color w:val="333333"/>
          <w:sz w:val="28"/>
          <w:szCs w:val="28"/>
          <w:shd w:val="clear" w:color="auto" w:fill="FFFFFF"/>
          <w:rtl/>
        </w:rPr>
        <w:t xml:space="preserve"> فكان كالإجماع ، ولأنها صلاة عيد ، أشبهت العيدين ( وتفعل فيه ) أي فيما قبل الزوال ( جوازا أو رخصة وتجب بالزوال ) </w:t>
      </w:r>
      <w:r w:rsidR="005F0D43" w:rsidRPr="00B87D1B">
        <w:rPr>
          <w:rFonts w:ascii="Traditional Arabic" w:hAnsi="Traditional Arabic" w:cs="Traditional Arabic" w:hint="cs"/>
          <w:color w:val="333333"/>
          <w:sz w:val="28"/>
          <w:szCs w:val="28"/>
          <w:shd w:val="clear" w:color="auto" w:fill="FFFFFF"/>
          <w:rtl/>
        </w:rPr>
        <w:t>.</w:t>
      </w:r>
      <w:r w:rsidR="00F144ED" w:rsidRPr="00B87D1B">
        <w:rPr>
          <w:rFonts w:ascii="Traditional Arabic" w:hAnsi="Traditional Arabic" w:cs="Traditional Arabic"/>
          <w:color w:val="333333"/>
          <w:sz w:val="28"/>
          <w:szCs w:val="28"/>
          <w:shd w:val="clear" w:color="auto" w:fill="FFFFFF"/>
        </w:rPr>
        <w:t>.</w:t>
      </w:r>
      <w:r w:rsidR="00F144ED" w:rsidRPr="00B87D1B">
        <w:rPr>
          <w:rFonts w:ascii="Traditional Arabic" w:hAnsi="Traditional Arabic" w:cs="Traditional Arabic"/>
          <w:color w:val="333333"/>
          <w:sz w:val="28"/>
          <w:szCs w:val="28"/>
          <w:shd w:val="clear" w:color="auto" w:fill="FFFFFF"/>
          <w:rtl/>
        </w:rPr>
        <w:t xml:space="preserve">( وفعلها بعده ) أي الزوال ( أفضل ) </w:t>
      </w:r>
      <w:r w:rsidR="00DC0750" w:rsidRPr="00B87D1B">
        <w:rPr>
          <w:rFonts w:ascii="Traditional Arabic" w:hAnsi="Traditional Arabic" w:cs="Traditional Arabic"/>
          <w:color w:val="333333"/>
          <w:sz w:val="28"/>
          <w:szCs w:val="28"/>
          <w:shd w:val="clear" w:color="auto" w:fill="FFFFFF"/>
        </w:rPr>
        <w:t>..</w:t>
      </w:r>
      <w:r w:rsidR="00F144ED" w:rsidRPr="00B87D1B">
        <w:rPr>
          <w:rFonts w:ascii="Traditional Arabic" w:hAnsi="Traditional Arabic" w:cs="Traditional Arabic"/>
          <w:color w:val="333333"/>
          <w:sz w:val="28"/>
          <w:szCs w:val="28"/>
          <w:shd w:val="clear" w:color="auto" w:fill="FFFFFF"/>
          <w:rtl/>
        </w:rPr>
        <w:t>وللخروج من الخلاف ( وآخره ) أي</w:t>
      </w:r>
      <w:r w:rsidR="00F144ED" w:rsidRPr="00B87D1B">
        <w:rPr>
          <w:rFonts w:ascii="Traditional Arabic" w:hAnsi="Traditional Arabic" w:cs="Traditional Arabic"/>
          <w:color w:val="333333"/>
          <w:sz w:val="28"/>
          <w:szCs w:val="28"/>
          <w:shd w:val="clear" w:color="auto" w:fill="FFFFFF"/>
        </w:rPr>
        <w:t> </w:t>
      </w:r>
      <w:r w:rsidR="00F144ED" w:rsidRPr="00B87D1B">
        <w:rPr>
          <w:rFonts w:ascii="Traditional Arabic" w:hAnsi="Traditional Arabic" w:cs="Traditional Arabic"/>
          <w:color w:val="333333"/>
          <w:sz w:val="28"/>
          <w:szCs w:val="28"/>
          <w:shd w:val="clear" w:color="auto" w:fill="FFFFFF"/>
          <w:rtl/>
        </w:rPr>
        <w:t>آخر وقت الجمعة</w:t>
      </w:r>
      <w:r w:rsidR="00F144ED" w:rsidRPr="00B87D1B">
        <w:rPr>
          <w:rFonts w:ascii="Traditional Arabic" w:hAnsi="Traditional Arabic" w:cs="Traditional Arabic"/>
          <w:color w:val="333333"/>
          <w:sz w:val="28"/>
          <w:szCs w:val="28"/>
          <w:shd w:val="clear" w:color="auto" w:fill="FFFFFF"/>
        </w:rPr>
        <w:t> </w:t>
      </w:r>
      <w:r w:rsidR="00F144ED" w:rsidRPr="00B87D1B">
        <w:rPr>
          <w:rFonts w:ascii="Traditional Arabic" w:hAnsi="Traditional Arabic" w:cs="Traditional Arabic"/>
          <w:color w:val="333333"/>
          <w:sz w:val="28"/>
          <w:szCs w:val="28"/>
          <w:shd w:val="clear" w:color="auto" w:fill="FFFFFF"/>
          <w:rtl/>
        </w:rPr>
        <w:t>( آخر وقت صلاة الظهر ) بغير خلاف ولأنها بدل منها ، أو واقعة موقعه</w:t>
      </w:r>
      <w:r w:rsidR="001C4DF8" w:rsidRPr="00B87D1B">
        <w:rPr>
          <w:rFonts w:ascii="Traditional Arabic" w:hAnsi="Traditional Arabic" w:cs="Traditional Arabic" w:hint="cs"/>
          <w:color w:val="333333"/>
          <w:sz w:val="28"/>
          <w:szCs w:val="28"/>
          <w:shd w:val="clear" w:color="auto" w:fill="FFFFFF"/>
          <w:rtl/>
        </w:rPr>
        <w:t>ا...</w:t>
      </w:r>
      <w:r w:rsidR="00F144ED" w:rsidRPr="00B87D1B">
        <w:rPr>
          <w:rFonts w:ascii="Traditional Arabic" w:hAnsi="Traditional Arabic" w:cs="Traditional Arabic"/>
          <w:color w:val="333333"/>
          <w:sz w:val="28"/>
          <w:szCs w:val="28"/>
          <w:shd w:val="clear" w:color="auto" w:fill="FFFFFF"/>
        </w:rPr>
        <w:t xml:space="preserve"> </w:t>
      </w:r>
      <w:r w:rsidR="00F144ED" w:rsidRPr="0002198C">
        <w:rPr>
          <w:rFonts w:ascii="Traditional Arabic" w:hAnsi="Traditional Arabic" w:cs="Traditional Arabic"/>
          <w:color w:val="333333"/>
          <w:sz w:val="32"/>
          <w:szCs w:val="32"/>
          <w:shd w:val="clear" w:color="auto" w:fill="FFFFFF"/>
        </w:rPr>
        <w:t>.</w:t>
      </w:r>
    </w:p>
    <w:p w14:paraId="3F0B4BA2" w14:textId="267A3388" w:rsidR="00771A66" w:rsidRPr="0002198C" w:rsidRDefault="00417AAE" w:rsidP="00B87D1B">
      <w:pPr>
        <w:bidi/>
        <w:rPr>
          <w:rStyle w:val="tips2"/>
          <w:rFonts w:ascii="Traditional Arabic" w:hAnsi="Traditional Arabic" w:cs="Traditional Arabic"/>
          <w:color w:val="333333"/>
          <w:sz w:val="32"/>
          <w:szCs w:val="32"/>
          <w:shd w:val="clear" w:color="auto" w:fill="FFFFFF"/>
          <w:rtl/>
        </w:rPr>
      </w:pPr>
      <w:r w:rsidRPr="0002198C">
        <w:rPr>
          <w:rFonts w:ascii="Traditional Arabic" w:hAnsi="Traditional Arabic" w:cs="Traditional Arabic" w:hint="cs"/>
          <w:color w:val="333333"/>
          <w:sz w:val="32"/>
          <w:szCs w:val="32"/>
          <w:shd w:val="clear" w:color="auto" w:fill="FFFFFF"/>
          <w:rtl/>
        </w:rPr>
        <w:t>وقال صاحب المُغني</w:t>
      </w:r>
      <w:r w:rsidR="00771A66" w:rsidRPr="0002198C">
        <w:rPr>
          <w:rFonts w:ascii="Traditional Arabic" w:hAnsi="Traditional Arabic" w:cs="Traditional Arabic" w:hint="cs"/>
          <w:color w:val="333333"/>
          <w:sz w:val="32"/>
          <w:szCs w:val="32"/>
          <w:shd w:val="clear" w:color="auto" w:fill="FFFFFF"/>
          <w:rtl/>
        </w:rPr>
        <w:t>:</w:t>
      </w:r>
      <w:r w:rsidR="00C63464" w:rsidRPr="0002198C">
        <w:rPr>
          <w:rStyle w:val="title-1"/>
          <w:rFonts w:ascii="Traditional Arabic" w:hAnsi="Traditional Arabic" w:cs="Traditional Arabic"/>
          <w:color w:val="333333"/>
          <w:sz w:val="32"/>
          <w:szCs w:val="32"/>
          <w:shd w:val="clear" w:color="auto" w:fill="FFFFFF"/>
          <w:rtl/>
        </w:rPr>
        <w:t xml:space="preserve"> </w:t>
      </w:r>
      <w:r w:rsidR="00C63464" w:rsidRPr="0002198C">
        <w:rPr>
          <w:rStyle w:val="FootnoteReference"/>
          <w:rFonts w:ascii="Traditional Arabic" w:hAnsi="Traditional Arabic" w:cs="Traditional Arabic"/>
          <w:color w:val="333333"/>
          <w:sz w:val="32"/>
          <w:szCs w:val="32"/>
          <w:shd w:val="clear" w:color="auto" w:fill="FFFFFF"/>
          <w:rtl/>
        </w:rPr>
        <w:footnoteReference w:id="17"/>
      </w:r>
      <w:r w:rsidR="00B87D1B">
        <w:rPr>
          <w:rStyle w:val="title-1"/>
          <w:rFonts w:ascii="Traditional Arabic" w:hAnsi="Traditional Arabic" w:cs="Traditional Arabic" w:hint="cs"/>
          <w:color w:val="333333"/>
          <w:sz w:val="32"/>
          <w:szCs w:val="32"/>
          <w:shd w:val="clear" w:color="auto" w:fill="FFFFFF"/>
          <w:rtl/>
        </w:rPr>
        <w:t xml:space="preserve"> </w:t>
      </w:r>
      <w:r w:rsidR="00DF5F4A" w:rsidRPr="0002198C">
        <w:rPr>
          <w:rFonts w:ascii="Traditional Arabic" w:hAnsi="Traditional Arabic" w:cs="Traditional Arabic" w:hint="cs"/>
          <w:color w:val="333333"/>
          <w:sz w:val="32"/>
          <w:szCs w:val="32"/>
          <w:shd w:val="clear" w:color="auto" w:fill="FFFFFF"/>
          <w:rtl/>
        </w:rPr>
        <w:t>...</w:t>
      </w:r>
      <w:r w:rsidR="00771A66" w:rsidRPr="0002198C">
        <w:rPr>
          <w:rFonts w:ascii="Traditional Arabic" w:hAnsi="Traditional Arabic" w:cs="Traditional Arabic" w:hint="cs"/>
          <w:color w:val="333333"/>
          <w:sz w:val="32"/>
          <w:szCs w:val="32"/>
          <w:shd w:val="clear" w:color="auto" w:fill="FFFFFF"/>
          <w:rtl/>
        </w:rPr>
        <w:t>(</w:t>
      </w:r>
      <w:r w:rsidR="00771A66" w:rsidRPr="0002198C">
        <w:rPr>
          <w:rFonts w:ascii="Traditional Arabic" w:hAnsi="Traditional Arabic" w:cs="Traditional Arabic"/>
          <w:color w:val="333333"/>
          <w:sz w:val="32"/>
          <w:szCs w:val="32"/>
          <w:shd w:val="clear" w:color="auto" w:fill="FFFFFF"/>
        </w:rPr>
        <w:t xml:space="preserve"> </w:t>
      </w:r>
      <w:r w:rsidR="00771A66" w:rsidRPr="0002198C">
        <w:rPr>
          <w:rFonts w:ascii="Traditional Arabic" w:hAnsi="Traditional Arabic" w:cs="Traditional Arabic"/>
          <w:color w:val="333333"/>
          <w:sz w:val="32"/>
          <w:szCs w:val="32"/>
          <w:shd w:val="clear" w:color="auto" w:fill="FFFFFF"/>
          <w:rtl/>
        </w:rPr>
        <w:t>وإن</w:t>
      </w:r>
      <w:r w:rsidR="00771A66" w:rsidRPr="0002198C">
        <w:rPr>
          <w:rFonts w:ascii="Traditional Arabic" w:hAnsi="Traditional Arabic" w:cs="Traditional Arabic"/>
          <w:color w:val="333333"/>
          <w:sz w:val="32"/>
          <w:szCs w:val="32"/>
          <w:shd w:val="clear" w:color="auto" w:fill="FFFFFF"/>
        </w:rPr>
        <w:t> </w:t>
      </w:r>
      <w:r w:rsidR="00771A66" w:rsidRPr="0002198C">
        <w:rPr>
          <w:rFonts w:ascii="Traditional Arabic" w:hAnsi="Traditional Arabic" w:cs="Traditional Arabic"/>
          <w:color w:val="333333"/>
          <w:sz w:val="32"/>
          <w:szCs w:val="32"/>
          <w:shd w:val="clear" w:color="auto" w:fill="FFFFFF"/>
          <w:rtl/>
        </w:rPr>
        <w:t>صلوا الجمعة قبل الزوال</w:t>
      </w:r>
      <w:r w:rsidR="00771A66" w:rsidRPr="0002198C">
        <w:rPr>
          <w:rFonts w:ascii="Traditional Arabic" w:hAnsi="Traditional Arabic" w:cs="Traditional Arabic"/>
          <w:color w:val="333333"/>
          <w:sz w:val="32"/>
          <w:szCs w:val="32"/>
          <w:shd w:val="clear" w:color="auto" w:fill="FFFFFF"/>
        </w:rPr>
        <w:t> </w:t>
      </w:r>
      <w:r w:rsidR="00771A66" w:rsidRPr="0002198C">
        <w:rPr>
          <w:rFonts w:ascii="Traditional Arabic" w:hAnsi="Traditional Arabic" w:cs="Traditional Arabic"/>
          <w:color w:val="333333"/>
          <w:sz w:val="32"/>
          <w:szCs w:val="32"/>
          <w:shd w:val="clear" w:color="auto" w:fill="FFFFFF"/>
          <w:rtl/>
        </w:rPr>
        <w:t>في الساعة السادسة ، أجزأتهم ) وفي بعض النسخ ، في الساعة الخامسة . والصحيح في الساعة السادسة. وظاهر كلام</w:t>
      </w:r>
      <w:r w:rsidR="00771A66" w:rsidRPr="0002198C">
        <w:rPr>
          <w:rFonts w:ascii="Traditional Arabic" w:hAnsi="Traditional Arabic" w:cs="Traditional Arabic"/>
          <w:color w:val="333333"/>
          <w:sz w:val="32"/>
          <w:szCs w:val="32"/>
          <w:shd w:val="clear" w:color="auto" w:fill="FFFFFF"/>
        </w:rPr>
        <w:t> </w:t>
      </w:r>
      <w:r w:rsidR="00771A66" w:rsidRPr="0002198C">
        <w:rPr>
          <w:rFonts w:ascii="Traditional Arabic" w:hAnsi="Traditional Arabic" w:cs="Traditional Arabic"/>
          <w:color w:val="333333"/>
          <w:sz w:val="32"/>
          <w:szCs w:val="32"/>
          <w:shd w:val="clear" w:color="auto" w:fill="FFFFFF"/>
          <w:rtl/>
        </w:rPr>
        <w:t>الخرقي</w:t>
      </w:r>
      <w:r w:rsidR="00771A66" w:rsidRPr="0002198C">
        <w:rPr>
          <w:rFonts w:ascii="Traditional Arabic" w:hAnsi="Traditional Arabic" w:cs="Traditional Arabic"/>
          <w:color w:val="333333"/>
          <w:sz w:val="32"/>
          <w:szCs w:val="32"/>
          <w:shd w:val="clear" w:color="auto" w:fill="FFFFFF"/>
        </w:rPr>
        <w:t> </w:t>
      </w:r>
      <w:r w:rsidR="00771A66" w:rsidRPr="0002198C">
        <w:rPr>
          <w:rFonts w:ascii="Traditional Arabic" w:hAnsi="Traditional Arabic" w:cs="Traditional Arabic"/>
          <w:color w:val="333333"/>
          <w:sz w:val="32"/>
          <w:szCs w:val="32"/>
          <w:shd w:val="clear" w:color="auto" w:fill="FFFFFF"/>
          <w:rtl/>
        </w:rPr>
        <w:t xml:space="preserve">أنه لا يجوز صلاتها فيما قبل السادسة </w:t>
      </w:r>
      <w:r w:rsidR="00987FF3" w:rsidRPr="0002198C">
        <w:rPr>
          <w:rFonts w:ascii="Traditional Arabic" w:hAnsi="Traditional Arabic" w:cs="Traditional Arabic" w:hint="cs"/>
          <w:color w:val="333333"/>
          <w:sz w:val="32"/>
          <w:szCs w:val="32"/>
          <w:shd w:val="clear" w:color="auto" w:fill="FFFFFF"/>
          <w:rtl/>
        </w:rPr>
        <w:t>...</w:t>
      </w:r>
      <w:r w:rsidR="00771A66" w:rsidRPr="0002198C">
        <w:rPr>
          <w:rFonts w:ascii="Traditional Arabic" w:hAnsi="Traditional Arabic" w:cs="Traditional Arabic"/>
          <w:color w:val="333333"/>
          <w:sz w:val="32"/>
          <w:szCs w:val="32"/>
          <w:shd w:val="clear" w:color="auto" w:fill="FFFFFF"/>
        </w:rPr>
        <w:br/>
      </w:r>
      <w:r w:rsidR="00771A66" w:rsidRPr="0002198C">
        <w:rPr>
          <w:rFonts w:ascii="Traditional Arabic" w:hAnsi="Traditional Arabic" w:cs="Traditional Arabic"/>
          <w:color w:val="333333"/>
          <w:sz w:val="32"/>
          <w:szCs w:val="32"/>
          <w:shd w:val="clear" w:color="auto" w:fill="FFFFFF"/>
          <w:rtl/>
        </w:rPr>
        <w:t xml:space="preserve">وقال أكثر أهل </w:t>
      </w:r>
      <w:r w:rsidR="008F3939" w:rsidRPr="0002198C">
        <w:rPr>
          <w:rFonts w:ascii="Traditional Arabic" w:hAnsi="Traditional Arabic" w:cs="Traditional Arabic" w:hint="cs"/>
          <w:color w:val="333333"/>
          <w:sz w:val="32"/>
          <w:szCs w:val="32"/>
          <w:shd w:val="clear" w:color="auto" w:fill="FFFFFF"/>
          <w:rtl/>
        </w:rPr>
        <w:t>العلم</w:t>
      </w:r>
      <w:r w:rsidR="008F3939" w:rsidRPr="0002198C">
        <w:rPr>
          <w:rFonts w:ascii="Traditional Arabic" w:hAnsi="Traditional Arabic" w:cs="Traditional Arabic" w:hint="cs"/>
          <w:color w:val="333333"/>
          <w:sz w:val="32"/>
          <w:szCs w:val="32"/>
          <w:shd w:val="clear" w:color="auto" w:fill="FFFFFF"/>
        </w:rPr>
        <w:t>:</w:t>
      </w:r>
      <w:r w:rsidR="00771A66" w:rsidRPr="0002198C">
        <w:rPr>
          <w:rFonts w:ascii="Traditional Arabic" w:hAnsi="Traditional Arabic" w:cs="Traditional Arabic"/>
          <w:color w:val="333333"/>
          <w:sz w:val="32"/>
          <w:szCs w:val="32"/>
          <w:shd w:val="clear" w:color="auto" w:fill="FFFFFF"/>
          <w:rtl/>
        </w:rPr>
        <w:t xml:space="preserve"> وقتها وقت </w:t>
      </w:r>
      <w:r w:rsidR="0094163B" w:rsidRPr="0002198C">
        <w:rPr>
          <w:rFonts w:ascii="Traditional Arabic" w:hAnsi="Traditional Arabic" w:cs="Traditional Arabic" w:hint="cs"/>
          <w:color w:val="333333"/>
          <w:sz w:val="32"/>
          <w:szCs w:val="32"/>
          <w:shd w:val="clear" w:color="auto" w:fill="FFFFFF"/>
          <w:rtl/>
        </w:rPr>
        <w:t>الظهر،</w:t>
      </w:r>
      <w:r w:rsidR="00771A66" w:rsidRPr="0002198C">
        <w:rPr>
          <w:rFonts w:ascii="Traditional Arabic" w:hAnsi="Traditional Arabic" w:cs="Traditional Arabic"/>
          <w:color w:val="333333"/>
          <w:sz w:val="32"/>
          <w:szCs w:val="32"/>
          <w:shd w:val="clear" w:color="auto" w:fill="FFFFFF"/>
          <w:rtl/>
        </w:rPr>
        <w:t xml:space="preserve"> إلا أنه يستحب تعجيلها في أول وقتها</w:t>
      </w:r>
      <w:r w:rsidR="00771A66" w:rsidRPr="0002198C">
        <w:rPr>
          <w:rFonts w:ascii="Traditional Arabic" w:hAnsi="Traditional Arabic" w:cs="Traditional Arabic" w:hint="cs"/>
          <w:color w:val="333333"/>
          <w:sz w:val="32"/>
          <w:szCs w:val="32"/>
          <w:shd w:val="clear" w:color="auto" w:fill="FFFFFF"/>
          <w:rtl/>
        </w:rPr>
        <w:t>...</w:t>
      </w:r>
      <w:r w:rsidR="00DF5F4A" w:rsidRPr="0002198C">
        <w:rPr>
          <w:rFonts w:ascii="Traditional Arabic" w:hAnsi="Traditional Arabic" w:cs="Traditional Arabic" w:hint="cs"/>
          <w:color w:val="333333"/>
          <w:sz w:val="32"/>
          <w:szCs w:val="32"/>
          <w:shd w:val="clear" w:color="auto" w:fill="FFFFFF"/>
          <w:rtl/>
        </w:rPr>
        <w:t>انتهى</w:t>
      </w:r>
    </w:p>
    <w:p w14:paraId="6C6A705D" w14:textId="399BD2C0" w:rsidR="000B478A" w:rsidRPr="0002198C" w:rsidRDefault="006E3DB5" w:rsidP="00AD2EF3">
      <w:pPr>
        <w:bidi/>
        <w:rPr>
          <w:rStyle w:val="hadith"/>
          <w:rFonts w:ascii="Traditional Arabic" w:hAnsi="Traditional Arabic" w:cs="Traditional Arabic"/>
          <w:color w:val="0000FF"/>
          <w:sz w:val="32"/>
          <w:szCs w:val="32"/>
          <w:shd w:val="clear" w:color="auto" w:fill="FFFFFF"/>
          <w:rtl/>
        </w:rPr>
      </w:pPr>
      <w:r w:rsidRPr="0002198C">
        <w:rPr>
          <w:rStyle w:val="title-2"/>
          <w:rFonts w:ascii="Traditional Arabic" w:hAnsi="Traditional Arabic" w:cs="Traditional Arabic"/>
          <w:color w:val="333333"/>
          <w:sz w:val="32"/>
          <w:szCs w:val="32"/>
          <w:shd w:val="clear" w:color="auto" w:fill="FFFFFF"/>
          <w:rtl/>
        </w:rPr>
        <w:t>الأدلة</w:t>
      </w:r>
      <w:r w:rsidRPr="0002198C">
        <w:rPr>
          <w:rStyle w:val="title-2"/>
          <w:rFonts w:ascii="Traditional Arabic" w:hAnsi="Traditional Arabic" w:cs="Traditional Arabic"/>
          <w:color w:val="333333"/>
          <w:sz w:val="32"/>
          <w:szCs w:val="32"/>
          <w:shd w:val="clear" w:color="auto" w:fill="FFFFFF"/>
        </w:rPr>
        <w:t>:</w:t>
      </w:r>
      <w:r w:rsidRPr="0002198C">
        <w:rPr>
          <w:rFonts w:ascii="Traditional Arabic" w:hAnsi="Traditional Arabic" w:cs="Traditional Arabic"/>
          <w:color w:val="333333"/>
          <w:sz w:val="32"/>
          <w:szCs w:val="32"/>
        </w:rPr>
        <w:br/>
      </w:r>
      <w:r w:rsidRPr="0002198C">
        <w:rPr>
          <w:rStyle w:val="title-2"/>
          <w:rFonts w:ascii="Traditional Arabic" w:hAnsi="Traditional Arabic" w:cs="Traditional Arabic"/>
          <w:color w:val="333333"/>
          <w:sz w:val="32"/>
          <w:szCs w:val="32"/>
          <w:shd w:val="clear" w:color="auto" w:fill="FFFFFF"/>
          <w:rtl/>
        </w:rPr>
        <w:t>أولًا: من السنة</w:t>
      </w:r>
      <w:r w:rsidR="00C3398D" w:rsidRPr="0002198C">
        <w:rPr>
          <w:rStyle w:val="title-2"/>
          <w:rFonts w:ascii="Traditional Arabic" w:hAnsi="Traditional Arabic" w:cs="Traditional Arabic" w:hint="cs"/>
          <w:color w:val="333333"/>
          <w:sz w:val="32"/>
          <w:szCs w:val="32"/>
          <w:shd w:val="clear" w:color="auto" w:fill="FFFFFF"/>
          <w:rtl/>
        </w:rPr>
        <w:t>:</w:t>
      </w:r>
      <w:r w:rsidRPr="0002198C">
        <w:rPr>
          <w:rFonts w:ascii="Traditional Arabic" w:hAnsi="Traditional Arabic" w:cs="Traditional Arabic"/>
          <w:color w:val="333333"/>
          <w:sz w:val="32"/>
          <w:szCs w:val="32"/>
        </w:rPr>
        <w:br/>
      </w:r>
      <w:r w:rsidR="00664F99" w:rsidRPr="0002198C">
        <w:rPr>
          <w:rFonts w:ascii="Traditional Arabic" w:hAnsi="Traditional Arabic" w:cs="Traditional Arabic" w:hint="cs"/>
          <w:color w:val="333333"/>
          <w:sz w:val="32"/>
          <w:szCs w:val="32"/>
          <w:shd w:val="clear" w:color="auto" w:fill="FFFFFF"/>
          <w:rtl/>
        </w:rPr>
        <w:t xml:space="preserve"> ح</w:t>
      </w:r>
      <w:r w:rsidR="0036386B" w:rsidRPr="0002198C">
        <w:rPr>
          <w:rFonts w:ascii="Traditional Arabic" w:hAnsi="Traditional Arabic" w:cs="Traditional Arabic" w:hint="cs"/>
          <w:color w:val="333333"/>
          <w:sz w:val="32"/>
          <w:szCs w:val="32"/>
          <w:shd w:val="clear" w:color="auto" w:fill="FFFFFF"/>
          <w:rtl/>
        </w:rPr>
        <w:t>ديث</w:t>
      </w:r>
      <w:r w:rsidRPr="0002198C">
        <w:rPr>
          <w:rFonts w:ascii="Traditional Arabic" w:hAnsi="Traditional Arabic" w:cs="Traditional Arabic"/>
          <w:color w:val="333333"/>
          <w:sz w:val="32"/>
          <w:szCs w:val="32"/>
          <w:shd w:val="clear" w:color="auto" w:fill="FFFFFF"/>
          <w:rtl/>
        </w:rPr>
        <w:t xml:space="preserve"> جابر </w:t>
      </w:r>
      <w:r w:rsidR="0036386B" w:rsidRPr="0002198C">
        <w:rPr>
          <w:rFonts w:ascii="Traditional Arabic" w:hAnsi="Traditional Arabic" w:cs="Traditional Arabic" w:hint="cs"/>
          <w:color w:val="333333"/>
          <w:sz w:val="32"/>
          <w:szCs w:val="32"/>
          <w:shd w:val="clear" w:color="auto" w:fill="FFFFFF"/>
        </w:rPr>
        <w:sym w:font="AGA Arabesque" w:char="F074"/>
      </w:r>
      <w:r w:rsidR="0036386B" w:rsidRPr="0002198C">
        <w:rPr>
          <w:rFonts w:ascii="Traditional Arabic" w:hAnsi="Traditional Arabic" w:cs="Traditional Arabic" w:hint="cs"/>
          <w:color w:val="333333"/>
          <w:sz w:val="32"/>
          <w:szCs w:val="32"/>
          <w:shd w:val="clear" w:color="auto" w:fill="FFFFFF"/>
          <w:rtl/>
        </w:rPr>
        <w:t xml:space="preserve">: </w:t>
      </w:r>
      <w:r w:rsidR="0036386B" w:rsidRPr="0002198C">
        <w:rPr>
          <w:rFonts w:ascii="Traditional Arabic" w:hAnsi="Traditional Arabic" w:cs="Traditional Arabic" w:hint="cs"/>
          <w:sz w:val="32"/>
          <w:szCs w:val="32"/>
          <w:shd w:val="clear" w:color="auto" w:fill="FFFFFF"/>
          <w:rtl/>
        </w:rPr>
        <w:t>"</w:t>
      </w:r>
      <w:r w:rsidRPr="0002198C">
        <w:rPr>
          <w:rStyle w:val="hadith"/>
          <w:rFonts w:ascii="Traditional Arabic" w:hAnsi="Traditional Arabic" w:cs="Traditional Arabic"/>
          <w:sz w:val="32"/>
          <w:szCs w:val="32"/>
          <w:shd w:val="clear" w:color="auto" w:fill="FFFFFF"/>
          <w:rtl/>
        </w:rPr>
        <w:t xml:space="preserve">كان رسولُ </w:t>
      </w:r>
      <w:r w:rsidR="00442A54" w:rsidRPr="0002198C">
        <w:rPr>
          <w:rStyle w:val="hadith"/>
          <w:rFonts w:ascii="Traditional Arabic" w:hAnsi="Traditional Arabic" w:cs="Traditional Arabic" w:hint="cs"/>
          <w:sz w:val="32"/>
          <w:szCs w:val="32"/>
          <w:shd w:val="clear" w:color="auto" w:fill="FFFFFF"/>
          <w:rtl/>
        </w:rPr>
        <w:t>اللهِ</w:t>
      </w:r>
      <w:r w:rsidR="00442A54" w:rsidRPr="0002198C">
        <w:rPr>
          <w:rStyle w:val="hadith"/>
          <w:rFonts w:ascii="Traditional Arabic" w:hAnsi="Traditional Arabic" w:cs="Traditional Arabic" w:hint="cs"/>
          <w:sz w:val="32"/>
          <w:szCs w:val="32"/>
          <w:shd w:val="clear" w:color="auto" w:fill="FFFFFF"/>
        </w:rPr>
        <w:t xml:space="preserve"> </w:t>
      </w:r>
      <w:r w:rsidR="00442A54" w:rsidRPr="0002198C">
        <w:rPr>
          <w:rStyle w:val="hadith"/>
          <w:rFonts w:ascii="Traditional Arabic" w:hAnsi="Traditional Arabic" w:cs="Traditional Arabic" w:hint="cs"/>
          <w:sz w:val="32"/>
          <w:szCs w:val="32"/>
          <w:shd w:val="clear" w:color="auto" w:fill="FFFFFF"/>
          <w:rtl/>
        </w:rPr>
        <w:t>ﷺ</w:t>
      </w:r>
      <w:r w:rsidRPr="0002198C">
        <w:rPr>
          <w:rStyle w:val="hadith"/>
          <w:rFonts w:ascii="Traditional Arabic" w:hAnsi="Traditional Arabic" w:cs="Traditional Arabic"/>
          <w:sz w:val="32"/>
          <w:szCs w:val="32"/>
          <w:shd w:val="clear" w:color="auto" w:fill="FFFFFF"/>
          <w:rtl/>
        </w:rPr>
        <w:t xml:space="preserve"> يُصلِّي الجُمُعةَ، ثم نَذهَبُ إلى جِمالِنا فنُريحها حينَ تزولُ الشَّمسُ</w:t>
      </w:r>
      <w:r w:rsidR="00AE4C3D" w:rsidRPr="0002198C">
        <w:rPr>
          <w:rStyle w:val="hadith"/>
          <w:rFonts w:ascii="Traditional Arabic" w:hAnsi="Traditional Arabic" w:cs="Traditional Arabic" w:hint="cs"/>
          <w:sz w:val="32"/>
          <w:szCs w:val="32"/>
          <w:shd w:val="clear" w:color="auto" w:fill="FFFFFF"/>
          <w:rtl/>
        </w:rPr>
        <w:t>".</w:t>
      </w:r>
      <w:r w:rsidR="003F6465" w:rsidRPr="0002198C">
        <w:rPr>
          <w:rStyle w:val="FootnoteReference"/>
          <w:rFonts w:ascii="Traditional Arabic" w:hAnsi="Traditional Arabic" w:cs="Traditional Arabic"/>
          <w:sz w:val="32"/>
          <w:szCs w:val="32"/>
          <w:shd w:val="clear" w:color="auto" w:fill="FFFFFF"/>
        </w:rPr>
        <w:footnoteReference w:id="18"/>
      </w:r>
    </w:p>
    <w:p w14:paraId="5E5407E6" w14:textId="20DC8E0B" w:rsidR="00E7459F" w:rsidRPr="0002198C" w:rsidRDefault="00217EEE" w:rsidP="00E7459F">
      <w:pPr>
        <w:bidi/>
        <w:rPr>
          <w:rFonts w:ascii="Traditional Arabic" w:hAnsi="Traditional Arabic" w:cs="Traditional Arabic"/>
          <w:color w:val="333333"/>
          <w:sz w:val="32"/>
          <w:szCs w:val="32"/>
          <w:shd w:val="clear" w:color="auto" w:fill="FFFFFF"/>
          <w:rtl/>
        </w:rPr>
      </w:pPr>
      <w:r w:rsidRPr="0002198C">
        <w:rPr>
          <w:rFonts w:ascii="Traditional Arabic" w:hAnsi="Traditional Arabic" w:cs="Traditional Arabic" w:hint="cs"/>
          <w:color w:val="333333"/>
          <w:sz w:val="32"/>
          <w:szCs w:val="32"/>
          <w:shd w:val="clear" w:color="auto" w:fill="FFFFFF"/>
          <w:rtl/>
        </w:rPr>
        <w:t>و</w:t>
      </w:r>
      <w:r w:rsidR="006E3DB5" w:rsidRPr="0002198C">
        <w:rPr>
          <w:rFonts w:ascii="Traditional Arabic" w:hAnsi="Traditional Arabic" w:cs="Traditional Arabic"/>
          <w:color w:val="333333"/>
          <w:sz w:val="32"/>
          <w:szCs w:val="32"/>
          <w:shd w:val="clear" w:color="auto" w:fill="FFFFFF"/>
          <w:rtl/>
        </w:rPr>
        <w:t>الحديثُ يدلُّ على أنَّ صلاتَهم كانت قَبلَ الزوالِ؛ لأنَّه قد صرَّحَ بأنَّ إراحتَهم لنواضحِهم بعدَ الجُمُعةِ كانتْ عند الزَّوالِ</w:t>
      </w:r>
      <w:r w:rsidR="00AE4C3D" w:rsidRPr="0002198C">
        <w:rPr>
          <w:rStyle w:val="tips2"/>
          <w:rFonts w:ascii="Traditional Arabic" w:hAnsi="Traditional Arabic" w:cs="Traditional Arabic"/>
          <w:color w:val="FFFFFF"/>
          <w:sz w:val="32"/>
          <w:szCs w:val="32"/>
          <w:shd w:val="clear" w:color="auto" w:fill="FFFFFF"/>
          <w:vertAlign w:val="superscript"/>
        </w:rPr>
        <w:t xml:space="preserve"> </w:t>
      </w:r>
      <w:r w:rsidR="006E3DB5" w:rsidRPr="0002198C">
        <w:rPr>
          <w:rStyle w:val="tips2"/>
          <w:rFonts w:ascii="Traditional Arabic" w:hAnsi="Traditional Arabic" w:cs="Traditional Arabic"/>
          <w:color w:val="FFFFFF"/>
          <w:sz w:val="32"/>
          <w:szCs w:val="32"/>
          <w:shd w:val="clear" w:color="auto" w:fill="FFFFFF"/>
          <w:vertAlign w:val="superscript"/>
        </w:rPr>
        <w:t>(29)</w:t>
      </w:r>
      <w:r w:rsidR="006E3DB5" w:rsidRPr="0002198C">
        <w:rPr>
          <w:rStyle w:val="tips2"/>
          <w:rFonts w:ascii="Traditional Arabic" w:hAnsi="Traditional Arabic" w:cs="Traditional Arabic"/>
          <w:color w:val="333333"/>
          <w:sz w:val="32"/>
          <w:szCs w:val="32"/>
          <w:shd w:val="clear" w:color="auto" w:fill="FFFFFF"/>
        </w:rPr>
        <w:t> </w:t>
      </w:r>
      <w:r w:rsidR="006E3DB5" w:rsidRPr="0002198C">
        <w:rPr>
          <w:rFonts w:ascii="Traditional Arabic" w:hAnsi="Traditional Arabic" w:cs="Traditional Arabic"/>
          <w:color w:val="333333"/>
          <w:sz w:val="32"/>
          <w:szCs w:val="32"/>
          <w:shd w:val="clear" w:color="auto" w:fill="FFFFFF"/>
        </w:rPr>
        <w:t>.</w:t>
      </w:r>
      <w:r w:rsidR="006E3DB5" w:rsidRPr="0002198C">
        <w:rPr>
          <w:rFonts w:ascii="Traditional Arabic" w:hAnsi="Traditional Arabic" w:cs="Traditional Arabic"/>
          <w:color w:val="333333"/>
          <w:sz w:val="32"/>
          <w:szCs w:val="32"/>
        </w:rPr>
        <w:br/>
      </w:r>
      <w:r w:rsidR="00AE4C3D">
        <w:rPr>
          <w:rFonts w:ascii="Traditional Arabic" w:hAnsi="Traditional Arabic" w:cs="Traditional Arabic" w:hint="cs"/>
          <w:color w:val="333333"/>
          <w:sz w:val="32"/>
          <w:szCs w:val="32"/>
          <w:shd w:val="clear" w:color="auto" w:fill="FFFFFF"/>
          <w:rtl/>
          <w:lang w:bidi="ar-SY"/>
        </w:rPr>
        <w:t>و</w:t>
      </w:r>
      <w:r w:rsidR="00B87D1B">
        <w:rPr>
          <w:rFonts w:ascii="Traditional Arabic" w:hAnsi="Traditional Arabic" w:cs="Traditional Arabic" w:hint="cs"/>
          <w:color w:val="333333"/>
          <w:sz w:val="32"/>
          <w:szCs w:val="32"/>
          <w:shd w:val="clear" w:color="auto" w:fill="FFFFFF"/>
          <w:rtl/>
          <w:lang w:bidi="ar-SY"/>
        </w:rPr>
        <w:t>حديث</w:t>
      </w:r>
      <w:r w:rsidR="00AE4C3D">
        <w:rPr>
          <w:rFonts w:ascii="Traditional Arabic" w:hAnsi="Traditional Arabic" w:cs="Traditional Arabic" w:hint="cs"/>
          <w:color w:val="333333"/>
          <w:sz w:val="32"/>
          <w:szCs w:val="32"/>
          <w:shd w:val="clear" w:color="auto" w:fill="FFFFFF"/>
          <w:rtl/>
          <w:lang w:bidi="ar-SY"/>
        </w:rPr>
        <w:t xml:space="preserve"> </w:t>
      </w:r>
      <w:r w:rsidR="00E7459F" w:rsidRPr="0002198C">
        <w:rPr>
          <w:rFonts w:ascii="Traditional Arabic" w:hAnsi="Traditional Arabic" w:cs="Traditional Arabic"/>
          <w:color w:val="333333"/>
          <w:sz w:val="32"/>
          <w:szCs w:val="32"/>
          <w:shd w:val="clear" w:color="auto" w:fill="FFFFFF"/>
          <w:rtl/>
        </w:rPr>
        <w:t>أنس بن مالك قال</w:t>
      </w:r>
      <w:r w:rsidR="00B87D1B">
        <w:rPr>
          <w:rFonts w:ascii="Traditional Arabic" w:hAnsi="Traditional Arabic" w:cs="Traditional Arabic" w:hint="cs"/>
          <w:color w:val="333333"/>
          <w:sz w:val="32"/>
          <w:szCs w:val="32"/>
          <w:shd w:val="clear" w:color="auto" w:fill="FFFFFF"/>
          <w:rtl/>
        </w:rPr>
        <w:t xml:space="preserve"> </w:t>
      </w:r>
      <w:r w:rsidR="00B87D1B" w:rsidRPr="0002198C">
        <w:rPr>
          <w:rFonts w:ascii="Traditional Arabic" w:hAnsi="Traditional Arabic" w:cs="Traditional Arabic" w:hint="cs"/>
          <w:color w:val="333333"/>
          <w:sz w:val="32"/>
          <w:szCs w:val="32"/>
          <w:shd w:val="clear" w:color="auto" w:fill="FFFFFF"/>
        </w:rPr>
        <w:sym w:font="AGA Arabesque" w:char="F074"/>
      </w:r>
      <w:r w:rsidR="00E7459F" w:rsidRPr="0002198C">
        <w:rPr>
          <w:rFonts w:ascii="Traditional Arabic" w:hAnsi="Traditional Arabic" w:cs="Traditional Arabic"/>
          <w:color w:val="333333"/>
          <w:sz w:val="32"/>
          <w:szCs w:val="32"/>
          <w:shd w:val="clear" w:color="auto" w:fill="FFFFFF"/>
          <w:rtl/>
        </w:rPr>
        <w:t xml:space="preserve"> </w:t>
      </w:r>
      <w:r w:rsidR="00E7459F" w:rsidRPr="0002198C">
        <w:rPr>
          <w:rFonts w:ascii="Traditional Arabic" w:hAnsi="Traditional Arabic" w:cs="Traditional Arabic" w:hint="cs"/>
          <w:color w:val="333333"/>
          <w:sz w:val="32"/>
          <w:szCs w:val="32"/>
          <w:shd w:val="clear" w:color="auto" w:fill="FFFFFF"/>
          <w:rtl/>
        </w:rPr>
        <w:t>"</w:t>
      </w:r>
      <w:r w:rsidR="00E7459F" w:rsidRPr="0002198C">
        <w:rPr>
          <w:rFonts w:ascii="Traditional Arabic" w:hAnsi="Traditional Arabic" w:cs="Traditional Arabic"/>
          <w:color w:val="333333"/>
          <w:sz w:val="32"/>
          <w:szCs w:val="32"/>
          <w:shd w:val="clear" w:color="auto" w:fill="FFFFFF"/>
          <w:rtl/>
        </w:rPr>
        <w:t>كنا نبكر بالجمعة ونقيل بعد الجمعة</w:t>
      </w:r>
      <w:r w:rsidR="00E7459F" w:rsidRPr="0002198C">
        <w:rPr>
          <w:rFonts w:ascii="Traditional Arabic" w:hAnsi="Traditional Arabic" w:cs="Traditional Arabic" w:hint="cs"/>
          <w:color w:val="333333"/>
          <w:sz w:val="32"/>
          <w:szCs w:val="32"/>
          <w:shd w:val="clear" w:color="auto" w:fill="FFFFFF"/>
          <w:rtl/>
        </w:rPr>
        <w:t>"</w:t>
      </w:r>
      <w:r w:rsidR="00E7459F" w:rsidRPr="0002198C">
        <w:rPr>
          <w:rFonts w:ascii="Traditional Arabic" w:hAnsi="Traditional Arabic" w:cs="Traditional Arabic"/>
          <w:color w:val="333333"/>
          <w:sz w:val="32"/>
          <w:szCs w:val="32"/>
          <w:shd w:val="clear" w:color="auto" w:fill="FFFFFF"/>
          <w:vertAlign w:val="superscript"/>
        </w:rPr>
        <w:footnoteReference w:id="19"/>
      </w:r>
      <w:r w:rsidR="00E7459F" w:rsidRPr="0002198C">
        <w:rPr>
          <w:rFonts w:ascii="Traditional Arabic" w:hAnsi="Traditional Arabic" w:cs="Traditional Arabic" w:hint="cs"/>
          <w:color w:val="333333"/>
          <w:sz w:val="32"/>
          <w:szCs w:val="32"/>
          <w:shd w:val="clear" w:color="auto" w:fill="FFFFFF"/>
          <w:rtl/>
        </w:rPr>
        <w:t xml:space="preserve"> </w:t>
      </w:r>
      <w:r w:rsidR="00B87D1B">
        <w:rPr>
          <w:rFonts w:ascii="Traditional Arabic" w:hAnsi="Traditional Arabic" w:cs="Traditional Arabic" w:hint="cs"/>
          <w:color w:val="333333"/>
          <w:sz w:val="32"/>
          <w:szCs w:val="32"/>
          <w:shd w:val="clear" w:color="auto" w:fill="FFFFFF"/>
          <w:rtl/>
        </w:rPr>
        <w:t>.</w:t>
      </w:r>
    </w:p>
    <w:p w14:paraId="23716AAB" w14:textId="484207C0" w:rsidR="00A703F4" w:rsidRPr="0002198C" w:rsidRDefault="0006460B" w:rsidP="00A703F4">
      <w:pPr>
        <w:bidi/>
        <w:rPr>
          <w:rStyle w:val="hadith"/>
          <w:rFonts w:ascii="Traditional Arabic" w:hAnsi="Traditional Arabic" w:cs="Traditional Arabic"/>
          <w:color w:val="0000FF"/>
          <w:sz w:val="32"/>
          <w:szCs w:val="32"/>
          <w:shd w:val="clear" w:color="auto" w:fill="FFFFFF"/>
          <w:rtl/>
        </w:rPr>
      </w:pPr>
      <w:r w:rsidRPr="0002198C">
        <w:rPr>
          <w:rFonts w:ascii="Traditional Arabic" w:hAnsi="Traditional Arabic" w:cs="Traditional Arabic" w:hint="cs"/>
          <w:color w:val="333333"/>
          <w:sz w:val="32"/>
          <w:szCs w:val="32"/>
          <w:shd w:val="clear" w:color="auto" w:fill="FFFFFF"/>
          <w:rtl/>
        </w:rPr>
        <w:lastRenderedPageBreak/>
        <w:t xml:space="preserve">وحديث </w:t>
      </w:r>
      <w:r w:rsidR="006E3DB5" w:rsidRPr="0002198C">
        <w:rPr>
          <w:rFonts w:ascii="Traditional Arabic" w:hAnsi="Traditional Arabic" w:cs="Traditional Arabic"/>
          <w:color w:val="333333"/>
          <w:sz w:val="32"/>
          <w:szCs w:val="32"/>
          <w:shd w:val="clear" w:color="auto" w:fill="FFFFFF"/>
          <w:rtl/>
        </w:rPr>
        <w:t xml:space="preserve">سَلَمةَ بنِ الأكوعِ </w:t>
      </w:r>
      <w:r w:rsidR="00557EC7" w:rsidRPr="0002198C">
        <w:rPr>
          <w:rFonts w:ascii="Traditional Arabic" w:hAnsi="Traditional Arabic" w:cs="Traditional Arabic"/>
          <w:color w:val="333333"/>
          <w:sz w:val="32"/>
          <w:szCs w:val="32"/>
          <w:shd w:val="clear" w:color="auto" w:fill="FFFFFF"/>
        </w:rPr>
        <w:sym w:font="AGA Arabesque" w:char="F074"/>
      </w:r>
      <w:r w:rsidR="006E3DB5" w:rsidRPr="0002198C">
        <w:rPr>
          <w:rFonts w:ascii="Traditional Arabic" w:hAnsi="Traditional Arabic" w:cs="Traditional Arabic"/>
          <w:color w:val="333333"/>
          <w:sz w:val="32"/>
          <w:szCs w:val="32"/>
          <w:shd w:val="clear" w:color="auto" w:fill="FFFFFF"/>
          <w:rtl/>
        </w:rPr>
        <w:t xml:space="preserve"> قال</w:t>
      </w:r>
      <w:r w:rsidR="003F6B1C" w:rsidRPr="0002198C">
        <w:rPr>
          <w:rFonts w:ascii="Traditional Arabic" w:hAnsi="Traditional Arabic" w:cs="Traditional Arabic" w:hint="cs"/>
          <w:color w:val="333333"/>
          <w:sz w:val="32"/>
          <w:szCs w:val="32"/>
          <w:shd w:val="clear" w:color="auto" w:fill="FFFFFF"/>
          <w:rtl/>
        </w:rPr>
        <w:t xml:space="preserve">: </w:t>
      </w:r>
      <w:r w:rsidR="00FE6105" w:rsidRPr="0002198C">
        <w:rPr>
          <w:rFonts w:ascii="Traditional Arabic" w:hAnsi="Traditional Arabic" w:cs="Traditional Arabic" w:hint="cs"/>
          <w:sz w:val="32"/>
          <w:szCs w:val="32"/>
          <w:shd w:val="clear" w:color="auto" w:fill="FFFFFF"/>
          <w:rtl/>
        </w:rPr>
        <w:t>"</w:t>
      </w:r>
      <w:r w:rsidR="006E3DB5" w:rsidRPr="0002198C">
        <w:rPr>
          <w:rStyle w:val="hadith"/>
          <w:rFonts w:ascii="Traditional Arabic" w:hAnsi="Traditional Arabic" w:cs="Traditional Arabic"/>
          <w:sz w:val="32"/>
          <w:szCs w:val="32"/>
          <w:shd w:val="clear" w:color="auto" w:fill="FFFFFF"/>
          <w:rtl/>
        </w:rPr>
        <w:t xml:space="preserve">كنَّا نُصلِّي مع رسولِ اللهِ </w:t>
      </w:r>
      <w:r w:rsidR="00557EC7" w:rsidRPr="0002198C">
        <w:rPr>
          <w:rStyle w:val="hadith"/>
          <w:rFonts w:ascii="Traditional Arabic" w:hAnsi="Traditional Arabic" w:cs="Traditional Arabic"/>
          <w:sz w:val="32"/>
          <w:szCs w:val="32"/>
          <w:shd w:val="clear" w:color="auto" w:fill="FFFFFF"/>
          <w:rtl/>
        </w:rPr>
        <w:t>ﷺ</w:t>
      </w:r>
      <w:r w:rsidR="00557EC7" w:rsidRPr="0002198C">
        <w:rPr>
          <w:rStyle w:val="hadith"/>
          <w:rFonts w:ascii="Traditional Arabic" w:hAnsi="Traditional Arabic" w:cs="Traditional Arabic" w:hint="cs"/>
          <w:sz w:val="32"/>
          <w:szCs w:val="32"/>
          <w:shd w:val="clear" w:color="auto" w:fill="FFFFFF"/>
          <w:rtl/>
        </w:rPr>
        <w:t xml:space="preserve"> </w:t>
      </w:r>
      <w:r w:rsidR="006E3DB5" w:rsidRPr="0002198C">
        <w:rPr>
          <w:rStyle w:val="hadith"/>
          <w:rFonts w:ascii="Traditional Arabic" w:hAnsi="Traditional Arabic" w:cs="Traditional Arabic"/>
          <w:sz w:val="32"/>
          <w:szCs w:val="32"/>
          <w:shd w:val="clear" w:color="auto" w:fill="FFFFFF"/>
          <w:rtl/>
        </w:rPr>
        <w:t>الجُمُعةَ، ثمَّ ننصرِفُ وليس للحِيطانِ ظِلٌّ نستظلُّ به</w:t>
      </w:r>
      <w:r w:rsidRPr="0002198C">
        <w:rPr>
          <w:rStyle w:val="hadith"/>
          <w:rFonts w:ascii="Traditional Arabic" w:hAnsi="Traditional Arabic" w:cs="Traditional Arabic" w:hint="cs"/>
          <w:sz w:val="32"/>
          <w:szCs w:val="32"/>
          <w:shd w:val="clear" w:color="auto" w:fill="FFFFFF"/>
          <w:rtl/>
        </w:rPr>
        <w:t>"</w:t>
      </w:r>
      <w:r w:rsidR="00A703F4" w:rsidRPr="0002198C">
        <w:rPr>
          <w:rFonts w:ascii="Traditional Arabic" w:hAnsi="Traditional Arabic" w:cs="Traditional Arabic"/>
          <w:sz w:val="32"/>
          <w:szCs w:val="32"/>
          <w:shd w:val="clear" w:color="auto" w:fill="FFFFFF"/>
        </w:rPr>
        <w:t>.</w:t>
      </w:r>
      <w:r w:rsidR="00A703F4" w:rsidRPr="0002198C">
        <w:rPr>
          <w:rStyle w:val="FootnoteReference"/>
          <w:rFonts w:ascii="Traditional Arabic" w:hAnsi="Traditional Arabic" w:cs="Traditional Arabic"/>
          <w:sz w:val="32"/>
          <w:szCs w:val="32"/>
          <w:shd w:val="clear" w:color="auto" w:fill="FFFFFF"/>
        </w:rPr>
        <w:footnoteReference w:id="20"/>
      </w:r>
    </w:p>
    <w:p w14:paraId="48A4EDD6" w14:textId="55167243" w:rsidR="00A41455" w:rsidRDefault="00FE6105" w:rsidP="00B87D1B">
      <w:pPr>
        <w:bidi/>
        <w:rPr>
          <w:rFonts w:ascii="Traditional Arabic" w:hAnsi="Traditional Arabic" w:cs="Traditional Arabic"/>
          <w:color w:val="333333"/>
          <w:sz w:val="32"/>
          <w:szCs w:val="32"/>
          <w:shd w:val="clear" w:color="auto" w:fill="FFFFFF"/>
          <w:rtl/>
        </w:rPr>
      </w:pPr>
      <w:r w:rsidRPr="0002198C">
        <w:rPr>
          <w:rFonts w:ascii="Traditional Arabic" w:hAnsi="Traditional Arabic" w:cs="Traditional Arabic" w:hint="cs"/>
          <w:color w:val="333333"/>
          <w:sz w:val="32"/>
          <w:szCs w:val="32"/>
          <w:shd w:val="clear" w:color="auto" w:fill="FFFFFF"/>
          <w:rtl/>
        </w:rPr>
        <w:t xml:space="preserve"> وحد</w:t>
      </w:r>
      <w:r w:rsidR="004D702E" w:rsidRPr="0002198C">
        <w:rPr>
          <w:rFonts w:ascii="Traditional Arabic" w:hAnsi="Traditional Arabic" w:cs="Traditional Arabic" w:hint="cs"/>
          <w:color w:val="333333"/>
          <w:sz w:val="32"/>
          <w:szCs w:val="32"/>
          <w:shd w:val="clear" w:color="auto" w:fill="FFFFFF"/>
          <w:rtl/>
        </w:rPr>
        <w:t xml:space="preserve">يث </w:t>
      </w:r>
      <w:r w:rsidR="006E3DB5" w:rsidRPr="0002198C">
        <w:rPr>
          <w:rFonts w:ascii="Traditional Arabic" w:hAnsi="Traditional Arabic" w:cs="Traditional Arabic"/>
          <w:color w:val="333333"/>
          <w:sz w:val="32"/>
          <w:szCs w:val="32"/>
          <w:shd w:val="clear" w:color="auto" w:fill="FFFFFF"/>
          <w:rtl/>
        </w:rPr>
        <w:t xml:space="preserve">سَهلِ بنِ سَعدٍ </w:t>
      </w:r>
      <w:r w:rsidR="004D702E" w:rsidRPr="0002198C">
        <w:rPr>
          <w:rFonts w:ascii="Traditional Arabic" w:hAnsi="Traditional Arabic" w:cs="Traditional Arabic"/>
          <w:color w:val="333333"/>
          <w:sz w:val="32"/>
          <w:szCs w:val="32"/>
          <w:shd w:val="clear" w:color="auto" w:fill="FFFFFF"/>
        </w:rPr>
        <w:sym w:font="AGA Arabesque" w:char="F074"/>
      </w:r>
      <w:r w:rsidR="006E3DB5" w:rsidRPr="0002198C">
        <w:rPr>
          <w:rFonts w:ascii="Traditional Arabic" w:hAnsi="Traditional Arabic" w:cs="Traditional Arabic"/>
          <w:color w:val="333333"/>
          <w:sz w:val="32"/>
          <w:szCs w:val="32"/>
          <w:shd w:val="clear" w:color="auto" w:fill="FFFFFF"/>
          <w:rtl/>
        </w:rPr>
        <w:t xml:space="preserve">، قال: </w:t>
      </w:r>
      <w:r w:rsidR="004D702E" w:rsidRPr="0002198C">
        <w:rPr>
          <w:rFonts w:ascii="Traditional Arabic" w:hAnsi="Traditional Arabic" w:cs="Traditional Arabic" w:hint="cs"/>
          <w:color w:val="333333"/>
          <w:sz w:val="32"/>
          <w:szCs w:val="32"/>
          <w:shd w:val="clear" w:color="auto" w:fill="FFFFFF"/>
          <w:rtl/>
        </w:rPr>
        <w:t>"</w:t>
      </w:r>
      <w:r w:rsidR="006E3DB5" w:rsidRPr="0002198C">
        <w:rPr>
          <w:rFonts w:ascii="Traditional Arabic" w:hAnsi="Traditional Arabic" w:cs="Traditional Arabic"/>
          <w:color w:val="333333"/>
          <w:sz w:val="32"/>
          <w:szCs w:val="32"/>
          <w:shd w:val="clear" w:color="auto" w:fill="FFFFFF"/>
          <w:rtl/>
        </w:rPr>
        <w:t xml:space="preserve">ما كُنَّا نَقِيلُ ولا نَتغدَّى إلَّا بعدَ الجُمُعةِ في عهدِ رسولِ الله </w:t>
      </w:r>
      <w:r w:rsidR="004D702E" w:rsidRPr="0002198C">
        <w:rPr>
          <w:rFonts w:ascii="Traditional Arabic" w:hAnsi="Traditional Arabic" w:cs="Traditional Arabic"/>
          <w:color w:val="333333"/>
          <w:sz w:val="32"/>
          <w:szCs w:val="32"/>
          <w:shd w:val="clear" w:color="auto" w:fill="FFFFFF"/>
          <w:rtl/>
        </w:rPr>
        <w:t>ﷺ</w:t>
      </w:r>
      <w:r w:rsidR="004D702E" w:rsidRPr="0002198C">
        <w:rPr>
          <w:rFonts w:ascii="Traditional Arabic" w:hAnsi="Traditional Arabic" w:cs="Traditional Arabic" w:hint="cs"/>
          <w:color w:val="333333"/>
          <w:sz w:val="32"/>
          <w:szCs w:val="32"/>
          <w:shd w:val="clear" w:color="auto" w:fill="FFFFFF"/>
          <w:rtl/>
        </w:rPr>
        <w:t>"</w:t>
      </w:r>
      <w:r w:rsidR="00C86AC1" w:rsidRPr="0002198C">
        <w:rPr>
          <w:rStyle w:val="FootnoteReference"/>
          <w:rFonts w:ascii="Traditional Arabic" w:hAnsi="Traditional Arabic" w:cs="Traditional Arabic"/>
          <w:sz w:val="32"/>
          <w:szCs w:val="32"/>
          <w:shd w:val="clear" w:color="auto" w:fill="FFFFFF"/>
        </w:rPr>
        <w:footnoteReference w:id="21"/>
      </w:r>
      <w:r w:rsidR="006E3DB5" w:rsidRPr="0002198C">
        <w:rPr>
          <w:rStyle w:val="tips2"/>
          <w:rFonts w:ascii="Traditional Arabic" w:hAnsi="Traditional Arabic" w:cs="Traditional Arabic"/>
          <w:color w:val="333333"/>
          <w:sz w:val="32"/>
          <w:szCs w:val="32"/>
          <w:shd w:val="clear" w:color="auto" w:fill="FFFFFF"/>
          <w:rtl/>
        </w:rPr>
        <w:t> </w:t>
      </w:r>
      <w:r w:rsidR="006E3DB5" w:rsidRPr="0002198C">
        <w:rPr>
          <w:rStyle w:val="tips2"/>
          <w:rFonts w:ascii="Traditional Arabic" w:hAnsi="Traditional Arabic" w:cs="Traditional Arabic"/>
          <w:color w:val="FFFFFF"/>
          <w:sz w:val="32"/>
          <w:szCs w:val="32"/>
          <w:shd w:val="clear" w:color="auto" w:fill="FFFFFF"/>
          <w:vertAlign w:val="superscript"/>
        </w:rPr>
        <w:t>(31)</w:t>
      </w:r>
      <w:r w:rsidR="006E3DB5" w:rsidRPr="0002198C">
        <w:rPr>
          <w:rStyle w:val="tips2"/>
          <w:rFonts w:ascii="Traditional Arabic" w:hAnsi="Traditional Arabic" w:cs="Traditional Arabic"/>
          <w:color w:val="333333"/>
          <w:sz w:val="32"/>
          <w:szCs w:val="32"/>
          <w:shd w:val="clear" w:color="auto" w:fill="FFFFFF"/>
        </w:rPr>
        <w:t> </w:t>
      </w:r>
      <w:r w:rsidR="006E3DB5" w:rsidRPr="0002198C">
        <w:rPr>
          <w:rFonts w:ascii="Traditional Arabic" w:hAnsi="Traditional Arabic" w:cs="Traditional Arabic"/>
          <w:color w:val="333333"/>
          <w:sz w:val="32"/>
          <w:szCs w:val="32"/>
          <w:shd w:val="clear" w:color="auto" w:fill="FFFFFF"/>
        </w:rPr>
        <w:t>.</w:t>
      </w:r>
      <w:r w:rsidR="006E3DB5" w:rsidRPr="0002198C">
        <w:rPr>
          <w:rFonts w:ascii="Traditional Arabic" w:hAnsi="Traditional Arabic" w:cs="Traditional Arabic"/>
          <w:color w:val="333333"/>
          <w:sz w:val="32"/>
          <w:szCs w:val="32"/>
        </w:rPr>
        <w:br/>
      </w:r>
      <w:r w:rsidR="00D20A8F" w:rsidRPr="0002198C">
        <w:rPr>
          <w:rFonts w:ascii="Traditional Arabic" w:hAnsi="Traditional Arabic" w:cs="Traditional Arabic" w:hint="cs"/>
          <w:color w:val="333333"/>
          <w:sz w:val="32"/>
          <w:szCs w:val="32"/>
          <w:shd w:val="clear" w:color="auto" w:fill="FFFFFF"/>
          <w:rtl/>
        </w:rPr>
        <w:t xml:space="preserve">قال في شرح الزركشي: </w:t>
      </w:r>
      <w:r w:rsidR="00FD5464" w:rsidRPr="0002198C">
        <w:rPr>
          <w:rFonts w:ascii="Traditional Arabic" w:hAnsi="Traditional Arabic" w:cs="Traditional Arabic" w:hint="cs"/>
          <w:color w:val="333333"/>
          <w:sz w:val="32"/>
          <w:szCs w:val="32"/>
          <w:shd w:val="clear" w:color="auto" w:fill="FFFFFF"/>
          <w:rtl/>
        </w:rPr>
        <w:t>"</w:t>
      </w:r>
      <w:r w:rsidR="006E3DB5" w:rsidRPr="0002198C">
        <w:rPr>
          <w:rFonts w:ascii="Traditional Arabic" w:hAnsi="Traditional Arabic" w:cs="Traditional Arabic"/>
          <w:color w:val="333333"/>
          <w:sz w:val="32"/>
          <w:szCs w:val="32"/>
          <w:shd w:val="clear" w:color="auto" w:fill="FFFFFF"/>
          <w:rtl/>
        </w:rPr>
        <w:t>لا يُسمَّى قائلةً ولا غداءً إلَّا ما كان قبلَ الزَّوالِ</w:t>
      </w:r>
      <w:r w:rsidR="00FD5464" w:rsidRPr="0002198C">
        <w:rPr>
          <w:rFonts w:ascii="Traditional Arabic" w:hAnsi="Traditional Arabic" w:cs="Traditional Arabic" w:hint="cs"/>
          <w:color w:val="333333"/>
          <w:sz w:val="32"/>
          <w:szCs w:val="32"/>
          <w:shd w:val="clear" w:color="auto" w:fill="FFFFFF"/>
          <w:rtl/>
        </w:rPr>
        <w:t>"</w:t>
      </w:r>
      <w:bookmarkStart w:id="4" w:name="_Hlk49803414"/>
      <w:r w:rsidR="00822AE8" w:rsidRPr="0002198C">
        <w:rPr>
          <w:rStyle w:val="FootnoteReference"/>
          <w:rFonts w:ascii="Traditional Arabic" w:hAnsi="Traditional Arabic" w:cs="Traditional Arabic"/>
          <w:color w:val="333333"/>
          <w:sz w:val="32"/>
          <w:szCs w:val="32"/>
          <w:shd w:val="clear" w:color="auto" w:fill="FFFFFF"/>
          <w:rtl/>
        </w:rPr>
        <w:footnoteReference w:id="22"/>
      </w:r>
      <w:bookmarkEnd w:id="4"/>
      <w:r w:rsidR="006E3DB5" w:rsidRPr="0002198C">
        <w:rPr>
          <w:rStyle w:val="tips2"/>
          <w:rFonts w:ascii="Traditional Arabic" w:hAnsi="Traditional Arabic" w:cs="Traditional Arabic"/>
          <w:color w:val="333333"/>
          <w:sz w:val="32"/>
          <w:szCs w:val="32"/>
          <w:shd w:val="clear" w:color="auto" w:fill="FFFFFF"/>
          <w:rtl/>
        </w:rPr>
        <w:t>  </w:t>
      </w:r>
      <w:r w:rsidR="006E3DB5" w:rsidRPr="0002198C">
        <w:rPr>
          <w:rStyle w:val="tips2"/>
          <w:rFonts w:ascii="Traditional Arabic" w:hAnsi="Traditional Arabic" w:cs="Traditional Arabic"/>
          <w:color w:val="FFFFFF"/>
          <w:sz w:val="32"/>
          <w:szCs w:val="32"/>
          <w:shd w:val="clear" w:color="auto" w:fill="FFFFFF"/>
          <w:vertAlign w:val="superscript"/>
        </w:rPr>
        <w:t>(32)</w:t>
      </w:r>
      <w:r w:rsidR="006E3DB5" w:rsidRPr="0002198C">
        <w:rPr>
          <w:rStyle w:val="tips2"/>
          <w:rFonts w:ascii="Traditional Arabic" w:hAnsi="Traditional Arabic" w:cs="Traditional Arabic"/>
          <w:color w:val="333333"/>
          <w:sz w:val="32"/>
          <w:szCs w:val="32"/>
          <w:shd w:val="clear" w:color="auto" w:fill="FFFFFF"/>
        </w:rPr>
        <w:t> </w:t>
      </w:r>
      <w:r w:rsidR="006E3DB5" w:rsidRPr="0002198C">
        <w:rPr>
          <w:rFonts w:ascii="Traditional Arabic" w:hAnsi="Traditional Arabic" w:cs="Traditional Arabic"/>
          <w:color w:val="333333"/>
          <w:sz w:val="32"/>
          <w:szCs w:val="32"/>
          <w:shd w:val="clear" w:color="auto" w:fill="FFFFFF"/>
        </w:rPr>
        <w:t>.</w:t>
      </w:r>
      <w:r w:rsidR="006E3DB5" w:rsidRPr="0002198C">
        <w:rPr>
          <w:rFonts w:ascii="Traditional Arabic" w:hAnsi="Traditional Arabic" w:cs="Traditional Arabic"/>
          <w:color w:val="333333"/>
          <w:sz w:val="32"/>
          <w:szCs w:val="32"/>
        </w:rPr>
        <w:br/>
      </w:r>
      <w:r w:rsidR="006E3DB5" w:rsidRPr="0002198C">
        <w:rPr>
          <w:rStyle w:val="title-2"/>
          <w:rFonts w:ascii="Traditional Arabic" w:hAnsi="Traditional Arabic" w:cs="Traditional Arabic"/>
          <w:color w:val="333333"/>
          <w:sz w:val="32"/>
          <w:szCs w:val="32"/>
          <w:shd w:val="clear" w:color="auto" w:fill="FFFFFF"/>
          <w:rtl/>
        </w:rPr>
        <w:t>ثانيًا: من الآثار</w:t>
      </w:r>
      <w:r w:rsidR="006E3DB5" w:rsidRPr="0002198C">
        <w:rPr>
          <w:rFonts w:ascii="Traditional Arabic" w:hAnsi="Traditional Arabic" w:cs="Traditional Arabic"/>
          <w:color w:val="333333"/>
          <w:sz w:val="32"/>
          <w:szCs w:val="32"/>
        </w:rPr>
        <w:br/>
      </w:r>
      <w:r w:rsidR="00804DEF" w:rsidRPr="0002198C">
        <w:rPr>
          <w:rFonts w:ascii="Traditional Arabic" w:hAnsi="Traditional Arabic" w:cs="Traditional Arabic" w:hint="cs"/>
          <w:color w:val="333333"/>
          <w:sz w:val="32"/>
          <w:szCs w:val="32"/>
          <w:shd w:val="clear" w:color="auto" w:fill="FFFFFF"/>
          <w:rtl/>
        </w:rPr>
        <w:t xml:space="preserve">ما </w:t>
      </w:r>
      <w:r w:rsidR="00C849B7" w:rsidRPr="0002198C">
        <w:rPr>
          <w:rFonts w:ascii="Traditional Arabic" w:hAnsi="Traditional Arabic" w:cs="Traditional Arabic" w:hint="cs"/>
          <w:color w:val="333333"/>
          <w:sz w:val="32"/>
          <w:szCs w:val="32"/>
          <w:shd w:val="clear" w:color="auto" w:fill="FFFFFF"/>
          <w:rtl/>
        </w:rPr>
        <w:t>روي عن</w:t>
      </w:r>
      <w:r w:rsidR="006E3DB5" w:rsidRPr="0002198C">
        <w:rPr>
          <w:rFonts w:ascii="Traditional Arabic" w:hAnsi="Traditional Arabic" w:cs="Traditional Arabic"/>
          <w:color w:val="333333"/>
          <w:sz w:val="32"/>
          <w:szCs w:val="32"/>
          <w:shd w:val="clear" w:color="auto" w:fill="FFFFFF"/>
          <w:rtl/>
        </w:rPr>
        <w:t xml:space="preserve"> أبي سُهَيل بن مالك، عن أبيه قال: </w:t>
      </w:r>
      <w:r w:rsidR="00C849B7" w:rsidRPr="0002198C">
        <w:rPr>
          <w:rFonts w:ascii="Traditional Arabic" w:hAnsi="Traditional Arabic" w:cs="Traditional Arabic" w:hint="cs"/>
          <w:color w:val="333333"/>
          <w:sz w:val="32"/>
          <w:szCs w:val="32"/>
          <w:shd w:val="clear" w:color="auto" w:fill="FFFFFF"/>
          <w:rtl/>
        </w:rPr>
        <w:t>"</w:t>
      </w:r>
      <w:r w:rsidR="006E3DB5" w:rsidRPr="0002198C">
        <w:rPr>
          <w:rFonts w:ascii="Traditional Arabic" w:hAnsi="Traditional Arabic" w:cs="Traditional Arabic"/>
          <w:color w:val="333333"/>
          <w:sz w:val="32"/>
          <w:szCs w:val="32"/>
          <w:shd w:val="clear" w:color="auto" w:fill="FFFFFF"/>
          <w:rtl/>
        </w:rPr>
        <w:t>كنت أرى طِنْفِسة</w:t>
      </w:r>
      <w:r w:rsidR="006E3DB5" w:rsidRPr="0002198C">
        <w:rPr>
          <w:rStyle w:val="tips2"/>
          <w:rFonts w:ascii="Traditional Arabic" w:hAnsi="Traditional Arabic" w:cs="Traditional Arabic"/>
          <w:color w:val="333333"/>
          <w:sz w:val="32"/>
          <w:szCs w:val="32"/>
          <w:shd w:val="clear" w:color="auto" w:fill="FFFFFF"/>
          <w:rtl/>
        </w:rPr>
        <w:t> </w:t>
      </w:r>
      <w:r w:rsidR="006E3DB5" w:rsidRPr="0002198C">
        <w:rPr>
          <w:rFonts w:ascii="Traditional Arabic" w:hAnsi="Traditional Arabic" w:cs="Traditional Arabic"/>
          <w:color w:val="333333"/>
          <w:sz w:val="32"/>
          <w:szCs w:val="32"/>
          <w:shd w:val="clear" w:color="auto" w:fill="FFFFFF"/>
          <w:rtl/>
        </w:rPr>
        <w:t>لعقيل بن أبي طالب تطرح إلى جدارِ المسجدِ الغربيِّ</w:t>
      </w:r>
      <w:r w:rsidR="00C849B7" w:rsidRPr="0002198C">
        <w:rPr>
          <w:rFonts w:ascii="Traditional Arabic" w:hAnsi="Traditional Arabic" w:cs="Traditional Arabic" w:hint="cs"/>
          <w:color w:val="333333"/>
          <w:sz w:val="32"/>
          <w:szCs w:val="32"/>
          <w:shd w:val="clear" w:color="auto" w:fill="FFFFFF"/>
          <w:rtl/>
        </w:rPr>
        <w:t>،</w:t>
      </w:r>
      <w:r w:rsidR="006E3DB5" w:rsidRPr="0002198C">
        <w:rPr>
          <w:rFonts w:ascii="Traditional Arabic" w:hAnsi="Traditional Arabic" w:cs="Traditional Arabic"/>
          <w:color w:val="333333"/>
          <w:sz w:val="32"/>
          <w:szCs w:val="32"/>
          <w:shd w:val="clear" w:color="auto" w:fill="FFFFFF"/>
          <w:rtl/>
        </w:rPr>
        <w:t xml:space="preserve"> فإذا غَشَّى الطِّنفِسةَ كلَّها ظِلُّ الجدارِ خرَجَ عمرُ بنُ الخطَّابِ فصلَّى</w:t>
      </w:r>
      <w:r w:rsidR="000D5B01" w:rsidRPr="0002198C">
        <w:rPr>
          <w:rFonts w:ascii="Traditional Arabic" w:hAnsi="Traditional Arabic" w:cs="Traditional Arabic" w:hint="cs"/>
          <w:color w:val="333333"/>
          <w:sz w:val="32"/>
          <w:szCs w:val="32"/>
          <w:shd w:val="clear" w:color="auto" w:fill="FFFFFF"/>
          <w:rtl/>
        </w:rPr>
        <w:t>،</w:t>
      </w:r>
      <w:r w:rsidR="006E3DB5" w:rsidRPr="0002198C">
        <w:rPr>
          <w:rFonts w:ascii="Traditional Arabic" w:hAnsi="Traditional Arabic" w:cs="Traditional Arabic"/>
          <w:color w:val="333333"/>
          <w:sz w:val="32"/>
          <w:szCs w:val="32"/>
          <w:shd w:val="clear" w:color="auto" w:fill="FFFFFF"/>
          <w:rtl/>
        </w:rPr>
        <w:t xml:space="preserve"> ثم نَرجِعُ بعدَ صلاةِ الجُمُعة، فنَقِيلُ قائلةَ الضُّح</w:t>
      </w:r>
      <w:r w:rsidR="00EA6D87" w:rsidRPr="0002198C">
        <w:rPr>
          <w:rFonts w:ascii="Traditional Arabic" w:hAnsi="Traditional Arabic" w:cs="Traditional Arabic" w:hint="cs"/>
          <w:color w:val="333333"/>
          <w:sz w:val="32"/>
          <w:szCs w:val="32"/>
          <w:shd w:val="clear" w:color="auto" w:fill="FFFFFF"/>
          <w:rtl/>
        </w:rPr>
        <w:t>اء</w:t>
      </w:r>
      <w:r w:rsidR="00C849B7" w:rsidRPr="0002198C">
        <w:rPr>
          <w:rFonts w:ascii="Traditional Arabic" w:hAnsi="Traditional Arabic" w:cs="Traditional Arabic" w:hint="cs"/>
          <w:color w:val="333333"/>
          <w:sz w:val="32"/>
          <w:szCs w:val="32"/>
          <w:shd w:val="clear" w:color="auto" w:fill="FFFFFF"/>
          <w:rtl/>
        </w:rPr>
        <w:t>"</w:t>
      </w:r>
      <w:r w:rsidR="00F90CC7" w:rsidRPr="0002198C">
        <w:rPr>
          <w:rFonts w:ascii="Traditional Arabic" w:hAnsi="Traditional Arabic" w:cs="Traditional Arabic"/>
          <w:color w:val="333333"/>
          <w:sz w:val="32"/>
          <w:szCs w:val="32"/>
          <w:shd w:val="clear" w:color="auto" w:fill="FFFFFF"/>
          <w:vertAlign w:val="superscript"/>
          <w:rtl/>
        </w:rPr>
        <w:footnoteReference w:id="23"/>
      </w:r>
      <w:r w:rsidR="00B87D1B">
        <w:rPr>
          <w:rFonts w:ascii="Traditional Arabic" w:hAnsi="Traditional Arabic" w:cs="Traditional Arabic" w:hint="cs"/>
          <w:color w:val="333333"/>
          <w:sz w:val="32"/>
          <w:szCs w:val="32"/>
          <w:shd w:val="clear" w:color="auto" w:fill="FFFFFF"/>
          <w:rtl/>
        </w:rPr>
        <w:t xml:space="preserve">.  </w:t>
      </w:r>
      <w:r w:rsidR="00D003F9" w:rsidRPr="0002198C">
        <w:rPr>
          <w:rFonts w:ascii="Traditional Arabic" w:hAnsi="Traditional Arabic" w:cs="Traditional Arabic" w:hint="cs"/>
          <w:color w:val="333333"/>
          <w:sz w:val="32"/>
          <w:szCs w:val="32"/>
          <w:shd w:val="clear" w:color="auto" w:fill="FFFFFF"/>
          <w:rtl/>
        </w:rPr>
        <w:t xml:space="preserve">ووجه الدلالة </w:t>
      </w:r>
      <w:r w:rsidR="006E3DB5" w:rsidRPr="0002198C">
        <w:rPr>
          <w:rFonts w:ascii="Traditional Arabic" w:hAnsi="Traditional Arabic" w:cs="Traditional Arabic"/>
          <w:color w:val="333333"/>
          <w:sz w:val="32"/>
          <w:szCs w:val="32"/>
          <w:shd w:val="clear" w:color="auto" w:fill="FFFFFF"/>
          <w:rtl/>
        </w:rPr>
        <w:t>أنَّ ظلَّ الجدار ما دامَ في الغربِ منه شيءٌ، فهو قبل الزَّوال</w:t>
      </w:r>
      <w:r w:rsidR="00D003F9" w:rsidRPr="0002198C">
        <w:rPr>
          <w:rFonts w:ascii="Traditional Arabic" w:hAnsi="Traditional Arabic" w:cs="Traditional Arabic" w:hint="cs"/>
          <w:color w:val="333333"/>
          <w:sz w:val="32"/>
          <w:szCs w:val="32"/>
          <w:shd w:val="clear" w:color="auto" w:fill="FFFFFF"/>
          <w:rtl/>
        </w:rPr>
        <w:t>،</w:t>
      </w:r>
      <w:r w:rsidR="006E3DB5" w:rsidRPr="0002198C">
        <w:rPr>
          <w:rFonts w:ascii="Traditional Arabic" w:hAnsi="Traditional Arabic" w:cs="Traditional Arabic"/>
          <w:color w:val="333333"/>
          <w:sz w:val="32"/>
          <w:szCs w:val="32"/>
          <w:shd w:val="clear" w:color="auto" w:fill="FFFFFF"/>
          <w:rtl/>
        </w:rPr>
        <w:t xml:space="preserve"> فإذا زالتِ الشَّمسُ صارَ الظلُّ في الجانبِ الشرقيِّ، ولا </w:t>
      </w:r>
      <w:r w:rsidR="00AE4C3D" w:rsidRPr="0002198C">
        <w:rPr>
          <w:rFonts w:ascii="Traditional Arabic" w:hAnsi="Traditional Arabic" w:cs="Traditional Arabic" w:hint="cs"/>
          <w:color w:val="333333"/>
          <w:sz w:val="32"/>
          <w:szCs w:val="32"/>
          <w:shd w:val="clear" w:color="auto" w:fill="FFFFFF"/>
          <w:rtl/>
        </w:rPr>
        <w:t>بدَّ</w:t>
      </w:r>
      <w:r w:rsidR="00AE4C3D" w:rsidRPr="0002198C">
        <w:rPr>
          <w:rStyle w:val="tips2"/>
          <w:rFonts w:ascii="Traditional Arabic" w:hAnsi="Traditional Arabic" w:cs="Traditional Arabic" w:hint="cs"/>
          <w:color w:val="333333"/>
          <w:sz w:val="32"/>
          <w:szCs w:val="32"/>
          <w:shd w:val="clear" w:color="auto" w:fill="FFFFFF"/>
          <w:rtl/>
        </w:rPr>
        <w:t>.</w:t>
      </w:r>
      <w:r w:rsidR="00E07A43" w:rsidRPr="0002198C">
        <w:rPr>
          <w:rFonts w:ascii="Traditional Arabic" w:hAnsi="Traditional Arabic" w:cs="Traditional Arabic"/>
          <w:color w:val="333333"/>
          <w:sz w:val="32"/>
          <w:szCs w:val="32"/>
          <w:shd w:val="clear" w:color="auto" w:fill="FFFFFF"/>
          <w:vertAlign w:val="superscript"/>
          <w:rtl/>
        </w:rPr>
        <w:footnoteReference w:id="24"/>
      </w:r>
      <w:r w:rsidR="006E3DB5" w:rsidRPr="0002198C">
        <w:rPr>
          <w:rStyle w:val="tips2"/>
          <w:rFonts w:ascii="Traditional Arabic" w:hAnsi="Traditional Arabic" w:cs="Traditional Arabic"/>
          <w:color w:val="333333"/>
          <w:sz w:val="32"/>
          <w:szCs w:val="32"/>
          <w:shd w:val="clear" w:color="auto" w:fill="FFFFFF"/>
          <w:rtl/>
        </w:rPr>
        <w:t> </w:t>
      </w:r>
      <w:r w:rsidR="006E3DB5" w:rsidRPr="0002198C">
        <w:rPr>
          <w:rStyle w:val="tips2"/>
          <w:rFonts w:ascii="Traditional Arabic" w:hAnsi="Traditional Arabic" w:cs="Traditional Arabic"/>
          <w:color w:val="FFFFFF"/>
          <w:sz w:val="32"/>
          <w:szCs w:val="32"/>
          <w:shd w:val="clear" w:color="auto" w:fill="FFFFFF"/>
          <w:vertAlign w:val="superscript"/>
        </w:rPr>
        <w:t>(35</w:t>
      </w:r>
      <w:r w:rsidR="00AE4C3D" w:rsidRPr="0002198C">
        <w:rPr>
          <w:rStyle w:val="tips2"/>
          <w:rFonts w:ascii="Traditional Arabic" w:hAnsi="Traditional Arabic" w:cs="Traditional Arabic"/>
          <w:color w:val="FFFFFF"/>
          <w:sz w:val="32"/>
          <w:szCs w:val="32"/>
          <w:shd w:val="clear" w:color="auto" w:fill="FFFFFF"/>
          <w:vertAlign w:val="superscript"/>
        </w:rPr>
        <w:t>)</w:t>
      </w:r>
    </w:p>
    <w:p w14:paraId="3472A103" w14:textId="77777777" w:rsidR="00A41455" w:rsidRDefault="00A41455" w:rsidP="00A41455">
      <w:pPr>
        <w:bidi/>
        <w:rPr>
          <w:rFonts w:ascii="Traditional Arabic" w:hAnsi="Traditional Arabic" w:cs="Traditional Arabic"/>
          <w:color w:val="333333"/>
          <w:sz w:val="32"/>
          <w:szCs w:val="32"/>
          <w:shd w:val="clear" w:color="auto" w:fill="FFFFFF"/>
          <w:rtl/>
        </w:rPr>
      </w:pPr>
      <w:r>
        <w:rPr>
          <w:rFonts w:ascii="Traditional Arabic" w:hAnsi="Traditional Arabic" w:cs="Traditional Arabic" w:hint="cs"/>
          <w:color w:val="333333"/>
          <w:sz w:val="32"/>
          <w:szCs w:val="32"/>
          <w:shd w:val="clear" w:color="auto" w:fill="FFFFFF"/>
          <w:rtl/>
        </w:rPr>
        <w:t xml:space="preserve">الترجيح: </w:t>
      </w:r>
    </w:p>
    <w:p w14:paraId="3DEE2BC2" w14:textId="407733B9" w:rsidR="004C57E2" w:rsidRPr="0002198C" w:rsidRDefault="00B87D1B" w:rsidP="00A41455">
      <w:pPr>
        <w:bidi/>
        <w:rPr>
          <w:rFonts w:ascii="Traditional Arabic" w:hAnsi="Traditional Arabic" w:cs="Traditional Arabic"/>
          <w:sz w:val="32"/>
          <w:szCs w:val="32"/>
          <w:rtl/>
          <w:lang w:bidi="ar-SY"/>
        </w:rPr>
      </w:pPr>
      <w:r>
        <w:rPr>
          <w:rFonts w:ascii="Traditional Arabic" w:hAnsi="Traditional Arabic" w:cs="Traditional Arabic" w:hint="cs"/>
          <w:color w:val="333333"/>
          <w:sz w:val="32"/>
          <w:szCs w:val="32"/>
          <w:rtl/>
        </w:rPr>
        <w:t>يترجح أنها لا تتقيد بوقت صلاة الظهر ف</w:t>
      </w:r>
      <w:r w:rsidRPr="0002198C">
        <w:rPr>
          <w:rStyle w:val="tips2"/>
          <w:rFonts w:ascii="Traditional Arabic" w:hAnsi="Traditional Arabic" w:cs="Traditional Arabic" w:hint="cs"/>
          <w:color w:val="333333"/>
          <w:sz w:val="32"/>
          <w:szCs w:val="32"/>
          <w:shd w:val="clear" w:color="auto" w:fill="FFFFFF"/>
          <w:rtl/>
        </w:rPr>
        <w:t>تصح من أول وقت صلاة العيد إلى آخر وقت الظهر</w:t>
      </w:r>
      <w:r>
        <w:rPr>
          <w:rStyle w:val="tips2"/>
          <w:rFonts w:ascii="Traditional Arabic" w:hAnsi="Traditional Arabic" w:cs="Traditional Arabic" w:hint="cs"/>
          <w:color w:val="333333"/>
          <w:sz w:val="32"/>
          <w:szCs w:val="32"/>
          <w:shd w:val="clear" w:color="auto" w:fill="FFFFFF"/>
          <w:rtl/>
        </w:rPr>
        <w:t xml:space="preserve"> وذلك لتضافر النصوص الصحيحة الصريحة في ذلك وهو مذهب الحنابلة وغيرهم. ولا تتسع لتشمل وقت صلاة العصر كما ذهب المالكية لعدم دلالة النصوص عل ذلك. واتساع وقتها ينسجم مع مقصود الشارع في التيسير خصوصاً وقت نازلة الوباء، مما يسنح للناس </w:t>
      </w:r>
      <w:r w:rsidR="006435EB">
        <w:rPr>
          <w:rStyle w:val="tips2"/>
          <w:rFonts w:ascii="Traditional Arabic" w:hAnsi="Traditional Arabic" w:cs="Traditional Arabic" w:hint="cs"/>
          <w:color w:val="333333"/>
          <w:sz w:val="32"/>
          <w:szCs w:val="32"/>
          <w:shd w:val="clear" w:color="auto" w:fill="FFFFFF"/>
          <w:rtl/>
        </w:rPr>
        <w:t>أداء الشعيرة حيثما تيسر.</w:t>
      </w:r>
      <w:r w:rsidR="006E3DB5" w:rsidRPr="0002198C">
        <w:rPr>
          <w:rFonts w:ascii="Traditional Arabic" w:hAnsi="Traditional Arabic" w:cs="Traditional Arabic"/>
          <w:color w:val="333333"/>
          <w:sz w:val="32"/>
          <w:szCs w:val="32"/>
        </w:rPr>
        <w:br/>
      </w:r>
    </w:p>
    <w:p w14:paraId="5D5B0E1F" w14:textId="371E555C" w:rsidR="004C57E2" w:rsidRPr="0002198C" w:rsidRDefault="004C57E2" w:rsidP="004C57E2">
      <w:pPr>
        <w:bidi/>
        <w:rPr>
          <w:rFonts w:ascii="Traditional Arabic" w:hAnsi="Traditional Arabic" w:cs="Traditional Arabic"/>
          <w:sz w:val="32"/>
          <w:szCs w:val="32"/>
          <w:rtl/>
        </w:rPr>
      </w:pPr>
      <w:r w:rsidRPr="0002198C">
        <w:rPr>
          <w:rFonts w:ascii="Traditional Arabic" w:hAnsi="Traditional Arabic" w:cs="Traditional Arabic"/>
          <w:b/>
          <w:bCs/>
          <w:sz w:val="32"/>
          <w:szCs w:val="32"/>
          <w:rtl/>
        </w:rPr>
        <w:t>الم</w:t>
      </w:r>
      <w:r w:rsidR="004F2510" w:rsidRPr="0002198C">
        <w:rPr>
          <w:rFonts w:ascii="Traditional Arabic" w:hAnsi="Traditional Arabic" w:cs="Traditional Arabic" w:hint="cs"/>
          <w:b/>
          <w:bCs/>
          <w:sz w:val="32"/>
          <w:szCs w:val="32"/>
          <w:rtl/>
        </w:rPr>
        <w:t>طلب الثاني</w:t>
      </w:r>
      <w:r w:rsidRPr="0002198C">
        <w:rPr>
          <w:rFonts w:ascii="Traditional Arabic" w:hAnsi="Traditional Arabic" w:cs="Traditional Arabic"/>
          <w:b/>
          <w:bCs/>
          <w:sz w:val="32"/>
          <w:szCs w:val="32"/>
          <w:rtl/>
        </w:rPr>
        <w:t>: العدد الذي تنعقد به صلاة الجمعة</w:t>
      </w:r>
      <w:r w:rsidR="006435EB">
        <w:rPr>
          <w:rFonts w:ascii="Traditional Arabic" w:hAnsi="Traditional Arabic" w:cs="Traditional Arabic" w:hint="cs"/>
          <w:b/>
          <w:bCs/>
          <w:sz w:val="32"/>
          <w:szCs w:val="32"/>
          <w:rtl/>
        </w:rPr>
        <w:t xml:space="preserve"> </w:t>
      </w:r>
    </w:p>
    <w:p w14:paraId="5A5C66C3" w14:textId="355A7957" w:rsidR="00676E83" w:rsidRPr="0002198C" w:rsidRDefault="004C57E2" w:rsidP="004C57E2">
      <w:pPr>
        <w:bidi/>
        <w:rPr>
          <w:rFonts w:ascii="Traditional Arabic" w:hAnsi="Traditional Arabic" w:cs="Traditional Arabic"/>
          <w:sz w:val="32"/>
          <w:szCs w:val="32"/>
          <w:rtl/>
        </w:rPr>
      </w:pPr>
      <w:r w:rsidRPr="0002198C">
        <w:rPr>
          <w:rFonts w:ascii="Traditional Arabic" w:hAnsi="Traditional Arabic" w:cs="Traditional Arabic"/>
          <w:sz w:val="32"/>
          <w:szCs w:val="32"/>
          <w:rtl/>
        </w:rPr>
        <w:t>اختلف أهل العلم في العدد الذي تنعقد به صلاةُ الجمعة ولا تصحُّ بدونه على أقوال</w:t>
      </w:r>
      <w:r w:rsidR="00B87D1B">
        <w:rPr>
          <w:rFonts w:ascii="Traditional Arabic" w:hAnsi="Traditional Arabic" w:cs="Traditional Arabic" w:hint="cs"/>
          <w:sz w:val="32"/>
          <w:szCs w:val="32"/>
          <w:rtl/>
        </w:rPr>
        <w:t>:</w:t>
      </w:r>
    </w:p>
    <w:p w14:paraId="7D4E755C" w14:textId="7E0AEB02" w:rsidR="00676E83" w:rsidRPr="0002198C" w:rsidRDefault="00472487" w:rsidP="00E26196">
      <w:pPr>
        <w:pStyle w:val="ListParagraph"/>
        <w:numPr>
          <w:ilvl w:val="0"/>
          <w:numId w:val="5"/>
        </w:numPr>
        <w:bidi/>
        <w:rPr>
          <w:rFonts w:ascii="Traditional Arabic" w:hAnsi="Traditional Arabic" w:cs="Traditional Arabic"/>
          <w:sz w:val="32"/>
          <w:szCs w:val="32"/>
        </w:rPr>
      </w:pPr>
      <w:r w:rsidRPr="0002198C">
        <w:rPr>
          <w:rFonts w:ascii="Traditional Arabic" w:hAnsi="Traditional Arabic" w:cs="Traditional Arabic" w:hint="cs"/>
          <w:sz w:val="32"/>
          <w:szCs w:val="32"/>
          <w:rtl/>
        </w:rPr>
        <w:t>الحنفية:</w:t>
      </w:r>
    </w:p>
    <w:p w14:paraId="08406769" w14:textId="21BD7CFF" w:rsidR="00676E83" w:rsidRPr="00C573D5" w:rsidRDefault="00A41455" w:rsidP="006435EB">
      <w:pPr>
        <w:bidi/>
        <w:rPr>
          <w:rFonts w:ascii="Traditional Arabic" w:hAnsi="Traditional Arabic" w:cs="Traditional Arabic"/>
          <w:sz w:val="28"/>
          <w:szCs w:val="28"/>
          <w:rtl/>
        </w:rPr>
      </w:pPr>
      <w:r>
        <w:rPr>
          <w:rFonts w:ascii="Traditional Arabic" w:hAnsi="Traditional Arabic" w:cs="Traditional Arabic" w:hint="cs"/>
          <w:sz w:val="32"/>
          <w:szCs w:val="32"/>
          <w:rtl/>
        </w:rPr>
        <w:lastRenderedPageBreak/>
        <w:t xml:space="preserve">جاء </w:t>
      </w:r>
      <w:r w:rsidR="00BD1C4A" w:rsidRPr="0002198C">
        <w:rPr>
          <w:rFonts w:ascii="Traditional Arabic" w:hAnsi="Traditional Arabic" w:cs="Traditional Arabic" w:hint="cs"/>
          <w:sz w:val="32"/>
          <w:szCs w:val="32"/>
          <w:rtl/>
        </w:rPr>
        <w:t>في بدائع الصنائع</w:t>
      </w:r>
      <w:r w:rsidR="00FB3A13" w:rsidRPr="0002198C">
        <w:rPr>
          <w:rFonts w:ascii="Traditional Arabic" w:hAnsi="Traditional Arabic" w:cs="Traditional Arabic"/>
          <w:color w:val="333333"/>
          <w:sz w:val="32"/>
          <w:szCs w:val="32"/>
          <w:shd w:val="clear" w:color="auto" w:fill="FFFFFF"/>
          <w:vertAlign w:val="superscript"/>
          <w:rtl/>
        </w:rPr>
        <w:footnoteReference w:id="25"/>
      </w:r>
      <w:r w:rsidR="00BD1C4A" w:rsidRPr="0002198C">
        <w:rPr>
          <w:rFonts w:ascii="Traditional Arabic" w:hAnsi="Traditional Arabic" w:cs="Traditional Arabic" w:hint="cs"/>
          <w:sz w:val="32"/>
          <w:szCs w:val="32"/>
          <w:rtl/>
        </w:rPr>
        <w:t>:</w:t>
      </w:r>
      <w:r w:rsidR="006435EB">
        <w:rPr>
          <w:rFonts w:ascii="Traditional Arabic" w:hAnsi="Traditional Arabic" w:cs="Traditional Arabic" w:hint="cs"/>
          <w:sz w:val="32"/>
          <w:szCs w:val="32"/>
          <w:rtl/>
        </w:rPr>
        <w:t xml:space="preserve"> </w:t>
      </w:r>
      <w:r w:rsidR="006435EB" w:rsidRPr="00C573D5">
        <w:rPr>
          <w:rFonts w:ascii="Traditional Arabic" w:hAnsi="Traditional Arabic" w:cs="Traditional Arabic" w:hint="cs"/>
          <w:sz w:val="28"/>
          <w:szCs w:val="28"/>
          <w:rtl/>
        </w:rPr>
        <w:t>.</w:t>
      </w:r>
      <w:r w:rsidR="00C573D5" w:rsidRPr="00C573D5">
        <w:rPr>
          <w:rFonts w:ascii="Traditional Arabic" w:hAnsi="Traditional Arabic" w:cs="Traditional Arabic" w:hint="cs"/>
          <w:sz w:val="28"/>
          <w:szCs w:val="28"/>
          <w:rtl/>
        </w:rPr>
        <w:t>.</w:t>
      </w:r>
      <w:r w:rsidR="006435EB" w:rsidRPr="00C573D5">
        <w:rPr>
          <w:rFonts w:ascii="Traditional Arabic" w:hAnsi="Traditional Arabic" w:cs="Traditional Arabic" w:hint="cs"/>
          <w:sz w:val="28"/>
          <w:szCs w:val="28"/>
          <w:rtl/>
        </w:rPr>
        <w:t>.</w:t>
      </w:r>
      <w:r w:rsidR="002A1809" w:rsidRPr="00C573D5">
        <w:rPr>
          <w:rFonts w:ascii="Traditional Arabic" w:hAnsi="Traditional Arabic" w:cs="Traditional Arabic"/>
          <w:sz w:val="28"/>
          <w:szCs w:val="28"/>
          <w:rtl/>
        </w:rPr>
        <w:t>قال أبو حنيفة ومحمد : أدناه ثلاثة سوى الإمام ، وقال أبو يوسف : اثنان سوى الإمام</w:t>
      </w:r>
      <w:r w:rsidR="002A1809" w:rsidRPr="00C573D5">
        <w:rPr>
          <w:rFonts w:ascii="Traditional Arabic" w:hAnsi="Traditional Arabic" w:cs="Traditional Arabic" w:hint="cs"/>
          <w:sz w:val="28"/>
          <w:szCs w:val="28"/>
          <w:rtl/>
        </w:rPr>
        <w:t>..</w:t>
      </w:r>
    </w:p>
    <w:p w14:paraId="16E31162" w14:textId="2EA78381" w:rsidR="00780963" w:rsidRPr="00C573D5" w:rsidRDefault="00780963" w:rsidP="00C573D5">
      <w:pPr>
        <w:bidi/>
        <w:rPr>
          <w:rFonts w:ascii="Traditional Arabic" w:hAnsi="Traditional Arabic" w:cs="Traditional Arabic"/>
          <w:sz w:val="28"/>
          <w:szCs w:val="28"/>
          <w:rtl/>
        </w:rPr>
      </w:pPr>
      <w:r w:rsidRPr="00C573D5">
        <w:rPr>
          <w:rFonts w:ascii="Traditional Arabic" w:hAnsi="Traditional Arabic" w:cs="Traditional Arabic"/>
          <w:sz w:val="28"/>
          <w:szCs w:val="28"/>
          <w:rtl/>
        </w:rPr>
        <w:t>ولأن الثلاثة تساوي ما وراءها في كونها جمعا</w:t>
      </w:r>
      <w:r w:rsidRPr="00C573D5">
        <w:rPr>
          <w:rFonts w:ascii="Traditional Arabic" w:hAnsi="Traditional Arabic" w:cs="Traditional Arabic" w:hint="cs"/>
          <w:sz w:val="28"/>
          <w:szCs w:val="28"/>
          <w:rtl/>
        </w:rPr>
        <w:t>...</w:t>
      </w:r>
      <w:r w:rsidR="00C573D5">
        <w:rPr>
          <w:rFonts w:ascii="Traditional Arabic" w:hAnsi="Traditional Arabic" w:cs="Traditional Arabic" w:hint="cs"/>
          <w:sz w:val="28"/>
          <w:szCs w:val="28"/>
          <w:rtl/>
        </w:rPr>
        <w:t xml:space="preserve">  </w:t>
      </w:r>
      <w:r w:rsidR="009D1A4B" w:rsidRPr="00C573D5">
        <w:rPr>
          <w:rFonts w:ascii="Traditional Arabic" w:hAnsi="Traditional Arabic" w:cs="Traditional Arabic"/>
          <w:sz w:val="28"/>
          <w:szCs w:val="28"/>
          <w:rtl/>
        </w:rPr>
        <w:t>وأما الكلام مع أصحابنا فوجه قول أبي يوسف إن شرط أداء الجمعة بجماعة وقد وجد</w:t>
      </w:r>
      <w:r w:rsidR="00E705E1" w:rsidRPr="00C573D5">
        <w:rPr>
          <w:rFonts w:ascii="Traditional Arabic" w:hAnsi="Traditional Arabic" w:cs="Traditional Arabic" w:hint="cs"/>
          <w:sz w:val="28"/>
          <w:szCs w:val="28"/>
          <w:rtl/>
        </w:rPr>
        <w:t xml:space="preserve"> </w:t>
      </w:r>
      <w:r w:rsidR="009D1A4B" w:rsidRPr="00C573D5">
        <w:rPr>
          <w:rFonts w:ascii="Traditional Arabic" w:hAnsi="Traditional Arabic" w:cs="Traditional Arabic"/>
          <w:sz w:val="28"/>
          <w:szCs w:val="28"/>
          <w:rtl/>
        </w:rPr>
        <w:t>لأنهما مع الإمام ثلاثة وهي جمع مطلق ولهذا يتقدمهما الإمام ويصطفان خلفه ولهما أن الجمع المطلق شرط انعقاد الجمعة في حق كل واحد منهم ، وشرط جواز صلاة كل واحد منهم ينبغي أن يكون سواه فيحصل هذا الشرط ثم يصلي ، ولا يحصل هذا الشرط إلا إذا كان سوى الإمام ثلاثة إذ لو كان مع الإمام ثلاثة لا يوجد في حق كل واحد منهم إلا اثنان والمثنى ليس بجمع مطلق ، وهذا بخلاف سائر الصلوات</w:t>
      </w:r>
      <w:r w:rsidR="007D7AF0" w:rsidRPr="00C573D5">
        <w:rPr>
          <w:rFonts w:ascii="Traditional Arabic" w:hAnsi="Traditional Arabic" w:cs="Traditional Arabic" w:hint="cs"/>
          <w:sz w:val="28"/>
          <w:szCs w:val="28"/>
          <w:rtl/>
        </w:rPr>
        <w:t>،</w:t>
      </w:r>
      <w:r w:rsidR="009D1A4B" w:rsidRPr="00C573D5">
        <w:rPr>
          <w:rFonts w:ascii="Traditional Arabic" w:hAnsi="Traditional Arabic" w:cs="Traditional Arabic"/>
          <w:sz w:val="28"/>
          <w:szCs w:val="28"/>
          <w:rtl/>
        </w:rPr>
        <w:t xml:space="preserve"> لأن الجماعة هناك ليست بشرط للجواز حتى يجب على كل واحد تحصيل هذا الشرط غير أنهما يصطفان خلف الإمام</w:t>
      </w:r>
      <w:r w:rsidR="007D7AF0" w:rsidRPr="00C573D5">
        <w:rPr>
          <w:rFonts w:ascii="Traditional Arabic" w:hAnsi="Traditional Arabic" w:cs="Traditional Arabic" w:hint="cs"/>
          <w:sz w:val="28"/>
          <w:szCs w:val="28"/>
          <w:rtl/>
        </w:rPr>
        <w:t>،</w:t>
      </w:r>
      <w:r w:rsidR="009D1A4B" w:rsidRPr="00C573D5">
        <w:rPr>
          <w:rFonts w:ascii="Traditional Arabic" w:hAnsi="Traditional Arabic" w:cs="Traditional Arabic"/>
          <w:sz w:val="28"/>
          <w:szCs w:val="28"/>
          <w:rtl/>
        </w:rPr>
        <w:t xml:space="preserve"> لأن المقتدي تابع لإمامه فكان ينبغي أن يقوم خلفه لإظهار معنى التبعية غير أنه إن كان واحدا لا يقوم خلفه لئلا يصير منتبذا خلف الصفوف فيصير مرتكبا للنهي ، فإذا صار اثنين زال هذا المعنى فقاما خلفه والله تعالى أعلم .</w:t>
      </w:r>
      <w:r w:rsidR="009D1A4B" w:rsidRPr="00C573D5">
        <w:rPr>
          <w:rFonts w:ascii="Traditional Arabic" w:hAnsi="Traditional Arabic" w:cs="Traditional Arabic" w:hint="cs"/>
          <w:sz w:val="28"/>
          <w:szCs w:val="28"/>
          <w:rtl/>
        </w:rPr>
        <w:t>..</w:t>
      </w:r>
    </w:p>
    <w:p w14:paraId="55B45958" w14:textId="77777777" w:rsidR="00C573D5" w:rsidRPr="00C573D5" w:rsidRDefault="00161F34" w:rsidP="00A661AE">
      <w:pPr>
        <w:pStyle w:val="ListParagraph"/>
        <w:numPr>
          <w:ilvl w:val="0"/>
          <w:numId w:val="5"/>
        </w:numPr>
        <w:bidi/>
        <w:rPr>
          <w:rFonts w:ascii="Traditional Arabic" w:hAnsi="Traditional Arabic" w:cs="Traditional Arabic"/>
          <w:color w:val="333333"/>
          <w:sz w:val="32"/>
          <w:szCs w:val="32"/>
          <w:shd w:val="clear" w:color="auto" w:fill="FFFFFF"/>
          <w:vertAlign w:val="superscript"/>
        </w:rPr>
      </w:pPr>
      <w:r w:rsidRPr="00C573D5">
        <w:rPr>
          <w:rFonts w:ascii="Traditional Arabic" w:hAnsi="Traditional Arabic" w:cs="Traditional Arabic" w:hint="cs"/>
          <w:sz w:val="32"/>
          <w:szCs w:val="32"/>
          <w:rtl/>
        </w:rPr>
        <w:t>المالكية:</w:t>
      </w:r>
      <w:r w:rsidR="00E96D0A" w:rsidRPr="00C573D5">
        <w:rPr>
          <w:rFonts w:ascii="Traditional Arabic" w:hAnsi="Traditional Arabic" w:cs="Traditional Arabic"/>
          <w:color w:val="333333"/>
          <w:sz w:val="32"/>
          <w:szCs w:val="32"/>
          <w:shd w:val="clear" w:color="auto" w:fill="FFFFFF"/>
          <w:vertAlign w:val="superscript"/>
          <w:rtl/>
        </w:rPr>
        <w:t xml:space="preserve"> </w:t>
      </w:r>
      <w:r w:rsidR="00E96D0A" w:rsidRPr="00C573D5">
        <w:rPr>
          <w:rFonts w:ascii="Traditional Arabic" w:hAnsi="Traditional Arabic" w:cs="Traditional Arabic" w:hint="cs"/>
          <w:sz w:val="32"/>
          <w:szCs w:val="32"/>
          <w:rtl/>
        </w:rPr>
        <w:t>"</w:t>
      </w:r>
      <w:r w:rsidR="00324E8A" w:rsidRPr="00C573D5">
        <w:rPr>
          <w:rFonts w:ascii="Traditional Arabic" w:hAnsi="Traditional Arabic" w:cs="Traditional Arabic"/>
          <w:sz w:val="32"/>
          <w:szCs w:val="32"/>
          <w:rtl/>
        </w:rPr>
        <w:t>ولكن يكفي في صحة الجمعة سواء كانت الأولى أو غيرها حضور اثني عشر منهم غير الإمام من</w:t>
      </w:r>
    </w:p>
    <w:p w14:paraId="15DFD2DF" w14:textId="0ED67E34" w:rsidR="00324E8A" w:rsidRPr="00C573D5" w:rsidRDefault="00C573D5" w:rsidP="00C573D5">
      <w:pPr>
        <w:bidi/>
        <w:rPr>
          <w:rFonts w:ascii="Traditional Arabic" w:hAnsi="Traditional Arabic" w:cs="Traditional Arabic"/>
          <w:color w:val="333333"/>
          <w:sz w:val="32"/>
          <w:szCs w:val="32"/>
          <w:shd w:val="clear" w:color="auto" w:fill="FFFFFF"/>
          <w:vertAlign w:val="superscript"/>
          <w:rtl/>
        </w:rPr>
      </w:pPr>
      <w:r w:rsidRPr="00C573D5">
        <w:rPr>
          <w:rFonts w:ascii="Traditional Arabic" w:hAnsi="Traditional Arabic" w:cs="Traditional Arabic" w:hint="cs"/>
          <w:sz w:val="32"/>
          <w:szCs w:val="32"/>
          <w:rtl/>
        </w:rPr>
        <w:t xml:space="preserve"> </w:t>
      </w:r>
      <w:r w:rsidR="00324E8A" w:rsidRPr="00C573D5">
        <w:rPr>
          <w:rFonts w:ascii="Traditional Arabic" w:hAnsi="Traditional Arabic" w:cs="Traditional Arabic"/>
          <w:sz w:val="32"/>
          <w:szCs w:val="32"/>
          <w:rtl/>
        </w:rPr>
        <w:t>أول الخطبة للسلام واعتمده الأشياخ والمواق لهذا وبحضور اثني عشر باقين لسلامها من جماعة تتقرى بهم قرية .</w:t>
      </w:r>
      <w:r w:rsidR="00324E8A" w:rsidRPr="00C573D5">
        <w:rPr>
          <w:rFonts w:ascii="Traditional Arabic" w:hAnsi="Traditional Arabic" w:cs="Traditional Arabic" w:hint="cs"/>
          <w:sz w:val="32"/>
          <w:szCs w:val="32"/>
          <w:rtl/>
        </w:rPr>
        <w:t>"</w:t>
      </w:r>
      <w:r w:rsidR="00324E8A" w:rsidRPr="00C573D5">
        <w:rPr>
          <w:rFonts w:ascii="Traditional Arabic" w:hAnsi="Traditional Arabic" w:cs="Traditional Arabic"/>
          <w:color w:val="333333"/>
          <w:sz w:val="32"/>
          <w:szCs w:val="32"/>
          <w:shd w:val="clear" w:color="auto" w:fill="FFFFFF"/>
          <w:vertAlign w:val="superscript"/>
          <w:rtl/>
        </w:rPr>
        <w:t xml:space="preserve"> </w:t>
      </w:r>
      <w:r w:rsidR="00324E8A" w:rsidRPr="0002198C">
        <w:rPr>
          <w:color w:val="333333"/>
          <w:shd w:val="clear" w:color="auto" w:fill="FFFFFF"/>
          <w:vertAlign w:val="superscript"/>
          <w:rtl/>
        </w:rPr>
        <w:footnoteReference w:id="26"/>
      </w:r>
    </w:p>
    <w:p w14:paraId="4FE3B535" w14:textId="1009A698" w:rsidR="00C34B59" w:rsidRPr="0002198C" w:rsidRDefault="00353306" w:rsidP="00374B85">
      <w:pPr>
        <w:autoSpaceDE w:val="0"/>
        <w:autoSpaceDN w:val="0"/>
        <w:adjustRightInd w:val="0"/>
        <w:spacing w:after="0" w:line="240" w:lineRule="auto"/>
        <w:jc w:val="right"/>
        <w:rPr>
          <w:rFonts w:ascii="Traditional Arabic" w:hAnsi="Traditional Arabic" w:cs="Traditional Arabic"/>
          <w:sz w:val="32"/>
          <w:szCs w:val="32"/>
          <w:shd w:val="clear" w:color="auto" w:fill="FFFFFF"/>
          <w:rtl/>
        </w:rPr>
      </w:pPr>
      <w:r w:rsidRPr="0002198C">
        <w:rPr>
          <w:rFonts w:ascii="Traditional Arabic" w:hAnsi="Traditional Arabic" w:cs="Traditional Arabic"/>
          <w:sz w:val="32"/>
          <w:szCs w:val="32"/>
          <w:shd w:val="clear" w:color="auto" w:fill="FFFFFF"/>
        </w:rPr>
        <w:sym w:font="AGA Arabesque" w:char="F074"/>
      </w:r>
      <w:r w:rsidRPr="0002198C">
        <w:rPr>
          <w:rFonts w:ascii="Traditional Arabic" w:hAnsi="Traditional Arabic" w:cs="Traditional Arabic" w:hint="cs"/>
          <w:sz w:val="32"/>
          <w:szCs w:val="32"/>
          <w:shd w:val="clear" w:color="auto" w:fill="FFFFFF"/>
          <w:rtl/>
        </w:rPr>
        <w:t xml:space="preserve"> </w:t>
      </w:r>
      <w:r w:rsidR="0097280B" w:rsidRPr="0002198C">
        <w:rPr>
          <w:rFonts w:ascii="Traditional Arabic" w:hAnsi="Traditional Arabic" w:cs="Traditional Arabic" w:hint="cs"/>
          <w:sz w:val="32"/>
          <w:szCs w:val="32"/>
          <w:shd w:val="clear" w:color="auto" w:fill="FFFFFF"/>
          <w:rtl/>
        </w:rPr>
        <w:t xml:space="preserve">ويستدلون بحديث </w:t>
      </w:r>
      <w:r w:rsidR="0097280B" w:rsidRPr="0002198C">
        <w:rPr>
          <w:rFonts w:ascii="Traditional Arabic" w:hAnsi="Traditional Arabic" w:cs="Traditional Arabic"/>
          <w:sz w:val="32"/>
          <w:szCs w:val="32"/>
          <w:shd w:val="clear" w:color="auto" w:fill="FFFFFF"/>
          <w:rtl/>
        </w:rPr>
        <w:t xml:space="preserve">جابر بن عبد الله </w:t>
      </w:r>
      <w:r w:rsidR="005277F0" w:rsidRPr="0002198C">
        <w:rPr>
          <w:rFonts w:ascii="Traditional Arabic" w:hAnsi="Traditional Arabic" w:cs="Traditional Arabic"/>
          <w:sz w:val="32"/>
          <w:szCs w:val="32"/>
          <w:shd w:val="clear" w:color="auto" w:fill="FFFFFF"/>
          <w:rtl/>
        </w:rPr>
        <w:t>قال</w:t>
      </w:r>
      <w:r w:rsidR="00AD6BD6" w:rsidRPr="0002198C">
        <w:rPr>
          <w:rFonts w:ascii="Traditional Arabic" w:hAnsi="Traditional Arabic" w:cs="Traditional Arabic"/>
          <w:sz w:val="32"/>
          <w:szCs w:val="32"/>
          <w:shd w:val="clear" w:color="auto" w:fill="FFFFFF"/>
          <w:rtl/>
        </w:rPr>
        <w:t xml:space="preserve"> أقبلت عير يوم الجمعة ونحن مع النبي </w:t>
      </w:r>
      <w:r w:rsidR="00A024D0" w:rsidRPr="0002198C">
        <w:rPr>
          <w:rFonts w:ascii="Traditional Arabic" w:hAnsi="Traditional Arabic" w:cs="Traditional Arabic"/>
          <w:sz w:val="32"/>
          <w:szCs w:val="32"/>
          <w:shd w:val="clear" w:color="auto" w:fill="FFFFFF"/>
          <w:rtl/>
        </w:rPr>
        <w:t>ﷺ</w:t>
      </w:r>
      <w:r w:rsidR="00AD6BD6" w:rsidRPr="0002198C">
        <w:rPr>
          <w:rFonts w:ascii="Traditional Arabic" w:hAnsi="Traditional Arabic" w:cs="Traditional Arabic"/>
          <w:sz w:val="32"/>
          <w:szCs w:val="32"/>
          <w:shd w:val="clear" w:color="auto" w:fill="FFFFFF"/>
          <w:rtl/>
        </w:rPr>
        <w:t xml:space="preserve"> فثار الناس إلا اثني عشر رجلا فأنزل الله </w:t>
      </w:r>
      <w:r w:rsidR="00374B85" w:rsidRPr="0002198C">
        <w:rPr>
          <w:rFonts w:ascii="QCF2BSML" w:hAnsi="QCF2BSML" w:cs="QCF2BSML"/>
          <w:color w:val="000000"/>
          <w:sz w:val="32"/>
          <w:szCs w:val="32"/>
          <w:rtl/>
        </w:rPr>
        <w:t>ﭐﱡﭐ</w:t>
      </w:r>
      <w:r w:rsidR="00374B85" w:rsidRPr="0002198C">
        <w:rPr>
          <w:rFonts w:ascii="QCF2554" w:hAnsi="QCF2554" w:cs="QCF2554"/>
          <w:color w:val="000000"/>
          <w:sz w:val="32"/>
          <w:szCs w:val="32"/>
          <w:rtl/>
        </w:rPr>
        <w:t xml:space="preserve"> ﱨ ﱩ ﱪ ﱫ ﱬ ﱭ ﱮ ﱯ ﱰ</w:t>
      </w:r>
      <w:r w:rsidR="00374B85" w:rsidRPr="0002198C">
        <w:rPr>
          <w:rFonts w:ascii="QCF2554" w:hAnsi="QCF2554" w:cs="QCF2554"/>
          <w:color w:val="0000A5"/>
          <w:sz w:val="32"/>
          <w:szCs w:val="32"/>
          <w:rtl/>
        </w:rPr>
        <w:t>ﱱ</w:t>
      </w:r>
      <w:r w:rsidR="00374B85" w:rsidRPr="0002198C">
        <w:rPr>
          <w:rFonts w:ascii="QCF2554" w:hAnsi="QCF2554" w:cs="QCF2554"/>
          <w:color w:val="000000"/>
          <w:sz w:val="32"/>
          <w:szCs w:val="32"/>
          <w:rtl/>
        </w:rPr>
        <w:t xml:space="preserve"> </w:t>
      </w:r>
      <w:r w:rsidR="00374B85" w:rsidRPr="0002198C">
        <w:rPr>
          <w:rFonts w:ascii="QCF2BSML" w:hAnsi="QCF2BSML" w:cs="QCF2BSML"/>
          <w:color w:val="000000"/>
          <w:sz w:val="32"/>
          <w:szCs w:val="32"/>
          <w:rtl/>
        </w:rPr>
        <w:t>ﱠ</w:t>
      </w:r>
      <w:r w:rsidR="00374B85" w:rsidRPr="0002198C">
        <w:rPr>
          <w:rFonts w:ascii="QCF2BSML" w:hAnsi="QCF2BSML" w:cs="QCF2BSML" w:hint="cs"/>
          <w:color w:val="000000"/>
          <w:sz w:val="32"/>
          <w:szCs w:val="32"/>
          <w:rtl/>
        </w:rPr>
        <w:t xml:space="preserve"> </w:t>
      </w:r>
      <w:bookmarkStart w:id="5" w:name="_Hlk49445564"/>
      <w:r w:rsidR="006C17D1" w:rsidRPr="0002198C">
        <w:rPr>
          <w:rFonts w:ascii="Traditional Arabic" w:hAnsi="Traditional Arabic" w:cs="Traditional Arabic"/>
          <w:color w:val="333333"/>
          <w:sz w:val="32"/>
          <w:szCs w:val="32"/>
          <w:shd w:val="clear" w:color="auto" w:fill="FFFFFF"/>
          <w:vertAlign w:val="superscript"/>
          <w:rtl/>
        </w:rPr>
        <w:footnoteReference w:id="27"/>
      </w:r>
      <w:bookmarkEnd w:id="5"/>
      <w:r w:rsidR="00295C0B" w:rsidRPr="0002198C">
        <w:rPr>
          <w:rFonts w:ascii="Traditional Arabic" w:hAnsi="Traditional Arabic" w:cs="Traditional Arabic" w:hint="cs"/>
          <w:sz w:val="32"/>
          <w:szCs w:val="32"/>
          <w:shd w:val="clear" w:color="auto" w:fill="FFFFFF"/>
          <w:rtl/>
        </w:rPr>
        <w:t xml:space="preserve">" </w:t>
      </w:r>
      <w:r w:rsidR="00086194" w:rsidRPr="0002198C">
        <w:rPr>
          <w:rFonts w:ascii="Traditional Arabic" w:hAnsi="Traditional Arabic" w:cs="Traditional Arabic"/>
          <w:sz w:val="32"/>
          <w:szCs w:val="32"/>
          <w:shd w:val="clear" w:color="auto" w:fill="FFFFFF"/>
          <w:vertAlign w:val="superscript"/>
        </w:rPr>
        <w:footnoteReference w:id="28"/>
      </w:r>
    </w:p>
    <w:p w14:paraId="68E2F7D7" w14:textId="658FD1DB" w:rsidR="00FB1F86" w:rsidRPr="0002198C" w:rsidRDefault="00FB1F86" w:rsidP="00FB1F86">
      <w:pPr>
        <w:pStyle w:val="ListParagraph"/>
        <w:numPr>
          <w:ilvl w:val="0"/>
          <w:numId w:val="5"/>
        </w:numPr>
        <w:bidi/>
        <w:rPr>
          <w:rFonts w:ascii="Traditional Arabic" w:hAnsi="Traditional Arabic" w:cs="Traditional Arabic"/>
          <w:sz w:val="32"/>
          <w:szCs w:val="32"/>
          <w:lang w:bidi="ar-SY"/>
        </w:rPr>
      </w:pPr>
      <w:r w:rsidRPr="0002198C">
        <w:rPr>
          <w:rFonts w:ascii="Traditional Arabic" w:hAnsi="Traditional Arabic" w:cs="Traditional Arabic" w:hint="cs"/>
          <w:sz w:val="32"/>
          <w:szCs w:val="32"/>
          <w:rtl/>
          <w:lang w:bidi="ar-SY"/>
        </w:rPr>
        <w:t>الشافعية:</w:t>
      </w:r>
    </w:p>
    <w:p w14:paraId="577DFE0C" w14:textId="77777777" w:rsidR="00C573D5" w:rsidRDefault="00317DA2" w:rsidP="00C573D5">
      <w:pPr>
        <w:pStyle w:val="ListParagraph"/>
        <w:bidi/>
        <w:rPr>
          <w:rFonts w:ascii="Traditional Arabic" w:hAnsi="Traditional Arabic" w:cs="Traditional Arabic"/>
          <w:sz w:val="32"/>
          <w:szCs w:val="32"/>
          <w:rtl/>
          <w:lang w:bidi="ar-SY"/>
        </w:rPr>
      </w:pPr>
      <w:r w:rsidRPr="0002198C">
        <w:rPr>
          <w:rFonts w:ascii="Traditional Arabic" w:hAnsi="Traditional Arabic" w:cs="Traditional Arabic" w:hint="cs"/>
          <w:sz w:val="32"/>
          <w:szCs w:val="32"/>
          <w:rtl/>
          <w:lang w:bidi="ar-SY"/>
        </w:rPr>
        <w:t>قال في مغني المحتاج: " والر</w:t>
      </w:r>
      <w:r w:rsidR="003C30E7" w:rsidRPr="0002198C">
        <w:rPr>
          <w:rFonts w:ascii="Traditional Arabic" w:hAnsi="Traditional Arabic" w:cs="Traditional Arabic" w:hint="cs"/>
          <w:sz w:val="32"/>
          <w:szCs w:val="32"/>
          <w:rtl/>
          <w:lang w:bidi="ar-SY"/>
        </w:rPr>
        <w:t>ا</w:t>
      </w:r>
      <w:r w:rsidRPr="0002198C">
        <w:rPr>
          <w:rFonts w:ascii="Traditional Arabic" w:hAnsi="Traditional Arabic" w:cs="Traditional Arabic" w:hint="cs"/>
          <w:sz w:val="32"/>
          <w:szCs w:val="32"/>
          <w:rtl/>
          <w:lang w:bidi="ar-SY"/>
        </w:rPr>
        <w:t xml:space="preserve">بع </w:t>
      </w:r>
      <w:r w:rsidR="007A7903" w:rsidRPr="0002198C">
        <w:rPr>
          <w:rFonts w:ascii="Traditional Arabic" w:hAnsi="Traditional Arabic" w:cs="Traditional Arabic" w:hint="cs"/>
          <w:sz w:val="32"/>
          <w:szCs w:val="32"/>
          <w:rtl/>
          <w:lang w:bidi="ar-SY"/>
        </w:rPr>
        <w:t>(</w:t>
      </w:r>
      <w:r w:rsidRPr="0002198C">
        <w:rPr>
          <w:rFonts w:ascii="Traditional Arabic" w:hAnsi="Traditional Arabic" w:cs="Traditional Arabic" w:hint="cs"/>
          <w:sz w:val="32"/>
          <w:szCs w:val="32"/>
          <w:rtl/>
          <w:lang w:bidi="ar-SY"/>
        </w:rPr>
        <w:t>من الشروط) الجماع</w:t>
      </w:r>
      <w:r w:rsidR="00206FC1" w:rsidRPr="0002198C">
        <w:rPr>
          <w:rFonts w:ascii="Traditional Arabic" w:hAnsi="Traditional Arabic" w:cs="Traditional Arabic" w:hint="cs"/>
          <w:sz w:val="32"/>
          <w:szCs w:val="32"/>
          <w:rtl/>
          <w:lang w:bidi="ar-SY"/>
        </w:rPr>
        <w:t>ة...وأن تقام بأربعين منهم الإمام، لما رو</w:t>
      </w:r>
      <w:r w:rsidR="00605AB2" w:rsidRPr="0002198C">
        <w:rPr>
          <w:rFonts w:ascii="Traditional Arabic" w:hAnsi="Traditional Arabic" w:cs="Traditional Arabic" w:hint="cs"/>
          <w:sz w:val="32"/>
          <w:szCs w:val="32"/>
          <w:rtl/>
          <w:lang w:bidi="ar-SY"/>
        </w:rPr>
        <w:t>ى البيهق</w:t>
      </w:r>
      <w:r w:rsidR="00605AB2" w:rsidRPr="0002198C">
        <w:rPr>
          <w:rFonts w:ascii="Traditional Arabic" w:hAnsi="Traditional Arabic" w:cs="Traditional Arabic" w:hint="eastAsia"/>
          <w:sz w:val="32"/>
          <w:szCs w:val="32"/>
          <w:rtl/>
          <w:lang w:bidi="ar-SY"/>
        </w:rPr>
        <w:t>ي</w:t>
      </w:r>
      <w:r w:rsidR="00605AB2" w:rsidRPr="0002198C">
        <w:rPr>
          <w:rFonts w:ascii="Traditional Arabic" w:hAnsi="Traditional Arabic" w:cs="Traditional Arabic" w:hint="cs"/>
          <w:sz w:val="32"/>
          <w:szCs w:val="32"/>
          <w:rtl/>
          <w:lang w:bidi="ar-SY"/>
        </w:rPr>
        <w:t xml:space="preserve"> عن</w:t>
      </w:r>
    </w:p>
    <w:p w14:paraId="58FACF20" w14:textId="236792F8" w:rsidR="00DC225F" w:rsidRPr="00C573D5" w:rsidRDefault="00605AB2" w:rsidP="00C573D5">
      <w:pPr>
        <w:bidi/>
        <w:rPr>
          <w:rFonts w:ascii="Traditional Arabic" w:hAnsi="Traditional Arabic" w:cs="Traditional Arabic"/>
          <w:sz w:val="32"/>
          <w:szCs w:val="32"/>
          <w:rtl/>
          <w:lang w:bidi="ar-SY"/>
        </w:rPr>
      </w:pPr>
      <w:r w:rsidRPr="00C573D5">
        <w:rPr>
          <w:rFonts w:ascii="Traditional Arabic" w:hAnsi="Traditional Arabic" w:cs="Traditional Arabic" w:hint="cs"/>
          <w:sz w:val="32"/>
          <w:szCs w:val="32"/>
          <w:rtl/>
          <w:lang w:bidi="ar-SY"/>
        </w:rPr>
        <w:t xml:space="preserve">ابن مسعود أنه </w:t>
      </w:r>
      <w:r w:rsidRPr="00C573D5">
        <w:rPr>
          <w:rFonts w:ascii="Traditional Arabic" w:hAnsi="Traditional Arabic" w:cs="Traditional Arabic"/>
          <w:sz w:val="32"/>
          <w:szCs w:val="32"/>
          <w:rtl/>
          <w:lang w:bidi="ar-SY"/>
        </w:rPr>
        <w:t>ﷺ</w:t>
      </w:r>
      <w:r w:rsidRPr="00C573D5">
        <w:rPr>
          <w:rFonts w:ascii="Traditional Arabic" w:hAnsi="Traditional Arabic" w:cs="Traditional Arabic" w:hint="cs"/>
          <w:sz w:val="32"/>
          <w:szCs w:val="32"/>
          <w:rtl/>
          <w:lang w:bidi="ar-SY"/>
        </w:rPr>
        <w:t xml:space="preserve"> جمع </w:t>
      </w:r>
      <w:r w:rsidR="007964EE" w:rsidRPr="00C573D5">
        <w:rPr>
          <w:rFonts w:ascii="Traditional Arabic" w:hAnsi="Traditional Arabic" w:cs="Traditional Arabic" w:hint="cs"/>
          <w:sz w:val="32"/>
          <w:szCs w:val="32"/>
          <w:rtl/>
          <w:lang w:bidi="ar-SY"/>
        </w:rPr>
        <w:t>بالمدينة وكانوا أربعين رجلاً</w:t>
      </w:r>
      <w:r w:rsidR="00BE2084" w:rsidRPr="0002198C">
        <w:rPr>
          <w:color w:val="333333"/>
          <w:shd w:val="clear" w:color="auto" w:fill="FFFFFF"/>
          <w:vertAlign w:val="superscript"/>
          <w:rtl/>
        </w:rPr>
        <w:footnoteReference w:id="29"/>
      </w:r>
      <w:r w:rsidR="007964EE" w:rsidRPr="00C573D5">
        <w:rPr>
          <w:rFonts w:ascii="Traditional Arabic" w:hAnsi="Traditional Arabic" w:cs="Traditional Arabic" w:hint="cs"/>
          <w:sz w:val="32"/>
          <w:szCs w:val="32"/>
          <w:rtl/>
          <w:lang w:bidi="ar-SY"/>
        </w:rPr>
        <w:t>...</w:t>
      </w:r>
      <w:r w:rsidR="00221007" w:rsidRPr="00C573D5">
        <w:rPr>
          <w:rFonts w:ascii="Traditional Arabic" w:hAnsi="Traditional Arabic" w:cs="Traditional Arabic" w:hint="cs"/>
          <w:sz w:val="32"/>
          <w:szCs w:val="32"/>
          <w:rtl/>
          <w:lang w:bidi="ar-SY"/>
        </w:rPr>
        <w:t>ووجه الدلالة أن الأمة أجمعوا على اشتراط العدد</w:t>
      </w:r>
      <w:r w:rsidR="0032131E" w:rsidRPr="00C573D5">
        <w:rPr>
          <w:rFonts w:ascii="Traditional Arabic" w:hAnsi="Traditional Arabic" w:cs="Traditional Arabic" w:hint="cs"/>
          <w:sz w:val="32"/>
          <w:szCs w:val="32"/>
          <w:rtl/>
          <w:lang w:bidi="ar-SY"/>
        </w:rPr>
        <w:t xml:space="preserve">، والأصل الظهر، فلا </w:t>
      </w:r>
      <w:r w:rsidR="00411B2B" w:rsidRPr="00C573D5">
        <w:rPr>
          <w:rFonts w:ascii="Traditional Arabic" w:hAnsi="Traditional Arabic" w:cs="Traditional Arabic" w:hint="cs"/>
          <w:sz w:val="32"/>
          <w:szCs w:val="32"/>
          <w:rtl/>
          <w:lang w:bidi="ar-SY"/>
        </w:rPr>
        <w:t xml:space="preserve">تجب الجمعة إلا بعدد </w:t>
      </w:r>
      <w:r w:rsidR="002C6BE8" w:rsidRPr="00C573D5">
        <w:rPr>
          <w:rFonts w:ascii="Traditional Arabic" w:hAnsi="Traditional Arabic" w:cs="Traditional Arabic" w:hint="cs"/>
          <w:sz w:val="32"/>
          <w:szCs w:val="32"/>
          <w:rtl/>
          <w:lang w:bidi="ar-SY"/>
        </w:rPr>
        <w:t>ثبت فيه توقيف</w:t>
      </w:r>
      <w:r w:rsidR="00C556E8" w:rsidRPr="00C573D5">
        <w:rPr>
          <w:rFonts w:ascii="Traditional Arabic" w:hAnsi="Traditional Arabic" w:cs="Traditional Arabic" w:hint="cs"/>
          <w:sz w:val="32"/>
          <w:szCs w:val="32"/>
          <w:rtl/>
          <w:lang w:bidi="ar-SY"/>
        </w:rPr>
        <w:t xml:space="preserve">. وقد ثبت جوازها بأربعين، </w:t>
      </w:r>
      <w:r w:rsidR="00651BAE" w:rsidRPr="00C573D5">
        <w:rPr>
          <w:rFonts w:ascii="Traditional Arabic" w:hAnsi="Traditional Arabic" w:cs="Traditional Arabic" w:hint="cs"/>
          <w:sz w:val="32"/>
          <w:szCs w:val="32"/>
          <w:rtl/>
          <w:lang w:bidi="ar-SY"/>
        </w:rPr>
        <w:t>وثبت "صلوا كما رأيتموني أصلي"</w:t>
      </w:r>
      <w:r w:rsidR="00063498" w:rsidRPr="0002198C">
        <w:rPr>
          <w:shd w:val="clear" w:color="auto" w:fill="FFFFFF"/>
          <w:vertAlign w:val="superscript"/>
        </w:rPr>
        <w:footnoteReference w:id="30"/>
      </w:r>
      <w:r w:rsidR="00651BAE" w:rsidRPr="00C573D5">
        <w:rPr>
          <w:rFonts w:ascii="Traditional Arabic" w:hAnsi="Traditional Arabic" w:cs="Traditional Arabic" w:hint="cs"/>
          <w:sz w:val="32"/>
          <w:szCs w:val="32"/>
          <w:rtl/>
          <w:lang w:bidi="ar-SY"/>
        </w:rPr>
        <w:t xml:space="preserve"> </w:t>
      </w:r>
      <w:r w:rsidR="00F52116" w:rsidRPr="00C573D5">
        <w:rPr>
          <w:rFonts w:ascii="Traditional Arabic" w:hAnsi="Traditional Arabic" w:cs="Traditional Arabic" w:hint="cs"/>
          <w:sz w:val="32"/>
          <w:szCs w:val="32"/>
          <w:rtl/>
          <w:lang w:bidi="ar-SY"/>
        </w:rPr>
        <w:t xml:space="preserve">ولم تثبت صلاته لها بأقل من ذلك، </w:t>
      </w:r>
      <w:r w:rsidR="00A24D8C" w:rsidRPr="00C573D5">
        <w:rPr>
          <w:rFonts w:ascii="Traditional Arabic" w:hAnsi="Traditional Arabic" w:cs="Traditional Arabic" w:hint="cs"/>
          <w:sz w:val="32"/>
          <w:szCs w:val="32"/>
          <w:rtl/>
          <w:lang w:bidi="ar-SY"/>
        </w:rPr>
        <w:t>فلا تجوز بأقل منهم</w:t>
      </w:r>
      <w:r w:rsidR="00FB1548" w:rsidRPr="00C573D5">
        <w:rPr>
          <w:rFonts w:ascii="Traditional Arabic" w:hAnsi="Traditional Arabic" w:cs="Traditional Arabic" w:hint="cs"/>
          <w:sz w:val="32"/>
          <w:szCs w:val="32"/>
          <w:rtl/>
          <w:lang w:bidi="ar-SY"/>
        </w:rPr>
        <w:t>..."</w:t>
      </w:r>
      <w:r w:rsidR="00B67493" w:rsidRPr="00C573D5">
        <w:rPr>
          <w:rFonts w:ascii="Traditional Arabic" w:hAnsi="Traditional Arabic" w:cs="Traditional Arabic"/>
          <w:sz w:val="32"/>
          <w:szCs w:val="32"/>
          <w:shd w:val="clear" w:color="auto" w:fill="FFFFFF"/>
          <w:vertAlign w:val="superscript"/>
        </w:rPr>
        <w:t xml:space="preserve"> </w:t>
      </w:r>
      <w:r w:rsidR="00B67493" w:rsidRPr="0002198C">
        <w:rPr>
          <w:shd w:val="clear" w:color="auto" w:fill="FFFFFF"/>
          <w:vertAlign w:val="superscript"/>
        </w:rPr>
        <w:footnoteReference w:id="31"/>
      </w:r>
    </w:p>
    <w:p w14:paraId="2EFEF521" w14:textId="77777777" w:rsidR="00D87699" w:rsidRDefault="00DC225F" w:rsidP="00D87699">
      <w:pPr>
        <w:pStyle w:val="ListParagraph"/>
        <w:bidi/>
        <w:rPr>
          <w:rFonts w:ascii="Traditional Arabic" w:hAnsi="Traditional Arabic" w:cs="Traditional Arabic"/>
          <w:sz w:val="32"/>
          <w:szCs w:val="32"/>
          <w:rtl/>
          <w:lang w:bidi="ar-SY"/>
        </w:rPr>
      </w:pPr>
      <w:r w:rsidRPr="0002198C">
        <w:rPr>
          <w:rFonts w:ascii="Traditional Arabic" w:hAnsi="Traditional Arabic" w:cs="Traditional Arabic" w:hint="cs"/>
          <w:sz w:val="32"/>
          <w:szCs w:val="32"/>
          <w:rtl/>
          <w:lang w:bidi="ar-SY"/>
        </w:rPr>
        <w:lastRenderedPageBreak/>
        <w:t>الحنابلة:</w:t>
      </w:r>
      <w:r w:rsidR="009F376B" w:rsidRPr="0002198C">
        <w:rPr>
          <w:rFonts w:ascii="Traditional Arabic" w:hAnsi="Traditional Arabic" w:cs="Traditional Arabic" w:hint="cs"/>
          <w:sz w:val="32"/>
          <w:szCs w:val="32"/>
          <w:rtl/>
          <w:lang w:bidi="ar-SY"/>
        </w:rPr>
        <w:t xml:space="preserve"> </w:t>
      </w:r>
      <w:r w:rsidR="003D383B" w:rsidRPr="0002198C">
        <w:rPr>
          <w:rFonts w:ascii="Traditional Arabic" w:hAnsi="Traditional Arabic" w:cs="Traditional Arabic" w:hint="cs"/>
          <w:sz w:val="32"/>
          <w:szCs w:val="32"/>
          <w:rtl/>
          <w:lang w:bidi="ar-SY"/>
        </w:rPr>
        <w:t>قال في الدقائق</w:t>
      </w:r>
      <w:r w:rsidR="004D2F22" w:rsidRPr="0002198C">
        <w:rPr>
          <w:rFonts w:ascii="Traditional Arabic" w:hAnsi="Traditional Arabic" w:cs="Traditional Arabic"/>
          <w:sz w:val="32"/>
          <w:szCs w:val="32"/>
          <w:shd w:val="clear" w:color="auto" w:fill="FFFFFF"/>
          <w:vertAlign w:val="superscript"/>
        </w:rPr>
        <w:t xml:space="preserve"> </w:t>
      </w:r>
      <w:r w:rsidR="004D2F22" w:rsidRPr="0002198C">
        <w:rPr>
          <w:rFonts w:ascii="Traditional Arabic" w:hAnsi="Traditional Arabic" w:cs="Traditional Arabic"/>
          <w:sz w:val="32"/>
          <w:szCs w:val="32"/>
          <w:shd w:val="clear" w:color="auto" w:fill="FFFFFF"/>
          <w:vertAlign w:val="superscript"/>
        </w:rPr>
        <w:footnoteReference w:id="32"/>
      </w:r>
      <w:r w:rsidR="003D383B" w:rsidRPr="0002198C">
        <w:rPr>
          <w:rFonts w:ascii="Traditional Arabic" w:hAnsi="Traditional Arabic" w:cs="Traditional Arabic" w:hint="cs"/>
          <w:sz w:val="32"/>
          <w:szCs w:val="32"/>
          <w:rtl/>
          <w:lang w:bidi="ar-SY"/>
        </w:rPr>
        <w:t xml:space="preserve"> </w:t>
      </w:r>
      <w:r w:rsidR="009F376B" w:rsidRPr="0002198C">
        <w:rPr>
          <w:rFonts w:ascii="Traditional Arabic" w:hAnsi="Traditional Arabic" w:cs="Traditional Arabic" w:hint="cs"/>
          <w:sz w:val="32"/>
          <w:szCs w:val="32"/>
          <w:rtl/>
          <w:lang w:bidi="ar-SY"/>
        </w:rPr>
        <w:t xml:space="preserve">" ولصحتها أي صلا الجمعة شروط أربعة... (الثاني) </w:t>
      </w:r>
      <w:r w:rsidR="00F72BD8" w:rsidRPr="0002198C">
        <w:rPr>
          <w:rFonts w:ascii="Traditional Arabic" w:hAnsi="Traditional Arabic" w:cs="Traditional Arabic" w:hint="cs"/>
          <w:sz w:val="32"/>
          <w:szCs w:val="32"/>
          <w:rtl/>
          <w:lang w:bidi="ar-SY"/>
        </w:rPr>
        <w:t>استيطان أربعين</w:t>
      </w:r>
      <w:r w:rsidR="00B14E30" w:rsidRPr="0002198C">
        <w:rPr>
          <w:rFonts w:ascii="Traditional Arabic" w:hAnsi="Traditional Arabic" w:cs="Traditional Arabic" w:hint="cs"/>
          <w:sz w:val="32"/>
          <w:szCs w:val="32"/>
          <w:rtl/>
          <w:lang w:bidi="ar-SY"/>
        </w:rPr>
        <w:t xml:space="preserve"> رجلاً </w:t>
      </w:r>
    </w:p>
    <w:p w14:paraId="502C179A" w14:textId="462FB351" w:rsidR="00DC225F" w:rsidRPr="00D87699" w:rsidRDefault="00B14E30" w:rsidP="00D87699">
      <w:pPr>
        <w:bidi/>
        <w:rPr>
          <w:rFonts w:ascii="Traditional Arabic" w:hAnsi="Traditional Arabic" w:cs="Traditional Arabic"/>
          <w:sz w:val="32"/>
          <w:szCs w:val="32"/>
          <w:lang w:bidi="ar-SY"/>
        </w:rPr>
      </w:pPr>
      <w:r w:rsidRPr="00D87699">
        <w:rPr>
          <w:rFonts w:ascii="Traditional Arabic" w:hAnsi="Traditional Arabic" w:cs="Traditional Arabic" w:hint="cs"/>
          <w:sz w:val="32"/>
          <w:szCs w:val="32"/>
          <w:rtl/>
          <w:lang w:bidi="ar-SY"/>
        </w:rPr>
        <w:t>ولوبالإمام من أهل وجوبها.</w:t>
      </w:r>
      <w:r w:rsidR="00C46929" w:rsidRPr="00D87699">
        <w:rPr>
          <w:rFonts w:ascii="Traditional Arabic" w:hAnsi="Traditional Arabic" w:cs="Traditional Arabic" w:hint="cs"/>
          <w:sz w:val="32"/>
          <w:szCs w:val="32"/>
          <w:rtl/>
          <w:lang w:bidi="ar-SY"/>
        </w:rPr>
        <w:t>..</w:t>
      </w:r>
      <w:r w:rsidR="00B041D7" w:rsidRPr="00D87699">
        <w:rPr>
          <w:rFonts w:ascii="Traditional Arabic" w:hAnsi="Traditional Arabic" w:cs="Traditional Arabic" w:hint="cs"/>
          <w:sz w:val="32"/>
          <w:szCs w:val="32"/>
          <w:rtl/>
          <w:lang w:bidi="ar-SY"/>
        </w:rPr>
        <w:t xml:space="preserve">لما روى أبو داود عن كعب بن مالك قال: "أول من صلى بنا الجمعة </w:t>
      </w:r>
      <w:r w:rsidR="004D0D0D" w:rsidRPr="00D87699">
        <w:rPr>
          <w:rFonts w:ascii="Traditional Arabic" w:hAnsi="Traditional Arabic" w:cs="Traditional Arabic" w:hint="cs"/>
          <w:sz w:val="32"/>
          <w:szCs w:val="32"/>
          <w:rtl/>
          <w:lang w:bidi="ar-SY"/>
        </w:rPr>
        <w:t xml:space="preserve">في </w:t>
      </w:r>
      <w:r w:rsidR="00B30058" w:rsidRPr="00D87699">
        <w:rPr>
          <w:rFonts w:ascii="Traditional Arabic" w:hAnsi="Traditional Arabic" w:cs="Traditional Arabic" w:hint="cs"/>
          <w:sz w:val="32"/>
          <w:szCs w:val="32"/>
          <w:rtl/>
          <w:lang w:bidi="ar-SY"/>
        </w:rPr>
        <w:t>ن</w:t>
      </w:r>
      <w:r w:rsidR="004D0D0D" w:rsidRPr="00D87699">
        <w:rPr>
          <w:rFonts w:ascii="Traditional Arabic" w:hAnsi="Traditional Arabic" w:cs="Traditional Arabic" w:hint="cs"/>
          <w:sz w:val="32"/>
          <w:szCs w:val="32"/>
          <w:rtl/>
          <w:lang w:bidi="ar-SY"/>
        </w:rPr>
        <w:t>قيع الخض</w:t>
      </w:r>
      <w:r w:rsidR="002B5F14" w:rsidRPr="00D87699">
        <w:rPr>
          <w:rFonts w:ascii="Traditional Arabic" w:hAnsi="Traditional Arabic" w:cs="Traditional Arabic" w:hint="cs"/>
          <w:sz w:val="32"/>
          <w:szCs w:val="32"/>
          <w:rtl/>
          <w:lang w:bidi="ar-SY"/>
        </w:rPr>
        <w:t>ِ</w:t>
      </w:r>
      <w:r w:rsidR="004D0D0D" w:rsidRPr="00D87699">
        <w:rPr>
          <w:rFonts w:ascii="Traditional Arabic" w:hAnsi="Traditional Arabic" w:cs="Traditional Arabic" w:hint="cs"/>
          <w:sz w:val="32"/>
          <w:szCs w:val="32"/>
          <w:rtl/>
          <w:lang w:bidi="ar-SY"/>
        </w:rPr>
        <w:t>مات أسعد بن زرارة</w:t>
      </w:r>
      <w:r w:rsidR="006037F5" w:rsidRPr="00D87699">
        <w:rPr>
          <w:rFonts w:ascii="Traditional Arabic" w:hAnsi="Traditional Arabic" w:cs="Traditional Arabic" w:hint="cs"/>
          <w:sz w:val="32"/>
          <w:szCs w:val="32"/>
          <w:rtl/>
          <w:lang w:bidi="ar-SY"/>
        </w:rPr>
        <w:t>، وكنا أربعين"</w:t>
      </w:r>
      <w:r w:rsidR="00994127" w:rsidRPr="0002198C">
        <w:rPr>
          <w:shd w:val="clear" w:color="auto" w:fill="FFFFFF"/>
          <w:vertAlign w:val="superscript"/>
        </w:rPr>
        <w:footnoteReference w:id="33"/>
      </w:r>
      <w:r w:rsidR="006037F5" w:rsidRPr="00D87699">
        <w:rPr>
          <w:rFonts w:ascii="Traditional Arabic" w:hAnsi="Traditional Arabic" w:cs="Traditional Arabic" w:hint="cs"/>
          <w:sz w:val="32"/>
          <w:szCs w:val="32"/>
          <w:rtl/>
          <w:lang w:bidi="ar-SY"/>
        </w:rPr>
        <w:t>.</w:t>
      </w:r>
      <w:r w:rsidRPr="00D87699">
        <w:rPr>
          <w:rFonts w:ascii="Traditional Arabic" w:hAnsi="Traditional Arabic" w:cs="Traditional Arabic" w:hint="cs"/>
          <w:sz w:val="32"/>
          <w:szCs w:val="32"/>
          <w:rtl/>
          <w:lang w:bidi="ar-SY"/>
        </w:rPr>
        <w:t xml:space="preserve"> </w:t>
      </w:r>
    </w:p>
    <w:p w14:paraId="5281E265" w14:textId="12168F5D" w:rsidR="006253A8" w:rsidRPr="0002198C" w:rsidRDefault="006253A8" w:rsidP="00FB1F86">
      <w:pPr>
        <w:pStyle w:val="ListParagraph"/>
        <w:numPr>
          <w:ilvl w:val="0"/>
          <w:numId w:val="5"/>
        </w:numPr>
        <w:bidi/>
        <w:rPr>
          <w:rFonts w:ascii="Traditional Arabic" w:hAnsi="Traditional Arabic" w:cs="Traditional Arabic"/>
          <w:sz w:val="32"/>
          <w:szCs w:val="32"/>
          <w:lang w:bidi="ar-SY"/>
        </w:rPr>
      </w:pPr>
      <w:r w:rsidRPr="0002198C">
        <w:rPr>
          <w:rFonts w:ascii="Traditional Arabic" w:hAnsi="Traditional Arabic" w:cs="Traditional Arabic" w:hint="cs"/>
          <w:sz w:val="32"/>
          <w:szCs w:val="32"/>
          <w:rtl/>
          <w:lang w:bidi="ar-SY"/>
        </w:rPr>
        <w:t xml:space="preserve">قول من قال </w:t>
      </w:r>
      <w:r w:rsidR="0040511A" w:rsidRPr="0002198C">
        <w:rPr>
          <w:rFonts w:ascii="Traditional Arabic" w:hAnsi="Traditional Arabic" w:cs="Traditional Arabic" w:hint="cs"/>
          <w:sz w:val="32"/>
          <w:szCs w:val="32"/>
          <w:rtl/>
          <w:lang w:bidi="ar-SY"/>
        </w:rPr>
        <w:t>انعقاد صلا</w:t>
      </w:r>
      <w:r w:rsidR="00E33F00" w:rsidRPr="0002198C">
        <w:rPr>
          <w:rFonts w:ascii="Traditional Arabic" w:hAnsi="Traditional Arabic" w:cs="Traditional Arabic" w:hint="cs"/>
          <w:sz w:val="32"/>
          <w:szCs w:val="32"/>
          <w:rtl/>
          <w:lang w:bidi="ar-SY"/>
        </w:rPr>
        <w:t>ة</w:t>
      </w:r>
      <w:r w:rsidR="0040511A" w:rsidRPr="0002198C">
        <w:rPr>
          <w:rFonts w:ascii="Traditional Arabic" w:hAnsi="Traditional Arabic" w:cs="Traditional Arabic" w:hint="cs"/>
          <w:sz w:val="32"/>
          <w:szCs w:val="32"/>
          <w:rtl/>
          <w:lang w:bidi="ar-SY"/>
        </w:rPr>
        <w:t xml:space="preserve"> الجمعة باثنين</w:t>
      </w:r>
      <w:r w:rsidR="00AE3069" w:rsidRPr="0002198C">
        <w:rPr>
          <w:rFonts w:ascii="Traditional Arabic" w:hAnsi="Traditional Arabic" w:cs="Traditional Arabic" w:hint="cs"/>
          <w:sz w:val="32"/>
          <w:szCs w:val="32"/>
          <w:rtl/>
          <w:lang w:bidi="ar-SY"/>
        </w:rPr>
        <w:t>:</w:t>
      </w:r>
    </w:p>
    <w:p w14:paraId="7B85B9DD" w14:textId="77777777" w:rsidR="00D87699" w:rsidRDefault="002E2B13" w:rsidP="003B2B78">
      <w:pPr>
        <w:pStyle w:val="ListParagraph"/>
        <w:numPr>
          <w:ilvl w:val="1"/>
          <w:numId w:val="5"/>
        </w:numPr>
        <w:bidi/>
        <w:rPr>
          <w:rFonts w:ascii="Traditional Arabic" w:hAnsi="Traditional Arabic" w:cs="Traditional Arabic"/>
          <w:sz w:val="32"/>
          <w:szCs w:val="32"/>
          <w:lang w:bidi="ar-SY"/>
        </w:rPr>
      </w:pPr>
      <w:r w:rsidRPr="00D87699">
        <w:rPr>
          <w:rFonts w:ascii="Traditional Arabic" w:hAnsi="Traditional Arabic" w:cs="Traditional Arabic" w:hint="cs"/>
          <w:sz w:val="32"/>
          <w:szCs w:val="32"/>
          <w:rtl/>
          <w:lang w:bidi="ar-SY"/>
        </w:rPr>
        <w:t>الظاهري</w:t>
      </w:r>
      <w:r w:rsidR="00C528BB" w:rsidRPr="00D87699">
        <w:rPr>
          <w:rFonts w:ascii="Traditional Arabic" w:hAnsi="Traditional Arabic" w:cs="Traditional Arabic" w:hint="cs"/>
          <w:sz w:val="32"/>
          <w:szCs w:val="32"/>
          <w:rtl/>
          <w:lang w:bidi="ar-SY"/>
        </w:rPr>
        <w:t>ة:</w:t>
      </w:r>
      <w:r w:rsidR="00D46079" w:rsidRPr="00D87699">
        <w:rPr>
          <w:rFonts w:ascii="Traditional Arabic" w:hAnsi="Traditional Arabic" w:cs="Traditional Arabic" w:hint="cs"/>
          <w:sz w:val="32"/>
          <w:szCs w:val="32"/>
          <w:rtl/>
          <w:lang w:bidi="ar-SY"/>
        </w:rPr>
        <w:t xml:space="preserve">  </w:t>
      </w:r>
      <w:r w:rsidR="00910FBC" w:rsidRPr="00D87699">
        <w:rPr>
          <w:rFonts w:ascii="Traditional Arabic" w:hAnsi="Traditional Arabic" w:cs="Traditional Arabic" w:hint="cs"/>
          <w:sz w:val="32"/>
          <w:szCs w:val="32"/>
          <w:rtl/>
          <w:lang w:bidi="ar-SY"/>
        </w:rPr>
        <w:t>قال في المحلّى: "</w:t>
      </w:r>
      <w:r w:rsidR="00910FBC" w:rsidRPr="00D87699">
        <w:rPr>
          <w:sz w:val="32"/>
          <w:szCs w:val="32"/>
          <w:rtl/>
        </w:rPr>
        <w:t xml:space="preserve"> </w:t>
      </w:r>
      <w:r w:rsidR="00910FBC" w:rsidRPr="00D87699">
        <w:rPr>
          <w:rFonts w:ascii="Traditional Arabic" w:hAnsi="Traditional Arabic" w:cs="Traditional Arabic"/>
          <w:sz w:val="32"/>
          <w:szCs w:val="32"/>
          <w:rtl/>
          <w:lang w:bidi="ar-SY"/>
        </w:rPr>
        <w:t>عن إبراهيم النخعي: «إذا كان واحد مع الإمام صليا الجمعة بخطبة</w:t>
      </w:r>
    </w:p>
    <w:p w14:paraId="081694D6" w14:textId="73A7F247" w:rsidR="00910FBC" w:rsidRPr="00D87699" w:rsidRDefault="00910FBC" w:rsidP="00D87699">
      <w:pPr>
        <w:bidi/>
        <w:rPr>
          <w:rFonts w:ascii="Traditional Arabic" w:hAnsi="Traditional Arabic" w:cs="Traditional Arabic"/>
          <w:sz w:val="32"/>
          <w:szCs w:val="32"/>
          <w:lang w:bidi="ar-SY"/>
        </w:rPr>
      </w:pPr>
      <w:r w:rsidRPr="00D87699">
        <w:rPr>
          <w:rFonts w:ascii="Traditional Arabic" w:hAnsi="Traditional Arabic" w:cs="Traditional Arabic"/>
          <w:sz w:val="32"/>
          <w:szCs w:val="32"/>
          <w:rtl/>
          <w:lang w:bidi="ar-SY"/>
        </w:rPr>
        <w:t>ركعتين، وهو قول الحسن بن حي</w:t>
      </w:r>
      <w:r w:rsidR="00631A72" w:rsidRPr="00D87699">
        <w:rPr>
          <w:rFonts w:ascii="Traditional Arabic" w:hAnsi="Traditional Arabic" w:cs="Traditional Arabic" w:hint="cs"/>
          <w:sz w:val="32"/>
          <w:szCs w:val="32"/>
          <w:rtl/>
          <w:lang w:bidi="ar-SY"/>
        </w:rPr>
        <w:t>،</w:t>
      </w:r>
      <w:r w:rsidRPr="00D87699">
        <w:rPr>
          <w:rFonts w:ascii="Traditional Arabic" w:hAnsi="Traditional Arabic" w:cs="Traditional Arabic"/>
          <w:sz w:val="32"/>
          <w:szCs w:val="32"/>
          <w:rtl/>
          <w:lang w:bidi="ar-SY"/>
        </w:rPr>
        <w:t xml:space="preserve"> وأبي سليمان</w:t>
      </w:r>
      <w:r w:rsidR="00D87699" w:rsidRPr="00D87699">
        <w:rPr>
          <w:rFonts w:ascii="Traditional Arabic" w:hAnsi="Traditional Arabic" w:cs="Traditional Arabic" w:hint="cs"/>
          <w:sz w:val="32"/>
          <w:szCs w:val="32"/>
          <w:rtl/>
          <w:lang w:bidi="ar-SY"/>
        </w:rPr>
        <w:t>،</w:t>
      </w:r>
      <w:r w:rsidRPr="00D87699">
        <w:rPr>
          <w:rFonts w:ascii="Traditional Arabic" w:hAnsi="Traditional Arabic" w:cs="Traditional Arabic"/>
          <w:sz w:val="32"/>
          <w:szCs w:val="32"/>
          <w:rtl/>
          <w:lang w:bidi="ar-SY"/>
        </w:rPr>
        <w:t xml:space="preserve"> وجميع أصحابنا</w:t>
      </w:r>
      <w:r w:rsidR="00D87699" w:rsidRPr="00D87699">
        <w:rPr>
          <w:rFonts w:ascii="Traditional Arabic" w:hAnsi="Traditional Arabic" w:cs="Traditional Arabic" w:hint="cs"/>
          <w:sz w:val="32"/>
          <w:szCs w:val="32"/>
          <w:rtl/>
          <w:lang w:bidi="ar-SY"/>
        </w:rPr>
        <w:t>،</w:t>
      </w:r>
      <w:r w:rsidRPr="00D87699">
        <w:rPr>
          <w:rFonts w:ascii="Traditional Arabic" w:hAnsi="Traditional Arabic" w:cs="Traditional Arabic"/>
          <w:sz w:val="32"/>
          <w:szCs w:val="32"/>
          <w:rtl/>
          <w:lang w:bidi="ar-SY"/>
        </w:rPr>
        <w:t xml:space="preserve"> وبه نقول</w:t>
      </w:r>
      <w:r w:rsidRPr="00D87699">
        <w:rPr>
          <w:rFonts w:ascii="Traditional Arabic" w:hAnsi="Traditional Arabic" w:cs="Traditional Arabic" w:hint="cs"/>
          <w:sz w:val="32"/>
          <w:szCs w:val="32"/>
          <w:rtl/>
          <w:lang w:bidi="ar-SY"/>
        </w:rPr>
        <w:t>"</w:t>
      </w:r>
      <w:r w:rsidR="00E970B3" w:rsidRPr="0002198C">
        <w:rPr>
          <w:shd w:val="clear" w:color="auto" w:fill="FFFFFF"/>
          <w:vertAlign w:val="superscript"/>
        </w:rPr>
        <w:footnoteReference w:id="34"/>
      </w:r>
      <w:r w:rsidR="00D87699">
        <w:rPr>
          <w:rFonts w:ascii="Traditional Arabic" w:hAnsi="Traditional Arabic" w:cs="Traditional Arabic" w:hint="cs"/>
          <w:sz w:val="32"/>
          <w:szCs w:val="32"/>
          <w:rtl/>
          <w:lang w:bidi="ar-SY"/>
        </w:rPr>
        <w:t>.</w:t>
      </w:r>
    </w:p>
    <w:p w14:paraId="02837380" w14:textId="77777777" w:rsidR="00D87699" w:rsidRDefault="00FB0002" w:rsidP="00D46079">
      <w:pPr>
        <w:pStyle w:val="ListParagraph"/>
        <w:numPr>
          <w:ilvl w:val="1"/>
          <w:numId w:val="5"/>
        </w:numPr>
        <w:bidi/>
        <w:rPr>
          <w:rFonts w:ascii="Traditional Arabic" w:hAnsi="Traditional Arabic" w:cs="Traditional Arabic"/>
          <w:sz w:val="32"/>
          <w:szCs w:val="32"/>
          <w:lang w:bidi="ar-SY"/>
        </w:rPr>
      </w:pPr>
      <w:r w:rsidRPr="0002198C">
        <w:rPr>
          <w:rFonts w:ascii="Traditional Arabic" w:hAnsi="Traditional Arabic" w:cs="Traditional Arabic" w:hint="cs"/>
          <w:sz w:val="32"/>
          <w:szCs w:val="32"/>
          <w:rtl/>
          <w:lang w:bidi="ar-SY"/>
        </w:rPr>
        <w:t>الشوكاني:</w:t>
      </w:r>
      <w:r w:rsidR="00FD1C93" w:rsidRPr="0002198C">
        <w:rPr>
          <w:rFonts w:ascii="Traditional Arabic" w:hAnsi="Traditional Arabic" w:cs="Traditional Arabic" w:hint="cs"/>
          <w:sz w:val="32"/>
          <w:szCs w:val="32"/>
          <w:rtl/>
          <w:lang w:bidi="ar-SY"/>
        </w:rPr>
        <w:t xml:space="preserve"> قال في نيل الأوطار: "</w:t>
      </w:r>
      <w:r w:rsidR="00FD1C93" w:rsidRPr="0002198C">
        <w:rPr>
          <w:rFonts w:ascii="Traditional Arabic" w:hAnsi="Traditional Arabic" w:cs="Traditional Arabic"/>
          <w:sz w:val="32"/>
          <w:szCs w:val="32"/>
          <w:rtl/>
          <w:lang w:bidi="ar-SY"/>
        </w:rPr>
        <w:t>وأما من قال: إنها تصح باثنين فاستدل بأن العدد واجب بالحديث</w:t>
      </w:r>
    </w:p>
    <w:p w14:paraId="06E13059" w14:textId="42C45F29" w:rsidR="00FB0002" w:rsidRPr="00D87699" w:rsidRDefault="00FD1C93" w:rsidP="00D87699">
      <w:pPr>
        <w:bidi/>
        <w:rPr>
          <w:rFonts w:ascii="Traditional Arabic" w:hAnsi="Traditional Arabic" w:cs="Traditional Arabic"/>
          <w:sz w:val="32"/>
          <w:szCs w:val="32"/>
          <w:lang w:bidi="ar-SY"/>
        </w:rPr>
      </w:pPr>
      <w:r w:rsidRPr="00D87699">
        <w:rPr>
          <w:rFonts w:ascii="Traditional Arabic" w:hAnsi="Traditional Arabic" w:cs="Traditional Arabic"/>
          <w:sz w:val="32"/>
          <w:szCs w:val="32"/>
          <w:rtl/>
          <w:lang w:bidi="ar-SY"/>
        </w:rPr>
        <w:t xml:space="preserve"> والإجماع، ورأى أنه لم يثبت دليل على اشتراط عدد مخصوص، وقد صحت الجماعة في سائر الصلوات باثنين، ولا فرق بينها وبين الجماعة، ولم يأت نص من رسول الله صلى الله عليه وسلم بأن الجمعة لا تنعقد إلا بكذا، وهذا القول هو الراجح عندي</w:t>
      </w:r>
      <w:r w:rsidR="00702140" w:rsidRPr="00D87699">
        <w:rPr>
          <w:rFonts w:ascii="Traditional Arabic" w:hAnsi="Traditional Arabic" w:cs="Traditional Arabic" w:hint="cs"/>
          <w:sz w:val="32"/>
          <w:szCs w:val="32"/>
          <w:rtl/>
          <w:lang w:bidi="ar-SY"/>
        </w:rPr>
        <w:t>"</w:t>
      </w:r>
      <w:r w:rsidR="00702140" w:rsidRPr="0002198C">
        <w:rPr>
          <w:shd w:val="clear" w:color="auto" w:fill="FFFFFF"/>
          <w:vertAlign w:val="superscript"/>
        </w:rPr>
        <w:footnoteReference w:id="35"/>
      </w:r>
    </w:p>
    <w:p w14:paraId="21011238" w14:textId="47E99C98" w:rsidR="00E8361C" w:rsidRPr="0002198C" w:rsidRDefault="00D87699" w:rsidP="00925D8A">
      <w:pPr>
        <w:autoSpaceDE w:val="0"/>
        <w:autoSpaceDN w:val="0"/>
        <w:bidi/>
        <w:adjustRightInd w:val="0"/>
        <w:spacing w:after="0" w:line="240" w:lineRule="auto"/>
        <w:rPr>
          <w:rFonts w:ascii="Arial" w:hAnsi="Arial" w:cs="Arial"/>
          <w:color w:val="9DAB0C"/>
          <w:sz w:val="32"/>
          <w:szCs w:val="32"/>
        </w:rPr>
      </w:pPr>
      <w:r>
        <w:rPr>
          <w:rFonts w:ascii="Traditional Arabic" w:hAnsi="Traditional Arabic" w:cs="Traditional Arabic" w:hint="cs"/>
          <w:sz w:val="32"/>
          <w:szCs w:val="32"/>
          <w:rtl/>
        </w:rPr>
        <w:t xml:space="preserve">واستدلوا بقوله </w:t>
      </w:r>
      <w:r w:rsidR="00925D8A" w:rsidRPr="0002198C">
        <w:rPr>
          <w:rFonts w:ascii="Traditional Arabic" w:hAnsi="Traditional Arabic" w:cs="Traditional Arabic" w:hint="cs"/>
          <w:sz w:val="32"/>
          <w:szCs w:val="32"/>
          <w:rtl/>
        </w:rPr>
        <w:t>تعال</w:t>
      </w:r>
      <w:r w:rsidR="00265DCB" w:rsidRPr="0002198C">
        <w:rPr>
          <w:rFonts w:ascii="Traditional Arabic" w:hAnsi="Traditional Arabic" w:cs="Traditional Arabic" w:hint="cs"/>
          <w:sz w:val="32"/>
          <w:szCs w:val="32"/>
          <w:rtl/>
        </w:rPr>
        <w:t>ى</w:t>
      </w:r>
      <w:r w:rsidR="00925D8A" w:rsidRPr="0002198C">
        <w:rPr>
          <w:rFonts w:ascii="Traditional Arabic" w:hAnsi="Traditional Arabic" w:cs="Traditional Arabic" w:hint="cs"/>
          <w:sz w:val="32"/>
          <w:szCs w:val="32"/>
          <w:rtl/>
        </w:rPr>
        <w:t>:</w:t>
      </w:r>
      <w:r w:rsidR="00E8361C" w:rsidRPr="0002198C">
        <w:rPr>
          <w:rFonts w:ascii="QCF2BSML" w:hAnsi="QCF2BSML" w:cs="QCF2BSML"/>
          <w:color w:val="000000"/>
          <w:sz w:val="32"/>
          <w:szCs w:val="32"/>
          <w:rtl/>
        </w:rPr>
        <w:t>ﱡﭐ</w:t>
      </w:r>
      <w:r w:rsidR="00E8361C" w:rsidRPr="0002198C">
        <w:rPr>
          <w:rFonts w:ascii="QCF2554" w:hAnsi="QCF2554" w:cs="QCF2554"/>
          <w:color w:val="000000"/>
          <w:sz w:val="32"/>
          <w:szCs w:val="32"/>
          <w:rtl/>
        </w:rPr>
        <w:t xml:space="preserve"> ﱁ ﱂ ﱃ ﱄ ﱅ ﱆ ﱇ ﱈ ﱉ  ﱊ ﱋ ﱌ ﱍ ﱎ ﱏ</w:t>
      </w:r>
      <w:r w:rsidR="00E8361C" w:rsidRPr="0002198C">
        <w:rPr>
          <w:rFonts w:ascii="QCF2554" w:hAnsi="QCF2554" w:cs="QCF2554"/>
          <w:color w:val="0000A5"/>
          <w:sz w:val="32"/>
          <w:szCs w:val="32"/>
          <w:rtl/>
        </w:rPr>
        <w:t>ﱐ</w:t>
      </w:r>
      <w:r w:rsidR="00E8361C" w:rsidRPr="0002198C">
        <w:rPr>
          <w:rFonts w:ascii="QCF2554" w:hAnsi="QCF2554" w:cs="QCF2554"/>
          <w:color w:val="000000"/>
          <w:sz w:val="32"/>
          <w:szCs w:val="32"/>
          <w:rtl/>
        </w:rPr>
        <w:t xml:space="preserve"> </w:t>
      </w:r>
      <w:r w:rsidR="00E8361C" w:rsidRPr="0002198C">
        <w:rPr>
          <w:rFonts w:ascii="QCF2BSML" w:hAnsi="QCF2BSML" w:cs="QCF2BSML"/>
          <w:color w:val="000000"/>
          <w:sz w:val="32"/>
          <w:szCs w:val="32"/>
          <w:rtl/>
        </w:rPr>
        <w:t>ﱠ</w:t>
      </w:r>
      <w:r w:rsidR="00E8361C" w:rsidRPr="0002198C">
        <w:rPr>
          <w:rFonts w:ascii="KFGQPC Uthman Taha Naskh" w:hAnsi="QCF2BSML" w:cs="KFGQPC Uthman Taha Naskh"/>
          <w:color w:val="9DAB0C"/>
          <w:sz w:val="32"/>
          <w:szCs w:val="32"/>
          <w:rtl/>
        </w:rPr>
        <w:t xml:space="preserve"> </w:t>
      </w:r>
      <w:r w:rsidR="00925D8A" w:rsidRPr="0002198C">
        <w:rPr>
          <w:rFonts w:ascii="Traditional Arabic" w:hAnsi="Traditional Arabic" w:cs="Traditional Arabic"/>
          <w:sz w:val="32"/>
          <w:szCs w:val="32"/>
          <w:vertAlign w:val="superscript"/>
          <w:rtl/>
        </w:rPr>
        <w:footnoteReference w:id="36"/>
      </w:r>
      <w:r w:rsidR="00925D8A" w:rsidRPr="0002198C">
        <w:rPr>
          <w:rFonts w:ascii="Traditional Arabic" w:hAnsi="Traditional Arabic" w:cs="Traditional Arabic"/>
          <w:sz w:val="32"/>
          <w:szCs w:val="32"/>
          <w:rtl/>
        </w:rPr>
        <w:t> </w:t>
      </w:r>
    </w:p>
    <w:p w14:paraId="5CAC2AC5" w14:textId="691DAE45" w:rsidR="00CF1B56" w:rsidRPr="0002198C" w:rsidRDefault="00D87699" w:rsidP="00A9209A">
      <w:pPr>
        <w:bidi/>
        <w:rPr>
          <w:rFonts w:ascii="Traditional Arabic" w:hAnsi="Traditional Arabic" w:cs="Traditional Arabic"/>
          <w:sz w:val="32"/>
          <w:szCs w:val="32"/>
          <w:rtl/>
        </w:rPr>
      </w:pPr>
      <w:r>
        <w:rPr>
          <w:rFonts w:ascii="Traditional Arabic" w:hAnsi="Traditional Arabic" w:cs="Traditional Arabic" w:hint="cs"/>
          <w:sz w:val="32"/>
          <w:szCs w:val="32"/>
          <w:rtl/>
        </w:rPr>
        <w:t>فقيل إ</w:t>
      </w:r>
      <w:r w:rsidR="00261D3E" w:rsidRPr="0002198C">
        <w:rPr>
          <w:rFonts w:ascii="Traditional Arabic" w:hAnsi="Traditional Arabic" w:cs="Traditional Arabic"/>
          <w:sz w:val="32"/>
          <w:szCs w:val="32"/>
          <w:rtl/>
        </w:rPr>
        <w:t>نَّه لا يجوز أن يَخرج عن هذا الأمر وعن هذا الحكم أحدٌ إلا من جاء نصٌّ جليّ، أو إجماعٌ متيقَّن على خروجه عنه</w:t>
      </w:r>
      <w:r w:rsidR="00191395" w:rsidRPr="0002198C">
        <w:rPr>
          <w:rFonts w:ascii="Traditional Arabic" w:hAnsi="Traditional Arabic" w:cs="Traditional Arabic" w:hint="cs"/>
          <w:sz w:val="32"/>
          <w:szCs w:val="32"/>
          <w:rtl/>
        </w:rPr>
        <w:t>،</w:t>
      </w:r>
      <w:r w:rsidR="00261D3E" w:rsidRPr="0002198C">
        <w:rPr>
          <w:rFonts w:ascii="Traditional Arabic" w:hAnsi="Traditional Arabic" w:cs="Traditional Arabic"/>
          <w:sz w:val="32"/>
          <w:szCs w:val="32"/>
          <w:rtl/>
        </w:rPr>
        <w:t xml:space="preserve"> وليس ذلك إلا الفذَّ وحده</w:t>
      </w:r>
      <w:r w:rsidR="00261D3E" w:rsidRPr="0002198C">
        <w:rPr>
          <w:rFonts w:ascii="Traditional Arabic" w:hAnsi="Traditional Arabic" w:cs="Traditional Arabic"/>
          <w:sz w:val="32"/>
          <w:szCs w:val="32"/>
          <w:shd w:val="clear" w:color="auto" w:fill="FFFFFF"/>
          <w:vertAlign w:val="superscript"/>
        </w:rPr>
        <w:footnoteReference w:id="37"/>
      </w:r>
      <w:r>
        <w:rPr>
          <w:rFonts w:ascii="Traditional Arabic" w:hAnsi="Traditional Arabic" w:cs="Traditional Arabic" w:hint="cs"/>
          <w:sz w:val="32"/>
          <w:szCs w:val="32"/>
          <w:rtl/>
        </w:rPr>
        <w:t>.</w:t>
      </w:r>
      <w:r w:rsidR="00261D3E" w:rsidRPr="0002198C">
        <w:rPr>
          <w:rFonts w:ascii="Traditional Arabic" w:hAnsi="Traditional Arabic" w:cs="Traditional Arabic"/>
          <w:sz w:val="32"/>
          <w:szCs w:val="32"/>
          <w:rtl/>
        </w:rPr>
        <w:br/>
      </w:r>
      <w:r w:rsidR="00A41455">
        <w:rPr>
          <w:rFonts w:ascii="Traditional Arabic" w:hAnsi="Traditional Arabic" w:cs="Traditional Arabic" w:hint="cs"/>
          <w:sz w:val="32"/>
          <w:szCs w:val="32"/>
          <w:rtl/>
        </w:rPr>
        <w:t>و</w:t>
      </w:r>
      <w:r>
        <w:rPr>
          <w:rFonts w:ascii="Traditional Arabic" w:hAnsi="Traditional Arabic" w:cs="Traditional Arabic" w:hint="cs"/>
          <w:sz w:val="32"/>
          <w:szCs w:val="32"/>
          <w:rtl/>
        </w:rPr>
        <w:t xml:space="preserve">بحديث </w:t>
      </w:r>
      <w:r w:rsidR="00261D3E" w:rsidRPr="0002198C">
        <w:rPr>
          <w:rFonts w:ascii="Traditional Arabic" w:hAnsi="Traditional Arabic" w:cs="Traditional Arabic"/>
          <w:sz w:val="32"/>
          <w:szCs w:val="32"/>
          <w:rtl/>
        </w:rPr>
        <w:t xml:space="preserve">مالك بن الحويرث </w:t>
      </w:r>
      <w:r w:rsidR="00815318" w:rsidRPr="0002198C">
        <w:rPr>
          <w:rFonts w:ascii="Traditional Arabic" w:hAnsi="Traditional Arabic" w:cs="Traditional Arabic"/>
          <w:sz w:val="32"/>
          <w:szCs w:val="32"/>
        </w:rPr>
        <w:sym w:font="AGA Arabesque" w:char="F074"/>
      </w:r>
      <w:r w:rsidR="00261D3E" w:rsidRPr="0002198C">
        <w:rPr>
          <w:rFonts w:ascii="Traditional Arabic" w:hAnsi="Traditional Arabic" w:cs="Traditional Arabic"/>
          <w:sz w:val="32"/>
          <w:szCs w:val="32"/>
          <w:rtl/>
        </w:rPr>
        <w:t xml:space="preserve">، قال: أتيتُ النبيَّ </w:t>
      </w:r>
      <w:r w:rsidR="002E7A9C" w:rsidRPr="0002198C">
        <w:rPr>
          <w:rFonts w:ascii="Traditional Arabic" w:hAnsi="Traditional Arabic" w:cs="Traditional Arabic"/>
          <w:sz w:val="32"/>
          <w:szCs w:val="32"/>
          <w:rtl/>
        </w:rPr>
        <w:t>ﷺ</w:t>
      </w:r>
      <w:r w:rsidR="00647E8E" w:rsidRPr="0002198C">
        <w:rPr>
          <w:rFonts w:ascii="Calibri" w:hAnsi="Calibri" w:cs="Calibri" w:hint="cs"/>
          <w:sz w:val="32"/>
          <w:szCs w:val="32"/>
          <w:rtl/>
        </w:rPr>
        <w:t xml:space="preserve"> </w:t>
      </w:r>
      <w:r w:rsidR="00261D3E" w:rsidRPr="0002198C">
        <w:rPr>
          <w:rFonts w:ascii="Traditional Arabic" w:hAnsi="Traditional Arabic" w:cs="Traditional Arabic"/>
          <w:sz w:val="32"/>
          <w:szCs w:val="32"/>
          <w:rtl/>
        </w:rPr>
        <w:t>أنا وصاحب لي، فلمّا أردنا الإقفال من عندِه، قال لنا: </w:t>
      </w:r>
      <w:r w:rsidR="00861341" w:rsidRPr="0002198C">
        <w:rPr>
          <w:rFonts w:ascii="Traditional Arabic" w:hAnsi="Traditional Arabic" w:cs="Traditional Arabic" w:hint="cs"/>
          <w:sz w:val="32"/>
          <w:szCs w:val="32"/>
          <w:rtl/>
        </w:rPr>
        <w:t>"</w:t>
      </w:r>
      <w:r w:rsidR="00261D3E" w:rsidRPr="0002198C">
        <w:rPr>
          <w:rFonts w:ascii="Traditional Arabic" w:hAnsi="Traditional Arabic" w:cs="Traditional Arabic"/>
          <w:sz w:val="32"/>
          <w:szCs w:val="32"/>
          <w:rtl/>
        </w:rPr>
        <w:t xml:space="preserve">إذا </w:t>
      </w:r>
      <w:r w:rsidR="00261D3E" w:rsidRPr="0002198C">
        <w:rPr>
          <w:rFonts w:ascii="Traditional Arabic" w:hAnsi="Traditional Arabic" w:cs="Traditional Arabic"/>
          <w:sz w:val="32"/>
          <w:szCs w:val="32"/>
          <w:rtl/>
        </w:rPr>
        <w:lastRenderedPageBreak/>
        <w:t>حضرت الصلاةُ، فأذِّنا، ثم أَقيمَا، ولْيؤمَّكما أكبرُكما</w:t>
      </w:r>
      <w:r w:rsidR="00861341" w:rsidRPr="0002198C">
        <w:rPr>
          <w:rFonts w:ascii="Traditional Arabic" w:hAnsi="Traditional Arabic" w:cs="Traditional Arabic" w:hint="cs"/>
          <w:sz w:val="32"/>
          <w:szCs w:val="32"/>
          <w:rtl/>
        </w:rPr>
        <w:t>"</w:t>
      </w:r>
      <w:r w:rsidR="00261D3E" w:rsidRPr="0002198C">
        <w:rPr>
          <w:rFonts w:ascii="Traditional Arabic" w:hAnsi="Traditional Arabic" w:cs="Traditional Arabic"/>
          <w:sz w:val="32"/>
          <w:szCs w:val="32"/>
          <w:rtl/>
        </w:rPr>
        <w:t> </w:t>
      </w:r>
      <w:bookmarkStart w:id="6" w:name="_Hlk49801718"/>
      <w:r w:rsidR="00861341" w:rsidRPr="0002198C">
        <w:rPr>
          <w:rFonts w:ascii="Traditional Arabic" w:hAnsi="Traditional Arabic" w:cs="Traditional Arabic"/>
          <w:sz w:val="32"/>
          <w:szCs w:val="32"/>
          <w:shd w:val="clear" w:color="auto" w:fill="FFFFFF"/>
          <w:vertAlign w:val="superscript"/>
        </w:rPr>
        <w:footnoteReference w:id="38"/>
      </w:r>
      <w:bookmarkEnd w:id="6"/>
      <w:r w:rsidR="00261D3E" w:rsidRPr="0002198C">
        <w:rPr>
          <w:rFonts w:ascii="Traditional Arabic" w:hAnsi="Traditional Arabic" w:cs="Traditional Arabic"/>
          <w:sz w:val="32"/>
          <w:szCs w:val="32"/>
          <w:rtl/>
        </w:rPr>
        <w:t> .</w:t>
      </w:r>
      <w:r w:rsidR="00261D3E" w:rsidRPr="0002198C">
        <w:rPr>
          <w:rFonts w:ascii="Traditional Arabic" w:hAnsi="Traditional Arabic" w:cs="Traditional Arabic"/>
          <w:sz w:val="32"/>
          <w:szCs w:val="32"/>
          <w:rtl/>
        </w:rPr>
        <w:br/>
      </w:r>
      <w:r w:rsidR="00531D7B" w:rsidRPr="0002198C">
        <w:rPr>
          <w:rFonts w:ascii="Traditional Arabic" w:hAnsi="Traditional Arabic" w:cs="Traditional Arabic" w:hint="cs"/>
          <w:b/>
          <w:bCs/>
          <w:sz w:val="32"/>
          <w:szCs w:val="32"/>
          <w:rtl/>
        </w:rPr>
        <w:t xml:space="preserve"> </w:t>
      </w:r>
      <w:r w:rsidR="00531D7B" w:rsidRPr="0002198C">
        <w:rPr>
          <w:rFonts w:ascii="Traditional Arabic" w:hAnsi="Traditional Arabic" w:cs="Traditional Arabic" w:hint="cs"/>
          <w:sz w:val="32"/>
          <w:szCs w:val="32"/>
          <w:rtl/>
        </w:rPr>
        <w:t xml:space="preserve">ووجه الدلالة </w:t>
      </w:r>
      <w:r w:rsidR="00261D3E" w:rsidRPr="0002198C">
        <w:rPr>
          <w:rFonts w:ascii="Traditional Arabic" w:hAnsi="Traditional Arabic" w:cs="Traditional Arabic"/>
          <w:sz w:val="32"/>
          <w:szCs w:val="32"/>
          <w:rtl/>
        </w:rPr>
        <w:t>أنَّه</w:t>
      </w:r>
      <w:r w:rsidR="00531D7B" w:rsidRPr="0002198C">
        <w:rPr>
          <w:rFonts w:ascii="Traditional Arabic" w:hAnsi="Traditional Arabic" w:cs="Traditional Arabic" w:hint="cs"/>
          <w:sz w:val="32"/>
          <w:szCs w:val="32"/>
          <w:rtl/>
        </w:rPr>
        <w:t xml:space="preserve"> </w:t>
      </w:r>
      <w:r w:rsidR="00531D7B" w:rsidRPr="0002198C">
        <w:rPr>
          <w:rFonts w:ascii="Traditional Arabic" w:hAnsi="Traditional Arabic" w:cs="Traditional Arabic"/>
          <w:sz w:val="32"/>
          <w:szCs w:val="32"/>
          <w:rtl/>
        </w:rPr>
        <w:t>ﷺ</w:t>
      </w:r>
      <w:r w:rsidR="00261D3E" w:rsidRPr="0002198C">
        <w:rPr>
          <w:rFonts w:ascii="Traditional Arabic" w:hAnsi="Traditional Arabic" w:cs="Traditional Arabic"/>
          <w:sz w:val="32"/>
          <w:szCs w:val="32"/>
          <w:rtl/>
        </w:rPr>
        <w:t xml:space="preserve"> جعَلَ للاثنينِ حُكمَ الجَماعةِ في الصَّلاةِ  </w:t>
      </w:r>
      <w:bookmarkStart w:id="7" w:name="_Hlk49458669"/>
      <w:r w:rsidR="00FD3E50" w:rsidRPr="0002198C">
        <w:rPr>
          <w:rFonts w:ascii="Traditional Arabic" w:hAnsi="Traditional Arabic" w:cs="Traditional Arabic"/>
          <w:sz w:val="32"/>
          <w:szCs w:val="32"/>
          <w:shd w:val="clear" w:color="auto" w:fill="FFFFFF"/>
          <w:vertAlign w:val="superscript"/>
        </w:rPr>
        <w:footnoteReference w:id="39"/>
      </w:r>
      <w:bookmarkEnd w:id="7"/>
      <w:r w:rsidR="00261D3E" w:rsidRPr="0002198C">
        <w:rPr>
          <w:rFonts w:ascii="Traditional Arabic" w:hAnsi="Traditional Arabic" w:cs="Traditional Arabic"/>
          <w:sz w:val="32"/>
          <w:szCs w:val="32"/>
          <w:rtl/>
        </w:rPr>
        <w:t> .</w:t>
      </w:r>
    </w:p>
    <w:p w14:paraId="23B333C6" w14:textId="77777777" w:rsidR="00D87699" w:rsidRDefault="00CF1B56" w:rsidP="00CF1B56">
      <w:pPr>
        <w:bidi/>
        <w:rPr>
          <w:rFonts w:ascii="Traditional Arabic" w:hAnsi="Traditional Arabic" w:cs="Traditional Arabic"/>
          <w:sz w:val="32"/>
          <w:szCs w:val="32"/>
          <w:rtl/>
        </w:rPr>
      </w:pPr>
      <w:r w:rsidRPr="0002198C">
        <w:rPr>
          <w:rFonts w:ascii="Traditional Arabic" w:hAnsi="Traditional Arabic" w:cs="Traditional Arabic" w:hint="cs"/>
          <w:sz w:val="32"/>
          <w:szCs w:val="32"/>
          <w:rtl/>
        </w:rPr>
        <w:t>قال في السيل الجر</w:t>
      </w:r>
      <w:r w:rsidR="003A7990" w:rsidRPr="0002198C">
        <w:rPr>
          <w:rFonts w:ascii="Traditional Arabic" w:hAnsi="Traditional Arabic" w:cs="Traditional Arabic" w:hint="cs"/>
          <w:sz w:val="32"/>
          <w:szCs w:val="32"/>
          <w:rtl/>
        </w:rPr>
        <w:t>ّ</w:t>
      </w:r>
      <w:r w:rsidRPr="0002198C">
        <w:rPr>
          <w:rFonts w:ascii="Traditional Arabic" w:hAnsi="Traditional Arabic" w:cs="Traditional Arabic" w:hint="cs"/>
          <w:sz w:val="32"/>
          <w:szCs w:val="32"/>
          <w:rtl/>
        </w:rPr>
        <w:t>ار:</w:t>
      </w:r>
      <w:r w:rsidR="00D87699">
        <w:rPr>
          <w:rFonts w:ascii="Traditional Arabic" w:hAnsi="Traditional Arabic" w:cs="Traditional Arabic" w:hint="cs"/>
          <w:sz w:val="32"/>
          <w:szCs w:val="32"/>
          <w:rtl/>
        </w:rPr>
        <w:t xml:space="preserve">  </w:t>
      </w:r>
      <w:r w:rsidR="00A9209A" w:rsidRPr="0002198C">
        <w:rPr>
          <w:rFonts w:ascii="Traditional Arabic" w:hAnsi="Traditional Arabic" w:cs="Traditional Arabic"/>
          <w:sz w:val="32"/>
          <w:szCs w:val="32"/>
        </w:rPr>
        <w:t>"..</w:t>
      </w:r>
      <w:r w:rsidR="00A9209A" w:rsidRPr="0002198C">
        <w:rPr>
          <w:rFonts w:ascii="Traditional Arabic" w:hAnsi="Traditional Arabic" w:cs="Traditional Arabic"/>
          <w:sz w:val="32"/>
          <w:szCs w:val="32"/>
          <w:rtl/>
        </w:rPr>
        <w:t>والحاصل أن صلاة الجماعة قد صحت بواحد مع الإمام، وصلاة الجمعة هي صلاة من الصلوات، فمن اشترط فيها زيادة على ما تنعقد به الجماعة فعليه الدليل، ولا دليل؛ وقد عرفناك غير مرة أن الشروط إنما تثبت بأدلة خاصة تدل على انعدام المشروط عند انعدام شرطه، فإثبات مثل هذه الشروط بما ليس بدليل أصلاً، فضلاً عن أن يكون دليلاً على الشرطية، مجازفة بالغة، وجرأة على التقول على الله وعلى رسوله وعلى شريعته. والعجب من كثرة الأقوال في تقدير العدد حتى بلغت إل</w:t>
      </w:r>
      <w:r w:rsidR="007E4703" w:rsidRPr="0002198C">
        <w:rPr>
          <w:rFonts w:ascii="Traditional Arabic" w:hAnsi="Traditional Arabic" w:cs="Traditional Arabic" w:hint="cs"/>
          <w:sz w:val="32"/>
          <w:szCs w:val="32"/>
          <w:rtl/>
        </w:rPr>
        <w:t>ى</w:t>
      </w:r>
      <w:r w:rsidR="00A9209A" w:rsidRPr="0002198C">
        <w:rPr>
          <w:rFonts w:ascii="Traditional Arabic" w:hAnsi="Traditional Arabic" w:cs="Traditional Arabic"/>
          <w:sz w:val="32"/>
          <w:szCs w:val="32"/>
          <w:rtl/>
        </w:rPr>
        <w:t xml:space="preserve"> خمسة عشر قولاً، وليس على شيء منها دليل يستدل به قط، إلا قول من قال إنها تنعقد جماعة الجمعة بما تنعقد به سائر الجماعات</w:t>
      </w:r>
      <w:r w:rsidR="00A9209A" w:rsidRPr="0002198C">
        <w:rPr>
          <w:rFonts w:ascii="Traditional Arabic" w:hAnsi="Traditional Arabic" w:cs="Traditional Arabic"/>
          <w:sz w:val="32"/>
          <w:szCs w:val="32"/>
        </w:rPr>
        <w:t>".</w:t>
      </w:r>
      <w:r w:rsidR="004A6F98" w:rsidRPr="0002198C">
        <w:rPr>
          <w:rFonts w:ascii="Traditional Arabic" w:hAnsi="Traditional Arabic" w:cs="Traditional Arabic"/>
          <w:sz w:val="32"/>
          <w:szCs w:val="32"/>
          <w:shd w:val="clear" w:color="auto" w:fill="FFFFFF"/>
          <w:vertAlign w:val="superscript"/>
        </w:rPr>
        <w:footnoteReference w:id="40"/>
      </w:r>
      <w:r w:rsidR="00A9209A" w:rsidRPr="0002198C">
        <w:rPr>
          <w:rFonts w:ascii="Traditional Arabic" w:hAnsi="Traditional Arabic" w:cs="Traditional Arabic"/>
          <w:sz w:val="32"/>
          <w:szCs w:val="32"/>
        </w:rPr>
        <w:br/>
      </w:r>
    </w:p>
    <w:p w14:paraId="0939B39A" w14:textId="50B4BAF4" w:rsidR="004C57E2" w:rsidRPr="0002198C" w:rsidRDefault="00D87699" w:rsidP="00D87699">
      <w:pPr>
        <w:bidi/>
        <w:rPr>
          <w:rFonts w:ascii="Traditional Arabic" w:hAnsi="Traditional Arabic" w:cs="Traditional Arabic"/>
          <w:sz w:val="32"/>
          <w:szCs w:val="32"/>
          <w:lang w:bidi="ar-SY"/>
        </w:rPr>
      </w:pPr>
      <w:r>
        <w:rPr>
          <w:rFonts w:ascii="Traditional Arabic" w:hAnsi="Traditional Arabic" w:cs="Traditional Arabic" w:hint="cs"/>
          <w:sz w:val="32"/>
          <w:szCs w:val="32"/>
          <w:rtl/>
        </w:rPr>
        <w:t xml:space="preserve">الترجيح: </w:t>
      </w:r>
      <w:r w:rsidR="00A9209A" w:rsidRPr="0002198C">
        <w:rPr>
          <w:rFonts w:ascii="Traditional Arabic" w:hAnsi="Traditional Arabic" w:cs="Traditional Arabic"/>
          <w:sz w:val="32"/>
          <w:szCs w:val="32"/>
        </w:rPr>
        <w:br/>
      </w:r>
      <w:r w:rsidR="00531D7B" w:rsidRPr="0002198C">
        <w:rPr>
          <w:rFonts w:ascii="Traditional Arabic" w:hAnsi="Traditional Arabic" w:cs="Traditional Arabic" w:hint="cs"/>
          <w:sz w:val="32"/>
          <w:szCs w:val="32"/>
          <w:rtl/>
        </w:rPr>
        <w:t xml:space="preserve"> الترجي</w:t>
      </w:r>
      <w:r w:rsidR="00E33F00" w:rsidRPr="0002198C">
        <w:rPr>
          <w:rFonts w:ascii="Traditional Arabic" w:hAnsi="Traditional Arabic" w:cs="Traditional Arabic" w:hint="cs"/>
          <w:sz w:val="32"/>
          <w:szCs w:val="32"/>
          <w:rtl/>
        </w:rPr>
        <w:t xml:space="preserve">ح </w:t>
      </w:r>
      <w:r w:rsidR="00A64497">
        <w:rPr>
          <w:rFonts w:ascii="Traditional Arabic" w:hAnsi="Traditional Arabic" w:cs="Traditional Arabic" w:hint="cs"/>
          <w:sz w:val="32"/>
          <w:szCs w:val="32"/>
          <w:rtl/>
        </w:rPr>
        <w:t xml:space="preserve">صحة انعقاد الجمعة بما تصح به الجماعة وهو </w:t>
      </w:r>
      <w:r w:rsidR="00E33F00" w:rsidRPr="0002198C">
        <w:rPr>
          <w:rFonts w:ascii="Traditional Arabic" w:hAnsi="Traditional Arabic" w:cs="Traditional Arabic" w:hint="cs"/>
          <w:sz w:val="32"/>
          <w:szCs w:val="32"/>
          <w:rtl/>
        </w:rPr>
        <w:t xml:space="preserve">قول الشوكاني </w:t>
      </w:r>
      <w:r w:rsidR="00A64497">
        <w:rPr>
          <w:rFonts w:ascii="Traditional Arabic" w:hAnsi="Traditional Arabic" w:cs="Traditional Arabic" w:hint="cs"/>
          <w:sz w:val="32"/>
          <w:szCs w:val="32"/>
          <w:rtl/>
        </w:rPr>
        <w:t>،ف</w:t>
      </w:r>
      <w:r w:rsidR="004C57E2" w:rsidRPr="0002198C">
        <w:rPr>
          <w:rFonts w:ascii="Traditional Arabic" w:hAnsi="Traditional Arabic" w:cs="Traditional Arabic"/>
          <w:sz w:val="32"/>
          <w:szCs w:val="32"/>
          <w:rtl/>
        </w:rPr>
        <w:t>الاثنين جماعةٌ فيحصل الاجتماع، والج</w:t>
      </w:r>
      <w:r w:rsidR="00A64497">
        <w:rPr>
          <w:rFonts w:ascii="Traditional Arabic" w:hAnsi="Traditional Arabic" w:cs="Traditional Arabic" w:hint="cs"/>
          <w:sz w:val="32"/>
          <w:szCs w:val="32"/>
          <w:rtl/>
        </w:rPr>
        <w:t>م</w:t>
      </w:r>
      <w:r w:rsidR="004C57E2" w:rsidRPr="0002198C">
        <w:rPr>
          <w:rFonts w:ascii="Traditional Arabic" w:hAnsi="Traditional Arabic" w:cs="Traditional Arabic"/>
          <w:sz w:val="32"/>
          <w:szCs w:val="32"/>
          <w:rtl/>
        </w:rPr>
        <w:t>عة كسائ</w:t>
      </w:r>
      <w:r w:rsidR="00A64497">
        <w:rPr>
          <w:rFonts w:ascii="Traditional Arabic" w:hAnsi="Traditional Arabic" w:cs="Traditional Arabic" w:hint="cs"/>
          <w:sz w:val="32"/>
          <w:szCs w:val="32"/>
          <w:rtl/>
        </w:rPr>
        <w:t>ر</w:t>
      </w:r>
      <w:r w:rsidR="004C57E2" w:rsidRPr="0002198C">
        <w:rPr>
          <w:rFonts w:ascii="Traditional Arabic" w:hAnsi="Traditional Arabic" w:cs="Traditional Arabic"/>
          <w:sz w:val="32"/>
          <w:szCs w:val="32"/>
          <w:rtl/>
        </w:rPr>
        <w:t xml:space="preserve"> الصلوات، فمن ادّعى خروجَها عن بقيّة الصلوات، وأنَّ جماعتَها لا بدَّ فيها من ثلاثة، فعليه الدَّليل</w:t>
      </w:r>
      <w:r w:rsidR="00E33F00" w:rsidRPr="0002198C">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A64497">
        <w:rPr>
          <w:rFonts w:ascii="Traditional Arabic" w:hAnsi="Traditional Arabic" w:cs="Traditional Arabic" w:hint="cs"/>
          <w:sz w:val="32"/>
          <w:szCs w:val="32"/>
          <w:rtl/>
        </w:rPr>
        <w:t>وهو أرجى لأداء الشعيرة في نازلة الوباء وأقرب إلى مقصود الشارع في التيسير.</w:t>
      </w:r>
    </w:p>
    <w:p w14:paraId="58F55C6A" w14:textId="000503B9" w:rsidR="00B654E2" w:rsidRPr="0002198C" w:rsidRDefault="00B654E2" w:rsidP="00B654E2">
      <w:pPr>
        <w:bidi/>
        <w:rPr>
          <w:rFonts w:ascii="Traditional Arabic" w:hAnsi="Traditional Arabic" w:cs="Traditional Arabic"/>
          <w:b/>
          <w:bCs/>
          <w:sz w:val="32"/>
          <w:szCs w:val="32"/>
          <w:rtl/>
        </w:rPr>
      </w:pPr>
      <w:r w:rsidRPr="0002198C">
        <w:rPr>
          <w:rFonts w:ascii="Traditional Arabic" w:hAnsi="Traditional Arabic" w:cs="Traditional Arabic"/>
          <w:b/>
          <w:bCs/>
          <w:sz w:val="32"/>
          <w:szCs w:val="32"/>
          <w:rtl/>
        </w:rPr>
        <w:t>الم</w:t>
      </w:r>
      <w:r w:rsidRPr="0002198C">
        <w:rPr>
          <w:rFonts w:ascii="Traditional Arabic" w:hAnsi="Traditional Arabic" w:cs="Traditional Arabic" w:hint="cs"/>
          <w:b/>
          <w:bCs/>
          <w:sz w:val="32"/>
          <w:szCs w:val="32"/>
          <w:rtl/>
        </w:rPr>
        <w:t>طلب الثا</w:t>
      </w:r>
      <w:r w:rsidR="003B3718" w:rsidRPr="0002198C">
        <w:rPr>
          <w:rFonts w:ascii="Traditional Arabic" w:hAnsi="Traditional Arabic" w:cs="Traditional Arabic" w:hint="cs"/>
          <w:b/>
          <w:bCs/>
          <w:sz w:val="32"/>
          <w:szCs w:val="32"/>
          <w:rtl/>
        </w:rPr>
        <w:t>لث</w:t>
      </w:r>
      <w:r w:rsidRPr="0002198C">
        <w:rPr>
          <w:rFonts w:ascii="Traditional Arabic" w:hAnsi="Traditional Arabic" w:cs="Traditional Arabic"/>
          <w:b/>
          <w:bCs/>
          <w:sz w:val="32"/>
          <w:szCs w:val="32"/>
          <w:rtl/>
        </w:rPr>
        <w:t>: ال</w:t>
      </w:r>
      <w:r w:rsidR="007A55AB" w:rsidRPr="0002198C">
        <w:rPr>
          <w:rFonts w:ascii="Traditional Arabic" w:hAnsi="Traditional Arabic" w:cs="Traditional Arabic" w:hint="cs"/>
          <w:b/>
          <w:bCs/>
          <w:sz w:val="32"/>
          <w:szCs w:val="32"/>
          <w:rtl/>
        </w:rPr>
        <w:t xml:space="preserve">مكان </w:t>
      </w:r>
      <w:r w:rsidRPr="0002198C">
        <w:rPr>
          <w:rFonts w:ascii="Traditional Arabic" w:hAnsi="Traditional Arabic" w:cs="Traditional Arabic"/>
          <w:b/>
          <w:bCs/>
          <w:sz w:val="32"/>
          <w:szCs w:val="32"/>
          <w:rtl/>
        </w:rPr>
        <w:t xml:space="preserve">الذي تنعقد </w:t>
      </w:r>
      <w:r w:rsidR="007A55AB" w:rsidRPr="0002198C">
        <w:rPr>
          <w:rFonts w:ascii="Traditional Arabic" w:hAnsi="Traditional Arabic" w:cs="Traditional Arabic" w:hint="cs"/>
          <w:b/>
          <w:bCs/>
          <w:sz w:val="32"/>
          <w:szCs w:val="32"/>
          <w:rtl/>
        </w:rPr>
        <w:t>في</w:t>
      </w:r>
      <w:r w:rsidRPr="0002198C">
        <w:rPr>
          <w:rFonts w:ascii="Traditional Arabic" w:hAnsi="Traditional Arabic" w:cs="Traditional Arabic"/>
          <w:b/>
          <w:bCs/>
          <w:sz w:val="32"/>
          <w:szCs w:val="32"/>
          <w:rtl/>
        </w:rPr>
        <w:t>ه صلاة الجمعة</w:t>
      </w:r>
    </w:p>
    <w:p w14:paraId="4505E020" w14:textId="03CA006C" w:rsidR="0037658C" w:rsidRPr="0002198C" w:rsidRDefault="00A64497" w:rsidP="0037658C">
      <w:pPr>
        <w:bidi/>
        <w:rPr>
          <w:rStyle w:val="tips2"/>
          <w:rFonts w:ascii="Traditional Arabic" w:hAnsi="Traditional Arabic" w:cs="Traditional Arabic"/>
          <w:color w:val="FFFFFF"/>
          <w:sz w:val="32"/>
          <w:szCs w:val="32"/>
          <w:shd w:val="clear" w:color="auto" w:fill="FFFFFF"/>
          <w:vertAlign w:val="superscript"/>
          <w:rtl/>
        </w:rPr>
      </w:pPr>
      <w:r>
        <w:rPr>
          <w:rFonts w:ascii="Traditional Arabic" w:hAnsi="Traditional Arabic" w:cs="Traditional Arabic" w:hint="cs"/>
          <w:color w:val="333333"/>
          <w:sz w:val="32"/>
          <w:szCs w:val="32"/>
          <w:shd w:val="clear" w:color="auto" w:fill="FFFFFF"/>
          <w:rtl/>
        </w:rPr>
        <w:t xml:space="preserve">اختلف أهل العلم في اشتراط إقامة الجمعة في الجامع وغيره. </w:t>
      </w:r>
      <w:r w:rsidR="004569B7" w:rsidRPr="0002198C">
        <w:rPr>
          <w:rStyle w:val="tips2"/>
          <w:rFonts w:ascii="Traditional Arabic" w:hAnsi="Traditional Arabic" w:cs="Traditional Arabic"/>
          <w:color w:val="FFFFFF"/>
          <w:sz w:val="32"/>
          <w:szCs w:val="32"/>
          <w:shd w:val="clear" w:color="auto" w:fill="FFFFFF"/>
          <w:vertAlign w:val="superscript"/>
        </w:rPr>
        <w:t>(4)</w:t>
      </w:r>
    </w:p>
    <w:p w14:paraId="1AA6D4BD" w14:textId="2324F976" w:rsidR="00EE4790" w:rsidRPr="0002198C" w:rsidRDefault="00A46FDA" w:rsidP="0037658C">
      <w:pPr>
        <w:bidi/>
        <w:rPr>
          <w:rFonts w:ascii="Traditional Arabic" w:hAnsi="Traditional Arabic" w:cs="Traditional Arabic"/>
          <w:color w:val="333333"/>
          <w:sz w:val="32"/>
          <w:szCs w:val="32"/>
          <w:shd w:val="clear" w:color="auto" w:fill="FFFFFF"/>
        </w:rPr>
      </w:pPr>
      <w:r>
        <w:rPr>
          <w:rFonts w:ascii="Traditional Arabic" w:hAnsi="Traditional Arabic" w:cs="Traditional Arabic" w:hint="cs"/>
          <w:color w:val="333333"/>
          <w:sz w:val="32"/>
          <w:szCs w:val="32"/>
          <w:shd w:val="clear" w:color="auto" w:fill="FFFFFF"/>
          <w:rtl/>
        </w:rPr>
        <w:t xml:space="preserve">فذهب المالكية إلى اشتراط قيامها في الجامع. </w:t>
      </w:r>
      <w:r w:rsidR="006266FD" w:rsidRPr="0002198C">
        <w:rPr>
          <w:rFonts w:ascii="Traditional Arabic" w:hAnsi="Traditional Arabic" w:cs="Traditional Arabic" w:hint="cs"/>
          <w:color w:val="333333"/>
          <w:sz w:val="32"/>
          <w:szCs w:val="32"/>
          <w:shd w:val="clear" w:color="auto" w:fill="FFFFFF"/>
          <w:rtl/>
        </w:rPr>
        <w:t>قال في منح الجليل: "</w:t>
      </w:r>
      <w:r w:rsidR="00181448" w:rsidRPr="0002198C">
        <w:rPr>
          <w:rFonts w:ascii="Traditional Arabic" w:hAnsi="Traditional Arabic" w:cs="Traditional Arabic" w:hint="cs"/>
          <w:color w:val="333333"/>
          <w:sz w:val="32"/>
          <w:szCs w:val="32"/>
          <w:shd w:val="clear" w:color="auto" w:fill="FFFFFF"/>
          <w:rtl/>
        </w:rPr>
        <w:t xml:space="preserve">وشرط </w:t>
      </w:r>
      <w:r w:rsidR="003525F1" w:rsidRPr="0002198C">
        <w:rPr>
          <w:rFonts w:ascii="Traditional Arabic" w:hAnsi="Traditional Arabic" w:cs="Traditional Arabic" w:hint="cs"/>
          <w:color w:val="333333"/>
          <w:sz w:val="32"/>
          <w:szCs w:val="32"/>
          <w:shd w:val="clear" w:color="auto" w:fill="FFFFFF"/>
          <w:rtl/>
        </w:rPr>
        <w:t xml:space="preserve">صحة الجمعة وقوعها (بجامع) </w:t>
      </w:r>
      <w:r w:rsidR="001B3719" w:rsidRPr="0002198C">
        <w:rPr>
          <w:rFonts w:ascii="Traditional Arabic" w:hAnsi="Traditional Arabic" w:cs="Traditional Arabic" w:hint="cs"/>
          <w:color w:val="333333"/>
          <w:sz w:val="32"/>
          <w:szCs w:val="32"/>
          <w:shd w:val="clear" w:color="auto" w:fill="FFFFFF"/>
          <w:rtl/>
        </w:rPr>
        <w:t>أي فيه</w:t>
      </w:r>
      <w:r w:rsidR="00E40A67" w:rsidRPr="0002198C">
        <w:rPr>
          <w:rFonts w:ascii="Traditional Arabic" w:hAnsi="Traditional Arabic" w:cs="Traditional Arabic" w:hint="cs"/>
          <w:color w:val="333333"/>
          <w:sz w:val="32"/>
          <w:szCs w:val="32"/>
          <w:shd w:val="clear" w:color="auto" w:fill="FFFFFF"/>
          <w:rtl/>
        </w:rPr>
        <w:t>،</w:t>
      </w:r>
      <w:r w:rsidR="001B3719" w:rsidRPr="0002198C">
        <w:rPr>
          <w:rFonts w:ascii="Traditional Arabic" w:hAnsi="Traditional Arabic" w:cs="Traditional Arabic" w:hint="cs"/>
          <w:color w:val="333333"/>
          <w:sz w:val="32"/>
          <w:szCs w:val="32"/>
          <w:shd w:val="clear" w:color="auto" w:fill="FFFFFF"/>
          <w:rtl/>
        </w:rPr>
        <w:t xml:space="preserve"> من الإمام </w:t>
      </w:r>
      <w:r w:rsidR="00E40A67" w:rsidRPr="0002198C">
        <w:rPr>
          <w:rFonts w:ascii="Traditional Arabic" w:hAnsi="Traditional Arabic" w:cs="Traditional Arabic" w:hint="cs"/>
          <w:color w:val="333333"/>
          <w:sz w:val="32"/>
          <w:szCs w:val="32"/>
          <w:shd w:val="clear" w:color="auto" w:fill="FFFFFF"/>
          <w:rtl/>
        </w:rPr>
        <w:t xml:space="preserve">والاثني عشر (مبنيّ) </w:t>
      </w:r>
      <w:r w:rsidR="008072C5" w:rsidRPr="0002198C">
        <w:rPr>
          <w:rFonts w:ascii="Traditional Arabic" w:hAnsi="Traditional Arabic" w:cs="Traditional Arabic" w:hint="cs"/>
          <w:color w:val="333333"/>
          <w:sz w:val="32"/>
          <w:szCs w:val="32"/>
          <w:shd w:val="clear" w:color="auto" w:fill="FFFFFF"/>
          <w:rtl/>
        </w:rPr>
        <w:t>بناء معتاداً لأهل البلد...</w:t>
      </w:r>
      <w:r w:rsidR="00557A95" w:rsidRPr="0002198C">
        <w:rPr>
          <w:rFonts w:ascii="Traditional Arabic" w:hAnsi="Traditional Arabic" w:cs="Traditional Arabic" w:hint="cs"/>
          <w:color w:val="333333"/>
          <w:sz w:val="32"/>
          <w:szCs w:val="32"/>
          <w:shd w:val="clear" w:color="auto" w:fill="FFFFFF"/>
          <w:rtl/>
        </w:rPr>
        <w:t>"</w:t>
      </w:r>
      <w:bookmarkStart w:id="8" w:name="_Hlk49683298"/>
      <w:r w:rsidR="00557A95" w:rsidRPr="0002198C">
        <w:rPr>
          <w:rFonts w:ascii="Traditional Arabic" w:hAnsi="Traditional Arabic" w:cs="Traditional Arabic"/>
          <w:color w:val="333333"/>
          <w:sz w:val="32"/>
          <w:szCs w:val="32"/>
          <w:shd w:val="clear" w:color="auto" w:fill="FFFFFF"/>
          <w:vertAlign w:val="superscript"/>
          <w:rtl/>
        </w:rPr>
        <w:footnoteReference w:id="41"/>
      </w:r>
      <w:bookmarkEnd w:id="8"/>
      <w:r>
        <w:rPr>
          <w:rFonts w:ascii="Traditional Arabic" w:hAnsi="Traditional Arabic" w:cs="Traditional Arabic" w:hint="cs"/>
          <w:color w:val="333333"/>
          <w:sz w:val="32"/>
          <w:szCs w:val="32"/>
          <w:shd w:val="clear" w:color="auto" w:fill="FFFFFF"/>
          <w:rtl/>
        </w:rPr>
        <w:t>.</w:t>
      </w:r>
    </w:p>
    <w:p w14:paraId="4A87FF37" w14:textId="5A950D1D" w:rsidR="00B21D8E" w:rsidRPr="0002198C" w:rsidRDefault="006F3608" w:rsidP="00845017">
      <w:pPr>
        <w:bidi/>
        <w:rPr>
          <w:rFonts w:ascii="Traditional Arabic" w:hAnsi="Traditional Arabic" w:cs="Traditional Arabic"/>
          <w:color w:val="333333"/>
          <w:sz w:val="32"/>
          <w:szCs w:val="32"/>
          <w:shd w:val="clear" w:color="auto" w:fill="FFFFFF"/>
          <w:rtl/>
          <w:lang w:bidi="ar-SY"/>
        </w:rPr>
      </w:pPr>
      <w:r w:rsidRPr="0002198C">
        <w:rPr>
          <w:rFonts w:ascii="Traditional Arabic" w:hAnsi="Traditional Arabic" w:cs="Traditional Arabic" w:hint="cs"/>
          <w:color w:val="333333"/>
          <w:sz w:val="32"/>
          <w:szCs w:val="32"/>
          <w:shd w:val="clear" w:color="auto" w:fill="FFFFFF"/>
          <w:rtl/>
          <w:lang w:bidi="ar-SY"/>
        </w:rPr>
        <w:t xml:space="preserve">وفي عون المعبود:" </w:t>
      </w:r>
      <w:r w:rsidR="00845017" w:rsidRPr="0002198C">
        <w:rPr>
          <w:rFonts w:ascii="Traditional Arabic" w:hAnsi="Traditional Arabic" w:cs="Traditional Arabic"/>
          <w:color w:val="333333"/>
          <w:sz w:val="32"/>
          <w:szCs w:val="32"/>
          <w:shd w:val="clear" w:color="auto" w:fill="FFFFFF"/>
          <w:rtl/>
          <w:lang w:bidi="ar-SY"/>
        </w:rPr>
        <w:t>وذهب البعض إلى اشتراط المسجد لأنها لم تقم إلا فيه</w:t>
      </w:r>
      <w:r w:rsidR="00845017" w:rsidRPr="0002198C">
        <w:rPr>
          <w:rFonts w:ascii="Traditional Arabic" w:hAnsi="Traditional Arabic" w:cs="Traditional Arabic" w:hint="cs"/>
          <w:color w:val="333333"/>
          <w:sz w:val="32"/>
          <w:szCs w:val="32"/>
          <w:shd w:val="clear" w:color="auto" w:fill="FFFFFF"/>
          <w:rtl/>
          <w:lang w:bidi="ar-SY"/>
        </w:rPr>
        <w:t>"</w:t>
      </w:r>
      <w:r w:rsidR="00845017" w:rsidRPr="0002198C">
        <w:rPr>
          <w:rFonts w:ascii="Traditional Arabic" w:hAnsi="Traditional Arabic" w:cs="Traditional Arabic"/>
          <w:color w:val="333333"/>
          <w:sz w:val="32"/>
          <w:szCs w:val="32"/>
          <w:shd w:val="clear" w:color="auto" w:fill="FFFFFF"/>
          <w:vertAlign w:val="superscript"/>
          <w:lang w:bidi="ar-SY"/>
        </w:rPr>
        <w:footnoteReference w:id="42"/>
      </w:r>
      <w:r w:rsidR="00A46FDA">
        <w:rPr>
          <w:rFonts w:ascii="Traditional Arabic" w:hAnsi="Traditional Arabic" w:cs="Traditional Arabic" w:hint="cs"/>
          <w:color w:val="333333"/>
          <w:sz w:val="32"/>
          <w:szCs w:val="32"/>
          <w:shd w:val="clear" w:color="auto" w:fill="FFFFFF"/>
          <w:rtl/>
          <w:lang w:bidi="ar-SY"/>
        </w:rPr>
        <w:t>.</w:t>
      </w:r>
      <w:r w:rsidR="00845017" w:rsidRPr="0002198C">
        <w:rPr>
          <w:rFonts w:ascii="Traditional Arabic" w:hAnsi="Traditional Arabic" w:cs="Traditional Arabic" w:hint="cs"/>
          <w:color w:val="333333"/>
          <w:sz w:val="32"/>
          <w:szCs w:val="32"/>
          <w:shd w:val="clear" w:color="auto" w:fill="FFFFFF"/>
          <w:rtl/>
          <w:lang w:bidi="ar-SY"/>
        </w:rPr>
        <w:t xml:space="preserve"> </w:t>
      </w:r>
    </w:p>
    <w:p w14:paraId="15AD11CF" w14:textId="27ECFEB2" w:rsidR="00A46FDA" w:rsidRDefault="00A46FDA" w:rsidP="00B333FF">
      <w:pPr>
        <w:bidi/>
        <w:rPr>
          <w:rStyle w:val="tips2"/>
          <w:rFonts w:ascii="Traditional Arabic" w:hAnsi="Traditional Arabic" w:cs="Traditional Arabic"/>
          <w:color w:val="333333"/>
          <w:sz w:val="32"/>
          <w:szCs w:val="32"/>
          <w:shd w:val="clear" w:color="auto" w:fill="FFFFFF"/>
          <w:rtl/>
        </w:rPr>
      </w:pPr>
      <w:r>
        <w:rPr>
          <w:rFonts w:ascii="Traditional Arabic" w:hAnsi="Traditional Arabic" w:cs="Traditional Arabic" w:hint="cs"/>
          <w:color w:val="333333"/>
          <w:sz w:val="32"/>
          <w:szCs w:val="32"/>
          <w:shd w:val="clear" w:color="auto" w:fill="FFFFFF"/>
          <w:rtl/>
        </w:rPr>
        <w:lastRenderedPageBreak/>
        <w:t xml:space="preserve">ومنهم من </w:t>
      </w:r>
      <w:r w:rsidRPr="0002198C">
        <w:rPr>
          <w:rFonts w:ascii="Traditional Arabic" w:hAnsi="Traditional Arabic" w:cs="Traditional Arabic"/>
          <w:color w:val="333333"/>
          <w:sz w:val="32"/>
          <w:szCs w:val="32"/>
          <w:shd w:val="clear" w:color="auto" w:fill="FFFFFF"/>
          <w:rtl/>
        </w:rPr>
        <w:t>ل</w:t>
      </w:r>
      <w:r>
        <w:rPr>
          <w:rFonts w:ascii="Traditional Arabic" w:hAnsi="Traditional Arabic" w:cs="Traditional Arabic" w:hint="cs"/>
          <w:color w:val="333333"/>
          <w:sz w:val="32"/>
          <w:szCs w:val="32"/>
          <w:shd w:val="clear" w:color="auto" w:fill="FFFFFF"/>
          <w:rtl/>
        </w:rPr>
        <w:t>م</w:t>
      </w:r>
      <w:r w:rsidRPr="0002198C">
        <w:rPr>
          <w:rFonts w:ascii="Traditional Arabic" w:hAnsi="Traditional Arabic" w:cs="Traditional Arabic"/>
          <w:color w:val="333333"/>
          <w:sz w:val="32"/>
          <w:szCs w:val="32"/>
          <w:shd w:val="clear" w:color="auto" w:fill="FFFFFF"/>
          <w:rtl/>
        </w:rPr>
        <w:t xml:space="preserve"> يشترط إقامة الجمعة في البنيان، وهو مذهب الحنفية</w:t>
      </w:r>
      <w:r w:rsidRPr="0002198C">
        <w:rPr>
          <w:rStyle w:val="tips2"/>
          <w:rFonts w:ascii="Traditional Arabic" w:hAnsi="Traditional Arabic" w:cs="Traditional Arabic"/>
          <w:color w:val="333333"/>
          <w:sz w:val="32"/>
          <w:szCs w:val="32"/>
          <w:shd w:val="clear" w:color="auto" w:fill="FFFFFF"/>
          <w:rtl/>
        </w:rPr>
        <w:t> </w:t>
      </w:r>
      <w:r w:rsidRPr="0002198C">
        <w:rPr>
          <w:rFonts w:ascii="Traditional Arabic" w:hAnsi="Traditional Arabic" w:cs="Traditional Arabic" w:hint="cs"/>
          <w:color w:val="333333"/>
          <w:sz w:val="32"/>
          <w:szCs w:val="32"/>
          <w:shd w:val="clear" w:color="auto" w:fill="FFFFFF"/>
          <w:rtl/>
        </w:rPr>
        <w:t>والشافعية والحنابلة</w:t>
      </w:r>
      <w:r w:rsidRPr="0002198C">
        <w:rPr>
          <w:rStyle w:val="tips2"/>
          <w:rFonts w:ascii="Traditional Arabic" w:hAnsi="Traditional Arabic" w:cs="Traditional Arabic" w:hint="cs"/>
          <w:color w:val="333333"/>
          <w:sz w:val="32"/>
          <w:szCs w:val="32"/>
          <w:shd w:val="clear" w:color="auto" w:fill="FFFFFF"/>
          <w:rtl/>
        </w:rPr>
        <w:t xml:space="preserve">.  </w:t>
      </w:r>
      <w:r w:rsidRPr="0002198C">
        <w:rPr>
          <w:rFonts w:ascii="Traditional Arabic" w:hAnsi="Traditional Arabic" w:cs="Traditional Arabic"/>
          <w:color w:val="333333"/>
          <w:sz w:val="32"/>
          <w:szCs w:val="32"/>
          <w:shd w:val="clear" w:color="auto" w:fill="FFFFFF"/>
          <w:rtl/>
        </w:rPr>
        <w:t>وذلك لأن الأصل عدم اشتراط ذلك، ولا نص في اشتراطه، ولا معنى نص</w:t>
      </w:r>
      <w:r w:rsidRPr="0002198C">
        <w:rPr>
          <w:rFonts w:ascii="Traditional Arabic" w:hAnsi="Traditional Arabic" w:cs="Traditional Arabic" w:hint="cs"/>
          <w:color w:val="333333"/>
          <w:sz w:val="32"/>
          <w:szCs w:val="32"/>
          <w:shd w:val="clear" w:color="auto" w:fill="FFFFFF"/>
          <w:rtl/>
        </w:rPr>
        <w:t>.</w:t>
      </w:r>
      <w:r w:rsidRPr="0002198C">
        <w:rPr>
          <w:rStyle w:val="tips2"/>
          <w:rFonts w:ascii="Traditional Arabic" w:hAnsi="Traditional Arabic" w:cs="Traditional Arabic"/>
          <w:color w:val="333333"/>
          <w:sz w:val="32"/>
          <w:szCs w:val="32"/>
          <w:shd w:val="clear" w:color="auto" w:fill="FFFFFF"/>
          <w:rtl/>
        </w:rPr>
        <w:t> </w:t>
      </w:r>
    </w:p>
    <w:p w14:paraId="6CE0F5B0" w14:textId="420655FE" w:rsidR="00B333FF" w:rsidRPr="0002198C" w:rsidRDefault="00A46FDA" w:rsidP="00A46FDA">
      <w:pPr>
        <w:bidi/>
        <w:rPr>
          <w:rFonts w:ascii="Traditional Arabic" w:hAnsi="Traditional Arabic" w:cs="Traditional Arabic"/>
          <w:color w:val="333333"/>
          <w:sz w:val="32"/>
          <w:szCs w:val="32"/>
          <w:shd w:val="clear" w:color="auto" w:fill="FFFFFF"/>
          <w:vertAlign w:val="superscript"/>
          <w:rtl/>
        </w:rPr>
      </w:pPr>
      <w:r>
        <w:rPr>
          <w:rFonts w:ascii="Traditional Arabic" w:hAnsi="Traditional Arabic" w:cs="Traditional Arabic" w:hint="cs"/>
          <w:color w:val="333333"/>
          <w:sz w:val="32"/>
          <w:szCs w:val="32"/>
          <w:shd w:val="clear" w:color="auto" w:fill="FFFFFF"/>
          <w:rtl/>
          <w:lang w:bidi="ar-SY"/>
        </w:rPr>
        <w:t xml:space="preserve">فعند </w:t>
      </w:r>
      <w:r w:rsidR="00B333FF" w:rsidRPr="0002198C">
        <w:rPr>
          <w:rFonts w:ascii="Traditional Arabic" w:hAnsi="Traditional Arabic" w:cs="Traditional Arabic" w:hint="cs"/>
          <w:color w:val="333333"/>
          <w:sz w:val="32"/>
          <w:szCs w:val="32"/>
          <w:shd w:val="clear" w:color="auto" w:fill="FFFFFF"/>
          <w:rtl/>
          <w:lang w:bidi="ar-SY"/>
        </w:rPr>
        <w:t>الحنفية:</w:t>
      </w:r>
      <w:r w:rsidR="004C1007" w:rsidRPr="0002198C">
        <w:rPr>
          <w:rFonts w:ascii="Traditional Arabic" w:hAnsi="Traditional Arabic" w:cs="Traditional Arabic" w:hint="cs"/>
          <w:color w:val="333333"/>
          <w:sz w:val="32"/>
          <w:szCs w:val="32"/>
          <w:shd w:val="clear" w:color="auto" w:fill="FFFFFF"/>
          <w:rtl/>
          <w:lang w:bidi="ar-SY"/>
        </w:rPr>
        <w:t xml:space="preserve"> "</w:t>
      </w:r>
      <w:r w:rsidR="00420652" w:rsidRPr="0002198C">
        <w:rPr>
          <w:rFonts w:ascii="Traditional Arabic" w:hAnsi="Traditional Arabic" w:cs="Traditional Arabic" w:hint="cs"/>
          <w:color w:val="333333"/>
          <w:sz w:val="32"/>
          <w:szCs w:val="32"/>
          <w:shd w:val="clear" w:color="auto" w:fill="FFFFFF"/>
          <w:rtl/>
          <w:lang w:bidi="ar-SY"/>
        </w:rPr>
        <w:t xml:space="preserve">وجواز إقامة الجمعة ليس بمنحصر </w:t>
      </w:r>
      <w:r w:rsidR="00842E4A" w:rsidRPr="0002198C">
        <w:rPr>
          <w:rFonts w:ascii="Traditional Arabic" w:hAnsi="Traditional Arabic" w:cs="Traditional Arabic" w:hint="cs"/>
          <w:color w:val="333333"/>
          <w:sz w:val="32"/>
          <w:szCs w:val="32"/>
          <w:shd w:val="clear" w:color="auto" w:fill="FFFFFF"/>
          <w:rtl/>
          <w:lang w:bidi="ar-SY"/>
        </w:rPr>
        <w:t xml:space="preserve">في المصلى- بفتح اللام- </w:t>
      </w:r>
      <w:r w:rsidR="00954EBF" w:rsidRPr="0002198C">
        <w:rPr>
          <w:rFonts w:ascii="Traditional Arabic" w:hAnsi="Traditional Arabic" w:cs="Traditional Arabic" w:hint="cs"/>
          <w:color w:val="333333"/>
          <w:sz w:val="32"/>
          <w:szCs w:val="32"/>
          <w:shd w:val="clear" w:color="auto" w:fill="FFFFFF"/>
          <w:rtl/>
          <w:lang w:bidi="ar-SY"/>
        </w:rPr>
        <w:t xml:space="preserve">وهو الموضع الذي فيه يصلى العيد، </w:t>
      </w:r>
      <w:r w:rsidR="000360FA" w:rsidRPr="0002198C">
        <w:rPr>
          <w:rFonts w:ascii="Traditional Arabic" w:hAnsi="Traditional Arabic" w:cs="Traditional Arabic" w:hint="cs"/>
          <w:color w:val="333333"/>
          <w:sz w:val="32"/>
          <w:szCs w:val="32"/>
          <w:shd w:val="clear" w:color="auto" w:fill="FFFFFF"/>
          <w:rtl/>
          <w:lang w:bidi="ar-SY"/>
        </w:rPr>
        <w:t>وفي الجوامع التي في المصر، بل يجوز في جميع أفنية المصر</w:t>
      </w:r>
      <w:r w:rsidR="00A80DAE" w:rsidRPr="0002198C">
        <w:rPr>
          <w:rFonts w:ascii="Traditional Arabic" w:hAnsi="Traditional Arabic" w:cs="Traditional Arabic" w:hint="cs"/>
          <w:color w:val="333333"/>
          <w:sz w:val="32"/>
          <w:szCs w:val="32"/>
          <w:shd w:val="clear" w:color="auto" w:fill="FFFFFF"/>
          <w:rtl/>
          <w:lang w:bidi="ar-SY"/>
        </w:rPr>
        <w:t>..."</w:t>
      </w:r>
      <w:r w:rsidR="00A80DAE" w:rsidRPr="0002198C">
        <w:rPr>
          <w:rFonts w:ascii="Traditional Arabic" w:hAnsi="Traditional Arabic" w:cs="Traditional Arabic"/>
          <w:color w:val="333333"/>
          <w:sz w:val="32"/>
          <w:szCs w:val="32"/>
          <w:shd w:val="clear" w:color="auto" w:fill="FFFFFF"/>
          <w:vertAlign w:val="superscript"/>
          <w:rtl/>
        </w:rPr>
        <w:t xml:space="preserve"> </w:t>
      </w:r>
      <w:r w:rsidR="00A80DAE" w:rsidRPr="0002198C">
        <w:rPr>
          <w:rFonts w:ascii="Traditional Arabic" w:hAnsi="Traditional Arabic" w:cs="Traditional Arabic"/>
          <w:color w:val="333333"/>
          <w:sz w:val="32"/>
          <w:szCs w:val="32"/>
          <w:shd w:val="clear" w:color="auto" w:fill="FFFFFF"/>
          <w:vertAlign w:val="superscript"/>
          <w:rtl/>
        </w:rPr>
        <w:footnoteReference w:id="43"/>
      </w:r>
      <w:r>
        <w:rPr>
          <w:rFonts w:ascii="Traditional Arabic" w:hAnsi="Traditional Arabic" w:cs="Traditional Arabic" w:hint="cs"/>
          <w:color w:val="333333"/>
          <w:sz w:val="32"/>
          <w:szCs w:val="32"/>
          <w:shd w:val="clear" w:color="auto" w:fill="FFFFFF"/>
          <w:vertAlign w:val="superscript"/>
          <w:rtl/>
        </w:rPr>
        <w:t>.</w:t>
      </w:r>
    </w:p>
    <w:p w14:paraId="060D295A" w14:textId="081DB9CF" w:rsidR="0054723F" w:rsidRPr="0002198C" w:rsidRDefault="00A46FDA" w:rsidP="0054723F">
      <w:pPr>
        <w:bidi/>
        <w:rPr>
          <w:rFonts w:ascii="Traditional Arabic" w:hAnsi="Traditional Arabic" w:cs="Traditional Arabic"/>
          <w:color w:val="333333"/>
          <w:sz w:val="32"/>
          <w:szCs w:val="32"/>
          <w:shd w:val="clear" w:color="auto" w:fill="FFFFFF"/>
          <w:rtl/>
        </w:rPr>
      </w:pPr>
      <w:r>
        <w:rPr>
          <w:rFonts w:ascii="Traditional Arabic" w:hAnsi="Traditional Arabic" w:cs="Traditional Arabic" w:hint="cs"/>
          <w:color w:val="333333"/>
          <w:sz w:val="32"/>
          <w:szCs w:val="32"/>
          <w:shd w:val="clear" w:color="auto" w:fill="FFFFFF"/>
          <w:rtl/>
          <w:lang w:bidi="ar-SY"/>
        </w:rPr>
        <w:t xml:space="preserve">وعند </w:t>
      </w:r>
      <w:r w:rsidR="009D7905" w:rsidRPr="0002198C">
        <w:rPr>
          <w:rFonts w:ascii="Traditional Arabic" w:hAnsi="Traditional Arabic" w:cs="Traditional Arabic" w:hint="cs"/>
          <w:color w:val="333333"/>
          <w:sz w:val="32"/>
          <w:szCs w:val="32"/>
          <w:shd w:val="clear" w:color="auto" w:fill="FFFFFF"/>
          <w:rtl/>
          <w:lang w:bidi="ar-SY"/>
        </w:rPr>
        <w:t>الشافعية "</w:t>
      </w:r>
      <w:r w:rsidR="009D7905" w:rsidRPr="0002198C">
        <w:rPr>
          <w:rFonts w:ascii="Traditional Arabic" w:hAnsi="Traditional Arabic" w:cs="Traditional Arabic"/>
          <w:color w:val="333333"/>
          <w:sz w:val="32"/>
          <w:szCs w:val="32"/>
          <w:shd w:val="clear" w:color="auto" w:fill="FFFFFF"/>
          <w:rtl/>
          <w:lang w:bidi="ar-SY"/>
        </w:rPr>
        <w:t xml:space="preserve">قال </w:t>
      </w:r>
      <w:r w:rsidR="00D70C44" w:rsidRPr="0002198C">
        <w:rPr>
          <w:rFonts w:ascii="Traditional Arabic" w:hAnsi="Traditional Arabic" w:cs="Traditional Arabic" w:hint="cs"/>
          <w:color w:val="333333"/>
          <w:sz w:val="32"/>
          <w:szCs w:val="32"/>
          <w:shd w:val="clear" w:color="auto" w:fill="FFFFFF"/>
          <w:rtl/>
          <w:lang w:bidi="ar-SY"/>
        </w:rPr>
        <w:t>أصحابنا:</w:t>
      </w:r>
      <w:r w:rsidR="009D7905" w:rsidRPr="0002198C">
        <w:rPr>
          <w:rFonts w:ascii="Traditional Arabic" w:hAnsi="Traditional Arabic" w:cs="Traditional Arabic"/>
          <w:color w:val="333333"/>
          <w:sz w:val="32"/>
          <w:szCs w:val="32"/>
          <w:shd w:val="clear" w:color="auto" w:fill="FFFFFF"/>
          <w:rtl/>
          <w:lang w:bidi="ar-SY"/>
        </w:rPr>
        <w:t xml:space="preserve"> ولا يشترط إقامتها في مسجد</w:t>
      </w:r>
      <w:r w:rsidR="009D7905" w:rsidRPr="0002198C">
        <w:rPr>
          <w:rFonts w:ascii="Traditional Arabic" w:hAnsi="Traditional Arabic" w:cs="Traditional Arabic" w:hint="cs"/>
          <w:color w:val="333333"/>
          <w:sz w:val="32"/>
          <w:szCs w:val="32"/>
          <w:shd w:val="clear" w:color="auto" w:fill="FFFFFF"/>
          <w:rtl/>
          <w:lang w:bidi="ar-SY"/>
        </w:rPr>
        <w:t>"</w:t>
      </w:r>
      <w:r w:rsidR="00D85E44" w:rsidRPr="0002198C">
        <w:rPr>
          <w:rStyle w:val="FootnoteReference"/>
          <w:rFonts w:ascii="Traditional Arabic" w:hAnsi="Traditional Arabic" w:cs="Traditional Arabic"/>
          <w:color w:val="333333"/>
          <w:sz w:val="32"/>
          <w:szCs w:val="32"/>
          <w:shd w:val="clear" w:color="auto" w:fill="FFFFFF"/>
          <w:rtl/>
        </w:rPr>
        <w:footnoteReference w:id="44"/>
      </w:r>
      <w:r>
        <w:rPr>
          <w:rFonts w:ascii="Traditional Arabic" w:hAnsi="Traditional Arabic" w:cs="Traditional Arabic" w:hint="cs"/>
          <w:color w:val="333333"/>
          <w:sz w:val="32"/>
          <w:szCs w:val="32"/>
          <w:shd w:val="clear" w:color="auto" w:fill="FFFFFF"/>
          <w:rtl/>
          <w:lang w:bidi="ar-SY"/>
        </w:rPr>
        <w:t>.</w:t>
      </w:r>
    </w:p>
    <w:p w14:paraId="023AE58C" w14:textId="776DE714" w:rsidR="00B333FF" w:rsidRPr="0002198C" w:rsidRDefault="00A46FDA" w:rsidP="00B333FF">
      <w:pPr>
        <w:bidi/>
        <w:rPr>
          <w:rFonts w:ascii="Traditional Arabic" w:hAnsi="Traditional Arabic" w:cs="Traditional Arabic"/>
          <w:sz w:val="32"/>
          <w:szCs w:val="32"/>
          <w:rtl/>
        </w:rPr>
      </w:pPr>
      <w:r>
        <w:rPr>
          <w:rFonts w:ascii="Traditional Arabic" w:hAnsi="Traditional Arabic" w:cs="Traditional Arabic" w:hint="cs"/>
          <w:color w:val="333333"/>
          <w:sz w:val="32"/>
          <w:szCs w:val="32"/>
          <w:shd w:val="clear" w:color="auto" w:fill="FFFFFF"/>
          <w:rtl/>
        </w:rPr>
        <w:t xml:space="preserve">وعند </w:t>
      </w:r>
      <w:r w:rsidR="00D70C44" w:rsidRPr="0002198C">
        <w:rPr>
          <w:rFonts w:ascii="Traditional Arabic" w:hAnsi="Traditional Arabic" w:cs="Traditional Arabic" w:hint="cs"/>
          <w:color w:val="333333"/>
          <w:sz w:val="32"/>
          <w:szCs w:val="32"/>
          <w:shd w:val="clear" w:color="auto" w:fill="FFFFFF"/>
          <w:rtl/>
          <w:lang w:bidi="ar-SY"/>
        </w:rPr>
        <w:t>الحنابلة: "</w:t>
      </w:r>
      <w:r w:rsidR="0052752C" w:rsidRPr="0002198C">
        <w:rPr>
          <w:sz w:val="32"/>
          <w:szCs w:val="32"/>
          <w:rtl/>
        </w:rPr>
        <w:t xml:space="preserve"> </w:t>
      </w:r>
      <w:r w:rsidR="0052752C" w:rsidRPr="0002198C">
        <w:rPr>
          <w:rFonts w:ascii="Traditional Arabic" w:hAnsi="Traditional Arabic" w:cs="Traditional Arabic"/>
          <w:color w:val="333333"/>
          <w:sz w:val="32"/>
          <w:szCs w:val="32"/>
          <w:shd w:val="clear" w:color="auto" w:fill="FFFFFF"/>
          <w:rtl/>
          <w:lang w:bidi="ar-SY"/>
        </w:rPr>
        <w:t>صلاة شرع لها الاجتماع والخطبة، فجازت فيما يحتاج إليه من المواضع، كصلاة العيد</w:t>
      </w:r>
      <w:r w:rsidR="0052752C" w:rsidRPr="0002198C">
        <w:rPr>
          <w:rFonts w:ascii="Traditional Arabic" w:hAnsi="Traditional Arabic" w:cs="Traditional Arabic" w:hint="cs"/>
          <w:color w:val="333333"/>
          <w:sz w:val="32"/>
          <w:szCs w:val="32"/>
          <w:shd w:val="clear" w:color="auto" w:fill="FFFFFF"/>
          <w:rtl/>
          <w:lang w:bidi="ar-SY"/>
        </w:rPr>
        <w:t>"</w:t>
      </w:r>
      <w:bookmarkStart w:id="9" w:name="_Hlk49614252"/>
      <w:r w:rsidR="0052752C" w:rsidRPr="0002198C">
        <w:rPr>
          <w:rStyle w:val="FootnoteReference"/>
          <w:rFonts w:ascii="Traditional Arabic" w:hAnsi="Traditional Arabic" w:cs="Traditional Arabic"/>
          <w:color w:val="333333"/>
          <w:sz w:val="32"/>
          <w:szCs w:val="32"/>
          <w:shd w:val="clear" w:color="auto" w:fill="FFFFFF"/>
          <w:rtl/>
        </w:rPr>
        <w:footnoteReference w:id="45"/>
      </w:r>
      <w:bookmarkEnd w:id="9"/>
      <w:r>
        <w:rPr>
          <w:rFonts w:ascii="Traditional Arabic" w:hAnsi="Traditional Arabic" w:cs="Traditional Arabic" w:hint="cs"/>
          <w:color w:val="333333"/>
          <w:sz w:val="32"/>
          <w:szCs w:val="32"/>
          <w:shd w:val="clear" w:color="auto" w:fill="FFFFFF"/>
          <w:rtl/>
          <w:lang w:bidi="ar-SY"/>
        </w:rPr>
        <w:t>.</w:t>
      </w:r>
    </w:p>
    <w:p w14:paraId="107B7C7B" w14:textId="77777777" w:rsidR="00A46FDA" w:rsidRDefault="001E56A9" w:rsidP="001E56A9">
      <w:pPr>
        <w:bidi/>
        <w:rPr>
          <w:rFonts w:ascii="Traditional Arabic" w:hAnsi="Traditional Arabic" w:cs="Traditional Arabic"/>
          <w:sz w:val="32"/>
          <w:szCs w:val="32"/>
          <w:rtl/>
        </w:rPr>
      </w:pPr>
      <w:r w:rsidRPr="0002198C">
        <w:rPr>
          <w:rFonts w:ascii="Traditional Arabic" w:hAnsi="Traditional Arabic" w:cs="Traditional Arabic"/>
          <w:sz w:val="32"/>
          <w:szCs w:val="32"/>
          <w:rtl/>
        </w:rPr>
        <w:t>وقال في "السيل الجر</w:t>
      </w:r>
      <w:r w:rsidR="00AA3634" w:rsidRPr="0002198C">
        <w:rPr>
          <w:rFonts w:ascii="Traditional Arabic" w:hAnsi="Traditional Arabic" w:cs="Traditional Arabic" w:hint="cs"/>
          <w:sz w:val="32"/>
          <w:szCs w:val="32"/>
          <w:rtl/>
        </w:rPr>
        <w:t>ّ</w:t>
      </w:r>
      <w:r w:rsidRPr="0002198C">
        <w:rPr>
          <w:rFonts w:ascii="Traditional Arabic" w:hAnsi="Traditional Arabic" w:cs="Traditional Arabic"/>
          <w:sz w:val="32"/>
          <w:szCs w:val="32"/>
          <w:rtl/>
        </w:rPr>
        <w:t>ار"(ومسجد في مستوطن): "أقول: وهذا الشرط أيضًا لم يدل عليه دليل يصلح للتمسك به لمجرد الاستحباب، فضلاً عن الشرطية، ولقد كثر التلاعب بهذه العبادة وبلغ إل</w:t>
      </w:r>
      <w:r w:rsidR="00AA3634" w:rsidRPr="0002198C">
        <w:rPr>
          <w:rFonts w:ascii="Traditional Arabic" w:hAnsi="Traditional Arabic" w:cs="Traditional Arabic" w:hint="cs"/>
          <w:sz w:val="32"/>
          <w:szCs w:val="32"/>
          <w:rtl/>
        </w:rPr>
        <w:t>ى</w:t>
      </w:r>
      <w:r w:rsidRPr="0002198C">
        <w:rPr>
          <w:rFonts w:ascii="Traditional Arabic" w:hAnsi="Traditional Arabic" w:cs="Traditional Arabic"/>
          <w:sz w:val="32"/>
          <w:szCs w:val="32"/>
          <w:rtl/>
        </w:rPr>
        <w:t xml:space="preserve"> حد تقضي منه العجب. والحق أن هذه الجمعة فريضة من فرائض الله سبحانه، وشعار من شعارات الإسلام، وصلاة من الصلوات-: فمن زعم أنه يعتبر فيها ما لا يعتبر في غيرها من الصلوات، لم يسمع منه ذلك إلا بدليل وقد تخصصت بالخطبة، وليست الخطبة إلا مجرد موعظة يتواعظ بها عباد الله، فإذا لم يكن في المكان إلا رجلان قام أحدهما يخطب واستمع له الآخر، ثم ق</w:t>
      </w:r>
      <w:r w:rsidR="00972EB5" w:rsidRPr="0002198C">
        <w:rPr>
          <w:rFonts w:ascii="Traditional Arabic" w:hAnsi="Traditional Arabic" w:cs="Traditional Arabic" w:hint="cs"/>
          <w:sz w:val="32"/>
          <w:szCs w:val="32"/>
          <w:rtl/>
        </w:rPr>
        <w:t>ا</w:t>
      </w:r>
      <w:r w:rsidRPr="0002198C">
        <w:rPr>
          <w:rFonts w:ascii="Traditional Arabic" w:hAnsi="Traditional Arabic" w:cs="Traditional Arabic"/>
          <w:sz w:val="32"/>
          <w:szCs w:val="32"/>
          <w:rtl/>
        </w:rPr>
        <w:t>ما فصليا صلاة الجمعة</w:t>
      </w:r>
      <w:r w:rsidR="007E4703" w:rsidRPr="0002198C">
        <w:rPr>
          <w:rFonts w:ascii="Traditional Arabic" w:hAnsi="Traditional Arabic" w:cs="Traditional Arabic"/>
          <w:sz w:val="32"/>
          <w:szCs w:val="32"/>
        </w:rPr>
        <w:t>".</w:t>
      </w:r>
      <w:r w:rsidR="007E4703" w:rsidRPr="0002198C">
        <w:rPr>
          <w:rFonts w:ascii="Traditional Arabic" w:hAnsi="Traditional Arabic" w:cs="Traditional Arabic"/>
          <w:sz w:val="32"/>
          <w:szCs w:val="32"/>
          <w:shd w:val="clear" w:color="auto" w:fill="FFFFFF"/>
          <w:vertAlign w:val="superscript"/>
        </w:rPr>
        <w:footnoteReference w:id="46"/>
      </w:r>
    </w:p>
    <w:p w14:paraId="603C927A" w14:textId="77777777" w:rsidR="00A46FDA" w:rsidRDefault="00A46FDA" w:rsidP="00A46FDA">
      <w:pPr>
        <w:bidi/>
        <w:rPr>
          <w:rFonts w:ascii="Traditional Arabic" w:hAnsi="Traditional Arabic" w:cs="Traditional Arabic"/>
          <w:sz w:val="32"/>
          <w:szCs w:val="32"/>
          <w:rtl/>
        </w:rPr>
      </w:pPr>
      <w:r>
        <w:rPr>
          <w:rFonts w:ascii="Traditional Arabic" w:hAnsi="Traditional Arabic" w:cs="Traditional Arabic" w:hint="cs"/>
          <w:sz w:val="32"/>
          <w:szCs w:val="32"/>
          <w:rtl/>
        </w:rPr>
        <w:t>الترجيح:</w:t>
      </w:r>
    </w:p>
    <w:p w14:paraId="4566547F" w14:textId="6B5727F4" w:rsidR="004C57E2" w:rsidRPr="0002198C" w:rsidRDefault="00A46FDA" w:rsidP="00A46FDA">
      <w:pPr>
        <w:bidi/>
        <w:rPr>
          <w:rFonts w:ascii="Traditional Arabic" w:hAnsi="Traditional Arabic" w:cs="Traditional Arabic"/>
          <w:sz w:val="32"/>
          <w:szCs w:val="32"/>
          <w:rtl/>
        </w:rPr>
      </w:pPr>
      <w:r>
        <w:rPr>
          <w:rFonts w:ascii="Traditional Arabic" w:hAnsi="Traditional Arabic" w:cs="Traditional Arabic" w:hint="cs"/>
          <w:sz w:val="32"/>
          <w:szCs w:val="32"/>
          <w:rtl/>
        </w:rPr>
        <w:t>يترجح ما ذهب إليه الجمهور من عدم اشتراط المسجدية لقيام الجمعة، وذلك لعدم وجود دليل ينص على ذلك. وهو الأيسر والأجدى لأداء الشعيرة.</w:t>
      </w:r>
      <w:r w:rsidR="001E56A9" w:rsidRPr="0002198C">
        <w:rPr>
          <w:rFonts w:ascii="Traditional Arabic" w:hAnsi="Traditional Arabic" w:cs="Traditional Arabic"/>
          <w:sz w:val="32"/>
          <w:szCs w:val="32"/>
        </w:rPr>
        <w:br/>
      </w:r>
      <w:r w:rsidR="001E56A9" w:rsidRPr="0002198C">
        <w:rPr>
          <w:rFonts w:ascii="Traditional Arabic" w:hAnsi="Traditional Arabic" w:cs="Traditional Arabic"/>
          <w:sz w:val="32"/>
          <w:szCs w:val="32"/>
        </w:rPr>
        <w:br/>
      </w:r>
      <w:r w:rsidR="003B3718" w:rsidRPr="0002198C">
        <w:rPr>
          <w:rFonts w:ascii="Traditional Arabic" w:hAnsi="Traditional Arabic" w:cs="Traditional Arabic" w:hint="cs"/>
          <w:b/>
          <w:bCs/>
          <w:sz w:val="32"/>
          <w:szCs w:val="32"/>
          <w:rtl/>
        </w:rPr>
        <w:t xml:space="preserve">المطلب الرابع: </w:t>
      </w:r>
      <w:r w:rsidR="003B3A66" w:rsidRPr="0002198C">
        <w:rPr>
          <w:rFonts w:ascii="Traditional Arabic" w:hAnsi="Traditional Arabic" w:cs="Traditional Arabic" w:hint="cs"/>
          <w:b/>
          <w:bCs/>
          <w:sz w:val="32"/>
          <w:szCs w:val="32"/>
          <w:rtl/>
        </w:rPr>
        <w:t>حكم تعددها في المكان الواحد:</w:t>
      </w:r>
    </w:p>
    <w:p w14:paraId="53C8E694" w14:textId="77777777" w:rsidR="00C93755" w:rsidRDefault="00A46FDA" w:rsidP="00C258CA">
      <w:pPr>
        <w:bidi/>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يمكن تخريج هذه المسألة على مسألة تعدد الجمعة في المصر الواحد.  ولذلك سوف نت</w:t>
      </w:r>
      <w:r w:rsidR="00C93755">
        <w:rPr>
          <w:rFonts w:ascii="Traditional Arabic" w:hAnsi="Traditional Arabic" w:cs="Traditional Arabic" w:hint="cs"/>
          <w:sz w:val="32"/>
          <w:szCs w:val="32"/>
          <w:rtl/>
          <w:lang w:bidi="ar-SY"/>
        </w:rPr>
        <w:t>طرق للمسألة الأخيرة أولاً ثم نلج منها إلى المسألة المدروسة.</w:t>
      </w:r>
    </w:p>
    <w:p w14:paraId="1DD4693E" w14:textId="4F30631B" w:rsidR="00C258CA" w:rsidRDefault="00C258CA" w:rsidP="00C93755">
      <w:pPr>
        <w:bidi/>
        <w:rPr>
          <w:rFonts w:ascii="Traditional Arabic" w:hAnsi="Traditional Arabic" w:cs="Traditional Arabic"/>
          <w:sz w:val="32"/>
          <w:szCs w:val="32"/>
          <w:rtl/>
          <w:lang w:bidi="ar-SY"/>
        </w:rPr>
      </w:pPr>
      <w:r w:rsidRPr="0002198C">
        <w:rPr>
          <w:rFonts w:ascii="Traditional Arabic" w:hAnsi="Traditional Arabic" w:cs="Traditional Arabic" w:hint="cs"/>
          <w:sz w:val="32"/>
          <w:szCs w:val="32"/>
          <w:rtl/>
          <w:lang w:bidi="ar-SY"/>
        </w:rPr>
        <w:lastRenderedPageBreak/>
        <w:t>تعدد</w:t>
      </w:r>
      <w:r w:rsidR="00C93755">
        <w:rPr>
          <w:rFonts w:ascii="Traditional Arabic" w:hAnsi="Traditional Arabic" w:cs="Traditional Arabic" w:hint="cs"/>
          <w:sz w:val="32"/>
          <w:szCs w:val="32"/>
          <w:rtl/>
          <w:lang w:bidi="ar-SY"/>
        </w:rPr>
        <w:t xml:space="preserve"> الجمعة</w:t>
      </w:r>
      <w:r w:rsidRPr="0002198C">
        <w:rPr>
          <w:rFonts w:ascii="Traditional Arabic" w:hAnsi="Traditional Arabic" w:cs="Traditional Arabic" w:hint="cs"/>
          <w:sz w:val="32"/>
          <w:szCs w:val="32"/>
          <w:rtl/>
          <w:lang w:bidi="ar-SY"/>
        </w:rPr>
        <w:t xml:space="preserve"> في المصر الواحد:</w:t>
      </w:r>
    </w:p>
    <w:p w14:paraId="0E56DC93" w14:textId="1861BA08" w:rsidR="00C93755" w:rsidRPr="0002198C" w:rsidRDefault="00C93755" w:rsidP="00C93755">
      <w:pPr>
        <w:bidi/>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تراوحت أقوال أهل العلم في ذلك بين المنع مطلقاً والجواز مطلقاً والجواز للحاجة.</w:t>
      </w:r>
    </w:p>
    <w:p w14:paraId="3250E0A9" w14:textId="11834D13" w:rsidR="00684767" w:rsidRPr="00C93755" w:rsidRDefault="00684767" w:rsidP="00C93755">
      <w:pPr>
        <w:bidi/>
        <w:rPr>
          <w:rFonts w:ascii="Traditional Arabic" w:hAnsi="Traditional Arabic" w:cs="Traditional Arabic"/>
          <w:sz w:val="32"/>
          <w:szCs w:val="32"/>
          <w:lang w:bidi="ar-SY"/>
        </w:rPr>
      </w:pPr>
      <w:r w:rsidRPr="00C93755">
        <w:rPr>
          <w:rFonts w:ascii="Traditional Arabic" w:hAnsi="Traditional Arabic" w:cs="Traditional Arabic" w:hint="cs"/>
          <w:sz w:val="32"/>
          <w:szCs w:val="32"/>
          <w:rtl/>
          <w:lang w:bidi="ar-SY"/>
        </w:rPr>
        <w:t>المنع</w:t>
      </w:r>
      <w:r w:rsidR="00C93755">
        <w:rPr>
          <w:rFonts w:ascii="Traditional Arabic" w:hAnsi="Traditional Arabic" w:cs="Traditional Arabic" w:hint="cs"/>
          <w:sz w:val="32"/>
          <w:szCs w:val="32"/>
          <w:rtl/>
          <w:lang w:bidi="ar-SY"/>
        </w:rPr>
        <w:t>:</w:t>
      </w:r>
    </w:p>
    <w:p w14:paraId="18DDB242" w14:textId="02664DCF" w:rsidR="00671E03" w:rsidRPr="0002198C" w:rsidRDefault="00C93755" w:rsidP="00C93755">
      <w:pPr>
        <w:bidi/>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 xml:space="preserve">وهو </w:t>
      </w:r>
      <w:r w:rsidR="009C0F7E" w:rsidRPr="0002198C">
        <w:rPr>
          <w:rFonts w:ascii="Traditional Arabic" w:hAnsi="Traditional Arabic" w:cs="Traditional Arabic" w:hint="cs"/>
          <w:sz w:val="32"/>
          <w:szCs w:val="32"/>
          <w:rtl/>
          <w:lang w:bidi="ar-SY"/>
        </w:rPr>
        <w:t xml:space="preserve">المشهور </w:t>
      </w:r>
      <w:r w:rsidR="00442F3A" w:rsidRPr="0002198C">
        <w:rPr>
          <w:rFonts w:ascii="Traditional Arabic" w:hAnsi="Traditional Arabic" w:cs="Traditional Arabic" w:hint="cs"/>
          <w:sz w:val="32"/>
          <w:szCs w:val="32"/>
          <w:rtl/>
          <w:lang w:bidi="ar-SY"/>
        </w:rPr>
        <w:t xml:space="preserve">من </w:t>
      </w:r>
      <w:r w:rsidR="00AF7F09" w:rsidRPr="0002198C">
        <w:rPr>
          <w:rFonts w:ascii="Traditional Arabic" w:hAnsi="Traditional Arabic" w:cs="Traditional Arabic" w:hint="cs"/>
          <w:sz w:val="32"/>
          <w:szCs w:val="32"/>
          <w:rtl/>
          <w:lang w:bidi="ar-SY"/>
        </w:rPr>
        <w:t xml:space="preserve">مذهب </w:t>
      </w:r>
      <w:r w:rsidR="00442F3A" w:rsidRPr="0002198C">
        <w:rPr>
          <w:rFonts w:ascii="Traditional Arabic" w:hAnsi="Traditional Arabic" w:cs="Traditional Arabic" w:hint="cs"/>
          <w:sz w:val="32"/>
          <w:szCs w:val="32"/>
          <w:rtl/>
          <w:lang w:bidi="ar-SY"/>
        </w:rPr>
        <w:t>ال</w:t>
      </w:r>
      <w:r w:rsidR="00AF7F09" w:rsidRPr="0002198C">
        <w:rPr>
          <w:rFonts w:ascii="Traditional Arabic" w:hAnsi="Traditional Arabic" w:cs="Traditional Arabic" w:hint="cs"/>
          <w:sz w:val="32"/>
          <w:szCs w:val="32"/>
          <w:rtl/>
          <w:lang w:bidi="ar-SY"/>
        </w:rPr>
        <w:t>مالك</w:t>
      </w:r>
      <w:r w:rsidR="00442F3A" w:rsidRPr="0002198C">
        <w:rPr>
          <w:rFonts w:ascii="Traditional Arabic" w:hAnsi="Traditional Arabic" w:cs="Traditional Arabic" w:hint="cs"/>
          <w:sz w:val="32"/>
          <w:szCs w:val="32"/>
          <w:rtl/>
          <w:lang w:bidi="ar-SY"/>
        </w:rPr>
        <w:t>ية:</w:t>
      </w:r>
      <w:r w:rsidR="00C91DAB" w:rsidRPr="0002198C">
        <w:rPr>
          <w:rFonts w:ascii="Traditional Arabic" w:hAnsi="Traditional Arabic" w:cs="Traditional Arabic" w:hint="cs"/>
          <w:sz w:val="32"/>
          <w:szCs w:val="32"/>
          <w:rtl/>
          <w:lang w:bidi="ar-SY"/>
        </w:rPr>
        <w:t xml:space="preserve"> </w:t>
      </w:r>
      <w:r>
        <w:rPr>
          <w:rFonts w:ascii="Traditional Arabic" w:hAnsi="Traditional Arabic" w:cs="Traditional Arabic" w:hint="cs"/>
          <w:sz w:val="32"/>
          <w:szCs w:val="32"/>
          <w:rtl/>
          <w:lang w:bidi="ar-SY"/>
        </w:rPr>
        <w:t xml:space="preserve">إذ إن </w:t>
      </w:r>
      <w:r w:rsidR="008A6DB4" w:rsidRPr="0002198C">
        <w:rPr>
          <w:rFonts w:ascii="Traditional Arabic" w:hAnsi="Traditional Arabic" w:cs="Traditional Arabic" w:hint="cs"/>
          <w:sz w:val="32"/>
          <w:szCs w:val="32"/>
          <w:rtl/>
          <w:lang w:bidi="ar-SY"/>
        </w:rPr>
        <w:t>"</w:t>
      </w:r>
      <w:r w:rsidR="00671E03" w:rsidRPr="0002198C">
        <w:rPr>
          <w:rFonts w:ascii="Traditional Arabic" w:hAnsi="Traditional Arabic" w:cs="Traditional Arabic"/>
          <w:sz w:val="32"/>
          <w:szCs w:val="32"/>
          <w:rtl/>
          <w:lang w:bidi="ar-SY"/>
        </w:rPr>
        <w:t>شرط صحة الجمعة وقوعها (بجامع</w:t>
      </w:r>
      <w:r>
        <w:rPr>
          <w:rFonts w:ascii="Traditional Arabic" w:hAnsi="Traditional Arabic" w:cs="Traditional Arabic" w:hint="cs"/>
          <w:sz w:val="32"/>
          <w:szCs w:val="32"/>
          <w:rtl/>
          <w:lang w:bidi="ar-SY"/>
        </w:rPr>
        <w:t>)</w:t>
      </w:r>
      <w:r w:rsidR="00671E03" w:rsidRPr="0002198C">
        <w:rPr>
          <w:rFonts w:ascii="Traditional Arabic" w:hAnsi="Traditional Arabic" w:cs="Traditional Arabic"/>
          <w:sz w:val="32"/>
          <w:szCs w:val="32"/>
          <w:rtl/>
          <w:lang w:bidi="ar-SY"/>
        </w:rPr>
        <w:t xml:space="preserve">  أي فيه من الإمام والاثنا عشر (مبني</w:t>
      </w:r>
      <w:r>
        <w:rPr>
          <w:rFonts w:ascii="Traditional Arabic" w:hAnsi="Traditional Arabic" w:cs="Traditional Arabic" w:hint="cs"/>
          <w:sz w:val="32"/>
          <w:szCs w:val="32"/>
          <w:rtl/>
          <w:lang w:bidi="ar-SY"/>
        </w:rPr>
        <w:t>ّ</w:t>
      </w:r>
      <w:r w:rsidR="00671E03" w:rsidRPr="0002198C">
        <w:rPr>
          <w:rFonts w:ascii="Traditional Arabic" w:hAnsi="Traditional Arabic" w:cs="Traditional Arabic"/>
          <w:sz w:val="32"/>
          <w:szCs w:val="32"/>
          <w:rtl/>
          <w:lang w:bidi="ar-SY"/>
        </w:rPr>
        <w:t>)</w:t>
      </w:r>
      <w:r w:rsidR="008A6DB4" w:rsidRPr="0002198C">
        <w:rPr>
          <w:rFonts w:ascii="Traditional Arabic" w:hAnsi="Traditional Arabic" w:cs="Traditional Arabic" w:hint="cs"/>
          <w:sz w:val="32"/>
          <w:szCs w:val="32"/>
          <w:rtl/>
          <w:lang w:bidi="ar-SY"/>
        </w:rPr>
        <w:t>..</w:t>
      </w:r>
      <w:r w:rsidR="008A6DB4" w:rsidRPr="0002198C">
        <w:rPr>
          <w:sz w:val="32"/>
          <w:szCs w:val="32"/>
          <w:rtl/>
        </w:rPr>
        <w:t xml:space="preserve"> </w:t>
      </w:r>
      <w:r w:rsidR="008A6DB4" w:rsidRPr="0002198C">
        <w:rPr>
          <w:rFonts w:ascii="Traditional Arabic" w:hAnsi="Traditional Arabic" w:cs="Traditional Arabic"/>
          <w:sz w:val="32"/>
          <w:szCs w:val="32"/>
          <w:rtl/>
          <w:lang w:bidi="ar-SY"/>
        </w:rPr>
        <w:t>(متح</w:t>
      </w:r>
      <w:r>
        <w:rPr>
          <w:rFonts w:ascii="Traditional Arabic" w:hAnsi="Traditional Arabic" w:cs="Traditional Arabic" w:hint="cs"/>
          <w:sz w:val="32"/>
          <w:szCs w:val="32"/>
          <w:rtl/>
          <w:lang w:bidi="ar-SY"/>
        </w:rPr>
        <w:t>ِّ</w:t>
      </w:r>
      <w:r w:rsidR="008A6DB4" w:rsidRPr="0002198C">
        <w:rPr>
          <w:rFonts w:ascii="Traditional Arabic" w:hAnsi="Traditional Arabic" w:cs="Traditional Arabic"/>
          <w:sz w:val="32"/>
          <w:szCs w:val="32"/>
          <w:rtl/>
          <w:lang w:bidi="ar-SY"/>
        </w:rPr>
        <w:t>د)، فإن تعدد فلا تصح في الجميع .</w:t>
      </w:r>
      <w:r w:rsidR="008A6DB4" w:rsidRPr="0002198C">
        <w:rPr>
          <w:rFonts w:ascii="Traditional Arabic" w:hAnsi="Traditional Arabic" w:cs="Traditional Arabic" w:hint="cs"/>
          <w:sz w:val="32"/>
          <w:szCs w:val="32"/>
          <w:rtl/>
          <w:lang w:bidi="ar-SY"/>
        </w:rPr>
        <w:t>"</w:t>
      </w:r>
      <w:r w:rsidR="008A6DB4" w:rsidRPr="0002198C">
        <w:rPr>
          <w:rFonts w:ascii="Traditional Arabic" w:hAnsi="Traditional Arabic" w:cs="Traditional Arabic"/>
          <w:color w:val="333333"/>
          <w:sz w:val="32"/>
          <w:szCs w:val="32"/>
          <w:shd w:val="clear" w:color="auto" w:fill="FFFFFF"/>
          <w:vertAlign w:val="superscript"/>
          <w:rtl/>
        </w:rPr>
        <w:t xml:space="preserve"> </w:t>
      </w:r>
      <w:r w:rsidR="008A6DB4" w:rsidRPr="0002198C">
        <w:rPr>
          <w:rFonts w:ascii="Traditional Arabic" w:hAnsi="Traditional Arabic" w:cs="Traditional Arabic"/>
          <w:sz w:val="32"/>
          <w:szCs w:val="32"/>
          <w:vertAlign w:val="superscript"/>
          <w:rtl/>
        </w:rPr>
        <w:footnoteReference w:id="47"/>
      </w:r>
    </w:p>
    <w:p w14:paraId="3E1E2020" w14:textId="5B8E2884" w:rsidR="00DE784E" w:rsidRPr="0002198C" w:rsidRDefault="00AF7F09" w:rsidP="00DE784E">
      <w:pPr>
        <w:bidi/>
        <w:rPr>
          <w:rFonts w:ascii="Traditional Arabic" w:hAnsi="Traditional Arabic" w:cs="Traditional Arabic"/>
          <w:sz w:val="32"/>
          <w:szCs w:val="32"/>
          <w:rtl/>
          <w:lang w:bidi="ar-SY"/>
        </w:rPr>
      </w:pPr>
      <w:r w:rsidRPr="0002198C">
        <w:rPr>
          <w:rFonts w:ascii="Traditional Arabic" w:hAnsi="Traditional Arabic" w:cs="Traditional Arabic" w:hint="cs"/>
          <w:sz w:val="32"/>
          <w:szCs w:val="32"/>
          <w:rtl/>
          <w:lang w:bidi="ar-SY"/>
        </w:rPr>
        <w:t>و</w:t>
      </w:r>
      <w:r w:rsidR="00C93755">
        <w:rPr>
          <w:rFonts w:ascii="Traditional Arabic" w:hAnsi="Traditional Arabic" w:cs="Traditional Arabic" w:hint="cs"/>
          <w:sz w:val="32"/>
          <w:szCs w:val="32"/>
          <w:rtl/>
          <w:lang w:bidi="ar-SY"/>
        </w:rPr>
        <w:t xml:space="preserve">عند </w:t>
      </w:r>
      <w:r w:rsidRPr="0002198C">
        <w:rPr>
          <w:rFonts w:ascii="Traditional Arabic" w:hAnsi="Traditional Arabic" w:cs="Traditional Arabic" w:hint="cs"/>
          <w:sz w:val="32"/>
          <w:szCs w:val="32"/>
          <w:rtl/>
          <w:lang w:bidi="ar-SY"/>
        </w:rPr>
        <w:t>الشافعي</w:t>
      </w:r>
      <w:r w:rsidR="00442F3A" w:rsidRPr="0002198C">
        <w:rPr>
          <w:rFonts w:ascii="Traditional Arabic" w:hAnsi="Traditional Arabic" w:cs="Traditional Arabic" w:hint="cs"/>
          <w:sz w:val="32"/>
          <w:szCs w:val="32"/>
          <w:rtl/>
          <w:lang w:bidi="ar-SY"/>
        </w:rPr>
        <w:t xml:space="preserve">ة: </w:t>
      </w:r>
      <w:r w:rsidR="003A057E" w:rsidRPr="0002198C">
        <w:rPr>
          <w:rFonts w:ascii="Traditional Arabic" w:hAnsi="Traditional Arabic" w:cs="Traditional Arabic" w:hint="cs"/>
          <w:sz w:val="32"/>
          <w:szCs w:val="32"/>
          <w:rtl/>
          <w:lang w:bidi="ar-SY"/>
        </w:rPr>
        <w:t>"</w:t>
      </w:r>
      <w:r w:rsidR="003A057E" w:rsidRPr="0002198C">
        <w:rPr>
          <w:sz w:val="32"/>
          <w:szCs w:val="32"/>
          <w:rtl/>
        </w:rPr>
        <w:t xml:space="preserve"> </w:t>
      </w:r>
      <w:r w:rsidR="003A057E" w:rsidRPr="0002198C">
        <w:rPr>
          <w:rFonts w:ascii="Traditional Arabic" w:hAnsi="Traditional Arabic" w:cs="Traditional Arabic"/>
          <w:sz w:val="32"/>
          <w:szCs w:val="32"/>
          <w:rtl/>
          <w:lang w:bidi="ar-SY"/>
        </w:rPr>
        <w:t>ولا يجمع في مصر وإن عظم أهله وكثر عامله ومساجده إلا في موضع المسجد الأعظم وإن كانت له مساجد عظام لم يجمع فيها إلا في واحد وأيها جمع فيه أولا بعد الزوال فهي الجمعة، وإن جمع في آخر سواه يعده لم يعتد الذين جمعوا بعده بالجمعة، وكان عليهم أن يعيدوا ظهرا أربعا</w:t>
      </w:r>
      <w:r w:rsidR="001A79DA" w:rsidRPr="0002198C">
        <w:rPr>
          <w:rFonts w:ascii="Traditional Arabic" w:hAnsi="Traditional Arabic" w:cs="Traditional Arabic" w:hint="cs"/>
          <w:sz w:val="32"/>
          <w:szCs w:val="32"/>
          <w:rtl/>
          <w:lang w:bidi="ar-SY"/>
        </w:rPr>
        <w:t xml:space="preserve">، </w:t>
      </w:r>
      <w:r w:rsidR="003A057E" w:rsidRPr="0002198C">
        <w:rPr>
          <w:rFonts w:ascii="Traditional Arabic" w:hAnsi="Traditional Arabic" w:cs="Traditional Arabic"/>
          <w:sz w:val="32"/>
          <w:szCs w:val="32"/>
          <w:rtl/>
          <w:lang w:bidi="ar-SY"/>
        </w:rPr>
        <w:t>وسواء الذي جمع أولا الوالي ، أو مأمور ، أو رجل ، أو تطوع ، أو تغلب ، أو عزل فامتنع من العزل بمن جمع معه أجزأت عنه الجمعة ، ومن جمع مع الذي بعده لم تجزه الجمعة وإن كان واليا وكانت عليه إعادة الظهر</w:t>
      </w:r>
      <w:r w:rsidR="001A79DA" w:rsidRPr="0002198C">
        <w:rPr>
          <w:rFonts w:ascii="Traditional Arabic" w:hAnsi="Traditional Arabic" w:cs="Traditional Arabic" w:hint="cs"/>
          <w:sz w:val="32"/>
          <w:szCs w:val="32"/>
          <w:rtl/>
          <w:lang w:bidi="ar-SY"/>
        </w:rPr>
        <w:t xml:space="preserve">. </w:t>
      </w:r>
      <w:r w:rsidR="003A057E" w:rsidRPr="0002198C">
        <w:rPr>
          <w:rFonts w:ascii="Traditional Arabic" w:hAnsi="Traditional Arabic" w:cs="Traditional Arabic"/>
          <w:sz w:val="32"/>
          <w:szCs w:val="32"/>
          <w:rtl/>
          <w:lang w:bidi="ar-SY"/>
        </w:rPr>
        <w:t xml:space="preserve">وهكذا إن جمع من المصر في مواضع فالجمعة </w:t>
      </w:r>
      <w:r w:rsidR="00895AEB" w:rsidRPr="0002198C">
        <w:rPr>
          <w:rFonts w:ascii="Traditional Arabic" w:hAnsi="Traditional Arabic" w:cs="Traditional Arabic" w:hint="cs"/>
          <w:sz w:val="32"/>
          <w:szCs w:val="32"/>
          <w:rtl/>
          <w:lang w:bidi="ar-SY"/>
        </w:rPr>
        <w:t>الأ</w:t>
      </w:r>
      <w:r w:rsidR="00711E87" w:rsidRPr="0002198C">
        <w:rPr>
          <w:rFonts w:ascii="Traditional Arabic" w:hAnsi="Traditional Arabic" w:cs="Traditional Arabic" w:hint="cs"/>
          <w:sz w:val="32"/>
          <w:szCs w:val="32"/>
          <w:rtl/>
          <w:lang w:bidi="ar-SY"/>
        </w:rPr>
        <w:t>ُ</w:t>
      </w:r>
      <w:r w:rsidR="00895AEB" w:rsidRPr="0002198C">
        <w:rPr>
          <w:rFonts w:ascii="Traditional Arabic" w:hAnsi="Traditional Arabic" w:cs="Traditional Arabic" w:hint="cs"/>
          <w:sz w:val="32"/>
          <w:szCs w:val="32"/>
          <w:rtl/>
          <w:lang w:bidi="ar-SY"/>
        </w:rPr>
        <w:t>ولى،</w:t>
      </w:r>
      <w:r w:rsidR="003A057E" w:rsidRPr="0002198C">
        <w:rPr>
          <w:rFonts w:ascii="Traditional Arabic" w:hAnsi="Traditional Arabic" w:cs="Traditional Arabic"/>
          <w:sz w:val="32"/>
          <w:szCs w:val="32"/>
          <w:rtl/>
          <w:lang w:bidi="ar-SY"/>
        </w:rPr>
        <w:t xml:space="preserve"> وما سواها لا تجزئ إلا ظهرا</w:t>
      </w:r>
      <w:r w:rsidR="001F6D9A" w:rsidRPr="0002198C">
        <w:rPr>
          <w:rFonts w:ascii="Traditional Arabic" w:hAnsi="Traditional Arabic" w:cs="Traditional Arabic" w:hint="cs"/>
          <w:sz w:val="32"/>
          <w:szCs w:val="32"/>
          <w:rtl/>
          <w:lang w:bidi="ar-SY"/>
        </w:rPr>
        <w:t>ً</w:t>
      </w:r>
      <w:r w:rsidR="003A057E" w:rsidRPr="0002198C">
        <w:rPr>
          <w:rFonts w:ascii="Traditional Arabic" w:hAnsi="Traditional Arabic" w:cs="Traditional Arabic"/>
          <w:sz w:val="32"/>
          <w:szCs w:val="32"/>
          <w:rtl/>
          <w:lang w:bidi="ar-SY"/>
        </w:rPr>
        <w:t>.</w:t>
      </w:r>
      <w:r w:rsidR="001A79DA" w:rsidRPr="0002198C">
        <w:rPr>
          <w:rFonts w:ascii="Traditional Arabic" w:hAnsi="Traditional Arabic" w:cs="Traditional Arabic" w:hint="cs"/>
          <w:sz w:val="32"/>
          <w:szCs w:val="32"/>
          <w:rtl/>
          <w:lang w:bidi="ar-SY"/>
        </w:rPr>
        <w:t>"</w:t>
      </w:r>
      <w:r w:rsidR="001A79DA" w:rsidRPr="0002198C">
        <w:rPr>
          <w:rFonts w:ascii="Traditional Arabic" w:hAnsi="Traditional Arabic" w:cs="Traditional Arabic"/>
          <w:color w:val="333333"/>
          <w:sz w:val="32"/>
          <w:szCs w:val="32"/>
          <w:shd w:val="clear" w:color="auto" w:fill="FFFFFF"/>
          <w:vertAlign w:val="superscript"/>
          <w:rtl/>
        </w:rPr>
        <w:t xml:space="preserve"> </w:t>
      </w:r>
      <w:r w:rsidR="001A79DA" w:rsidRPr="0002198C">
        <w:rPr>
          <w:rFonts w:ascii="Traditional Arabic" w:hAnsi="Traditional Arabic" w:cs="Traditional Arabic"/>
          <w:sz w:val="32"/>
          <w:szCs w:val="32"/>
          <w:vertAlign w:val="superscript"/>
          <w:rtl/>
        </w:rPr>
        <w:footnoteReference w:id="48"/>
      </w:r>
      <w:r w:rsidR="00DE784E" w:rsidRPr="0002198C">
        <w:rPr>
          <w:rFonts w:ascii="Traditional Arabic" w:hAnsi="Traditional Arabic" w:cs="Traditional Arabic" w:hint="cs"/>
          <w:sz w:val="32"/>
          <w:szCs w:val="32"/>
          <w:rtl/>
          <w:lang w:bidi="ar-SY"/>
        </w:rPr>
        <w:t xml:space="preserve"> </w:t>
      </w:r>
    </w:p>
    <w:p w14:paraId="1B17C6CC" w14:textId="7E41D1E4" w:rsidR="00DE784E" w:rsidRPr="0002198C" w:rsidRDefault="00DE784E" w:rsidP="00DE784E">
      <w:pPr>
        <w:bidi/>
        <w:rPr>
          <w:rFonts w:ascii="Traditional Arabic" w:hAnsi="Traditional Arabic" w:cs="Traditional Arabic"/>
          <w:sz w:val="32"/>
          <w:szCs w:val="32"/>
          <w:rtl/>
          <w:lang w:bidi="ar-SY"/>
        </w:rPr>
      </w:pPr>
      <w:r w:rsidRPr="0002198C">
        <w:rPr>
          <w:rFonts w:ascii="Traditional Arabic" w:hAnsi="Traditional Arabic" w:cs="Traditional Arabic" w:hint="cs"/>
          <w:sz w:val="32"/>
          <w:szCs w:val="32"/>
          <w:rtl/>
          <w:lang w:bidi="ar-SY"/>
        </w:rPr>
        <w:t>أدلة المانعين:</w:t>
      </w:r>
    </w:p>
    <w:p w14:paraId="7267D95E" w14:textId="0691AA2D" w:rsidR="00DE784E" w:rsidRPr="0002198C" w:rsidRDefault="00C93755" w:rsidP="00632986">
      <w:pPr>
        <w:bidi/>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 xml:space="preserve">فعل </w:t>
      </w:r>
      <w:r w:rsidR="00DE784E" w:rsidRPr="00C93755">
        <w:rPr>
          <w:rFonts w:ascii="Traditional Arabic" w:hAnsi="Traditional Arabic" w:cs="Traditional Arabic" w:hint="cs"/>
          <w:sz w:val="32"/>
          <w:szCs w:val="32"/>
          <w:rtl/>
          <w:lang w:bidi="ar-SY"/>
        </w:rPr>
        <w:t xml:space="preserve">النبي </w:t>
      </w:r>
      <w:r w:rsidR="00DE784E" w:rsidRPr="00C93755">
        <w:rPr>
          <w:rFonts w:ascii="Traditional Arabic" w:hAnsi="Traditional Arabic" w:cs="Traditional Arabic"/>
          <w:sz w:val="32"/>
          <w:szCs w:val="32"/>
          <w:rtl/>
          <w:lang w:bidi="ar-SY"/>
        </w:rPr>
        <w:t>ﷺ</w:t>
      </w:r>
      <w:r w:rsidR="00DE784E" w:rsidRPr="00C93755">
        <w:rPr>
          <w:rFonts w:ascii="Traditional Arabic" w:hAnsi="Traditional Arabic" w:cs="Traditional Arabic" w:hint="cs"/>
          <w:sz w:val="32"/>
          <w:szCs w:val="32"/>
          <w:rtl/>
          <w:lang w:bidi="ar-SY"/>
        </w:rPr>
        <w:t xml:space="preserve"> والخلفاء من بعده</w:t>
      </w:r>
      <w:r>
        <w:rPr>
          <w:rFonts w:ascii="Traditional Arabic" w:hAnsi="Traditional Arabic" w:cs="Traditional Arabic" w:hint="cs"/>
          <w:sz w:val="32"/>
          <w:szCs w:val="32"/>
          <w:rtl/>
          <w:lang w:bidi="ar-SY"/>
        </w:rPr>
        <w:t xml:space="preserve"> إذ</w:t>
      </w:r>
      <w:r w:rsidR="00DE784E" w:rsidRPr="00C93755">
        <w:rPr>
          <w:rFonts w:ascii="Traditional Arabic" w:hAnsi="Traditional Arabic" w:cs="Traditional Arabic" w:hint="cs"/>
          <w:sz w:val="32"/>
          <w:szCs w:val="32"/>
          <w:rtl/>
          <w:lang w:bidi="ar-SY"/>
        </w:rPr>
        <w:t xml:space="preserve"> لم يجمّعوا في أكثر من موضع</w:t>
      </w:r>
      <w:r w:rsidR="00DE784E" w:rsidRPr="0002198C">
        <w:rPr>
          <w:vertAlign w:val="superscript"/>
          <w:rtl/>
        </w:rPr>
        <w:footnoteReference w:id="49"/>
      </w:r>
      <w:r w:rsidR="00DE784E" w:rsidRPr="00C93755">
        <w:rPr>
          <w:rFonts w:ascii="Traditional Arabic" w:hAnsi="Traditional Arabic" w:cs="Traditional Arabic" w:hint="cs"/>
          <w:sz w:val="32"/>
          <w:szCs w:val="32"/>
          <w:rtl/>
          <w:lang w:bidi="ar-SY"/>
        </w:rPr>
        <w:t xml:space="preserve">. </w:t>
      </w:r>
      <w:r w:rsidR="00DE784E" w:rsidRPr="00C93755">
        <w:rPr>
          <w:rFonts w:ascii="Traditional Arabic" w:hAnsi="Traditional Arabic" w:cs="Traditional Arabic"/>
          <w:color w:val="333333"/>
          <w:sz w:val="32"/>
          <w:szCs w:val="32"/>
          <w:shd w:val="clear" w:color="auto" w:fill="FFFFFF"/>
          <w:vertAlign w:val="superscript"/>
          <w:rtl/>
        </w:rPr>
        <w:t xml:space="preserve"> </w:t>
      </w:r>
      <w:r w:rsidR="00632986">
        <w:rPr>
          <w:rFonts w:ascii="Traditional Arabic" w:hAnsi="Traditional Arabic" w:cs="Traditional Arabic" w:hint="cs"/>
          <w:color w:val="333333"/>
          <w:sz w:val="32"/>
          <w:szCs w:val="32"/>
          <w:shd w:val="clear" w:color="auto" w:fill="FFFFFF"/>
          <w:vertAlign w:val="superscript"/>
          <w:rtl/>
        </w:rPr>
        <w:t xml:space="preserve"> </w:t>
      </w:r>
      <w:r w:rsidR="00DE784E" w:rsidRPr="0002198C">
        <w:rPr>
          <w:rFonts w:ascii="Traditional Arabic" w:hAnsi="Traditional Arabic" w:cs="Traditional Arabic" w:hint="cs"/>
          <w:sz w:val="32"/>
          <w:szCs w:val="32"/>
          <w:rtl/>
          <w:lang w:bidi="ar-SY"/>
        </w:rPr>
        <w:t>ويناقش</w:t>
      </w:r>
      <w:r w:rsidR="00632986">
        <w:rPr>
          <w:rFonts w:ascii="Traditional Arabic" w:hAnsi="Traditional Arabic" w:cs="Traditional Arabic" w:hint="cs"/>
          <w:sz w:val="32"/>
          <w:szCs w:val="32"/>
          <w:rtl/>
          <w:lang w:bidi="ar-SY"/>
        </w:rPr>
        <w:t xml:space="preserve"> هذا الدليل</w:t>
      </w:r>
      <w:r w:rsidR="00DE784E" w:rsidRPr="0002198C">
        <w:rPr>
          <w:rFonts w:ascii="Traditional Arabic" w:hAnsi="Traditional Arabic" w:cs="Traditional Arabic" w:hint="cs"/>
          <w:sz w:val="32"/>
          <w:szCs w:val="32"/>
          <w:rtl/>
          <w:lang w:bidi="ar-SY"/>
        </w:rPr>
        <w:t xml:space="preserve"> لعدم </w:t>
      </w:r>
      <w:r w:rsidR="00632986">
        <w:rPr>
          <w:rFonts w:ascii="Traditional Arabic" w:hAnsi="Traditional Arabic" w:cs="Traditional Arabic" w:hint="cs"/>
          <w:sz w:val="32"/>
          <w:szCs w:val="32"/>
          <w:rtl/>
          <w:lang w:bidi="ar-SY"/>
        </w:rPr>
        <w:t>حاجتهم</w:t>
      </w:r>
      <w:r w:rsidR="00DE784E" w:rsidRPr="0002198C">
        <w:rPr>
          <w:rFonts w:ascii="Traditional Arabic" w:hAnsi="Traditional Arabic" w:cs="Traditional Arabic" w:hint="cs"/>
          <w:sz w:val="32"/>
          <w:szCs w:val="32"/>
          <w:rtl/>
          <w:lang w:bidi="ar-SY"/>
        </w:rPr>
        <w:t xml:space="preserve"> إلى ذلك.</w:t>
      </w:r>
    </w:p>
    <w:p w14:paraId="150AF10C" w14:textId="23456CF6" w:rsidR="00DE784E" w:rsidRPr="0002198C" w:rsidRDefault="00C93755" w:rsidP="00DE784E">
      <w:pPr>
        <w:bidi/>
        <w:rPr>
          <w:rFonts w:ascii="Traditional Arabic" w:hAnsi="Traditional Arabic" w:cs="Traditional Arabic"/>
          <w:sz w:val="32"/>
          <w:szCs w:val="32"/>
          <w:rtl/>
        </w:rPr>
      </w:pPr>
      <w:r>
        <w:rPr>
          <w:rFonts w:ascii="Traditional Arabic" w:hAnsi="Traditional Arabic" w:cs="Traditional Arabic" w:hint="cs"/>
          <w:sz w:val="32"/>
          <w:szCs w:val="32"/>
          <w:rtl/>
          <w:lang w:bidi="ar-SY"/>
        </w:rPr>
        <w:t>و</w:t>
      </w:r>
      <w:r w:rsidR="00DE784E" w:rsidRPr="0002198C">
        <w:rPr>
          <w:rFonts w:ascii="Traditional Arabic" w:hAnsi="Traditional Arabic" w:cs="Traditional Arabic"/>
          <w:sz w:val="32"/>
          <w:szCs w:val="32"/>
          <w:rtl/>
          <w:lang w:bidi="ar-SY"/>
        </w:rPr>
        <w:t>أن الصحابة كانوا يرون سماع خطبة النبي وشهود جمعته وإن بعدت</w:t>
      </w:r>
      <w:r w:rsidR="00DE784E" w:rsidRPr="0002198C">
        <w:rPr>
          <w:rFonts w:ascii="Traditional Arabic" w:hAnsi="Traditional Arabic" w:cs="Traditional Arabic" w:hint="cs"/>
          <w:sz w:val="32"/>
          <w:szCs w:val="32"/>
          <w:rtl/>
          <w:lang w:bidi="ar-SY"/>
        </w:rPr>
        <w:t xml:space="preserve"> منازلهم؛</w:t>
      </w:r>
      <w:r w:rsidR="00DE784E" w:rsidRPr="0002198C">
        <w:rPr>
          <w:rFonts w:ascii="Traditional Arabic" w:hAnsi="Traditional Arabic" w:cs="Traditional Arabic"/>
          <w:sz w:val="32"/>
          <w:szCs w:val="32"/>
          <w:rtl/>
          <w:lang w:bidi="ar-SY"/>
        </w:rPr>
        <w:t xml:space="preserve"> لأنه المبلغ عن االله، وشارع الأحكام</w:t>
      </w:r>
      <w:r w:rsidR="00DE784E" w:rsidRPr="0002198C">
        <w:rPr>
          <w:rFonts w:ascii="Traditional Arabic" w:hAnsi="Traditional Arabic" w:cs="Traditional Arabic"/>
          <w:sz w:val="32"/>
          <w:szCs w:val="32"/>
          <w:vertAlign w:val="superscript"/>
          <w:rtl/>
        </w:rPr>
        <w:footnoteReference w:id="50"/>
      </w:r>
      <w:r>
        <w:rPr>
          <w:rFonts w:ascii="Traditional Arabic" w:hAnsi="Traditional Arabic" w:cs="Traditional Arabic" w:hint="cs"/>
          <w:sz w:val="32"/>
          <w:szCs w:val="32"/>
          <w:rtl/>
          <w:lang w:bidi="ar-SY"/>
        </w:rPr>
        <w:t>.</w:t>
      </w:r>
      <w:r w:rsidR="003B2AE8">
        <w:rPr>
          <w:rFonts w:ascii="Traditional Arabic" w:hAnsi="Traditional Arabic" w:cs="Traditional Arabic" w:hint="cs"/>
          <w:sz w:val="32"/>
          <w:szCs w:val="32"/>
          <w:rtl/>
          <w:lang w:bidi="ar-SY"/>
        </w:rPr>
        <w:t xml:space="preserve">  </w:t>
      </w:r>
    </w:p>
    <w:p w14:paraId="5FCE239D" w14:textId="772BD5DE" w:rsidR="00DE784E" w:rsidRPr="00632986" w:rsidRDefault="00632986" w:rsidP="00632986">
      <w:pPr>
        <w:bidi/>
        <w:rPr>
          <w:rFonts w:ascii="Traditional Arabic" w:hAnsi="Traditional Arabic" w:cs="Traditional Arabic"/>
          <w:sz w:val="32"/>
          <w:szCs w:val="32"/>
          <w:lang w:bidi="ar-SY"/>
        </w:rPr>
      </w:pPr>
      <w:r>
        <w:rPr>
          <w:rFonts w:ascii="Traditional Arabic" w:hAnsi="Traditional Arabic" w:cs="Traditional Arabic" w:hint="cs"/>
          <w:sz w:val="32"/>
          <w:szCs w:val="32"/>
          <w:rtl/>
          <w:lang w:bidi="ar-SY"/>
        </w:rPr>
        <w:t>فقيل إ</w:t>
      </w:r>
      <w:r w:rsidR="00DE784E" w:rsidRPr="00632986">
        <w:rPr>
          <w:rFonts w:ascii="Traditional Arabic" w:hAnsi="Traditional Arabic" w:cs="Traditional Arabic"/>
          <w:sz w:val="32"/>
          <w:szCs w:val="32"/>
          <w:rtl/>
          <w:lang w:bidi="ar-SY"/>
        </w:rPr>
        <w:t>ن في تعطيل الناس مساجدهم يوم الجمعة واجتماعهم في مسجد واحد أبين البيان بأن الجمعة خلاف الصلوات، وأنها لا تصلى إلا في مكان واحد، ولو جاز تعدد الجمع لم يعطلوا المساجد</w:t>
      </w:r>
      <w:r w:rsidR="00DE784E" w:rsidRPr="0002198C">
        <w:rPr>
          <w:vertAlign w:val="superscript"/>
          <w:rtl/>
        </w:rPr>
        <w:footnoteReference w:id="51"/>
      </w:r>
      <w:r w:rsidR="00DE784E" w:rsidRPr="00632986">
        <w:rPr>
          <w:rFonts w:ascii="Traditional Arabic" w:hAnsi="Traditional Arabic" w:cs="Traditional Arabic" w:hint="cs"/>
          <w:sz w:val="32"/>
          <w:szCs w:val="32"/>
          <w:rtl/>
          <w:lang w:bidi="ar-SY"/>
        </w:rPr>
        <w:t>.</w:t>
      </w:r>
    </w:p>
    <w:p w14:paraId="0239181A" w14:textId="77777777" w:rsidR="00DE784E" w:rsidRPr="0002198C" w:rsidRDefault="00DE784E" w:rsidP="00DE784E">
      <w:pPr>
        <w:bidi/>
        <w:rPr>
          <w:rFonts w:ascii="Traditional Arabic" w:hAnsi="Traditional Arabic" w:cs="Traditional Arabic"/>
          <w:sz w:val="32"/>
          <w:szCs w:val="32"/>
          <w:rtl/>
        </w:rPr>
      </w:pPr>
    </w:p>
    <w:p w14:paraId="635E5DA8" w14:textId="77777777" w:rsidR="00DE784E" w:rsidRPr="0002198C" w:rsidRDefault="00DE784E" w:rsidP="00DE784E">
      <w:pPr>
        <w:bidi/>
        <w:rPr>
          <w:rFonts w:ascii="Traditional Arabic" w:hAnsi="Traditional Arabic" w:cs="Traditional Arabic"/>
          <w:sz w:val="32"/>
          <w:szCs w:val="32"/>
          <w:lang w:bidi="ar-SY"/>
        </w:rPr>
      </w:pPr>
      <w:r w:rsidRPr="0002198C">
        <w:rPr>
          <w:rFonts w:ascii="Traditional Arabic" w:hAnsi="Traditional Arabic" w:cs="Traditional Arabic"/>
          <w:sz w:val="32"/>
          <w:szCs w:val="32"/>
          <w:rtl/>
        </w:rPr>
        <w:lastRenderedPageBreak/>
        <w:t>الشارع الحكيم كما أن من مقاصده وحدة المسلمين جمعا للقلوب وتأليفا للنفوس فإن من مقاصده أيضا رفع الحرج عنهم ودفع المشقة الحاصلة بإلزامهم بإقامة الجمعة في موضع واحد</w:t>
      </w:r>
    </w:p>
    <w:p w14:paraId="363BE96D" w14:textId="77777777" w:rsidR="00DE784E" w:rsidRPr="0002198C" w:rsidRDefault="00DE784E" w:rsidP="00DE784E">
      <w:pPr>
        <w:pStyle w:val="ListParagraph"/>
        <w:numPr>
          <w:ilvl w:val="0"/>
          <w:numId w:val="8"/>
        </w:numPr>
        <w:bidi/>
        <w:rPr>
          <w:rFonts w:ascii="Traditional Arabic" w:hAnsi="Traditional Arabic" w:cs="Traditional Arabic"/>
          <w:sz w:val="32"/>
          <w:szCs w:val="32"/>
          <w:rtl/>
          <w:lang w:bidi="ar-SY"/>
        </w:rPr>
      </w:pPr>
      <w:r w:rsidRPr="0002198C">
        <w:rPr>
          <w:rFonts w:ascii="Traditional Arabic" w:hAnsi="Traditional Arabic" w:cs="Traditional Arabic"/>
          <w:sz w:val="32"/>
          <w:szCs w:val="32"/>
          <w:rtl/>
          <w:lang w:bidi="ar-SY"/>
        </w:rPr>
        <w:t>أن الاقتصار على جمعة واحدة أفضى إلى المقصود من إظهار شعار الاجتماع واتفاق الكلمة</w:t>
      </w:r>
      <w:r w:rsidRPr="0002198C">
        <w:rPr>
          <w:rFonts w:ascii="Traditional Arabic" w:hAnsi="Traditional Arabic" w:cs="Traditional Arabic"/>
          <w:sz w:val="32"/>
          <w:szCs w:val="32"/>
          <w:vertAlign w:val="superscript"/>
          <w:rtl/>
        </w:rPr>
        <w:footnoteReference w:id="52"/>
      </w:r>
      <w:r w:rsidRPr="0002198C">
        <w:rPr>
          <w:rFonts w:ascii="Traditional Arabic" w:hAnsi="Traditional Arabic" w:cs="Traditional Arabic" w:hint="cs"/>
          <w:sz w:val="32"/>
          <w:szCs w:val="32"/>
          <w:rtl/>
        </w:rPr>
        <w:t>.</w:t>
      </w:r>
    </w:p>
    <w:p w14:paraId="3F3C2339" w14:textId="3376BA96" w:rsidR="00AF7F09" w:rsidRPr="0002198C" w:rsidRDefault="00AF7F09" w:rsidP="001A79DA">
      <w:pPr>
        <w:bidi/>
        <w:rPr>
          <w:rFonts w:ascii="Traditional Arabic" w:hAnsi="Traditional Arabic" w:cs="Traditional Arabic"/>
          <w:sz w:val="32"/>
          <w:szCs w:val="32"/>
          <w:lang w:bidi="ar-SY"/>
        </w:rPr>
      </w:pPr>
    </w:p>
    <w:p w14:paraId="7AF13F13" w14:textId="42232F3B" w:rsidR="00684767" w:rsidRPr="00632986" w:rsidRDefault="00684767" w:rsidP="00632986">
      <w:pPr>
        <w:bidi/>
        <w:rPr>
          <w:rFonts w:ascii="Traditional Arabic" w:hAnsi="Traditional Arabic" w:cs="Traditional Arabic"/>
          <w:sz w:val="32"/>
          <w:szCs w:val="32"/>
          <w:lang w:bidi="ar-SY"/>
        </w:rPr>
      </w:pPr>
      <w:r w:rsidRPr="00632986">
        <w:rPr>
          <w:rFonts w:ascii="Traditional Arabic" w:hAnsi="Traditional Arabic" w:cs="Traditional Arabic" w:hint="cs"/>
          <w:sz w:val="32"/>
          <w:szCs w:val="32"/>
          <w:rtl/>
          <w:lang w:bidi="ar-SY"/>
        </w:rPr>
        <w:t>الجواز للحاجة</w:t>
      </w:r>
      <w:r w:rsidR="00164CF1" w:rsidRPr="00632986">
        <w:rPr>
          <w:rFonts w:ascii="Traditional Arabic" w:hAnsi="Traditional Arabic" w:cs="Traditional Arabic" w:hint="cs"/>
          <w:sz w:val="32"/>
          <w:szCs w:val="32"/>
          <w:rtl/>
          <w:lang w:bidi="ar-SY"/>
        </w:rPr>
        <w:t>:</w:t>
      </w:r>
    </w:p>
    <w:p w14:paraId="60F69077" w14:textId="6D7D551C" w:rsidR="00386DAC" w:rsidRPr="0002198C" w:rsidRDefault="00A06FDA" w:rsidP="000B6984">
      <w:pPr>
        <w:bidi/>
        <w:rPr>
          <w:rFonts w:ascii="Traditional Arabic" w:hAnsi="Traditional Arabic" w:cs="Traditional Arabic"/>
          <w:sz w:val="32"/>
          <w:szCs w:val="32"/>
          <w:rtl/>
          <w:lang w:bidi="ar-SY"/>
        </w:rPr>
      </w:pPr>
      <w:r w:rsidRPr="0002198C">
        <w:rPr>
          <w:rFonts w:ascii="Traditional Arabic" w:hAnsi="Traditional Arabic" w:cs="Traditional Arabic" w:hint="cs"/>
          <w:sz w:val="32"/>
          <w:szCs w:val="32"/>
          <w:rtl/>
          <w:lang w:bidi="ar-SY"/>
        </w:rPr>
        <w:t>عند الحنابلة:</w:t>
      </w:r>
      <w:r w:rsidR="000B6984">
        <w:rPr>
          <w:rFonts w:ascii="Traditional Arabic" w:hAnsi="Traditional Arabic" w:cs="Traditional Arabic" w:hint="cs"/>
          <w:sz w:val="32"/>
          <w:szCs w:val="32"/>
          <w:rtl/>
          <w:lang w:bidi="ar-SY"/>
        </w:rPr>
        <w:t xml:space="preserve"> قال </w:t>
      </w:r>
      <w:r w:rsidRPr="0002198C">
        <w:rPr>
          <w:rFonts w:ascii="Traditional Arabic" w:hAnsi="Traditional Arabic" w:cs="Traditional Arabic" w:hint="cs"/>
          <w:sz w:val="32"/>
          <w:szCs w:val="32"/>
          <w:rtl/>
          <w:lang w:bidi="ar-SY"/>
        </w:rPr>
        <w:t>في المغني:</w:t>
      </w:r>
      <w:r w:rsidR="000B6984">
        <w:rPr>
          <w:rFonts w:ascii="Traditional Arabic" w:hAnsi="Traditional Arabic" w:cs="Traditional Arabic" w:hint="cs"/>
          <w:sz w:val="32"/>
          <w:szCs w:val="32"/>
          <w:rtl/>
          <w:lang w:bidi="ar-SY"/>
        </w:rPr>
        <w:t xml:space="preserve"> "(</w:t>
      </w:r>
      <w:r w:rsidR="00E71874" w:rsidRPr="0002198C">
        <w:rPr>
          <w:rFonts w:ascii="Traditional Arabic" w:hAnsi="Traditional Arabic" w:cs="Traditional Arabic"/>
          <w:sz w:val="32"/>
          <w:szCs w:val="32"/>
          <w:rtl/>
          <w:lang w:bidi="ar-SY"/>
        </w:rPr>
        <w:t xml:space="preserve"> وإذا كان البلد كبيرا يحتاج إلى جوامع ، فصلاة الجمعة في جميعها جائزة ) وجملته أن البلد متى كان كبيرا ، يشق على أهله الاجتماع في مسجد واحد ، ويتعذر ذلك لتباعد أقطاره ، أو ضيق مسجده عن أهله ، كبغداد وأصبهان ونحوهما من الأمصار الكبار ، جازت إقامة الجماعة فيما يحتاج إليه من جوامعها</w:t>
      </w:r>
      <w:r w:rsidR="00E71874" w:rsidRPr="0002198C">
        <w:rPr>
          <w:rFonts w:ascii="Traditional Arabic" w:hAnsi="Traditional Arabic" w:cs="Traditional Arabic" w:hint="cs"/>
          <w:sz w:val="32"/>
          <w:szCs w:val="32"/>
          <w:rtl/>
          <w:lang w:bidi="ar-SY"/>
        </w:rPr>
        <w:t xml:space="preserve">... ولنا، </w:t>
      </w:r>
      <w:r w:rsidR="00DA7C0D" w:rsidRPr="0002198C">
        <w:rPr>
          <w:rFonts w:ascii="Traditional Arabic" w:hAnsi="Traditional Arabic" w:cs="Traditional Arabic"/>
          <w:sz w:val="32"/>
          <w:szCs w:val="32"/>
          <w:rtl/>
          <w:lang w:bidi="ar-SY"/>
        </w:rPr>
        <w:t>أنها صلاة شرع لها الاجتماع والخطبة ، فجازت فيما يحتاج إليه من المواضع ، كصلاة العيد</w:t>
      </w:r>
      <w:r w:rsidR="00DA7C0D" w:rsidRPr="0002198C">
        <w:rPr>
          <w:rFonts w:ascii="Traditional Arabic" w:hAnsi="Traditional Arabic" w:cs="Traditional Arabic" w:hint="cs"/>
          <w:sz w:val="32"/>
          <w:szCs w:val="32"/>
          <w:rtl/>
          <w:lang w:bidi="ar-SY"/>
        </w:rPr>
        <w:t>"</w:t>
      </w:r>
      <w:r w:rsidR="00D36ECD" w:rsidRPr="0002198C">
        <w:rPr>
          <w:rFonts w:ascii="Traditional Arabic" w:hAnsi="Traditional Arabic" w:cs="Traditional Arabic"/>
          <w:sz w:val="32"/>
          <w:szCs w:val="32"/>
          <w:vertAlign w:val="superscript"/>
          <w:rtl/>
        </w:rPr>
        <w:footnoteReference w:id="53"/>
      </w:r>
    </w:p>
    <w:p w14:paraId="3AB3DC11" w14:textId="77777777" w:rsidR="000B6984" w:rsidRDefault="00386DAC" w:rsidP="000B6984">
      <w:pPr>
        <w:bidi/>
        <w:rPr>
          <w:rFonts w:ascii="Traditional Arabic" w:hAnsi="Traditional Arabic" w:cs="Traditional Arabic"/>
          <w:sz w:val="32"/>
          <w:szCs w:val="32"/>
          <w:rtl/>
          <w:lang w:bidi="ar-SY"/>
        </w:rPr>
      </w:pPr>
      <w:r w:rsidRPr="0002198C">
        <w:rPr>
          <w:rFonts w:ascii="Traditional Arabic" w:hAnsi="Traditional Arabic" w:cs="Traditional Arabic" w:hint="cs"/>
          <w:sz w:val="32"/>
          <w:szCs w:val="32"/>
          <w:rtl/>
          <w:lang w:bidi="ar-SY"/>
        </w:rPr>
        <w:t>أدلة المجيزين</w:t>
      </w:r>
      <w:r w:rsidRPr="0002198C">
        <w:rPr>
          <w:rFonts w:ascii="Traditional Arabic" w:hAnsi="Traditional Arabic" w:cs="Traditional Arabic"/>
          <w:sz w:val="32"/>
          <w:szCs w:val="32"/>
          <w:lang w:bidi="ar-SY"/>
        </w:rPr>
        <w:t xml:space="preserve"> </w:t>
      </w:r>
      <w:r w:rsidRPr="0002198C">
        <w:rPr>
          <w:rFonts w:ascii="Traditional Arabic" w:hAnsi="Traditional Arabic" w:cs="Traditional Arabic" w:hint="cs"/>
          <w:sz w:val="32"/>
          <w:szCs w:val="32"/>
          <w:rtl/>
          <w:lang w:bidi="ar-SY"/>
        </w:rPr>
        <w:t>للحاجة:</w:t>
      </w:r>
    </w:p>
    <w:p w14:paraId="1D978165" w14:textId="2760DBD6" w:rsidR="00386DAC" w:rsidRPr="0002198C" w:rsidRDefault="000B6984" w:rsidP="000B6984">
      <w:pPr>
        <w:bidi/>
        <w:rPr>
          <w:rFonts w:ascii="Arial" w:hAnsi="Arial" w:cs="Arial"/>
          <w:color w:val="9DAB0C"/>
          <w:sz w:val="32"/>
          <w:szCs w:val="32"/>
        </w:rPr>
      </w:pPr>
      <w:r>
        <w:rPr>
          <w:rFonts w:ascii="Traditional Arabic" w:hAnsi="Traditional Arabic" w:cs="Traditional Arabic" w:hint="cs"/>
          <w:sz w:val="32"/>
          <w:szCs w:val="32"/>
          <w:rtl/>
          <w:lang w:bidi="ar-SY"/>
        </w:rPr>
        <w:t xml:space="preserve"> قوله تعالى </w:t>
      </w:r>
      <w:r w:rsidR="00386DAC" w:rsidRPr="0002198C">
        <w:rPr>
          <w:rFonts w:ascii="QCF2BSML" w:hAnsi="QCF2BSML" w:cs="QCF2BSML"/>
          <w:color w:val="000000"/>
          <w:sz w:val="32"/>
          <w:szCs w:val="32"/>
          <w:rtl/>
        </w:rPr>
        <w:t>ﭐﱡ</w:t>
      </w:r>
      <w:r w:rsidR="00386DAC" w:rsidRPr="0002198C">
        <w:rPr>
          <w:rFonts w:ascii="QCF2028" w:hAnsi="QCF2028" w:cs="QCF2028"/>
          <w:color w:val="000000"/>
          <w:sz w:val="32"/>
          <w:szCs w:val="32"/>
          <w:rtl/>
        </w:rPr>
        <w:t xml:space="preserve"> ﲥ ﲦ ﲧ ﲨ ﲩ ﲪ ﲫ  ﲬ </w:t>
      </w:r>
      <w:r w:rsidR="00386DAC" w:rsidRPr="0002198C">
        <w:rPr>
          <w:rFonts w:ascii="QCF2BSML" w:hAnsi="QCF2BSML" w:cs="QCF2BSML"/>
          <w:color w:val="000000"/>
          <w:sz w:val="32"/>
          <w:szCs w:val="32"/>
          <w:rtl/>
        </w:rPr>
        <w:t>ﱠ</w:t>
      </w:r>
      <w:r w:rsidRPr="0002198C">
        <w:rPr>
          <w:rFonts w:ascii="Traditional Arabic" w:hAnsi="Traditional Arabic" w:cs="Traditional Arabic"/>
          <w:sz w:val="32"/>
          <w:szCs w:val="32"/>
          <w:vertAlign w:val="superscript"/>
          <w:rtl/>
        </w:rPr>
        <w:footnoteReference w:id="54"/>
      </w:r>
    </w:p>
    <w:p w14:paraId="584BB929" w14:textId="0D87A20F" w:rsidR="00386DAC" w:rsidRPr="0002198C" w:rsidRDefault="00386DAC" w:rsidP="00386DAC">
      <w:pPr>
        <w:autoSpaceDE w:val="0"/>
        <w:autoSpaceDN w:val="0"/>
        <w:adjustRightInd w:val="0"/>
        <w:spacing w:after="0" w:line="240" w:lineRule="auto"/>
        <w:jc w:val="right"/>
        <w:rPr>
          <w:rFonts w:ascii="Arial" w:hAnsi="Arial" w:cs="Arial"/>
          <w:color w:val="9DAB0C"/>
          <w:sz w:val="32"/>
          <w:szCs w:val="32"/>
        </w:rPr>
      </w:pPr>
      <w:r w:rsidRPr="0002198C">
        <w:rPr>
          <w:rFonts w:ascii="QCF2BSML" w:hAnsi="QCF2BSML" w:cs="QCF2BSML"/>
          <w:color w:val="000000"/>
          <w:sz w:val="32"/>
          <w:szCs w:val="32"/>
          <w:rtl/>
        </w:rPr>
        <w:t>ﭐ</w:t>
      </w:r>
      <w:r w:rsidR="000B6984" w:rsidRPr="000B6984">
        <w:rPr>
          <w:rFonts w:ascii="Traditional Arabic" w:hAnsi="Traditional Arabic" w:cs="Traditional Arabic" w:hint="cs"/>
          <w:sz w:val="32"/>
          <w:szCs w:val="32"/>
          <w:rtl/>
          <w:lang w:bidi="ar-SY"/>
        </w:rPr>
        <w:t xml:space="preserve"> </w:t>
      </w:r>
      <w:r w:rsidR="000B6984">
        <w:rPr>
          <w:rFonts w:ascii="Traditional Arabic" w:hAnsi="Traditional Arabic" w:cs="Traditional Arabic" w:hint="cs"/>
          <w:sz w:val="32"/>
          <w:szCs w:val="32"/>
          <w:rtl/>
          <w:lang w:bidi="ar-SY"/>
        </w:rPr>
        <w:t xml:space="preserve">وقوله تعالى </w:t>
      </w:r>
      <w:r w:rsidR="000B6984" w:rsidRPr="0002198C">
        <w:rPr>
          <w:rFonts w:ascii="Traditional Arabic" w:hAnsi="Traditional Arabic" w:cs="Traditional Arabic" w:hint="cs"/>
          <w:sz w:val="32"/>
          <w:szCs w:val="32"/>
          <w:rtl/>
          <w:lang w:bidi="ar-SY"/>
        </w:rPr>
        <w:t xml:space="preserve"> </w:t>
      </w:r>
      <w:r w:rsidRPr="0002198C">
        <w:rPr>
          <w:rFonts w:ascii="QCF2BSML" w:hAnsi="QCF2BSML" w:cs="QCF2BSML"/>
          <w:color w:val="000000"/>
          <w:sz w:val="32"/>
          <w:szCs w:val="32"/>
          <w:rtl/>
        </w:rPr>
        <w:t>ﱡﭐ</w:t>
      </w:r>
      <w:r w:rsidRPr="0002198C">
        <w:rPr>
          <w:rFonts w:ascii="QCF2341" w:hAnsi="QCF2341" w:cs="QCF2341"/>
          <w:color w:val="000000"/>
          <w:sz w:val="32"/>
          <w:szCs w:val="32"/>
          <w:rtl/>
        </w:rPr>
        <w:t xml:space="preserve"> ﲛ ﲜ  ﲝ ﲞ ﲟ ﲠ ﲡ</w:t>
      </w:r>
      <w:r w:rsidRPr="0002198C">
        <w:rPr>
          <w:rFonts w:ascii="QCF2341" w:hAnsi="QCF2341" w:cs="QCF2341"/>
          <w:color w:val="0000A5"/>
          <w:sz w:val="32"/>
          <w:szCs w:val="32"/>
          <w:rtl/>
        </w:rPr>
        <w:t>ﲢ</w:t>
      </w:r>
      <w:r w:rsidRPr="0002198C">
        <w:rPr>
          <w:rFonts w:ascii="QCF2341" w:hAnsi="QCF2341" w:cs="QCF2341"/>
          <w:color w:val="000000"/>
          <w:sz w:val="32"/>
          <w:szCs w:val="32"/>
          <w:rtl/>
        </w:rPr>
        <w:t xml:space="preserve">  </w:t>
      </w:r>
      <w:r w:rsidRPr="0002198C">
        <w:rPr>
          <w:rFonts w:ascii="QCF2BSML" w:hAnsi="QCF2BSML" w:cs="QCF2BSML"/>
          <w:color w:val="000000"/>
          <w:sz w:val="32"/>
          <w:szCs w:val="32"/>
          <w:rtl/>
        </w:rPr>
        <w:t>ﱠ</w:t>
      </w:r>
      <w:r w:rsidRPr="0002198C">
        <w:rPr>
          <w:rFonts w:ascii="Traditional Arabic" w:hAnsi="Traditional Arabic" w:cs="Traditional Arabic"/>
          <w:sz w:val="32"/>
          <w:szCs w:val="32"/>
          <w:vertAlign w:val="superscript"/>
          <w:rtl/>
        </w:rPr>
        <w:footnoteReference w:id="55"/>
      </w:r>
      <w:r w:rsidRPr="0002198C">
        <w:rPr>
          <w:rFonts w:ascii="KFGQPC Uthman Taha Naskh" w:hAnsi="QCF2BSML" w:cs="KFGQPC Uthman Taha Naskh"/>
          <w:color w:val="9DAB0C"/>
          <w:sz w:val="32"/>
          <w:szCs w:val="32"/>
          <w:rtl/>
        </w:rPr>
        <w:t xml:space="preserve"> </w:t>
      </w:r>
    </w:p>
    <w:p w14:paraId="405E0F32" w14:textId="4E64B6C2" w:rsidR="00386DAC" w:rsidRPr="0002198C" w:rsidRDefault="00386DAC" w:rsidP="000B6984">
      <w:pPr>
        <w:bidi/>
        <w:rPr>
          <w:rFonts w:ascii="Traditional Arabic" w:hAnsi="Traditional Arabic" w:cs="Traditional Arabic"/>
          <w:sz w:val="32"/>
          <w:szCs w:val="32"/>
          <w:lang w:bidi="ar-SY"/>
        </w:rPr>
      </w:pPr>
      <w:r w:rsidRPr="0002198C">
        <w:rPr>
          <w:rFonts w:ascii="Traditional Arabic" w:hAnsi="Traditional Arabic" w:cs="Traditional Arabic"/>
          <w:sz w:val="32"/>
          <w:szCs w:val="32"/>
          <w:lang w:bidi="ar-SY"/>
        </w:rPr>
        <w:br/>
      </w:r>
      <w:r w:rsidR="000B6984">
        <w:rPr>
          <w:rFonts w:ascii="Traditional Arabic" w:hAnsi="Traditional Arabic" w:cs="Traditional Arabic" w:hint="cs"/>
          <w:sz w:val="32"/>
          <w:szCs w:val="32"/>
          <w:rtl/>
        </w:rPr>
        <w:t xml:space="preserve">وحديث </w:t>
      </w:r>
      <w:r w:rsidRPr="0002198C">
        <w:rPr>
          <w:rFonts w:ascii="Traditional Arabic" w:hAnsi="Traditional Arabic" w:cs="Traditional Arabic"/>
          <w:sz w:val="32"/>
          <w:szCs w:val="32"/>
          <w:rtl/>
        </w:rPr>
        <w:t xml:space="preserve">أبي هريرة </w:t>
      </w:r>
      <w:r w:rsidRPr="0002198C">
        <w:rPr>
          <w:rFonts w:ascii="Traditional Arabic" w:hAnsi="Traditional Arabic" w:cs="Traditional Arabic"/>
          <w:sz w:val="32"/>
          <w:szCs w:val="32"/>
        </w:rPr>
        <w:sym w:font="AGA Arabesque" w:char="F074"/>
      </w:r>
      <w:r w:rsidRPr="0002198C">
        <w:rPr>
          <w:rFonts w:ascii="Traditional Arabic" w:hAnsi="Traditional Arabic" w:cs="Traditional Arabic"/>
          <w:sz w:val="32"/>
          <w:szCs w:val="32"/>
          <w:rtl/>
        </w:rPr>
        <w:t>أن النبي ﷺ</w:t>
      </w:r>
      <w:r w:rsidRPr="0002198C">
        <w:rPr>
          <w:rFonts w:ascii="Traditional Arabic" w:hAnsi="Traditional Arabic" w:cs="Traditional Arabic" w:hint="cs"/>
          <w:sz w:val="32"/>
          <w:szCs w:val="32"/>
          <w:rtl/>
        </w:rPr>
        <w:t xml:space="preserve"> </w:t>
      </w:r>
      <w:r w:rsidRPr="0002198C">
        <w:rPr>
          <w:rFonts w:ascii="Traditional Arabic" w:hAnsi="Traditional Arabic" w:cs="Traditional Arabic"/>
          <w:sz w:val="32"/>
          <w:szCs w:val="32"/>
          <w:rtl/>
        </w:rPr>
        <w:t>قال</w:t>
      </w:r>
      <w:r w:rsidRPr="0002198C">
        <w:rPr>
          <w:rFonts w:ascii="Traditional Arabic" w:hAnsi="Traditional Arabic" w:cs="Traditional Arabic"/>
          <w:sz w:val="32"/>
          <w:szCs w:val="32"/>
          <w:lang w:bidi="ar-SY"/>
        </w:rPr>
        <w:t>: </w:t>
      </w:r>
      <w:r w:rsidRPr="0002198C">
        <w:rPr>
          <w:rFonts w:ascii="Traditional Arabic" w:hAnsi="Traditional Arabic" w:cs="Traditional Arabic" w:hint="cs"/>
          <w:sz w:val="32"/>
          <w:szCs w:val="32"/>
          <w:rtl/>
          <w:lang w:bidi="ar-SY"/>
        </w:rPr>
        <w:t xml:space="preserve"> "</w:t>
      </w:r>
      <w:r w:rsidRPr="0002198C">
        <w:rPr>
          <w:rFonts w:ascii="Traditional Arabic" w:hAnsi="Traditional Arabic" w:cs="Traditional Arabic"/>
          <w:sz w:val="32"/>
          <w:szCs w:val="32"/>
          <w:rtl/>
        </w:rPr>
        <w:t>إن هذا الدين يسر، ولن ي</w:t>
      </w:r>
      <w:r w:rsidRPr="0002198C">
        <w:rPr>
          <w:rFonts w:ascii="Traditional Arabic" w:hAnsi="Traditional Arabic" w:cs="Traditional Arabic" w:hint="cs"/>
          <w:sz w:val="32"/>
          <w:szCs w:val="32"/>
          <w:rtl/>
        </w:rPr>
        <w:t>ُ</w:t>
      </w:r>
      <w:r w:rsidRPr="0002198C">
        <w:rPr>
          <w:rFonts w:ascii="Traditional Arabic" w:hAnsi="Traditional Arabic" w:cs="Traditional Arabic"/>
          <w:sz w:val="32"/>
          <w:szCs w:val="32"/>
          <w:rtl/>
        </w:rPr>
        <w:t>شاد</w:t>
      </w:r>
      <w:r w:rsidRPr="0002198C">
        <w:rPr>
          <w:rFonts w:ascii="Traditional Arabic" w:hAnsi="Traditional Arabic" w:cs="Traditional Arabic" w:hint="cs"/>
          <w:sz w:val="32"/>
          <w:szCs w:val="32"/>
          <w:rtl/>
        </w:rPr>
        <w:t>ّ</w:t>
      </w:r>
      <w:r w:rsidRPr="0002198C">
        <w:rPr>
          <w:rFonts w:ascii="Traditional Arabic" w:hAnsi="Traditional Arabic" w:cs="Traditional Arabic"/>
          <w:sz w:val="32"/>
          <w:szCs w:val="32"/>
          <w:rtl/>
        </w:rPr>
        <w:t xml:space="preserve"> الدين أحد</w:t>
      </w:r>
      <w:r w:rsidRPr="0002198C">
        <w:rPr>
          <w:rFonts w:ascii="Traditional Arabic" w:hAnsi="Traditional Arabic" w:cs="Traditional Arabic" w:hint="cs"/>
          <w:sz w:val="32"/>
          <w:szCs w:val="32"/>
          <w:rtl/>
        </w:rPr>
        <w:t>ٌ</w:t>
      </w:r>
      <w:r w:rsidRPr="0002198C">
        <w:rPr>
          <w:rFonts w:ascii="Traditional Arabic" w:hAnsi="Traditional Arabic" w:cs="Traditional Arabic"/>
          <w:sz w:val="32"/>
          <w:szCs w:val="32"/>
          <w:rtl/>
        </w:rPr>
        <w:t xml:space="preserve"> إلا غلبه</w:t>
      </w:r>
      <w:r w:rsidRPr="0002198C">
        <w:rPr>
          <w:rFonts w:ascii="Traditional Arabic" w:hAnsi="Traditional Arabic" w:cs="Traditional Arabic" w:hint="cs"/>
          <w:sz w:val="32"/>
          <w:szCs w:val="32"/>
          <w:rtl/>
          <w:lang w:bidi="ar-SY"/>
        </w:rPr>
        <w:t>"</w:t>
      </w:r>
      <w:r w:rsidRPr="0002198C">
        <w:rPr>
          <w:rFonts w:ascii="Traditional Arabic" w:hAnsi="Traditional Arabic" w:cs="Traditional Arabic"/>
          <w:sz w:val="32"/>
          <w:szCs w:val="32"/>
          <w:vertAlign w:val="superscript"/>
          <w:lang w:bidi="ar-SY"/>
        </w:rPr>
        <w:footnoteReference w:id="56"/>
      </w:r>
      <w:r w:rsidRPr="0002198C">
        <w:rPr>
          <w:rFonts w:ascii="Traditional Arabic" w:hAnsi="Traditional Arabic" w:cs="Traditional Arabic" w:hint="cs"/>
          <w:sz w:val="32"/>
          <w:szCs w:val="32"/>
          <w:rtl/>
          <w:lang w:bidi="ar-SY"/>
        </w:rPr>
        <w:t>.</w:t>
      </w:r>
      <w:r w:rsidRPr="0002198C">
        <w:rPr>
          <w:rFonts w:ascii="Traditional Arabic" w:hAnsi="Traditional Arabic" w:cs="Traditional Arabic"/>
          <w:sz w:val="32"/>
          <w:szCs w:val="32"/>
          <w:lang w:bidi="ar-SY"/>
        </w:rPr>
        <w:br/>
      </w:r>
      <w:r w:rsidRPr="0002198C">
        <w:rPr>
          <w:rFonts w:ascii="Traditional Arabic" w:hAnsi="Traditional Arabic" w:cs="Traditional Arabic" w:hint="cs"/>
          <w:sz w:val="32"/>
          <w:szCs w:val="32"/>
          <w:rtl/>
        </w:rPr>
        <w:t>و</w:t>
      </w:r>
      <w:r w:rsidR="000B6984">
        <w:rPr>
          <w:rFonts w:ascii="Traditional Arabic" w:hAnsi="Traditional Arabic" w:cs="Traditional Arabic" w:hint="cs"/>
          <w:sz w:val="32"/>
          <w:szCs w:val="32"/>
          <w:rtl/>
        </w:rPr>
        <w:t>حديث</w:t>
      </w:r>
      <w:r w:rsidRPr="0002198C">
        <w:rPr>
          <w:rFonts w:ascii="Traditional Arabic" w:hAnsi="Traditional Arabic" w:cs="Traditional Arabic"/>
          <w:sz w:val="32"/>
          <w:szCs w:val="32"/>
          <w:rtl/>
        </w:rPr>
        <w:t xml:space="preserve"> أنس </w:t>
      </w:r>
      <w:r w:rsidRPr="0002198C">
        <w:rPr>
          <w:rFonts w:ascii="Traditional Arabic" w:hAnsi="Traditional Arabic" w:cs="Traditional Arabic"/>
          <w:sz w:val="32"/>
          <w:szCs w:val="32"/>
        </w:rPr>
        <w:sym w:font="AGA Arabesque" w:char="F074"/>
      </w:r>
      <w:r w:rsidRPr="0002198C">
        <w:rPr>
          <w:rFonts w:ascii="Traditional Arabic" w:hAnsi="Traditional Arabic" w:cs="Traditional Arabic" w:hint="cs"/>
          <w:sz w:val="32"/>
          <w:szCs w:val="32"/>
          <w:rtl/>
        </w:rPr>
        <w:t xml:space="preserve"> </w:t>
      </w:r>
      <w:r w:rsidRPr="0002198C">
        <w:rPr>
          <w:rFonts w:ascii="Traditional Arabic" w:hAnsi="Traditional Arabic" w:cs="Traditional Arabic"/>
          <w:sz w:val="32"/>
          <w:szCs w:val="32"/>
          <w:rtl/>
        </w:rPr>
        <w:t>أن النبي صلى الله عليه وسلم قال</w:t>
      </w:r>
      <w:r w:rsidRPr="0002198C">
        <w:rPr>
          <w:rFonts w:ascii="Traditional Arabic" w:hAnsi="Traditional Arabic" w:cs="Traditional Arabic"/>
          <w:sz w:val="32"/>
          <w:szCs w:val="32"/>
          <w:lang w:bidi="ar-SY"/>
        </w:rPr>
        <w:t>:</w:t>
      </w:r>
      <w:r w:rsidRPr="0002198C">
        <w:rPr>
          <w:rFonts w:ascii="Traditional Arabic" w:hAnsi="Traditional Arabic" w:cs="Traditional Arabic" w:hint="cs"/>
          <w:sz w:val="32"/>
          <w:szCs w:val="32"/>
          <w:rtl/>
          <w:lang w:bidi="ar-SY"/>
        </w:rPr>
        <w:t xml:space="preserve"> "</w:t>
      </w:r>
      <w:r w:rsidRPr="0002198C">
        <w:rPr>
          <w:rFonts w:ascii="Traditional Arabic" w:hAnsi="Traditional Arabic" w:cs="Traditional Arabic"/>
          <w:sz w:val="32"/>
          <w:szCs w:val="32"/>
          <w:rtl/>
        </w:rPr>
        <w:t>يسروا ولا تعسروا</w:t>
      </w:r>
      <w:r w:rsidRPr="0002198C">
        <w:rPr>
          <w:rFonts w:ascii="Traditional Arabic" w:hAnsi="Traditional Arabic" w:cs="Traditional Arabic" w:hint="cs"/>
          <w:sz w:val="32"/>
          <w:szCs w:val="32"/>
          <w:rtl/>
          <w:lang w:bidi="ar-SY"/>
        </w:rPr>
        <w:t>"</w:t>
      </w:r>
      <w:r w:rsidRPr="0002198C">
        <w:rPr>
          <w:rFonts w:ascii="Traditional Arabic" w:hAnsi="Traditional Arabic" w:cs="Traditional Arabic"/>
          <w:sz w:val="32"/>
          <w:szCs w:val="32"/>
          <w:vertAlign w:val="superscript"/>
          <w:lang w:bidi="ar-SY"/>
        </w:rPr>
        <w:footnoteReference w:id="57"/>
      </w:r>
      <w:r w:rsidRPr="0002198C">
        <w:rPr>
          <w:rFonts w:ascii="Traditional Arabic" w:hAnsi="Traditional Arabic" w:cs="Traditional Arabic" w:hint="cs"/>
          <w:sz w:val="32"/>
          <w:szCs w:val="32"/>
          <w:rtl/>
          <w:lang w:bidi="ar-SY"/>
        </w:rPr>
        <w:t>.</w:t>
      </w:r>
      <w:r w:rsidRPr="0002198C">
        <w:rPr>
          <w:rFonts w:ascii="Traditional Arabic" w:hAnsi="Traditional Arabic" w:cs="Traditional Arabic"/>
          <w:sz w:val="32"/>
          <w:szCs w:val="32"/>
          <w:lang w:bidi="ar-SY"/>
        </w:rPr>
        <w:br/>
      </w:r>
      <w:r w:rsidR="000B6984" w:rsidRPr="000B6984">
        <w:rPr>
          <w:rFonts w:ascii="Traditional Arabic" w:hAnsi="Traditional Arabic" w:cs="Traditional Arabic" w:hint="cs"/>
          <w:sz w:val="32"/>
          <w:szCs w:val="32"/>
          <w:rtl/>
        </w:rPr>
        <w:t>و</w:t>
      </w:r>
      <w:r w:rsidRPr="000B6984">
        <w:rPr>
          <w:rFonts w:ascii="Traditional Arabic" w:hAnsi="Traditional Arabic" w:cs="Traditional Arabic"/>
          <w:sz w:val="32"/>
          <w:szCs w:val="32"/>
          <w:rtl/>
        </w:rPr>
        <w:t>وجه الدلالة من النصوص السابقة</w:t>
      </w:r>
      <w:r w:rsidR="000B6984">
        <w:rPr>
          <w:rFonts w:ascii="Traditional Arabic" w:hAnsi="Traditional Arabic" w:cs="Traditional Arabic" w:hint="cs"/>
          <w:sz w:val="32"/>
          <w:szCs w:val="32"/>
          <w:rtl/>
          <w:lang w:bidi="ar-SY"/>
        </w:rPr>
        <w:t xml:space="preserve"> أن </w:t>
      </w:r>
      <w:r w:rsidRPr="0002198C">
        <w:rPr>
          <w:rFonts w:ascii="Traditional Arabic" w:hAnsi="Traditional Arabic" w:cs="Traditional Arabic"/>
          <w:sz w:val="32"/>
          <w:szCs w:val="32"/>
          <w:rtl/>
        </w:rPr>
        <w:t>من مقتضى التيسير جواز تعدد الجمعة في البلد الواحد لحاجة؛ تيسيرا</w:t>
      </w:r>
      <w:r w:rsidR="000B6984">
        <w:rPr>
          <w:rFonts w:ascii="Traditional Arabic" w:hAnsi="Traditional Arabic" w:cs="Traditional Arabic" w:hint="cs"/>
          <w:sz w:val="32"/>
          <w:szCs w:val="32"/>
          <w:rtl/>
        </w:rPr>
        <w:t>ً</w:t>
      </w:r>
      <w:r w:rsidRPr="0002198C">
        <w:rPr>
          <w:rFonts w:ascii="Traditional Arabic" w:hAnsi="Traditional Arabic" w:cs="Traditional Arabic"/>
          <w:sz w:val="32"/>
          <w:szCs w:val="32"/>
          <w:rtl/>
        </w:rPr>
        <w:t xml:space="preserve"> على </w:t>
      </w:r>
      <w:r w:rsidRPr="0002198C">
        <w:rPr>
          <w:rFonts w:ascii="Traditional Arabic" w:hAnsi="Traditional Arabic" w:cs="Traditional Arabic"/>
          <w:sz w:val="32"/>
          <w:szCs w:val="32"/>
          <w:rtl/>
        </w:rPr>
        <w:lastRenderedPageBreak/>
        <w:t>الناس، ودفعا للحرج عنه</w:t>
      </w:r>
      <w:r w:rsidRPr="0002198C">
        <w:rPr>
          <w:rFonts w:ascii="Traditional Arabic" w:hAnsi="Traditional Arabic" w:cs="Traditional Arabic" w:hint="cs"/>
          <w:sz w:val="32"/>
          <w:szCs w:val="32"/>
          <w:rtl/>
        </w:rPr>
        <w:t>م</w:t>
      </w:r>
      <w:r w:rsidRPr="0002198C">
        <w:rPr>
          <w:rFonts w:ascii="Traditional Arabic" w:hAnsi="Traditional Arabic" w:cs="Traditional Arabic"/>
          <w:sz w:val="32"/>
          <w:szCs w:val="32"/>
          <w:lang w:bidi="ar-SY"/>
        </w:rPr>
        <w:t> .</w:t>
      </w:r>
      <w:r w:rsidRPr="0002198C">
        <w:rPr>
          <w:rFonts w:ascii="Traditional Arabic" w:hAnsi="Traditional Arabic" w:cs="Traditional Arabic"/>
          <w:sz w:val="32"/>
          <w:szCs w:val="32"/>
          <w:lang w:bidi="ar-SY"/>
        </w:rPr>
        <w:br/>
      </w:r>
      <w:r w:rsidR="000B6984">
        <w:rPr>
          <w:rFonts w:ascii="Traditional Arabic" w:hAnsi="Traditional Arabic" w:cs="Traditional Arabic" w:hint="cs"/>
          <w:sz w:val="32"/>
          <w:szCs w:val="32"/>
          <w:rtl/>
        </w:rPr>
        <w:t xml:space="preserve"> ون الأدلة أيضاً</w:t>
      </w:r>
      <w:r w:rsidRPr="0002198C">
        <w:rPr>
          <w:rFonts w:ascii="Traditional Arabic" w:hAnsi="Traditional Arabic" w:cs="Traditional Arabic"/>
          <w:sz w:val="32"/>
          <w:szCs w:val="32"/>
          <w:rtl/>
        </w:rPr>
        <w:t xml:space="preserve"> أن ترك النبي صلى الله عليه وسلم إقامة جمعتين؛ لأن أصحابه كانوا يرون سماع خطبته، وشهود جمعته، وإن بعدت منازلهم؛ لأنه المبلغ عن الله تعالى، وشارع الأحكام، ولما دعت الحاجة إلى ذلك في الأمصار، صليت في أماكن، ولم ينكر، فصار إجماعا</w:t>
      </w:r>
      <w:r w:rsidR="000B6984">
        <w:rPr>
          <w:rFonts w:ascii="Traditional Arabic" w:hAnsi="Traditional Arabic" w:cs="Traditional Arabic" w:hint="cs"/>
          <w:sz w:val="32"/>
          <w:szCs w:val="32"/>
          <w:rtl/>
        </w:rPr>
        <w:t>ً</w:t>
      </w:r>
      <w:r w:rsidRPr="0002198C">
        <w:rPr>
          <w:rFonts w:ascii="Traditional Arabic" w:hAnsi="Traditional Arabic" w:cs="Traditional Arabic"/>
          <w:sz w:val="32"/>
          <w:szCs w:val="32"/>
          <w:vertAlign w:val="superscript"/>
          <w:rtl/>
        </w:rPr>
        <w:footnoteReference w:id="58"/>
      </w:r>
      <w:r w:rsidR="000B6984">
        <w:rPr>
          <w:rFonts w:ascii="Traditional Arabic" w:hAnsi="Traditional Arabic" w:cs="Traditional Arabic" w:hint="cs"/>
          <w:sz w:val="32"/>
          <w:szCs w:val="32"/>
          <w:rtl/>
        </w:rPr>
        <w:t>. و</w:t>
      </w:r>
      <w:r w:rsidRPr="0002198C">
        <w:rPr>
          <w:rFonts w:ascii="Traditional Arabic" w:hAnsi="Traditional Arabic" w:cs="Traditional Arabic"/>
          <w:sz w:val="32"/>
          <w:szCs w:val="32"/>
          <w:rtl/>
        </w:rPr>
        <w:t>أنه جاز ذلك في العيد للحاجة، وصلاة الجمعة كالعيد؛ فهما صلاتان شرع لهما الاجتماع والخطبة</w:t>
      </w:r>
      <w:r w:rsidRPr="0002198C">
        <w:rPr>
          <w:rFonts w:ascii="Traditional Arabic" w:hAnsi="Traditional Arabic" w:cs="Traditional Arabic" w:hint="cs"/>
          <w:sz w:val="32"/>
          <w:szCs w:val="32"/>
          <w:rtl/>
        </w:rPr>
        <w:t>.</w:t>
      </w:r>
      <w:r w:rsidRPr="0002198C">
        <w:rPr>
          <w:rFonts w:ascii="Traditional Arabic" w:hAnsi="Traditional Arabic" w:cs="Traditional Arabic"/>
          <w:sz w:val="32"/>
          <w:szCs w:val="32"/>
          <w:vertAlign w:val="superscript"/>
          <w:rtl/>
        </w:rPr>
        <w:t xml:space="preserve"> </w:t>
      </w:r>
      <w:r w:rsidRPr="0002198C">
        <w:rPr>
          <w:rFonts w:ascii="Traditional Arabic" w:hAnsi="Traditional Arabic" w:cs="Traditional Arabic"/>
          <w:sz w:val="32"/>
          <w:szCs w:val="32"/>
          <w:vertAlign w:val="superscript"/>
          <w:rtl/>
        </w:rPr>
        <w:footnoteReference w:id="59"/>
      </w:r>
      <w:r w:rsidR="000B6984">
        <w:rPr>
          <w:rFonts w:ascii="Traditional Arabic" w:hAnsi="Traditional Arabic" w:cs="Traditional Arabic" w:hint="cs"/>
          <w:sz w:val="32"/>
          <w:szCs w:val="32"/>
          <w:vertAlign w:val="superscript"/>
          <w:rtl/>
        </w:rPr>
        <w:t xml:space="preserve"> </w:t>
      </w:r>
      <w:r w:rsidR="000B6984">
        <w:rPr>
          <w:rFonts w:ascii="Traditional Arabic" w:hAnsi="Traditional Arabic" w:cs="Traditional Arabic" w:hint="cs"/>
          <w:sz w:val="32"/>
          <w:szCs w:val="32"/>
          <w:rtl/>
        </w:rPr>
        <w:t>و</w:t>
      </w:r>
      <w:r w:rsidRPr="0002198C">
        <w:rPr>
          <w:rFonts w:ascii="Traditional Arabic" w:hAnsi="Traditional Arabic" w:cs="Traditional Arabic"/>
          <w:sz w:val="32"/>
          <w:szCs w:val="32"/>
          <w:rtl/>
        </w:rPr>
        <w:t>أن منع تعدد الجمع مع استدعاء الحاجة يفضي إلى الحرج من تطويل المسافة على الأكثر، ومنع خلق كثير من التجميع، وهو خلاف مقصود الشارع</w:t>
      </w:r>
      <w:r w:rsidRPr="0002198C">
        <w:rPr>
          <w:rFonts w:ascii="Traditional Arabic" w:hAnsi="Traditional Arabic" w:cs="Traditional Arabic" w:hint="cs"/>
          <w:sz w:val="32"/>
          <w:szCs w:val="32"/>
          <w:rtl/>
        </w:rPr>
        <w:t>.</w:t>
      </w:r>
      <w:r w:rsidRPr="0002198C">
        <w:rPr>
          <w:rFonts w:ascii="Traditional Arabic" w:hAnsi="Traditional Arabic" w:cs="Traditional Arabic"/>
          <w:color w:val="333333"/>
          <w:sz w:val="32"/>
          <w:szCs w:val="32"/>
          <w:shd w:val="clear" w:color="auto" w:fill="FFFFFF"/>
          <w:vertAlign w:val="superscript"/>
          <w:rtl/>
        </w:rPr>
        <w:t xml:space="preserve"> </w:t>
      </w:r>
      <w:r w:rsidRPr="0002198C">
        <w:rPr>
          <w:rFonts w:ascii="Traditional Arabic" w:hAnsi="Traditional Arabic" w:cs="Traditional Arabic"/>
          <w:sz w:val="32"/>
          <w:szCs w:val="32"/>
          <w:vertAlign w:val="superscript"/>
          <w:rtl/>
        </w:rPr>
        <w:footnoteReference w:id="60"/>
      </w:r>
      <w:r w:rsidRPr="0002198C">
        <w:rPr>
          <w:rFonts w:ascii="Traditional Arabic" w:hAnsi="Traditional Arabic" w:cs="Traditional Arabic" w:hint="cs"/>
          <w:sz w:val="32"/>
          <w:szCs w:val="32"/>
          <w:rtl/>
        </w:rPr>
        <w:t xml:space="preserve"> </w:t>
      </w:r>
    </w:p>
    <w:p w14:paraId="6CA8E295" w14:textId="77777777" w:rsidR="000B6984" w:rsidRDefault="00684767" w:rsidP="000B6984">
      <w:pPr>
        <w:bidi/>
        <w:rPr>
          <w:rFonts w:ascii="Traditional Arabic" w:hAnsi="Traditional Arabic" w:cs="Traditional Arabic"/>
          <w:sz w:val="32"/>
          <w:szCs w:val="32"/>
          <w:rtl/>
          <w:lang w:bidi="ar-SY"/>
        </w:rPr>
      </w:pPr>
      <w:r w:rsidRPr="000B6984">
        <w:rPr>
          <w:rFonts w:ascii="Traditional Arabic" w:hAnsi="Traditional Arabic" w:cs="Traditional Arabic" w:hint="cs"/>
          <w:sz w:val="32"/>
          <w:szCs w:val="32"/>
          <w:rtl/>
          <w:lang w:bidi="ar-SY"/>
        </w:rPr>
        <w:t>الجواز مطلقا</w:t>
      </w:r>
      <w:r w:rsidR="00A322D6" w:rsidRPr="000B6984">
        <w:rPr>
          <w:rFonts w:ascii="Traditional Arabic" w:hAnsi="Traditional Arabic" w:cs="Traditional Arabic" w:hint="cs"/>
          <w:sz w:val="32"/>
          <w:szCs w:val="32"/>
          <w:rtl/>
          <w:lang w:bidi="ar-SY"/>
        </w:rPr>
        <w:t>ً</w:t>
      </w:r>
      <w:r w:rsidR="00164CF1" w:rsidRPr="000B6984">
        <w:rPr>
          <w:rFonts w:ascii="Traditional Arabic" w:hAnsi="Traditional Arabic" w:cs="Traditional Arabic" w:hint="cs"/>
          <w:sz w:val="32"/>
          <w:szCs w:val="32"/>
          <w:rtl/>
          <w:lang w:bidi="ar-SY"/>
        </w:rPr>
        <w:t>:</w:t>
      </w:r>
      <w:r w:rsidR="000B6984">
        <w:rPr>
          <w:rFonts w:ascii="Traditional Arabic" w:hAnsi="Traditional Arabic" w:cs="Traditional Arabic" w:hint="cs"/>
          <w:sz w:val="32"/>
          <w:szCs w:val="32"/>
          <w:rtl/>
          <w:lang w:bidi="ar-SY"/>
        </w:rPr>
        <w:t xml:space="preserve">  </w:t>
      </w:r>
    </w:p>
    <w:p w14:paraId="0674D262" w14:textId="5081BFBB" w:rsidR="004417A6" w:rsidRPr="0002198C" w:rsidRDefault="004417A6" w:rsidP="000B6984">
      <w:pPr>
        <w:bidi/>
        <w:rPr>
          <w:rFonts w:ascii="Traditional Arabic" w:hAnsi="Traditional Arabic" w:cs="Traditional Arabic"/>
          <w:sz w:val="32"/>
          <w:szCs w:val="32"/>
          <w:lang w:bidi="ar-SY"/>
        </w:rPr>
      </w:pPr>
      <w:r w:rsidRPr="0002198C">
        <w:rPr>
          <w:rFonts w:ascii="Traditional Arabic" w:hAnsi="Traditional Arabic" w:cs="Traditional Arabic" w:hint="cs"/>
          <w:sz w:val="32"/>
          <w:szCs w:val="32"/>
          <w:rtl/>
          <w:lang w:bidi="ar-SY"/>
        </w:rPr>
        <w:t>وهو مذهب الحنفية</w:t>
      </w:r>
      <w:r w:rsidR="000B6984">
        <w:rPr>
          <w:rFonts w:ascii="Traditional Arabic" w:hAnsi="Traditional Arabic" w:cs="Traditional Arabic" w:hint="cs"/>
          <w:sz w:val="32"/>
          <w:szCs w:val="32"/>
          <w:rtl/>
          <w:lang w:bidi="ar-SY"/>
        </w:rPr>
        <w:t>:</w:t>
      </w:r>
    </w:p>
    <w:p w14:paraId="2856A963" w14:textId="76D9B80A" w:rsidR="00D76D7F" w:rsidRPr="0002198C" w:rsidRDefault="00B54099" w:rsidP="00D76D7F">
      <w:pPr>
        <w:bidi/>
        <w:rPr>
          <w:rFonts w:ascii="Traditional Arabic" w:hAnsi="Traditional Arabic" w:cs="Traditional Arabic"/>
          <w:sz w:val="32"/>
          <w:szCs w:val="32"/>
        </w:rPr>
      </w:pPr>
      <w:r w:rsidRPr="0002198C">
        <w:rPr>
          <w:rFonts w:ascii="Traditional Arabic" w:hAnsi="Traditional Arabic" w:cs="Traditional Arabic" w:hint="cs"/>
          <w:sz w:val="32"/>
          <w:szCs w:val="32"/>
          <w:rtl/>
          <w:lang w:bidi="ar-SY"/>
        </w:rPr>
        <w:t>"</w:t>
      </w:r>
      <w:r w:rsidR="00D25484" w:rsidRPr="0002198C">
        <w:rPr>
          <w:rFonts w:ascii="Traditional Arabic" w:hAnsi="Traditional Arabic" w:cs="Traditional Arabic"/>
          <w:sz w:val="32"/>
          <w:szCs w:val="32"/>
          <w:rtl/>
          <w:lang w:bidi="ar-SY"/>
        </w:rPr>
        <w:t>( وتؤدى في مصر واحد بمواضع كثيرة ) مطلقا على المذهب وعليه الفتوى</w:t>
      </w:r>
      <w:r w:rsidRPr="0002198C">
        <w:rPr>
          <w:rFonts w:ascii="Traditional Arabic" w:hAnsi="Traditional Arabic" w:cs="Traditional Arabic" w:hint="cs"/>
          <w:sz w:val="32"/>
          <w:szCs w:val="32"/>
          <w:rtl/>
          <w:lang w:bidi="ar-SY"/>
        </w:rPr>
        <w:t>"</w:t>
      </w:r>
      <w:r w:rsidRPr="0002198C">
        <w:rPr>
          <w:rFonts w:ascii="Traditional Arabic" w:hAnsi="Traditional Arabic" w:cs="Traditional Arabic"/>
          <w:sz w:val="32"/>
          <w:szCs w:val="32"/>
          <w:vertAlign w:val="superscript"/>
          <w:rtl/>
        </w:rPr>
        <w:footnoteReference w:id="61"/>
      </w:r>
    </w:p>
    <w:p w14:paraId="0AB35DEB" w14:textId="05A894FE" w:rsidR="004F41DA" w:rsidRPr="0002198C" w:rsidRDefault="005A6638" w:rsidP="00BB5BEC">
      <w:pPr>
        <w:bidi/>
        <w:rPr>
          <w:rFonts w:ascii="Traditional Arabic" w:hAnsi="Traditional Arabic" w:cs="Traditional Arabic"/>
          <w:sz w:val="32"/>
          <w:szCs w:val="32"/>
          <w:rtl/>
          <w:lang w:bidi="ar-SY"/>
        </w:rPr>
      </w:pPr>
      <w:r w:rsidRPr="0002198C">
        <w:rPr>
          <w:rFonts w:ascii="Traditional Arabic" w:hAnsi="Traditional Arabic" w:cs="Traditional Arabic" w:hint="cs"/>
          <w:sz w:val="32"/>
          <w:szCs w:val="32"/>
          <w:rtl/>
          <w:lang w:bidi="ar-SY"/>
        </w:rPr>
        <w:t xml:space="preserve">والظاهرية: </w:t>
      </w:r>
      <w:r w:rsidR="00667108" w:rsidRPr="0002198C">
        <w:rPr>
          <w:rFonts w:ascii="Traditional Arabic" w:hAnsi="Traditional Arabic" w:cs="Traditional Arabic" w:hint="cs"/>
          <w:sz w:val="32"/>
          <w:szCs w:val="32"/>
          <w:rtl/>
          <w:lang w:bidi="ar-SY"/>
        </w:rPr>
        <w:t xml:space="preserve">فقد صنف ابن حزم "مسألة إبطال حجة القائلين </w:t>
      </w:r>
      <w:r w:rsidR="00A617E5" w:rsidRPr="0002198C">
        <w:rPr>
          <w:rFonts w:ascii="Traditional Arabic" w:hAnsi="Traditional Arabic" w:cs="Traditional Arabic" w:hint="cs"/>
          <w:sz w:val="32"/>
          <w:szCs w:val="32"/>
          <w:rtl/>
          <w:lang w:bidi="ar-SY"/>
        </w:rPr>
        <w:t>بعدم تعدد الجمعة في البلد الواحد</w:t>
      </w:r>
      <w:r w:rsidR="000B6984">
        <w:rPr>
          <w:rFonts w:ascii="Traditional Arabic" w:hAnsi="Traditional Arabic" w:cs="Traditional Arabic" w:hint="cs"/>
          <w:sz w:val="32"/>
          <w:szCs w:val="32"/>
          <w:rtl/>
          <w:lang w:bidi="ar-SY"/>
        </w:rPr>
        <w:t xml:space="preserve">، </w:t>
      </w:r>
      <w:r w:rsidR="00A617E5" w:rsidRPr="0002198C">
        <w:rPr>
          <w:rFonts w:ascii="Traditional Arabic" w:hAnsi="Traditional Arabic" w:cs="Traditional Arabic" w:hint="cs"/>
          <w:sz w:val="32"/>
          <w:szCs w:val="32"/>
          <w:rtl/>
          <w:lang w:bidi="ar-SY"/>
        </w:rPr>
        <w:t xml:space="preserve">وقال: </w:t>
      </w:r>
      <w:r w:rsidR="00A6329B" w:rsidRPr="0002198C">
        <w:rPr>
          <w:rFonts w:ascii="Traditional Arabic" w:hAnsi="Traditional Arabic" w:cs="Traditional Arabic" w:hint="cs"/>
          <w:sz w:val="32"/>
          <w:szCs w:val="32"/>
          <w:rtl/>
          <w:lang w:bidi="ar-SY"/>
        </w:rPr>
        <w:t>إن الجمعة جائزة في مسجدين فصاعداً في القرية"</w:t>
      </w:r>
      <w:r w:rsidR="00BB5BEC" w:rsidRPr="0002198C">
        <w:rPr>
          <w:rFonts w:ascii="Traditional Arabic" w:hAnsi="Traditional Arabic" w:cs="Traditional Arabic"/>
          <w:sz w:val="32"/>
          <w:szCs w:val="32"/>
          <w:vertAlign w:val="superscript"/>
          <w:rtl/>
        </w:rPr>
        <w:footnoteReference w:id="62"/>
      </w:r>
      <w:r w:rsidR="00625A19" w:rsidRPr="0002198C">
        <w:rPr>
          <w:rFonts w:ascii="Traditional Arabic" w:hAnsi="Traditional Arabic" w:cs="Traditional Arabic" w:hint="cs"/>
          <w:sz w:val="32"/>
          <w:szCs w:val="32"/>
          <w:rtl/>
          <w:lang w:bidi="ar-SY"/>
        </w:rPr>
        <w:t xml:space="preserve"> </w:t>
      </w:r>
      <w:r w:rsidR="00AD2A2A" w:rsidRPr="0002198C">
        <w:rPr>
          <w:rFonts w:ascii="Traditional Arabic" w:hAnsi="Traditional Arabic" w:cs="Traditional Arabic" w:hint="cs"/>
          <w:sz w:val="32"/>
          <w:szCs w:val="32"/>
          <w:rtl/>
          <w:lang w:bidi="ar-SY"/>
        </w:rPr>
        <w:t xml:space="preserve">بل وأضاف: "وإن جاء اثنان فصاعداً </w:t>
      </w:r>
      <w:r w:rsidR="00631DA6" w:rsidRPr="0002198C">
        <w:rPr>
          <w:rFonts w:ascii="Traditional Arabic" w:hAnsi="Traditional Arabic" w:cs="Traditional Arabic" w:hint="cs"/>
          <w:sz w:val="32"/>
          <w:szCs w:val="32"/>
          <w:rtl/>
          <w:lang w:bidi="ar-SY"/>
        </w:rPr>
        <w:t>وقد فاتت الجمعة صلوها جمعة"</w:t>
      </w:r>
      <w:r w:rsidR="00631DA6" w:rsidRPr="0002198C">
        <w:rPr>
          <w:rFonts w:ascii="Traditional Arabic" w:hAnsi="Traditional Arabic" w:cs="Traditional Arabic"/>
          <w:sz w:val="32"/>
          <w:szCs w:val="32"/>
          <w:vertAlign w:val="superscript"/>
          <w:rtl/>
        </w:rPr>
        <w:footnoteReference w:id="63"/>
      </w:r>
      <w:r w:rsidR="00631DA6" w:rsidRPr="0002198C">
        <w:rPr>
          <w:rFonts w:ascii="Traditional Arabic" w:hAnsi="Traditional Arabic" w:cs="Traditional Arabic" w:hint="cs"/>
          <w:sz w:val="32"/>
          <w:szCs w:val="32"/>
          <w:rtl/>
          <w:lang w:bidi="ar-SY"/>
        </w:rPr>
        <w:t>.</w:t>
      </w:r>
    </w:p>
    <w:p w14:paraId="0A64BC2F" w14:textId="16B41007" w:rsidR="00B1399C" w:rsidRPr="0002198C" w:rsidRDefault="00B1399C" w:rsidP="00B1399C">
      <w:pPr>
        <w:bidi/>
        <w:rPr>
          <w:rFonts w:ascii="Traditional Arabic" w:hAnsi="Traditional Arabic" w:cs="Traditional Arabic"/>
          <w:sz w:val="32"/>
          <w:szCs w:val="32"/>
          <w:rtl/>
          <w:lang w:bidi="ar-SY"/>
        </w:rPr>
      </w:pPr>
      <w:r w:rsidRPr="0002198C">
        <w:rPr>
          <w:rFonts w:ascii="Traditional Arabic" w:hAnsi="Traditional Arabic" w:cs="Traditional Arabic" w:hint="cs"/>
          <w:sz w:val="32"/>
          <w:szCs w:val="32"/>
          <w:rtl/>
          <w:lang w:bidi="ar-SY"/>
        </w:rPr>
        <w:t xml:space="preserve">وهو قول الشوكاني: </w:t>
      </w:r>
      <w:r w:rsidR="0059072A" w:rsidRPr="0002198C">
        <w:rPr>
          <w:rFonts w:ascii="Traditional Arabic" w:hAnsi="Traditional Arabic" w:cs="Traditional Arabic" w:hint="cs"/>
          <w:sz w:val="32"/>
          <w:szCs w:val="32"/>
          <w:rtl/>
          <w:lang w:bidi="ar-SY"/>
        </w:rPr>
        <w:t xml:space="preserve">" </w:t>
      </w:r>
      <w:r w:rsidR="008A7373" w:rsidRPr="0002198C">
        <w:rPr>
          <w:rFonts w:ascii="Traditional Arabic" w:hAnsi="Traditional Arabic" w:cs="Traditional Arabic" w:hint="cs"/>
          <w:sz w:val="32"/>
          <w:szCs w:val="32"/>
          <w:rtl/>
          <w:lang w:bidi="ar-SY"/>
        </w:rPr>
        <w:t>فالحاصل أن صلاة الجمعة صلاة من الصلوات</w:t>
      </w:r>
      <w:r w:rsidR="00A142C2" w:rsidRPr="0002198C">
        <w:rPr>
          <w:rFonts w:ascii="Traditional Arabic" w:hAnsi="Traditional Arabic" w:cs="Traditional Arabic" w:hint="cs"/>
          <w:sz w:val="32"/>
          <w:szCs w:val="32"/>
          <w:rtl/>
          <w:lang w:bidi="ar-SY"/>
        </w:rPr>
        <w:t>،</w:t>
      </w:r>
      <w:r w:rsidR="008A7373" w:rsidRPr="0002198C">
        <w:rPr>
          <w:rFonts w:ascii="Traditional Arabic" w:hAnsi="Traditional Arabic" w:cs="Traditional Arabic" w:hint="cs"/>
          <w:sz w:val="32"/>
          <w:szCs w:val="32"/>
          <w:rtl/>
          <w:lang w:bidi="ar-SY"/>
        </w:rPr>
        <w:t xml:space="preserve"> يجوز </w:t>
      </w:r>
      <w:r w:rsidR="00A142C2" w:rsidRPr="0002198C">
        <w:rPr>
          <w:rFonts w:ascii="Traditional Arabic" w:hAnsi="Traditional Arabic" w:cs="Traditional Arabic" w:hint="cs"/>
          <w:sz w:val="32"/>
          <w:szCs w:val="32"/>
          <w:rtl/>
          <w:lang w:bidi="ar-SY"/>
        </w:rPr>
        <w:t>أن تقام في وقت واحد جمع متعددة</w:t>
      </w:r>
      <w:r w:rsidR="002124B1" w:rsidRPr="0002198C">
        <w:rPr>
          <w:rFonts w:ascii="Traditional Arabic" w:hAnsi="Traditional Arabic" w:cs="Traditional Arabic" w:hint="cs"/>
          <w:sz w:val="32"/>
          <w:szCs w:val="32"/>
          <w:rtl/>
          <w:lang w:bidi="ar-SY"/>
        </w:rPr>
        <w:t xml:space="preserve"> في مصر واحد</w:t>
      </w:r>
      <w:r w:rsidR="00A142C2" w:rsidRPr="0002198C">
        <w:rPr>
          <w:rFonts w:ascii="Traditional Arabic" w:hAnsi="Traditional Arabic" w:cs="Traditional Arabic" w:hint="cs"/>
          <w:sz w:val="32"/>
          <w:szCs w:val="32"/>
          <w:rtl/>
          <w:lang w:bidi="ar-SY"/>
        </w:rPr>
        <w:t xml:space="preserve">، </w:t>
      </w:r>
      <w:r w:rsidR="002124B1" w:rsidRPr="0002198C">
        <w:rPr>
          <w:rFonts w:ascii="Traditional Arabic" w:hAnsi="Traditional Arabic" w:cs="Traditional Arabic" w:hint="cs"/>
          <w:sz w:val="32"/>
          <w:szCs w:val="32"/>
          <w:rtl/>
          <w:lang w:bidi="ar-SY"/>
        </w:rPr>
        <w:t>كما تقام جماعات سائر الصلو</w:t>
      </w:r>
      <w:r w:rsidR="00D020AF" w:rsidRPr="0002198C">
        <w:rPr>
          <w:rFonts w:ascii="Traditional Arabic" w:hAnsi="Traditional Arabic" w:cs="Traditional Arabic" w:hint="cs"/>
          <w:sz w:val="32"/>
          <w:szCs w:val="32"/>
          <w:rtl/>
          <w:lang w:bidi="ar-SY"/>
        </w:rPr>
        <w:t xml:space="preserve">ات في المصر الواحد، ولو كانت المساجد متلاصقة، </w:t>
      </w:r>
      <w:r w:rsidR="007258DA" w:rsidRPr="0002198C">
        <w:rPr>
          <w:rFonts w:ascii="Traditional Arabic" w:hAnsi="Traditional Arabic" w:cs="Traditional Arabic" w:hint="cs"/>
          <w:sz w:val="32"/>
          <w:szCs w:val="32"/>
          <w:rtl/>
          <w:lang w:bidi="ar-SY"/>
        </w:rPr>
        <w:t>ومن زعم خلاف هذا فإن كان مستند زعمه الرأي، فليس</w:t>
      </w:r>
      <w:r w:rsidR="005E1271" w:rsidRPr="0002198C">
        <w:rPr>
          <w:rFonts w:ascii="Traditional Arabic" w:hAnsi="Traditional Arabic" w:cs="Traditional Arabic" w:hint="cs"/>
          <w:sz w:val="32"/>
          <w:szCs w:val="32"/>
          <w:rtl/>
          <w:lang w:bidi="ar-SY"/>
        </w:rPr>
        <w:t xml:space="preserve"> ذلك</w:t>
      </w:r>
      <w:r w:rsidR="007258DA" w:rsidRPr="0002198C">
        <w:rPr>
          <w:rFonts w:ascii="Traditional Arabic" w:hAnsi="Traditional Arabic" w:cs="Traditional Arabic" w:hint="cs"/>
          <w:sz w:val="32"/>
          <w:szCs w:val="32"/>
          <w:rtl/>
          <w:lang w:bidi="ar-SY"/>
        </w:rPr>
        <w:t xml:space="preserve"> بحجة على أحد، وإن كان </w:t>
      </w:r>
      <w:r w:rsidR="005E1271" w:rsidRPr="0002198C">
        <w:rPr>
          <w:rFonts w:ascii="Traditional Arabic" w:hAnsi="Traditional Arabic" w:cs="Traditional Arabic" w:hint="cs"/>
          <w:sz w:val="32"/>
          <w:szCs w:val="32"/>
          <w:rtl/>
          <w:lang w:bidi="ar-SY"/>
        </w:rPr>
        <w:t>مستند زعمه الرواية فلا رواية"</w:t>
      </w:r>
      <w:r w:rsidR="00AA586F" w:rsidRPr="0002198C">
        <w:rPr>
          <w:rFonts w:ascii="Traditional Arabic" w:hAnsi="Traditional Arabic" w:cs="Traditional Arabic"/>
          <w:sz w:val="32"/>
          <w:szCs w:val="32"/>
          <w:shd w:val="clear" w:color="auto" w:fill="FFFFFF"/>
          <w:vertAlign w:val="superscript"/>
        </w:rPr>
        <w:footnoteReference w:id="64"/>
      </w:r>
      <w:r w:rsidR="005E1271" w:rsidRPr="0002198C">
        <w:rPr>
          <w:rFonts w:ascii="Traditional Arabic" w:hAnsi="Traditional Arabic" w:cs="Traditional Arabic" w:hint="cs"/>
          <w:sz w:val="32"/>
          <w:szCs w:val="32"/>
          <w:rtl/>
          <w:lang w:bidi="ar-SY"/>
        </w:rPr>
        <w:t>.</w:t>
      </w:r>
    </w:p>
    <w:p w14:paraId="2C268A1D" w14:textId="6DADAFCE" w:rsidR="003748D7" w:rsidRPr="0002198C" w:rsidRDefault="00E33CC9" w:rsidP="003748D7">
      <w:pPr>
        <w:bidi/>
        <w:rPr>
          <w:rFonts w:ascii="Traditional Arabic" w:hAnsi="Traditional Arabic" w:cs="Traditional Arabic"/>
          <w:sz w:val="32"/>
          <w:szCs w:val="32"/>
          <w:rtl/>
          <w:lang w:bidi="ar-SY"/>
        </w:rPr>
      </w:pPr>
      <w:r w:rsidRPr="0002198C">
        <w:rPr>
          <w:rFonts w:ascii="Traditional Arabic" w:hAnsi="Traditional Arabic" w:cs="Traditional Arabic" w:hint="cs"/>
          <w:sz w:val="32"/>
          <w:szCs w:val="32"/>
          <w:rtl/>
          <w:lang w:bidi="ar-SY"/>
        </w:rPr>
        <w:t>الأدلة:</w:t>
      </w:r>
    </w:p>
    <w:p w14:paraId="5BECE0E2" w14:textId="327689FD" w:rsidR="00471EF1" w:rsidRPr="0002198C" w:rsidRDefault="007738D4" w:rsidP="00471EF1">
      <w:pPr>
        <w:bidi/>
        <w:rPr>
          <w:rFonts w:ascii="Traditional Arabic" w:hAnsi="Traditional Arabic" w:cs="Traditional Arabic"/>
          <w:sz w:val="32"/>
          <w:szCs w:val="32"/>
        </w:rPr>
      </w:pPr>
      <w:r w:rsidRPr="0002198C">
        <w:rPr>
          <w:rFonts w:ascii="QCF2BSML" w:hAnsi="QCF2BSML" w:cs="QCF2BSML"/>
          <w:color w:val="000000"/>
          <w:sz w:val="32"/>
          <w:szCs w:val="32"/>
          <w:rtl/>
        </w:rPr>
        <w:t>ﱡﭐ</w:t>
      </w:r>
      <w:r w:rsidRPr="0002198C">
        <w:rPr>
          <w:rFonts w:ascii="QCF2554" w:hAnsi="QCF2554" w:cs="QCF2554"/>
          <w:color w:val="000000"/>
          <w:sz w:val="32"/>
          <w:szCs w:val="32"/>
          <w:rtl/>
        </w:rPr>
        <w:t xml:space="preserve"> ﱁ ﱂ ﱃ ﱄ ﱅ ﱆ ﱇ ﱈ ﱉ  ﱊ ﱋ ﱌ ﱍ ﱎ ﱏ</w:t>
      </w:r>
      <w:r w:rsidRPr="0002198C">
        <w:rPr>
          <w:rFonts w:ascii="QCF2554" w:hAnsi="QCF2554" w:cs="QCF2554"/>
          <w:color w:val="0000A5"/>
          <w:sz w:val="32"/>
          <w:szCs w:val="32"/>
          <w:rtl/>
        </w:rPr>
        <w:t>ﱐ</w:t>
      </w:r>
      <w:r w:rsidRPr="0002198C">
        <w:rPr>
          <w:rFonts w:ascii="QCF2554" w:hAnsi="QCF2554" w:cs="QCF2554"/>
          <w:color w:val="000000"/>
          <w:sz w:val="32"/>
          <w:szCs w:val="32"/>
          <w:rtl/>
        </w:rPr>
        <w:t xml:space="preserve"> </w:t>
      </w:r>
      <w:r w:rsidRPr="0002198C">
        <w:rPr>
          <w:rFonts w:ascii="QCF2BSML" w:hAnsi="QCF2BSML" w:cs="QCF2BSML"/>
          <w:color w:val="000000"/>
          <w:sz w:val="32"/>
          <w:szCs w:val="32"/>
          <w:rtl/>
        </w:rPr>
        <w:t>ﱠ</w:t>
      </w:r>
      <w:r w:rsidR="009732D4" w:rsidRPr="0002198C">
        <w:rPr>
          <w:rFonts w:ascii="KFGQPC Uthman Taha Naskh" w:hAnsi="QCF2BSML" w:cs="KFGQPC Uthman Taha Naskh"/>
          <w:color w:val="9DAB0C"/>
          <w:sz w:val="32"/>
          <w:szCs w:val="32"/>
          <w:rtl/>
        </w:rPr>
        <w:t xml:space="preserve"> </w:t>
      </w:r>
      <w:r w:rsidR="009732D4" w:rsidRPr="0002198C">
        <w:rPr>
          <w:rFonts w:ascii="Traditional Arabic" w:hAnsi="Traditional Arabic" w:cs="Traditional Arabic"/>
          <w:sz w:val="32"/>
          <w:szCs w:val="32"/>
          <w:vertAlign w:val="superscript"/>
          <w:rtl/>
        </w:rPr>
        <w:footnoteReference w:id="65"/>
      </w:r>
      <w:r w:rsidR="009732D4" w:rsidRPr="0002198C">
        <w:rPr>
          <w:rFonts w:ascii="Traditional Arabic" w:hAnsi="Traditional Arabic" w:cs="Traditional Arabic"/>
          <w:sz w:val="32"/>
          <w:szCs w:val="32"/>
          <w:rtl/>
        </w:rPr>
        <w:t> </w:t>
      </w:r>
    </w:p>
    <w:p w14:paraId="089886BB" w14:textId="2F688414" w:rsidR="009732D4" w:rsidRPr="0002198C" w:rsidRDefault="00063190" w:rsidP="003E7814">
      <w:pPr>
        <w:bidi/>
        <w:rPr>
          <w:rFonts w:ascii="Traditional Arabic" w:hAnsi="Traditional Arabic" w:cs="Traditional Arabic"/>
          <w:sz w:val="32"/>
          <w:szCs w:val="32"/>
          <w:rtl/>
        </w:rPr>
      </w:pPr>
      <w:r w:rsidRPr="0002198C">
        <w:rPr>
          <w:rFonts w:ascii="Traditional Arabic" w:hAnsi="Traditional Arabic" w:cs="Traditional Arabic"/>
          <w:sz w:val="32"/>
          <w:szCs w:val="32"/>
          <w:rtl/>
          <w:lang w:bidi="ar-SY"/>
        </w:rPr>
        <w:lastRenderedPageBreak/>
        <w:t>فلم يقل عز وجل في موضع ولا موضعين ولا أقل ولا أكثر</w:t>
      </w:r>
      <w:r w:rsidR="003E7814" w:rsidRPr="0002198C">
        <w:rPr>
          <w:rFonts w:ascii="Traditional Arabic" w:hAnsi="Traditional Arabic" w:cs="Traditional Arabic"/>
          <w:sz w:val="32"/>
          <w:szCs w:val="32"/>
          <w:vertAlign w:val="superscript"/>
          <w:rtl/>
        </w:rPr>
        <w:footnoteReference w:id="66"/>
      </w:r>
    </w:p>
    <w:p w14:paraId="4842D83B" w14:textId="331B8281" w:rsidR="003D6838" w:rsidRPr="0002198C" w:rsidRDefault="000B6984" w:rsidP="000B6984">
      <w:pPr>
        <w:bidi/>
        <w:rPr>
          <w:rFonts w:ascii="Traditional Arabic" w:hAnsi="Traditional Arabic" w:cs="Traditional Arabic"/>
          <w:sz w:val="32"/>
          <w:szCs w:val="32"/>
          <w:rtl/>
        </w:rPr>
      </w:pPr>
      <w:r>
        <w:rPr>
          <w:rFonts w:ascii="Traditional Arabic" w:hAnsi="Traditional Arabic" w:cs="Traditional Arabic" w:hint="cs"/>
          <w:sz w:val="32"/>
          <w:szCs w:val="32"/>
          <w:rtl/>
        </w:rPr>
        <w:t>و</w:t>
      </w:r>
      <w:r w:rsidR="001D15B1" w:rsidRPr="0002198C">
        <w:rPr>
          <w:rFonts w:ascii="Traditional Arabic" w:hAnsi="Traditional Arabic" w:cs="Traditional Arabic"/>
          <w:sz w:val="32"/>
          <w:szCs w:val="32"/>
          <w:rtl/>
        </w:rPr>
        <w:t>م</w:t>
      </w:r>
      <w:r w:rsidR="001D15B1" w:rsidRPr="0002198C">
        <w:rPr>
          <w:rFonts w:ascii="Traditional Arabic" w:hAnsi="Traditional Arabic" w:cs="Traditional Arabic" w:hint="cs"/>
          <w:sz w:val="32"/>
          <w:szCs w:val="32"/>
          <w:rtl/>
        </w:rPr>
        <w:t>م</w:t>
      </w:r>
      <w:r w:rsidR="001D15B1" w:rsidRPr="0002198C">
        <w:rPr>
          <w:rFonts w:ascii="Traditional Arabic" w:hAnsi="Traditional Arabic" w:cs="Traditional Arabic"/>
          <w:sz w:val="32"/>
          <w:szCs w:val="32"/>
          <w:rtl/>
        </w:rPr>
        <w:t xml:space="preserve">كن أن يناقش </w:t>
      </w:r>
      <w:r>
        <w:rPr>
          <w:rFonts w:ascii="Traditional Arabic" w:hAnsi="Traditional Arabic" w:cs="Traditional Arabic" w:hint="cs"/>
          <w:sz w:val="32"/>
          <w:szCs w:val="32"/>
          <w:rtl/>
        </w:rPr>
        <w:t>ب</w:t>
      </w:r>
      <w:r w:rsidR="001D15B1" w:rsidRPr="0002198C">
        <w:rPr>
          <w:rFonts w:ascii="Traditional Arabic" w:hAnsi="Traditional Arabic" w:cs="Traditional Arabic"/>
          <w:sz w:val="32"/>
          <w:szCs w:val="32"/>
          <w:rtl/>
        </w:rPr>
        <w:t>أن هذه الآية الكريمة نزلت والمسلمون يصلون الجمعة في مسجد</w:t>
      </w:r>
      <w:r>
        <w:rPr>
          <w:rFonts w:ascii="Traditional Arabic" w:hAnsi="Traditional Arabic" w:cs="Traditional Arabic" w:hint="cs"/>
          <w:sz w:val="32"/>
          <w:szCs w:val="32"/>
          <w:rtl/>
        </w:rPr>
        <w:t xml:space="preserve"> </w:t>
      </w:r>
      <w:r w:rsidR="001D15B1" w:rsidRPr="0002198C">
        <w:rPr>
          <w:rFonts w:ascii="Traditional Arabic" w:hAnsi="Traditional Arabic" w:cs="Traditional Arabic"/>
          <w:sz w:val="32"/>
          <w:szCs w:val="32"/>
          <w:rtl/>
        </w:rPr>
        <w:t xml:space="preserve">واحد وهو مسجد النبي </w:t>
      </w:r>
      <w:r w:rsidR="003B4B01" w:rsidRPr="0002198C">
        <w:rPr>
          <w:rFonts w:ascii="Traditional Arabic" w:hAnsi="Traditional Arabic" w:cs="Traditional Arabic"/>
          <w:sz w:val="32"/>
          <w:szCs w:val="32"/>
          <w:rtl/>
        </w:rPr>
        <w:t>ﷺ</w:t>
      </w:r>
      <w:r w:rsidR="003B4B01" w:rsidRPr="0002198C">
        <w:rPr>
          <w:rFonts w:ascii="Traditional Arabic" w:hAnsi="Traditional Arabic" w:cs="Traditional Arabic" w:hint="cs"/>
          <w:sz w:val="32"/>
          <w:szCs w:val="32"/>
          <w:rtl/>
        </w:rPr>
        <w:t>.</w:t>
      </w:r>
    </w:p>
    <w:p w14:paraId="72488C3B" w14:textId="33023EF1" w:rsidR="001D15B1" w:rsidRPr="0002198C" w:rsidRDefault="000B6984" w:rsidP="000B6984">
      <w:pPr>
        <w:bidi/>
        <w:rPr>
          <w:rFonts w:ascii="Traditional Arabic" w:hAnsi="Traditional Arabic" w:cs="Traditional Arabic"/>
          <w:sz w:val="32"/>
          <w:szCs w:val="32"/>
          <w:rtl/>
        </w:rPr>
      </w:pPr>
      <w:r>
        <w:rPr>
          <w:rFonts w:ascii="Traditional Arabic" w:hAnsi="Traditional Arabic" w:cs="Traditional Arabic" w:hint="cs"/>
          <w:sz w:val="32"/>
          <w:szCs w:val="32"/>
          <w:rtl/>
        </w:rPr>
        <w:t xml:space="preserve">ومن الأدلة أيضاً أنه </w:t>
      </w:r>
      <w:r w:rsidR="008A4A78" w:rsidRPr="0002198C">
        <w:rPr>
          <w:rFonts w:ascii="Traditional Arabic" w:hAnsi="Traditional Arabic" w:cs="Traditional Arabic"/>
          <w:sz w:val="32"/>
          <w:szCs w:val="32"/>
          <w:rtl/>
        </w:rPr>
        <w:t>لم يأت دليل على عدم جواز التعدد</w:t>
      </w:r>
      <w:bookmarkStart w:id="10" w:name="_Hlk50030377"/>
      <w:r w:rsidR="00F2689F" w:rsidRPr="0002198C">
        <w:rPr>
          <w:rFonts w:ascii="Traditional Arabic" w:hAnsi="Traditional Arabic" w:cs="Traditional Arabic"/>
          <w:sz w:val="32"/>
          <w:szCs w:val="32"/>
          <w:vertAlign w:val="superscript"/>
          <w:rtl/>
        </w:rPr>
        <w:footnoteReference w:id="67"/>
      </w:r>
      <w:bookmarkEnd w:id="10"/>
      <w:r>
        <w:rPr>
          <w:rFonts w:ascii="Traditional Arabic" w:hAnsi="Traditional Arabic" w:cs="Traditional Arabic" w:hint="cs"/>
          <w:sz w:val="32"/>
          <w:szCs w:val="32"/>
          <w:rtl/>
        </w:rPr>
        <w:t xml:space="preserve">: </w:t>
      </w:r>
      <w:r w:rsidR="00DA4096" w:rsidRPr="0002198C">
        <w:rPr>
          <w:rFonts w:ascii="Traditional Arabic" w:hAnsi="Traditional Arabic" w:cs="Traditional Arabic" w:hint="cs"/>
          <w:sz w:val="32"/>
          <w:szCs w:val="32"/>
          <w:rtl/>
        </w:rPr>
        <w:t>"</w:t>
      </w:r>
      <w:r w:rsidR="00A04C23" w:rsidRPr="0002198C">
        <w:rPr>
          <w:rFonts w:ascii="Traditional Arabic" w:hAnsi="Traditional Arabic" w:cs="Traditional Arabic"/>
          <w:sz w:val="32"/>
          <w:szCs w:val="32"/>
          <w:rtl/>
        </w:rPr>
        <w:t>ولم يأت قط نص بأنهم كانوا لا ً يجمعون سائر قومهم في مساجدهم ولا يحدون هذا أبدا ، ومن البرهان القاطع على</w:t>
      </w:r>
      <w:r w:rsidR="00725800" w:rsidRPr="0002198C">
        <w:rPr>
          <w:rFonts w:ascii="Traditional Arabic" w:hAnsi="Traditional Arabic" w:cs="Traditional Arabic" w:hint="cs"/>
          <w:sz w:val="32"/>
          <w:szCs w:val="32"/>
          <w:rtl/>
        </w:rPr>
        <w:t xml:space="preserve"> </w:t>
      </w:r>
      <w:r w:rsidR="006A4649" w:rsidRPr="0002198C">
        <w:rPr>
          <w:rFonts w:ascii="Traditional Arabic" w:hAnsi="Traditional Arabic" w:cs="Traditional Arabic"/>
          <w:sz w:val="32"/>
          <w:szCs w:val="32"/>
          <w:rtl/>
        </w:rPr>
        <w:t>صحة قولنا أن االله تعالى إنما افترض في القرآن السعي إلى صلاة الجمعة إذا نودي لها لا قبل ذلك وبالضرورة أن من كان على نحو نصف ميل أو ثلثي ميل لا يدرك الصلاة أصلا ً إذا راح إليها في الوقت الذي أمره االله تعالى بالرواح إليها ، فصح ضرورة أنه لا بد لكل طائفة من مسجد يجمعون فيه إذا راحوا إليه في الوقت الذي أمروا بالرواح إلي</w:t>
      </w:r>
      <w:r w:rsidR="00DA4096" w:rsidRPr="0002198C">
        <w:rPr>
          <w:rFonts w:ascii="Traditional Arabic" w:hAnsi="Traditional Arabic" w:cs="Traditional Arabic" w:hint="cs"/>
          <w:sz w:val="32"/>
          <w:szCs w:val="32"/>
          <w:rtl/>
        </w:rPr>
        <w:t>ه</w:t>
      </w:r>
      <w:r w:rsidR="006A4649" w:rsidRPr="0002198C">
        <w:rPr>
          <w:rFonts w:ascii="Traditional Arabic" w:hAnsi="Traditional Arabic" w:cs="Traditional Arabic"/>
          <w:sz w:val="32"/>
          <w:szCs w:val="32"/>
        </w:rPr>
        <w:t xml:space="preserve"> </w:t>
      </w:r>
      <w:r w:rsidR="00DA4096" w:rsidRPr="0002198C">
        <w:rPr>
          <w:rFonts w:ascii="Traditional Arabic" w:hAnsi="Traditional Arabic" w:cs="Traditional Arabic"/>
          <w:sz w:val="32"/>
          <w:szCs w:val="32"/>
          <w:rtl/>
        </w:rPr>
        <w:t xml:space="preserve">أدركوا </w:t>
      </w:r>
      <w:r w:rsidR="006A4649" w:rsidRPr="0002198C">
        <w:rPr>
          <w:rFonts w:ascii="Traditional Arabic" w:hAnsi="Traditional Arabic" w:cs="Traditional Arabic"/>
          <w:sz w:val="32"/>
          <w:szCs w:val="32"/>
          <w:rtl/>
        </w:rPr>
        <w:t>فيه الخطبة والصلاة</w:t>
      </w:r>
      <w:r w:rsidR="006A4649" w:rsidRPr="0002198C">
        <w:rPr>
          <w:rFonts w:ascii="Traditional Arabic" w:hAnsi="Traditional Arabic" w:cs="Traditional Arabic"/>
          <w:sz w:val="32"/>
          <w:szCs w:val="32"/>
        </w:rPr>
        <w:t xml:space="preserve">  </w:t>
      </w:r>
      <w:r w:rsidR="00DA4096" w:rsidRPr="0002198C">
        <w:rPr>
          <w:rFonts w:ascii="Traditional Arabic" w:hAnsi="Traditional Arabic" w:cs="Traditional Arabic" w:hint="cs"/>
          <w:sz w:val="32"/>
          <w:szCs w:val="32"/>
          <w:rtl/>
        </w:rPr>
        <w:t>"</w:t>
      </w:r>
      <w:r w:rsidR="006F27D0" w:rsidRPr="0002198C">
        <w:rPr>
          <w:rFonts w:ascii="Traditional Arabic" w:hAnsi="Traditional Arabic" w:cs="Traditional Arabic"/>
          <w:sz w:val="32"/>
          <w:szCs w:val="32"/>
          <w:vertAlign w:val="superscript"/>
          <w:rtl/>
        </w:rPr>
        <w:footnoteReference w:id="68"/>
      </w:r>
    </w:p>
    <w:p w14:paraId="270416BE" w14:textId="2315D7DC" w:rsidR="007361A8" w:rsidRPr="0002198C" w:rsidRDefault="000B6984" w:rsidP="007361A8">
      <w:pPr>
        <w:bidi/>
        <w:rPr>
          <w:rFonts w:ascii="Traditional Arabic" w:hAnsi="Traditional Arabic" w:cs="Traditional Arabic"/>
          <w:sz w:val="32"/>
          <w:szCs w:val="32"/>
          <w:vertAlign w:val="superscript"/>
        </w:rPr>
      </w:pPr>
      <w:r>
        <w:rPr>
          <w:rFonts w:ascii="Traditional Arabic" w:hAnsi="Traditional Arabic" w:cs="Traditional Arabic" w:hint="cs"/>
          <w:sz w:val="32"/>
          <w:szCs w:val="32"/>
          <w:rtl/>
        </w:rPr>
        <w:t>وكذلك ف</w:t>
      </w:r>
      <w:r w:rsidR="007361A8" w:rsidRPr="0002198C">
        <w:rPr>
          <w:rFonts w:ascii="Traditional Arabic" w:hAnsi="Traditional Arabic" w:cs="Traditional Arabic"/>
          <w:sz w:val="32"/>
          <w:szCs w:val="32"/>
          <w:rtl/>
        </w:rPr>
        <w:t>في الإلزام بإقامتها في موضع واحد حرج</w:t>
      </w:r>
      <w:r w:rsidR="007361A8" w:rsidRPr="0002198C">
        <w:rPr>
          <w:rFonts w:ascii="Traditional Arabic" w:hAnsi="Traditional Arabic" w:cs="Traditional Arabic"/>
          <w:sz w:val="32"/>
          <w:szCs w:val="32"/>
        </w:rPr>
        <w:t>.</w:t>
      </w:r>
      <w:r w:rsidR="007361A8" w:rsidRPr="0002198C">
        <w:rPr>
          <w:rFonts w:ascii="Traditional Arabic" w:hAnsi="Traditional Arabic" w:cs="Traditional Arabic"/>
          <w:sz w:val="32"/>
          <w:szCs w:val="32"/>
          <w:vertAlign w:val="superscript"/>
          <w:rtl/>
        </w:rPr>
        <w:t xml:space="preserve"> </w:t>
      </w:r>
      <w:r w:rsidR="007361A8" w:rsidRPr="0002198C">
        <w:rPr>
          <w:rFonts w:ascii="Traditional Arabic" w:hAnsi="Traditional Arabic" w:cs="Traditional Arabic"/>
          <w:sz w:val="32"/>
          <w:szCs w:val="32"/>
          <w:vertAlign w:val="superscript"/>
          <w:rtl/>
        </w:rPr>
        <w:footnoteReference w:id="69"/>
      </w:r>
    </w:p>
    <w:p w14:paraId="2D95A256" w14:textId="5B9B97BB" w:rsidR="005711CF" w:rsidRPr="0002198C" w:rsidRDefault="005711CF" w:rsidP="00681DE4">
      <w:pPr>
        <w:bidi/>
        <w:rPr>
          <w:rFonts w:ascii="Traditional Arabic" w:hAnsi="Traditional Arabic" w:cs="Traditional Arabic"/>
          <w:sz w:val="32"/>
          <w:szCs w:val="32"/>
          <w:rtl/>
          <w:lang w:bidi="ar-SY"/>
        </w:rPr>
      </w:pPr>
      <w:r w:rsidRPr="0002198C">
        <w:rPr>
          <w:rFonts w:ascii="Traditional Arabic" w:hAnsi="Traditional Arabic" w:cs="Traditional Arabic" w:hint="cs"/>
          <w:sz w:val="32"/>
          <w:szCs w:val="32"/>
          <w:rtl/>
          <w:lang w:bidi="ar-SY"/>
        </w:rPr>
        <w:t>الراجح:</w:t>
      </w:r>
    </w:p>
    <w:p w14:paraId="7B18CEDA" w14:textId="1806DB28" w:rsidR="005711CF" w:rsidRPr="0002198C" w:rsidRDefault="004529E9" w:rsidP="002535D6">
      <w:pPr>
        <w:bidi/>
        <w:rPr>
          <w:rFonts w:ascii="Traditional Arabic" w:hAnsi="Traditional Arabic" w:cs="Traditional Arabic"/>
          <w:sz w:val="32"/>
          <w:szCs w:val="32"/>
          <w:rtl/>
          <w:lang w:bidi="ar-SY"/>
        </w:rPr>
      </w:pPr>
      <w:r w:rsidRPr="0002198C">
        <w:rPr>
          <w:rFonts w:ascii="Traditional Arabic" w:hAnsi="Traditional Arabic" w:cs="Traditional Arabic"/>
          <w:sz w:val="32"/>
          <w:szCs w:val="32"/>
          <w:rtl/>
        </w:rPr>
        <w:t xml:space="preserve">الراجح هو القول الثاني وهو مذهب الحنابلة من جواز تعدد الجمعة في البلد للحاجة وذلك أن القول بالمنع مطلقا قول فيه حرج ومشقة لاسيما مع اتساع أطراف </w:t>
      </w:r>
      <w:r w:rsidR="00802676" w:rsidRPr="0002198C">
        <w:rPr>
          <w:rFonts w:ascii="Traditional Arabic" w:hAnsi="Traditional Arabic" w:cs="Traditional Arabic" w:hint="cs"/>
          <w:sz w:val="32"/>
          <w:szCs w:val="32"/>
          <w:rtl/>
        </w:rPr>
        <w:t>المدن،</w:t>
      </w:r>
      <w:r w:rsidRPr="0002198C">
        <w:rPr>
          <w:rFonts w:ascii="Traditional Arabic" w:hAnsi="Traditional Arabic" w:cs="Traditional Arabic"/>
          <w:sz w:val="32"/>
          <w:szCs w:val="32"/>
          <w:rtl/>
        </w:rPr>
        <w:t xml:space="preserve"> وكثرة الناس، ومن المقرر شرعا أن المشقة تجلب التيسير</w:t>
      </w:r>
      <w:r w:rsidRPr="0002198C">
        <w:rPr>
          <w:rFonts w:ascii="Traditional Arabic" w:hAnsi="Traditional Arabic" w:cs="Traditional Arabic"/>
          <w:sz w:val="32"/>
          <w:szCs w:val="32"/>
          <w:lang w:bidi="ar-SY"/>
        </w:rPr>
        <w:t xml:space="preserve"> </w:t>
      </w:r>
      <w:r w:rsidR="002535D6" w:rsidRPr="0002198C">
        <w:rPr>
          <w:rFonts w:ascii="Traditional Arabic" w:hAnsi="Traditional Arabic" w:cs="Traditional Arabic" w:hint="cs"/>
          <w:sz w:val="32"/>
          <w:szCs w:val="32"/>
          <w:rtl/>
          <w:lang w:bidi="ar-SY"/>
        </w:rPr>
        <w:t>و</w:t>
      </w:r>
      <w:r w:rsidRPr="0002198C">
        <w:rPr>
          <w:rFonts w:ascii="Traditional Arabic" w:hAnsi="Traditional Arabic" w:cs="Traditional Arabic"/>
          <w:sz w:val="32"/>
          <w:szCs w:val="32"/>
          <w:rtl/>
        </w:rPr>
        <w:t xml:space="preserve"> أن القول بالجواز مطلقا فيه مخالفة واضحة للمقصد العظيم من صلاة الجمعة وذلك بالتقاء القلوب والأبدان، واتحاد المسلمين في مكان واحد، مهما أمكن أن يجتمع المسلمون ويتوحدوا فليكن، لما في ذلك من إظهار لقوة هذا الدين واجتماع أهله وكلمتهم</w:t>
      </w:r>
      <w:r w:rsidR="002535D6" w:rsidRPr="0002198C">
        <w:rPr>
          <w:rFonts w:ascii="Traditional Arabic" w:hAnsi="Traditional Arabic" w:cs="Traditional Arabic" w:hint="cs"/>
          <w:sz w:val="32"/>
          <w:szCs w:val="32"/>
          <w:rtl/>
        </w:rPr>
        <w:t>.</w:t>
      </w:r>
    </w:p>
    <w:p w14:paraId="34A08ED5" w14:textId="7AD57C7E" w:rsidR="0075124D" w:rsidRPr="000B6984" w:rsidRDefault="00AA3634" w:rsidP="009C34E4">
      <w:pPr>
        <w:bidi/>
        <w:rPr>
          <w:rFonts w:ascii="Traditional Arabic" w:hAnsi="Traditional Arabic" w:cs="Traditional Arabic"/>
          <w:sz w:val="32"/>
          <w:szCs w:val="32"/>
          <w:lang w:bidi="ar-SY"/>
        </w:rPr>
      </w:pPr>
      <w:r w:rsidRPr="000B6984">
        <w:rPr>
          <w:rFonts w:ascii="Traditional Arabic" w:hAnsi="Traditional Arabic" w:cs="Traditional Arabic" w:hint="cs"/>
          <w:sz w:val="32"/>
          <w:szCs w:val="32"/>
          <w:rtl/>
          <w:lang w:bidi="ar-SY"/>
        </w:rPr>
        <w:t xml:space="preserve">تعددها في المكان </w:t>
      </w:r>
      <w:r w:rsidR="0075124D" w:rsidRPr="000B6984">
        <w:rPr>
          <w:rFonts w:ascii="Traditional Arabic" w:hAnsi="Traditional Arabic" w:cs="Traditional Arabic" w:hint="cs"/>
          <w:sz w:val="32"/>
          <w:szCs w:val="32"/>
          <w:rtl/>
          <w:lang w:bidi="ar-SY"/>
        </w:rPr>
        <w:t>الواحد:</w:t>
      </w:r>
    </w:p>
    <w:p w14:paraId="6B15E2CF" w14:textId="7D208789" w:rsidR="009C34E4" w:rsidRPr="0002198C" w:rsidRDefault="000C556A" w:rsidP="009C34E4">
      <w:pPr>
        <w:bidi/>
        <w:rPr>
          <w:rFonts w:ascii="Traditional Arabic" w:hAnsi="Traditional Arabic" w:cs="Traditional Arabic"/>
          <w:sz w:val="32"/>
          <w:szCs w:val="32"/>
          <w:rtl/>
          <w:lang w:bidi="ar-SY"/>
        </w:rPr>
      </w:pPr>
      <w:r w:rsidRPr="0002198C">
        <w:rPr>
          <w:rFonts w:ascii="Traditional Arabic" w:hAnsi="Traditional Arabic" w:cs="Traditional Arabic" w:hint="cs"/>
          <w:sz w:val="32"/>
          <w:szCs w:val="32"/>
          <w:rtl/>
          <w:lang w:bidi="ar-SY"/>
        </w:rPr>
        <w:t xml:space="preserve">يمكن تخريج مسألة تعدد الجمعة في </w:t>
      </w:r>
      <w:r w:rsidR="00051B38" w:rsidRPr="0002198C">
        <w:rPr>
          <w:rFonts w:ascii="Traditional Arabic" w:hAnsi="Traditional Arabic" w:cs="Traditional Arabic" w:hint="cs"/>
          <w:sz w:val="32"/>
          <w:szCs w:val="32"/>
          <w:rtl/>
          <w:lang w:bidi="ar-SY"/>
        </w:rPr>
        <w:t xml:space="preserve">المكان الواحد على </w:t>
      </w:r>
      <w:r w:rsidR="00375C98" w:rsidRPr="0002198C">
        <w:rPr>
          <w:rFonts w:ascii="Traditional Arabic" w:hAnsi="Traditional Arabic" w:cs="Traditional Arabic" w:hint="cs"/>
          <w:sz w:val="32"/>
          <w:szCs w:val="32"/>
          <w:rtl/>
          <w:lang w:bidi="ar-SY"/>
        </w:rPr>
        <w:t xml:space="preserve">مسألة تعدد الجمعة في المصر الواحد. وبذلك </w:t>
      </w:r>
      <w:r w:rsidR="00F324EC" w:rsidRPr="0002198C">
        <w:rPr>
          <w:rFonts w:ascii="Traditional Arabic" w:hAnsi="Traditional Arabic" w:cs="Traditional Arabic" w:hint="cs"/>
          <w:sz w:val="32"/>
          <w:szCs w:val="32"/>
          <w:rtl/>
          <w:lang w:bidi="ar-SY"/>
        </w:rPr>
        <w:t>يكون القول فيها على ما يلي:</w:t>
      </w:r>
    </w:p>
    <w:p w14:paraId="63FC8CC0" w14:textId="6C9C7FB3" w:rsidR="00F324EC" w:rsidRPr="000B6984" w:rsidRDefault="00F324EC" w:rsidP="000B6984">
      <w:pPr>
        <w:bidi/>
        <w:rPr>
          <w:rFonts w:ascii="Traditional Arabic" w:hAnsi="Traditional Arabic" w:cs="Traditional Arabic"/>
          <w:sz w:val="32"/>
          <w:szCs w:val="32"/>
          <w:lang w:bidi="ar-SY"/>
        </w:rPr>
      </w:pPr>
      <w:r w:rsidRPr="000B6984">
        <w:rPr>
          <w:rFonts w:ascii="Traditional Arabic" w:hAnsi="Traditional Arabic" w:cs="Traditional Arabic" w:hint="cs"/>
          <w:sz w:val="32"/>
          <w:szCs w:val="32"/>
          <w:rtl/>
          <w:lang w:bidi="ar-SY"/>
        </w:rPr>
        <w:t xml:space="preserve">المنع: وهو مقتضى </w:t>
      </w:r>
      <w:r w:rsidR="00A212C0" w:rsidRPr="000B6984">
        <w:rPr>
          <w:rFonts w:ascii="Traditional Arabic" w:hAnsi="Traditional Arabic" w:cs="Traditional Arabic" w:hint="cs"/>
          <w:sz w:val="32"/>
          <w:szCs w:val="32"/>
          <w:rtl/>
          <w:lang w:bidi="ar-SY"/>
        </w:rPr>
        <w:t>قول المانعين لتعددها مطلقا</w:t>
      </w:r>
      <w:r w:rsidR="00A65BC4" w:rsidRPr="000B6984">
        <w:rPr>
          <w:rFonts w:ascii="Traditional Arabic" w:hAnsi="Traditional Arabic" w:cs="Traditional Arabic" w:hint="cs"/>
          <w:sz w:val="32"/>
          <w:szCs w:val="32"/>
          <w:rtl/>
          <w:lang w:bidi="ar-SY"/>
        </w:rPr>
        <w:t>ً.</w:t>
      </w:r>
    </w:p>
    <w:p w14:paraId="5F062F32" w14:textId="53A19C31" w:rsidR="00695D24" w:rsidRPr="000B6984" w:rsidRDefault="00A65BC4" w:rsidP="000B6984">
      <w:pPr>
        <w:bidi/>
        <w:rPr>
          <w:rFonts w:ascii="Traditional Arabic" w:hAnsi="Traditional Arabic" w:cs="Traditional Arabic"/>
          <w:sz w:val="32"/>
          <w:szCs w:val="32"/>
          <w:lang w:bidi="ar-SY"/>
        </w:rPr>
      </w:pPr>
      <w:r w:rsidRPr="000B6984">
        <w:rPr>
          <w:rFonts w:ascii="Traditional Arabic" w:hAnsi="Traditional Arabic" w:cs="Traditional Arabic" w:hint="cs"/>
          <w:sz w:val="32"/>
          <w:szCs w:val="32"/>
          <w:rtl/>
          <w:lang w:bidi="ar-SY"/>
        </w:rPr>
        <w:lastRenderedPageBreak/>
        <w:t>الجواز</w:t>
      </w:r>
      <w:r w:rsidR="00444509" w:rsidRPr="000B6984">
        <w:rPr>
          <w:rFonts w:ascii="Traditional Arabic" w:hAnsi="Traditional Arabic" w:cs="Traditional Arabic" w:hint="cs"/>
          <w:sz w:val="32"/>
          <w:szCs w:val="32"/>
          <w:rtl/>
          <w:lang w:bidi="ar-SY"/>
        </w:rPr>
        <w:t xml:space="preserve"> </w:t>
      </w:r>
      <w:r w:rsidR="008B5FF3" w:rsidRPr="000B6984">
        <w:rPr>
          <w:rFonts w:ascii="Traditional Arabic" w:hAnsi="Traditional Arabic" w:cs="Traditional Arabic" w:hint="cs"/>
          <w:sz w:val="32"/>
          <w:szCs w:val="32"/>
          <w:rtl/>
          <w:lang w:bidi="ar-SY"/>
        </w:rPr>
        <w:t>مطلقا": وهو مذهب ابن حزم</w:t>
      </w:r>
      <w:bookmarkStart w:id="11" w:name="_Hlk50199674"/>
      <w:r w:rsidR="00277892" w:rsidRPr="0002198C">
        <w:rPr>
          <w:vertAlign w:val="superscript"/>
          <w:rtl/>
        </w:rPr>
        <w:footnoteReference w:id="70"/>
      </w:r>
      <w:bookmarkEnd w:id="11"/>
      <w:r w:rsidR="008B5FF3" w:rsidRPr="000B6984">
        <w:rPr>
          <w:rFonts w:ascii="Traditional Arabic" w:hAnsi="Traditional Arabic" w:cs="Traditional Arabic" w:hint="cs"/>
          <w:sz w:val="32"/>
          <w:szCs w:val="32"/>
          <w:rtl/>
          <w:lang w:bidi="ar-SY"/>
        </w:rPr>
        <w:t xml:space="preserve"> </w:t>
      </w:r>
    </w:p>
    <w:p w14:paraId="79F1E701" w14:textId="18968828" w:rsidR="00695D24" w:rsidRPr="000B6984" w:rsidRDefault="00695D24" w:rsidP="000B6984">
      <w:pPr>
        <w:bidi/>
        <w:rPr>
          <w:rFonts w:ascii="Traditional Arabic" w:hAnsi="Traditional Arabic" w:cs="Traditional Arabic"/>
          <w:sz w:val="32"/>
          <w:szCs w:val="32"/>
          <w:lang w:bidi="ar-SY"/>
        </w:rPr>
      </w:pPr>
      <w:r w:rsidRPr="000B6984">
        <w:rPr>
          <w:rFonts w:ascii="Traditional Arabic" w:hAnsi="Traditional Arabic" w:cs="Traditional Arabic" w:hint="cs"/>
          <w:sz w:val="32"/>
          <w:szCs w:val="32"/>
          <w:rtl/>
          <w:lang w:bidi="ar-SY"/>
        </w:rPr>
        <w:t>الر</w:t>
      </w:r>
      <w:r w:rsidR="006F3679" w:rsidRPr="000B6984">
        <w:rPr>
          <w:rFonts w:ascii="Traditional Arabic" w:hAnsi="Traditional Arabic" w:cs="Traditional Arabic" w:hint="cs"/>
          <w:sz w:val="32"/>
          <w:szCs w:val="32"/>
          <w:rtl/>
          <w:lang w:bidi="ar-SY"/>
        </w:rPr>
        <w:t>اجح</w:t>
      </w:r>
    </w:p>
    <w:p w14:paraId="61F220F9" w14:textId="4E80DD1C" w:rsidR="006F3679" w:rsidRPr="0002198C" w:rsidRDefault="006F3679" w:rsidP="006F3679">
      <w:pPr>
        <w:bidi/>
        <w:rPr>
          <w:rFonts w:ascii="Traditional Arabic" w:hAnsi="Traditional Arabic" w:cs="Traditional Arabic"/>
          <w:sz w:val="32"/>
          <w:szCs w:val="32"/>
          <w:rtl/>
          <w:lang w:bidi="ar-SY"/>
        </w:rPr>
      </w:pPr>
      <w:r w:rsidRPr="0002198C">
        <w:rPr>
          <w:rFonts w:ascii="Traditional Arabic" w:hAnsi="Traditional Arabic" w:cs="Traditional Arabic" w:hint="cs"/>
          <w:sz w:val="32"/>
          <w:szCs w:val="32"/>
          <w:rtl/>
          <w:lang w:bidi="ar-SY"/>
        </w:rPr>
        <w:t xml:space="preserve">جواز تعدد الجمعة في المكان الواحد </w:t>
      </w:r>
      <w:r w:rsidR="00F97BDF" w:rsidRPr="0002198C">
        <w:rPr>
          <w:rFonts w:ascii="Traditional Arabic" w:hAnsi="Traditional Arabic" w:cs="Traditional Arabic" w:hint="cs"/>
          <w:sz w:val="32"/>
          <w:szCs w:val="32"/>
          <w:rtl/>
          <w:lang w:bidi="ar-SY"/>
        </w:rPr>
        <w:t>للحاجة وذلك استناد</w:t>
      </w:r>
      <w:r w:rsidR="00996009" w:rsidRPr="0002198C">
        <w:rPr>
          <w:rFonts w:ascii="Traditional Arabic" w:hAnsi="Traditional Arabic" w:cs="Traditional Arabic" w:hint="cs"/>
          <w:sz w:val="32"/>
          <w:szCs w:val="32"/>
          <w:rtl/>
          <w:lang w:bidi="ar-SY"/>
        </w:rPr>
        <w:t xml:space="preserve">اً إلى النصوص وتحقيقا لمقصد الشارع في التيسير </w:t>
      </w:r>
      <w:r w:rsidR="00D27C8B" w:rsidRPr="0002198C">
        <w:rPr>
          <w:rFonts w:ascii="Traditional Arabic" w:hAnsi="Traditional Arabic" w:cs="Traditional Arabic" w:hint="cs"/>
          <w:sz w:val="32"/>
          <w:szCs w:val="32"/>
          <w:rtl/>
          <w:lang w:bidi="ar-SY"/>
        </w:rPr>
        <w:t>ورفع الحرج.</w:t>
      </w:r>
    </w:p>
    <w:p w14:paraId="40AF5131" w14:textId="1979D111" w:rsidR="00D27C8B" w:rsidRPr="0002198C" w:rsidRDefault="00D85540" w:rsidP="005C6963">
      <w:pPr>
        <w:autoSpaceDE w:val="0"/>
        <w:autoSpaceDN w:val="0"/>
        <w:adjustRightInd w:val="0"/>
        <w:spacing w:after="0" w:line="240" w:lineRule="auto"/>
        <w:jc w:val="right"/>
        <w:rPr>
          <w:rFonts w:ascii="Traditional Arabic" w:hAnsi="Traditional Arabic" w:cs="Traditional Arabic"/>
          <w:sz w:val="32"/>
          <w:szCs w:val="32"/>
        </w:rPr>
      </w:pPr>
      <w:r w:rsidRPr="0002198C">
        <w:rPr>
          <w:rFonts w:ascii="Traditional Arabic" w:hAnsi="Traditional Arabic" w:cs="Traditional Arabic" w:hint="cs"/>
          <w:sz w:val="32"/>
          <w:szCs w:val="32"/>
          <w:rtl/>
          <w:lang w:bidi="ar-SY"/>
        </w:rPr>
        <w:t xml:space="preserve">قال تعالى: </w:t>
      </w:r>
      <w:r w:rsidR="005C6963" w:rsidRPr="0002198C">
        <w:rPr>
          <w:rFonts w:ascii="QCF2BSML" w:hAnsi="QCF2BSML" w:cs="QCF2BSML"/>
          <w:color w:val="000000"/>
          <w:sz w:val="32"/>
          <w:szCs w:val="32"/>
          <w:rtl/>
        </w:rPr>
        <w:t>ﭐﱡﭐ</w:t>
      </w:r>
      <w:r w:rsidR="005C6963" w:rsidRPr="0002198C">
        <w:rPr>
          <w:rFonts w:ascii="QCF2557" w:hAnsi="QCF2557" w:cs="QCF2557"/>
          <w:color w:val="000000"/>
          <w:sz w:val="32"/>
          <w:szCs w:val="32"/>
          <w:rtl/>
        </w:rPr>
        <w:t xml:space="preserve"> ﲗ ﲘ ﲙ ﲚ  ﲛ ﲜ </w:t>
      </w:r>
      <w:r w:rsidR="005C6963" w:rsidRPr="0002198C">
        <w:rPr>
          <w:rFonts w:ascii="QCF2BSML" w:hAnsi="QCF2BSML" w:cs="QCF2BSML"/>
          <w:color w:val="000000"/>
          <w:sz w:val="32"/>
          <w:szCs w:val="32"/>
          <w:rtl/>
        </w:rPr>
        <w:t>ﱠ</w:t>
      </w:r>
      <w:r w:rsidR="0080477F" w:rsidRPr="0002198C">
        <w:rPr>
          <w:rFonts w:ascii="Traditional Arabic" w:hAnsi="Traditional Arabic" w:cs="Traditional Arabic"/>
          <w:sz w:val="32"/>
          <w:szCs w:val="32"/>
          <w:vertAlign w:val="superscript"/>
          <w:rtl/>
        </w:rPr>
        <w:footnoteReference w:id="71"/>
      </w:r>
    </w:p>
    <w:p w14:paraId="1E497C6C" w14:textId="5FC01F3C" w:rsidR="00BF071A" w:rsidRPr="0002198C" w:rsidRDefault="00BF071A" w:rsidP="00B97964">
      <w:pPr>
        <w:bidi/>
        <w:rPr>
          <w:rFonts w:ascii="Traditional Arabic" w:hAnsi="Traditional Arabic" w:cs="Traditional Arabic"/>
          <w:sz w:val="32"/>
          <w:szCs w:val="32"/>
          <w:rtl/>
          <w:lang w:bidi="ar-SY"/>
        </w:rPr>
      </w:pPr>
      <w:r w:rsidRPr="0002198C">
        <w:rPr>
          <w:rFonts w:ascii="Traditional Arabic" w:hAnsi="Traditional Arabic" w:cs="Traditional Arabic" w:hint="cs"/>
          <w:sz w:val="32"/>
          <w:szCs w:val="32"/>
          <w:rtl/>
          <w:lang w:bidi="ar-SY"/>
        </w:rPr>
        <w:t xml:space="preserve">وقوله </w:t>
      </w:r>
      <w:r w:rsidRPr="0002198C">
        <w:rPr>
          <w:rFonts w:ascii="Traditional Arabic" w:hAnsi="Traditional Arabic" w:cs="Traditional Arabic"/>
          <w:sz w:val="32"/>
          <w:szCs w:val="32"/>
          <w:rtl/>
          <w:lang w:bidi="ar-SY"/>
        </w:rPr>
        <w:t>ﷺ</w:t>
      </w:r>
      <w:r w:rsidRPr="0002198C">
        <w:rPr>
          <w:rFonts w:ascii="Traditional Arabic" w:hAnsi="Traditional Arabic" w:cs="Traditional Arabic" w:hint="cs"/>
          <w:sz w:val="32"/>
          <w:szCs w:val="32"/>
          <w:rtl/>
          <w:lang w:bidi="ar-SY"/>
        </w:rPr>
        <w:t xml:space="preserve"> "</w:t>
      </w:r>
      <w:r w:rsidR="00BA1B66" w:rsidRPr="0002198C">
        <w:rPr>
          <w:rFonts w:ascii="Traditional Arabic" w:hAnsi="Traditional Arabic" w:cs="Traditional Arabic" w:hint="cs"/>
          <w:sz w:val="32"/>
          <w:szCs w:val="32"/>
          <w:rtl/>
          <w:lang w:bidi="ar-SY"/>
        </w:rPr>
        <w:t>و</w:t>
      </w:r>
      <w:r w:rsidR="000D24D5" w:rsidRPr="0002198C">
        <w:rPr>
          <w:rFonts w:ascii="Traditional Arabic" w:hAnsi="Traditional Arabic" w:cs="Traditional Arabic" w:hint="cs"/>
          <w:sz w:val="32"/>
          <w:szCs w:val="32"/>
          <w:rtl/>
          <w:lang w:bidi="ar-SY"/>
        </w:rPr>
        <w:t>إذا أمرتكم بأمر فأتوا منه ما استطعتم"</w:t>
      </w:r>
      <w:r w:rsidR="001E623A" w:rsidRPr="0002198C">
        <w:rPr>
          <w:rFonts w:ascii="Traditional Arabic" w:hAnsi="Traditional Arabic" w:cs="Traditional Arabic"/>
          <w:sz w:val="32"/>
          <w:szCs w:val="32"/>
          <w:vertAlign w:val="superscript"/>
          <w:lang w:bidi="ar-SY"/>
        </w:rPr>
        <w:footnoteReference w:id="72"/>
      </w:r>
      <w:r w:rsidR="000D24D5" w:rsidRPr="0002198C">
        <w:rPr>
          <w:rFonts w:ascii="Traditional Arabic" w:hAnsi="Traditional Arabic" w:cs="Traditional Arabic" w:hint="cs"/>
          <w:sz w:val="32"/>
          <w:szCs w:val="32"/>
          <w:rtl/>
          <w:lang w:bidi="ar-SY"/>
        </w:rPr>
        <w:t xml:space="preserve"> </w:t>
      </w:r>
    </w:p>
    <w:p w14:paraId="73AD7C89" w14:textId="228282B4" w:rsidR="00B97964" w:rsidRPr="0002198C" w:rsidRDefault="005A5E83" w:rsidP="00BF071A">
      <w:pPr>
        <w:bidi/>
        <w:rPr>
          <w:rFonts w:ascii="Traditional Arabic" w:hAnsi="Traditional Arabic" w:cs="Traditional Arabic"/>
          <w:sz w:val="32"/>
          <w:szCs w:val="32"/>
          <w:rtl/>
          <w:lang w:bidi="ar-SY"/>
        </w:rPr>
      </w:pPr>
      <w:r w:rsidRPr="0002198C">
        <w:rPr>
          <w:rFonts w:ascii="Traditional Arabic" w:hAnsi="Traditional Arabic" w:cs="Traditional Arabic" w:hint="cs"/>
          <w:sz w:val="32"/>
          <w:szCs w:val="32"/>
          <w:rtl/>
          <w:lang w:bidi="ar-SY"/>
        </w:rPr>
        <w:t>فالله تعالى أمر ما أمر به على قدر الوسع والاستطاعة</w:t>
      </w:r>
      <w:r w:rsidR="00C705E8" w:rsidRPr="0002198C">
        <w:rPr>
          <w:rFonts w:ascii="Traditional Arabic" w:hAnsi="Traditional Arabic" w:cs="Traditional Arabic" w:hint="cs"/>
          <w:sz w:val="32"/>
          <w:szCs w:val="32"/>
          <w:rtl/>
          <w:lang w:bidi="ar-SY"/>
        </w:rPr>
        <w:t xml:space="preserve">، وأكدت هذا المعنى سنة المصطفى </w:t>
      </w:r>
      <w:r w:rsidR="00C705E8" w:rsidRPr="0002198C">
        <w:rPr>
          <w:rFonts w:ascii="Traditional Arabic" w:hAnsi="Traditional Arabic" w:cs="Traditional Arabic"/>
          <w:sz w:val="32"/>
          <w:szCs w:val="32"/>
          <w:rtl/>
          <w:lang w:bidi="ar-SY"/>
        </w:rPr>
        <w:t>ﷺ</w:t>
      </w:r>
      <w:r w:rsidR="00C705E8" w:rsidRPr="0002198C">
        <w:rPr>
          <w:rFonts w:ascii="Traditional Arabic" w:hAnsi="Traditional Arabic" w:cs="Traditional Arabic" w:hint="cs"/>
          <w:sz w:val="32"/>
          <w:szCs w:val="32"/>
          <w:rtl/>
          <w:lang w:bidi="ar-SY"/>
        </w:rPr>
        <w:t xml:space="preserve">. </w:t>
      </w:r>
      <w:r w:rsidR="00EA7017" w:rsidRPr="0002198C">
        <w:rPr>
          <w:rFonts w:ascii="Traditional Arabic" w:hAnsi="Traditional Arabic" w:cs="Traditional Arabic" w:hint="cs"/>
          <w:sz w:val="32"/>
          <w:szCs w:val="32"/>
          <w:rtl/>
          <w:lang w:bidi="ar-SY"/>
        </w:rPr>
        <w:t xml:space="preserve"> و</w:t>
      </w:r>
      <w:r w:rsidR="00922AA3" w:rsidRPr="0002198C">
        <w:rPr>
          <w:rFonts w:ascii="Traditional Arabic" w:hAnsi="Traditional Arabic" w:cs="Traditional Arabic" w:hint="cs"/>
          <w:sz w:val="32"/>
          <w:szCs w:val="32"/>
          <w:rtl/>
          <w:lang w:bidi="ar-SY"/>
        </w:rPr>
        <w:t xml:space="preserve">أداء صلاة الجمعة يندرج تحت ذلك. فمن لم يستطع أداءها </w:t>
      </w:r>
      <w:r w:rsidR="00AA0D8B" w:rsidRPr="0002198C">
        <w:rPr>
          <w:rFonts w:ascii="Traditional Arabic" w:hAnsi="Traditional Arabic" w:cs="Traditional Arabic" w:hint="cs"/>
          <w:sz w:val="32"/>
          <w:szCs w:val="32"/>
          <w:rtl/>
          <w:lang w:bidi="ar-SY"/>
        </w:rPr>
        <w:t xml:space="preserve">في الجمعة الأولى لضيق المكان أو القوانين المرعية، </w:t>
      </w:r>
      <w:r w:rsidR="00B16022" w:rsidRPr="0002198C">
        <w:rPr>
          <w:rFonts w:ascii="Traditional Arabic" w:hAnsi="Traditional Arabic" w:cs="Traditional Arabic" w:hint="cs"/>
          <w:sz w:val="32"/>
          <w:szCs w:val="32"/>
          <w:rtl/>
          <w:lang w:bidi="ar-SY"/>
        </w:rPr>
        <w:t xml:space="preserve">لآ     </w:t>
      </w:r>
      <w:r w:rsidR="00AA0D8B" w:rsidRPr="0002198C">
        <w:rPr>
          <w:rFonts w:ascii="Traditional Arabic" w:hAnsi="Traditional Arabic" w:cs="Traditional Arabic" w:hint="cs"/>
          <w:sz w:val="32"/>
          <w:szCs w:val="32"/>
          <w:rtl/>
          <w:lang w:bidi="ar-SY"/>
        </w:rPr>
        <w:t xml:space="preserve">داها </w:t>
      </w:r>
      <w:r w:rsidR="00BF5B9A" w:rsidRPr="0002198C">
        <w:rPr>
          <w:rFonts w:ascii="Traditional Arabic" w:hAnsi="Traditional Arabic" w:cs="Traditional Arabic" w:hint="cs"/>
          <w:sz w:val="32"/>
          <w:szCs w:val="32"/>
          <w:rtl/>
          <w:lang w:bidi="ar-SY"/>
        </w:rPr>
        <w:t>متى</w:t>
      </w:r>
      <w:r w:rsidR="00403C30" w:rsidRPr="0002198C">
        <w:rPr>
          <w:rFonts w:ascii="Traditional Arabic" w:hAnsi="Traditional Arabic" w:cs="Traditional Arabic" w:hint="cs"/>
          <w:sz w:val="32"/>
          <w:szCs w:val="32"/>
          <w:rtl/>
          <w:lang w:bidi="ar-SY"/>
        </w:rPr>
        <w:t xml:space="preserve"> وكيف</w:t>
      </w:r>
      <w:r w:rsidR="00BF5B9A" w:rsidRPr="0002198C">
        <w:rPr>
          <w:rFonts w:ascii="Traditional Arabic" w:hAnsi="Traditional Arabic" w:cs="Traditional Arabic" w:hint="cs"/>
          <w:sz w:val="32"/>
          <w:szCs w:val="32"/>
          <w:rtl/>
          <w:lang w:bidi="ar-SY"/>
        </w:rPr>
        <w:t xml:space="preserve"> سنحت الفرصة.</w:t>
      </w:r>
    </w:p>
    <w:p w14:paraId="33252B8A" w14:textId="77777777" w:rsidR="007305A5" w:rsidRPr="0002198C" w:rsidRDefault="00A7433E" w:rsidP="00632946">
      <w:pPr>
        <w:bidi/>
        <w:rPr>
          <w:rFonts w:ascii="Traditional Arabic" w:hAnsi="Traditional Arabic" w:cs="Traditional Arabic"/>
          <w:sz w:val="32"/>
          <w:szCs w:val="32"/>
          <w:rtl/>
          <w:lang w:bidi="ar-SY"/>
        </w:rPr>
      </w:pPr>
      <w:r w:rsidRPr="0002198C">
        <w:rPr>
          <w:rFonts w:ascii="Traditional Arabic" w:hAnsi="Traditional Arabic" w:cs="Traditional Arabic" w:hint="cs"/>
          <w:sz w:val="32"/>
          <w:szCs w:val="32"/>
          <w:rtl/>
          <w:lang w:bidi="ar-SY"/>
        </w:rPr>
        <w:t xml:space="preserve">وفي القول بالمنع تعطيل لشعيرة من أعظم شعائر الدين، وتفويت </w:t>
      </w:r>
      <w:r w:rsidR="00C563F4" w:rsidRPr="0002198C">
        <w:rPr>
          <w:rFonts w:ascii="Traditional Arabic" w:hAnsi="Traditional Arabic" w:cs="Traditional Arabic" w:hint="cs"/>
          <w:sz w:val="32"/>
          <w:szCs w:val="32"/>
          <w:rtl/>
          <w:lang w:bidi="ar-SY"/>
        </w:rPr>
        <w:t>لأدائها على كثير من المسلمين</w:t>
      </w:r>
      <w:r w:rsidR="007305A5" w:rsidRPr="0002198C">
        <w:rPr>
          <w:rFonts w:ascii="Traditional Arabic" w:hAnsi="Traditional Arabic" w:cs="Traditional Arabic" w:hint="cs"/>
          <w:sz w:val="32"/>
          <w:szCs w:val="32"/>
          <w:rtl/>
          <w:lang w:bidi="ar-SY"/>
        </w:rPr>
        <w:t xml:space="preserve">. </w:t>
      </w:r>
    </w:p>
    <w:p w14:paraId="3CF0E97E" w14:textId="4110CDBD" w:rsidR="00632946" w:rsidRPr="0002198C" w:rsidRDefault="007305A5" w:rsidP="002E3678">
      <w:pPr>
        <w:bidi/>
        <w:rPr>
          <w:rFonts w:ascii="Traditional Arabic" w:hAnsi="Traditional Arabic" w:cs="Traditional Arabic"/>
          <w:sz w:val="32"/>
          <w:szCs w:val="32"/>
          <w:rtl/>
          <w:lang w:bidi="ar-SY"/>
        </w:rPr>
      </w:pPr>
      <w:r w:rsidRPr="0002198C">
        <w:rPr>
          <w:rFonts w:ascii="Traditional Arabic" w:hAnsi="Traditional Arabic" w:cs="Traditional Arabic" w:hint="cs"/>
          <w:sz w:val="32"/>
          <w:szCs w:val="32"/>
          <w:rtl/>
          <w:lang w:bidi="ar-SY"/>
        </w:rPr>
        <w:t xml:space="preserve">ومن المقرر شرعاً أنه </w:t>
      </w:r>
      <w:r w:rsidR="001254EB" w:rsidRPr="0002198C">
        <w:rPr>
          <w:rFonts w:ascii="Traditional Arabic" w:hAnsi="Traditional Arabic" w:cs="Traditional Arabic" w:hint="cs"/>
          <w:sz w:val="32"/>
          <w:szCs w:val="32"/>
          <w:rtl/>
          <w:lang w:bidi="ar-SY"/>
        </w:rPr>
        <w:t xml:space="preserve">إذا اجتمعت </w:t>
      </w:r>
      <w:r w:rsidR="00F74182" w:rsidRPr="0002198C">
        <w:rPr>
          <w:rFonts w:ascii="Traditional Arabic" w:hAnsi="Traditional Arabic" w:cs="Traditional Arabic" w:hint="cs"/>
          <w:sz w:val="32"/>
          <w:szCs w:val="32"/>
          <w:rtl/>
          <w:lang w:bidi="ar-SY"/>
        </w:rPr>
        <w:t xml:space="preserve">مفسدتان فيرتكب منهما </w:t>
      </w:r>
      <w:r w:rsidR="00BD4922" w:rsidRPr="0002198C">
        <w:rPr>
          <w:rFonts w:ascii="Traditional Arabic" w:hAnsi="Traditional Arabic" w:cs="Traditional Arabic" w:hint="cs"/>
          <w:sz w:val="32"/>
          <w:szCs w:val="32"/>
          <w:rtl/>
          <w:lang w:bidi="ar-SY"/>
        </w:rPr>
        <w:t xml:space="preserve">الأدنى </w:t>
      </w:r>
      <w:r w:rsidR="00EE3973" w:rsidRPr="0002198C">
        <w:rPr>
          <w:rFonts w:ascii="Traditional Arabic" w:hAnsi="Traditional Arabic" w:cs="Traditional Arabic" w:hint="cs"/>
          <w:sz w:val="32"/>
          <w:szCs w:val="32"/>
          <w:rtl/>
          <w:lang w:bidi="ar-SY"/>
        </w:rPr>
        <w:t xml:space="preserve">دفعاً للأعظم. </w:t>
      </w:r>
      <w:r w:rsidR="008A6ED7" w:rsidRPr="0002198C">
        <w:rPr>
          <w:rFonts w:ascii="Traditional Arabic" w:hAnsi="Traditional Arabic" w:cs="Traditional Arabic" w:hint="cs"/>
          <w:sz w:val="32"/>
          <w:szCs w:val="32"/>
          <w:rtl/>
          <w:lang w:bidi="ar-SY"/>
        </w:rPr>
        <w:t xml:space="preserve">ولا يخفى على </w:t>
      </w:r>
      <w:r w:rsidR="005C0561" w:rsidRPr="0002198C">
        <w:rPr>
          <w:rFonts w:ascii="Traditional Arabic" w:hAnsi="Traditional Arabic" w:cs="Traditional Arabic" w:hint="cs"/>
          <w:sz w:val="32"/>
          <w:szCs w:val="32"/>
          <w:rtl/>
          <w:lang w:bidi="ar-SY"/>
        </w:rPr>
        <w:t xml:space="preserve">عاقل أن </w:t>
      </w:r>
      <w:r w:rsidR="002E3678" w:rsidRPr="0002198C">
        <w:rPr>
          <w:rFonts w:ascii="Traditional Arabic" w:hAnsi="Traditional Arabic" w:cs="Traditional Arabic" w:hint="cs"/>
          <w:sz w:val="32"/>
          <w:szCs w:val="32"/>
          <w:rtl/>
          <w:lang w:bidi="ar-SY"/>
        </w:rPr>
        <w:t>القول</w:t>
      </w:r>
      <w:r w:rsidR="00B57592" w:rsidRPr="0002198C">
        <w:rPr>
          <w:rFonts w:ascii="Traditional Arabic" w:hAnsi="Traditional Arabic" w:cs="Traditional Arabic" w:hint="cs"/>
          <w:sz w:val="32"/>
          <w:szCs w:val="32"/>
          <w:rtl/>
          <w:lang w:bidi="ar-SY"/>
        </w:rPr>
        <w:t xml:space="preserve"> بمنع الجمعة إلا في مكان واحد يترتب عليه مفاسد جمة كازدحام الناس وانتشار العدوى وتعريض حياة الناس للخطر، وتفويتها على </w:t>
      </w:r>
      <w:r w:rsidR="004B4176" w:rsidRPr="0002198C">
        <w:rPr>
          <w:rFonts w:ascii="Traditional Arabic" w:hAnsi="Traditional Arabic" w:cs="Traditional Arabic" w:hint="cs"/>
          <w:sz w:val="32"/>
          <w:szCs w:val="32"/>
          <w:rtl/>
          <w:lang w:bidi="ar-SY"/>
        </w:rPr>
        <w:t>ك</w:t>
      </w:r>
      <w:r w:rsidR="00B57592" w:rsidRPr="0002198C">
        <w:rPr>
          <w:rFonts w:ascii="Traditional Arabic" w:hAnsi="Traditional Arabic" w:cs="Traditional Arabic" w:hint="cs"/>
          <w:sz w:val="32"/>
          <w:szCs w:val="32"/>
          <w:rtl/>
          <w:lang w:bidi="ar-SY"/>
        </w:rPr>
        <w:t xml:space="preserve">ثير من المسلمين مما يؤدي إلى </w:t>
      </w:r>
      <w:r w:rsidR="00D44653" w:rsidRPr="0002198C">
        <w:rPr>
          <w:rFonts w:ascii="Traditional Arabic" w:hAnsi="Traditional Arabic" w:cs="Traditional Arabic" w:hint="cs"/>
          <w:sz w:val="32"/>
          <w:szCs w:val="32"/>
          <w:rtl/>
          <w:lang w:bidi="ar-SY"/>
        </w:rPr>
        <w:t xml:space="preserve">بث روح التساهل بأمر شعيرة </w:t>
      </w:r>
      <w:r w:rsidR="00DE2DC9" w:rsidRPr="0002198C">
        <w:rPr>
          <w:rFonts w:ascii="Traditional Arabic" w:hAnsi="Traditional Arabic" w:cs="Traditional Arabic" w:hint="cs"/>
          <w:sz w:val="32"/>
          <w:szCs w:val="32"/>
          <w:rtl/>
          <w:lang w:bidi="ar-SY"/>
        </w:rPr>
        <w:t xml:space="preserve">عظيمة، </w:t>
      </w:r>
      <w:r w:rsidR="001A0580" w:rsidRPr="0002198C">
        <w:rPr>
          <w:rFonts w:ascii="Traditional Arabic" w:hAnsi="Traditional Arabic" w:cs="Traditional Arabic" w:hint="cs"/>
          <w:sz w:val="32"/>
          <w:szCs w:val="32"/>
          <w:rtl/>
          <w:lang w:bidi="ar-SY"/>
        </w:rPr>
        <w:t xml:space="preserve">ويحرم الناس صلتهم بالمسجد </w:t>
      </w:r>
      <w:r w:rsidR="00984803" w:rsidRPr="0002198C">
        <w:rPr>
          <w:rFonts w:ascii="Traditional Arabic" w:hAnsi="Traditional Arabic" w:cs="Traditional Arabic" w:hint="cs"/>
          <w:sz w:val="32"/>
          <w:szCs w:val="32"/>
          <w:rtl/>
          <w:lang w:bidi="ar-SY"/>
        </w:rPr>
        <w:t xml:space="preserve">ومصدر علم وموعظة أمر الله بها. </w:t>
      </w:r>
      <w:r w:rsidR="00BB695D" w:rsidRPr="0002198C">
        <w:rPr>
          <w:rFonts w:ascii="Traditional Arabic" w:hAnsi="Traditional Arabic" w:cs="Traditional Arabic" w:hint="cs"/>
          <w:sz w:val="32"/>
          <w:szCs w:val="32"/>
          <w:rtl/>
          <w:lang w:bidi="ar-SY"/>
        </w:rPr>
        <w:t xml:space="preserve">وهذه المفاسد تهون أمامها مسألة تعدد الجمعة </w:t>
      </w:r>
      <w:r w:rsidR="00FE38CF" w:rsidRPr="0002198C">
        <w:rPr>
          <w:rFonts w:ascii="Traditional Arabic" w:hAnsi="Traditional Arabic" w:cs="Traditional Arabic" w:hint="cs"/>
          <w:sz w:val="32"/>
          <w:szCs w:val="32"/>
          <w:rtl/>
          <w:lang w:bidi="ar-SY"/>
        </w:rPr>
        <w:t>لدى الحاجة.</w:t>
      </w:r>
    </w:p>
    <w:p w14:paraId="3CB1A31A" w14:textId="358F6561" w:rsidR="00FE38CF" w:rsidRDefault="00FE38CF" w:rsidP="00FE38CF">
      <w:pPr>
        <w:bidi/>
        <w:rPr>
          <w:rFonts w:ascii="Traditional Arabic" w:hAnsi="Traditional Arabic" w:cs="Traditional Arabic"/>
          <w:sz w:val="32"/>
          <w:szCs w:val="32"/>
          <w:rtl/>
          <w:lang w:bidi="ar-SY"/>
        </w:rPr>
      </w:pPr>
      <w:r w:rsidRPr="0002198C">
        <w:rPr>
          <w:rFonts w:ascii="Traditional Arabic" w:hAnsi="Traditional Arabic" w:cs="Traditional Arabic" w:hint="cs"/>
          <w:sz w:val="32"/>
          <w:szCs w:val="32"/>
          <w:rtl/>
          <w:lang w:bidi="ar-SY"/>
        </w:rPr>
        <w:t xml:space="preserve">هذا وإن إطلاق الإباحة </w:t>
      </w:r>
      <w:r w:rsidR="00CD4CC1" w:rsidRPr="0002198C">
        <w:rPr>
          <w:rFonts w:ascii="Traditional Arabic" w:hAnsi="Traditional Arabic" w:cs="Traditional Arabic" w:hint="cs"/>
          <w:sz w:val="32"/>
          <w:szCs w:val="32"/>
          <w:rtl/>
          <w:lang w:bidi="ar-SY"/>
        </w:rPr>
        <w:t xml:space="preserve">بتعدد الجمعة في المكان الوحد من غير حاجة يجعل أمر الجمعة مدعاة للعبث واتباع الأهواء </w:t>
      </w:r>
      <w:r w:rsidR="006361F7" w:rsidRPr="0002198C">
        <w:rPr>
          <w:rFonts w:ascii="Traditional Arabic" w:hAnsi="Traditional Arabic" w:cs="Traditional Arabic" w:hint="cs"/>
          <w:sz w:val="32"/>
          <w:szCs w:val="32"/>
          <w:rtl/>
          <w:lang w:bidi="ar-SY"/>
        </w:rPr>
        <w:t xml:space="preserve">ومخالفة مقصود الشارع من جمع الناس في مكان واحد </w:t>
      </w:r>
      <w:r w:rsidR="005001FF" w:rsidRPr="0002198C">
        <w:rPr>
          <w:rFonts w:ascii="Traditional Arabic" w:hAnsi="Traditional Arabic" w:cs="Traditional Arabic" w:hint="cs"/>
          <w:sz w:val="32"/>
          <w:szCs w:val="32"/>
          <w:rtl/>
          <w:lang w:bidi="ar-SY"/>
        </w:rPr>
        <w:t>على عبادة واحدة خلف إمام واحد.</w:t>
      </w:r>
    </w:p>
    <w:p w14:paraId="59310564" w14:textId="48A8B9C0" w:rsidR="00A41455" w:rsidRDefault="00A41455" w:rsidP="00A41455">
      <w:pPr>
        <w:bidi/>
        <w:rPr>
          <w:rFonts w:ascii="Traditional Arabic" w:hAnsi="Traditional Arabic" w:cs="Traditional Arabic"/>
          <w:sz w:val="32"/>
          <w:szCs w:val="32"/>
          <w:rtl/>
          <w:lang w:bidi="ar-SY"/>
        </w:rPr>
      </w:pPr>
    </w:p>
    <w:p w14:paraId="0BEACE39" w14:textId="20FD8087" w:rsidR="00A41455" w:rsidRDefault="00A41455" w:rsidP="00A41455">
      <w:pPr>
        <w:bidi/>
        <w:rPr>
          <w:rFonts w:ascii="Traditional Arabic" w:hAnsi="Traditional Arabic" w:cs="Traditional Arabic"/>
          <w:b/>
          <w:bCs/>
          <w:sz w:val="32"/>
          <w:szCs w:val="32"/>
          <w:rtl/>
          <w:lang w:bidi="ar-SY"/>
        </w:rPr>
      </w:pPr>
      <w:r w:rsidRPr="00A41455">
        <w:rPr>
          <w:rFonts w:ascii="Traditional Arabic" w:hAnsi="Traditional Arabic" w:cs="Traditional Arabic" w:hint="cs"/>
          <w:b/>
          <w:bCs/>
          <w:sz w:val="32"/>
          <w:szCs w:val="32"/>
          <w:rtl/>
          <w:lang w:bidi="ar-SY"/>
        </w:rPr>
        <w:t xml:space="preserve">النتائج: </w:t>
      </w:r>
    </w:p>
    <w:p w14:paraId="383881A0" w14:textId="122FCEFD" w:rsidR="00A41455" w:rsidRDefault="00A41455" w:rsidP="00A41455">
      <w:pPr>
        <w:pStyle w:val="ListParagraph"/>
        <w:numPr>
          <w:ilvl w:val="0"/>
          <w:numId w:val="14"/>
        </w:numPr>
        <w:bidi/>
        <w:rPr>
          <w:rFonts w:ascii="Traditional Arabic" w:hAnsi="Traditional Arabic" w:cs="Traditional Arabic"/>
          <w:sz w:val="32"/>
          <w:szCs w:val="32"/>
          <w:lang w:bidi="ar-SY"/>
        </w:rPr>
      </w:pPr>
      <w:r>
        <w:rPr>
          <w:rFonts w:ascii="Traditional Arabic" w:hAnsi="Traditional Arabic" w:cs="Traditional Arabic" w:hint="cs"/>
          <w:sz w:val="32"/>
          <w:szCs w:val="32"/>
          <w:rtl/>
          <w:lang w:bidi="ar-SY"/>
        </w:rPr>
        <w:t>وجود التوسعة في وقت صلاة الجمعة بحيث يمتد من أول وقت صلاة الضحى إلى وقت صلاة العصر.</w:t>
      </w:r>
    </w:p>
    <w:p w14:paraId="4F247988" w14:textId="766A0523" w:rsidR="00A41455" w:rsidRDefault="00A41455" w:rsidP="00A41455">
      <w:pPr>
        <w:pStyle w:val="ListParagraph"/>
        <w:numPr>
          <w:ilvl w:val="0"/>
          <w:numId w:val="14"/>
        </w:numPr>
        <w:bidi/>
        <w:rPr>
          <w:rFonts w:ascii="Traditional Arabic" w:hAnsi="Traditional Arabic" w:cs="Traditional Arabic"/>
          <w:sz w:val="32"/>
          <w:szCs w:val="32"/>
          <w:lang w:bidi="ar-SY"/>
        </w:rPr>
      </w:pPr>
      <w:r>
        <w:rPr>
          <w:rFonts w:ascii="Traditional Arabic" w:hAnsi="Traditional Arabic" w:cs="Traditional Arabic" w:hint="cs"/>
          <w:sz w:val="32"/>
          <w:szCs w:val="32"/>
          <w:rtl/>
          <w:lang w:bidi="ar-SY"/>
        </w:rPr>
        <w:lastRenderedPageBreak/>
        <w:t>تنعقد صلاة الجمعة بنفس العدد الذي تعقد به صلاة الجماعة.</w:t>
      </w:r>
    </w:p>
    <w:p w14:paraId="5C541084" w14:textId="78D4585C" w:rsidR="00A41455" w:rsidRDefault="00A41455" w:rsidP="00A41455">
      <w:pPr>
        <w:pStyle w:val="ListParagraph"/>
        <w:numPr>
          <w:ilvl w:val="0"/>
          <w:numId w:val="14"/>
        </w:numPr>
        <w:bidi/>
        <w:rPr>
          <w:rFonts w:ascii="Traditional Arabic" w:hAnsi="Traditional Arabic" w:cs="Traditional Arabic"/>
          <w:sz w:val="32"/>
          <w:szCs w:val="32"/>
          <w:lang w:bidi="ar-SY"/>
        </w:rPr>
      </w:pPr>
      <w:r>
        <w:rPr>
          <w:rFonts w:ascii="Traditional Arabic" w:hAnsi="Traditional Arabic" w:cs="Traditional Arabic" w:hint="cs"/>
          <w:sz w:val="32"/>
          <w:szCs w:val="32"/>
          <w:rtl/>
          <w:lang w:bidi="ar-SY"/>
        </w:rPr>
        <w:t>لا يشترط الجامع لقيام صلاة الجمعة وإنما تصح في أي مكان تصلح فيه الصلاة.</w:t>
      </w:r>
    </w:p>
    <w:p w14:paraId="054EB74A" w14:textId="0D38A6EA" w:rsidR="00A41455" w:rsidRPr="00A41455" w:rsidRDefault="00A41455" w:rsidP="00A41455">
      <w:pPr>
        <w:pStyle w:val="ListParagraph"/>
        <w:numPr>
          <w:ilvl w:val="0"/>
          <w:numId w:val="14"/>
        </w:numPr>
        <w:bidi/>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يصح تعدد صلاة الجمعة في المكان الواحد للحاجة.</w:t>
      </w:r>
    </w:p>
    <w:p w14:paraId="50552068" w14:textId="2315CEE1" w:rsidR="004F41DA" w:rsidRPr="0002198C" w:rsidRDefault="004F41DA" w:rsidP="004F41DA">
      <w:pPr>
        <w:bidi/>
        <w:rPr>
          <w:rFonts w:ascii="Traditional Arabic" w:hAnsi="Traditional Arabic" w:cs="Traditional Arabic"/>
          <w:b/>
          <w:bCs/>
          <w:sz w:val="32"/>
          <w:szCs w:val="32"/>
          <w:rtl/>
          <w:lang w:bidi="ar-SY"/>
        </w:rPr>
      </w:pPr>
      <w:r w:rsidRPr="0002198C">
        <w:rPr>
          <w:rFonts w:ascii="Traditional Arabic" w:hAnsi="Traditional Arabic" w:cs="Traditional Arabic" w:hint="cs"/>
          <w:b/>
          <w:bCs/>
          <w:sz w:val="32"/>
          <w:szCs w:val="32"/>
          <w:rtl/>
          <w:lang w:bidi="ar-SY"/>
        </w:rPr>
        <w:t>المراجع</w:t>
      </w:r>
    </w:p>
    <w:p w14:paraId="128965D0" w14:textId="66774669" w:rsidR="0003571E" w:rsidRPr="0002198C" w:rsidRDefault="0003571E" w:rsidP="0005638A">
      <w:pPr>
        <w:numPr>
          <w:ilvl w:val="0"/>
          <w:numId w:val="2"/>
        </w:numPr>
        <w:bidi/>
        <w:spacing w:line="252" w:lineRule="auto"/>
        <w:contextualSpacing/>
        <w:rPr>
          <w:rFonts w:ascii="Traditional Arabic" w:hAnsi="Traditional Arabic" w:cs="Traditional Arabic"/>
          <w:sz w:val="32"/>
          <w:szCs w:val="32"/>
          <w:lang w:bidi="ar-SY"/>
        </w:rPr>
      </w:pPr>
      <w:r w:rsidRPr="0002198C">
        <w:rPr>
          <w:rFonts w:ascii="Traditional Arabic" w:hAnsi="Traditional Arabic" w:cs="Traditional Arabic" w:hint="cs"/>
          <w:sz w:val="32"/>
          <w:szCs w:val="32"/>
          <w:rtl/>
          <w:lang w:bidi="ar-SY"/>
        </w:rPr>
        <w:t>الألباني،</w:t>
      </w:r>
      <w:r w:rsidR="00494C5C" w:rsidRPr="0002198C">
        <w:rPr>
          <w:rFonts w:ascii="Traditional Arabic" w:hAnsi="Traditional Arabic" w:cs="Traditional Arabic" w:hint="cs"/>
          <w:sz w:val="32"/>
          <w:szCs w:val="32"/>
          <w:rtl/>
          <w:lang w:bidi="ar-SY"/>
        </w:rPr>
        <w:t xml:space="preserve"> ناصر </w:t>
      </w:r>
      <w:r w:rsidR="00841D5C" w:rsidRPr="0002198C">
        <w:rPr>
          <w:rFonts w:ascii="Traditional Arabic" w:hAnsi="Traditional Arabic" w:cs="Traditional Arabic" w:hint="cs"/>
          <w:sz w:val="32"/>
          <w:szCs w:val="32"/>
          <w:rtl/>
          <w:lang w:bidi="ar-SY"/>
        </w:rPr>
        <w:t>الدين،</w:t>
      </w:r>
      <w:r w:rsidRPr="0002198C">
        <w:rPr>
          <w:rFonts w:ascii="Traditional Arabic" w:hAnsi="Traditional Arabic" w:cs="Traditional Arabic" w:hint="cs"/>
          <w:sz w:val="32"/>
          <w:szCs w:val="32"/>
          <w:rtl/>
          <w:lang w:bidi="ar-SY"/>
        </w:rPr>
        <w:t xml:space="preserve"> </w:t>
      </w:r>
      <w:r w:rsidRPr="0002198C">
        <w:rPr>
          <w:rFonts w:ascii="Traditional Arabic" w:hAnsi="Traditional Arabic" w:cs="Traditional Arabic" w:hint="cs"/>
          <w:b/>
          <w:bCs/>
          <w:sz w:val="32"/>
          <w:szCs w:val="32"/>
          <w:rtl/>
          <w:lang w:bidi="ar-SY"/>
        </w:rPr>
        <w:t>إرواء الغليل في تخريج أحاديث منار ال</w:t>
      </w:r>
      <w:r w:rsidR="00494C5C" w:rsidRPr="0002198C">
        <w:rPr>
          <w:rFonts w:ascii="Traditional Arabic" w:hAnsi="Traditional Arabic" w:cs="Traditional Arabic" w:hint="cs"/>
          <w:b/>
          <w:bCs/>
          <w:sz w:val="32"/>
          <w:szCs w:val="32"/>
          <w:rtl/>
          <w:lang w:bidi="ar-SY"/>
        </w:rPr>
        <w:t>سبيل</w:t>
      </w:r>
      <w:r w:rsidR="00494C5C" w:rsidRPr="0002198C">
        <w:rPr>
          <w:rFonts w:ascii="Traditional Arabic" w:hAnsi="Traditional Arabic" w:cs="Traditional Arabic" w:hint="cs"/>
          <w:sz w:val="32"/>
          <w:szCs w:val="32"/>
          <w:rtl/>
          <w:lang w:bidi="ar-SY"/>
        </w:rPr>
        <w:t xml:space="preserve">، </w:t>
      </w:r>
      <w:r w:rsidR="00535C1A" w:rsidRPr="0002198C">
        <w:rPr>
          <w:rFonts w:ascii="Traditional Arabic" w:hAnsi="Traditional Arabic" w:cs="Traditional Arabic" w:hint="cs"/>
          <w:sz w:val="32"/>
          <w:szCs w:val="32"/>
          <w:rtl/>
          <w:lang w:bidi="ar-SY"/>
        </w:rPr>
        <w:t>ط1 (بيروت، المكتب الإسلامي، 1979).</w:t>
      </w:r>
    </w:p>
    <w:p w14:paraId="12136F52" w14:textId="241F3629" w:rsidR="00653CD6" w:rsidRPr="0002198C" w:rsidRDefault="00653CD6" w:rsidP="0003571E">
      <w:pPr>
        <w:numPr>
          <w:ilvl w:val="0"/>
          <w:numId w:val="2"/>
        </w:numPr>
        <w:bidi/>
        <w:spacing w:line="252" w:lineRule="auto"/>
        <w:contextualSpacing/>
        <w:rPr>
          <w:rFonts w:ascii="Traditional Arabic" w:hAnsi="Traditional Arabic" w:cs="Traditional Arabic"/>
          <w:sz w:val="32"/>
          <w:szCs w:val="32"/>
          <w:lang w:bidi="ar-SY"/>
        </w:rPr>
      </w:pPr>
      <w:r w:rsidRPr="0002198C">
        <w:rPr>
          <w:rFonts w:ascii="Traditional Arabic" w:eastAsia="Calibri" w:hAnsi="Traditional Arabic" w:cs="Traditional Arabic"/>
          <w:color w:val="000000"/>
          <w:sz w:val="32"/>
          <w:szCs w:val="32"/>
          <w:rtl/>
        </w:rPr>
        <w:t>البخاري، أبو عبد الله محمد بن إسماعيل،</w:t>
      </w:r>
      <w:r w:rsidRPr="0002198C">
        <w:rPr>
          <w:rFonts w:ascii="Traditional Arabic" w:eastAsia="Calibri" w:hAnsi="Traditional Arabic" w:cs="Traditional Arabic"/>
          <w:color w:val="000000"/>
          <w:sz w:val="32"/>
          <w:szCs w:val="32"/>
        </w:rPr>
        <w:t xml:space="preserve"> </w:t>
      </w:r>
      <w:r w:rsidRPr="0002198C">
        <w:rPr>
          <w:rFonts w:ascii="Traditional Arabic" w:eastAsia="Calibri" w:hAnsi="Traditional Arabic" w:cs="Traditional Arabic"/>
          <w:b/>
          <w:bCs/>
          <w:color w:val="000000"/>
          <w:sz w:val="32"/>
          <w:szCs w:val="32"/>
          <w:rtl/>
        </w:rPr>
        <w:t>صحيح البخاري (الجامع</w:t>
      </w:r>
      <w:r w:rsidRPr="0002198C">
        <w:rPr>
          <w:rFonts w:ascii="Traditional Arabic" w:eastAsia="Calibri" w:hAnsi="Traditional Arabic" w:cs="Traditional Arabic"/>
          <w:b/>
          <w:bCs/>
          <w:color w:val="000000"/>
          <w:sz w:val="32"/>
          <w:szCs w:val="32"/>
        </w:rPr>
        <w:t xml:space="preserve"> </w:t>
      </w:r>
      <w:r w:rsidRPr="0002198C">
        <w:rPr>
          <w:rFonts w:ascii="Traditional Arabic" w:eastAsia="Calibri" w:hAnsi="Traditional Arabic" w:cs="Traditional Arabic"/>
          <w:b/>
          <w:bCs/>
          <w:color w:val="000000"/>
          <w:sz w:val="32"/>
          <w:szCs w:val="32"/>
          <w:rtl/>
        </w:rPr>
        <w:t>المسند الصحيح المختصر من أمور رسول الله صلى الله عليه وسلّم وسننه وأيامه</w:t>
      </w:r>
      <w:r w:rsidR="003A67C3" w:rsidRPr="0002198C">
        <w:rPr>
          <w:rFonts w:ascii="Traditional Arabic" w:eastAsia="Calibri" w:hAnsi="Traditional Arabic" w:cs="Traditional Arabic" w:hint="cs"/>
          <w:b/>
          <w:bCs/>
          <w:color w:val="000000"/>
          <w:sz w:val="32"/>
          <w:szCs w:val="32"/>
          <w:rtl/>
        </w:rPr>
        <w:t>)</w:t>
      </w:r>
      <w:r w:rsidRPr="0002198C">
        <w:rPr>
          <w:rFonts w:ascii="Traditional Arabic" w:eastAsia="Calibri" w:hAnsi="Traditional Arabic" w:cs="Traditional Arabic"/>
          <w:color w:val="000000"/>
          <w:sz w:val="32"/>
          <w:szCs w:val="32"/>
          <w:rtl/>
        </w:rPr>
        <w:t>،</w:t>
      </w:r>
      <w:r w:rsidRPr="0002198C">
        <w:rPr>
          <w:rFonts w:ascii="Traditional Arabic" w:eastAsia="Calibri" w:hAnsi="Traditional Arabic" w:cs="Traditional Arabic"/>
          <w:color w:val="000000"/>
          <w:sz w:val="32"/>
          <w:szCs w:val="32"/>
        </w:rPr>
        <w:t xml:space="preserve"> </w:t>
      </w:r>
      <w:r w:rsidRPr="0002198C">
        <w:rPr>
          <w:rFonts w:ascii="Traditional Arabic" w:eastAsia="Calibri" w:hAnsi="Traditional Arabic" w:cs="Traditional Arabic"/>
          <w:color w:val="000000"/>
          <w:sz w:val="32"/>
          <w:szCs w:val="32"/>
          <w:rtl/>
        </w:rPr>
        <w:t>ط1، (دمشق، دار ابن كثير، 2002م)</w:t>
      </w:r>
      <w:r w:rsidRPr="0002198C">
        <w:rPr>
          <w:rFonts w:ascii="Traditional Arabic" w:eastAsia="Calibri" w:hAnsi="Traditional Arabic" w:cs="Traditional Arabic"/>
          <w:color w:val="000000"/>
          <w:sz w:val="32"/>
          <w:szCs w:val="32"/>
        </w:rPr>
        <w:t>.</w:t>
      </w:r>
    </w:p>
    <w:p w14:paraId="6E799C30" w14:textId="42E5B406" w:rsidR="009A4FF8" w:rsidRPr="0002198C" w:rsidRDefault="009A4FF8" w:rsidP="009A4FF8">
      <w:pPr>
        <w:numPr>
          <w:ilvl w:val="0"/>
          <w:numId w:val="2"/>
        </w:numPr>
        <w:bidi/>
        <w:spacing w:line="252" w:lineRule="auto"/>
        <w:contextualSpacing/>
        <w:rPr>
          <w:rFonts w:ascii="Traditional Arabic" w:hAnsi="Traditional Arabic" w:cs="Traditional Arabic"/>
          <w:sz w:val="32"/>
          <w:szCs w:val="32"/>
          <w:lang w:bidi="ar-SY"/>
        </w:rPr>
      </w:pPr>
      <w:r w:rsidRPr="0002198C">
        <w:rPr>
          <w:rFonts w:ascii="Traditional Arabic" w:eastAsia="Calibri" w:hAnsi="Traditional Arabic" w:cs="Traditional Arabic" w:hint="cs"/>
          <w:color w:val="000000"/>
          <w:sz w:val="32"/>
          <w:szCs w:val="32"/>
          <w:rtl/>
        </w:rPr>
        <w:t xml:space="preserve">البهوتي، </w:t>
      </w:r>
      <w:r w:rsidR="00C0756B" w:rsidRPr="0002198C">
        <w:rPr>
          <w:rFonts w:ascii="Traditional Arabic" w:eastAsia="Calibri" w:hAnsi="Traditional Arabic" w:cs="Traditional Arabic" w:hint="cs"/>
          <w:color w:val="000000"/>
          <w:sz w:val="32"/>
          <w:szCs w:val="32"/>
          <w:rtl/>
        </w:rPr>
        <w:t xml:space="preserve">منصور بن يونس </w:t>
      </w:r>
      <w:r w:rsidR="00407D90" w:rsidRPr="0002198C">
        <w:rPr>
          <w:rFonts w:ascii="Traditional Arabic" w:eastAsia="Calibri" w:hAnsi="Traditional Arabic" w:cs="Traditional Arabic" w:hint="cs"/>
          <w:color w:val="000000"/>
          <w:sz w:val="32"/>
          <w:szCs w:val="32"/>
          <w:rtl/>
        </w:rPr>
        <w:t xml:space="preserve">بن إدريس، </w:t>
      </w:r>
      <w:r w:rsidRPr="0002198C">
        <w:rPr>
          <w:rFonts w:ascii="Traditional Arabic" w:eastAsia="Calibri" w:hAnsi="Traditional Arabic" w:cs="Traditional Arabic" w:hint="cs"/>
          <w:b/>
          <w:bCs/>
          <w:color w:val="000000"/>
          <w:sz w:val="32"/>
          <w:szCs w:val="32"/>
          <w:rtl/>
        </w:rPr>
        <w:t>كشاف القناع عن متن الإقناع</w:t>
      </w:r>
      <w:r w:rsidRPr="0002198C">
        <w:rPr>
          <w:rFonts w:ascii="Traditional Arabic" w:eastAsia="Calibri" w:hAnsi="Traditional Arabic" w:cs="Traditional Arabic" w:hint="cs"/>
          <w:color w:val="000000"/>
          <w:sz w:val="32"/>
          <w:szCs w:val="32"/>
          <w:rtl/>
        </w:rPr>
        <w:t xml:space="preserve">، </w:t>
      </w:r>
      <w:r w:rsidR="00710DE0" w:rsidRPr="0002198C">
        <w:rPr>
          <w:rFonts w:ascii="Traditional Arabic" w:eastAsia="Calibri" w:hAnsi="Traditional Arabic" w:cs="Traditional Arabic" w:hint="cs"/>
          <w:color w:val="000000"/>
          <w:sz w:val="32"/>
          <w:szCs w:val="32"/>
          <w:rtl/>
        </w:rPr>
        <w:t>د.ط (</w:t>
      </w:r>
      <w:r w:rsidR="00164A1A" w:rsidRPr="0002198C">
        <w:rPr>
          <w:rFonts w:ascii="Traditional Arabic" w:eastAsia="Calibri" w:hAnsi="Traditional Arabic" w:cs="Traditional Arabic" w:hint="cs"/>
          <w:color w:val="000000"/>
          <w:sz w:val="32"/>
          <w:szCs w:val="32"/>
          <w:rtl/>
        </w:rPr>
        <w:t>الرياض</w:t>
      </w:r>
      <w:r w:rsidR="00573763" w:rsidRPr="0002198C">
        <w:rPr>
          <w:rFonts w:ascii="Traditional Arabic" w:eastAsia="Calibri" w:hAnsi="Traditional Arabic" w:cs="Traditional Arabic" w:hint="cs"/>
          <w:color w:val="000000"/>
          <w:sz w:val="32"/>
          <w:szCs w:val="32"/>
          <w:rtl/>
        </w:rPr>
        <w:t xml:space="preserve">، </w:t>
      </w:r>
      <w:r w:rsidR="00710DE0" w:rsidRPr="0002198C">
        <w:rPr>
          <w:rFonts w:ascii="Traditional Arabic" w:eastAsia="Calibri" w:hAnsi="Traditional Arabic" w:cs="Traditional Arabic" w:hint="cs"/>
          <w:color w:val="000000"/>
          <w:sz w:val="32"/>
          <w:szCs w:val="32"/>
          <w:rtl/>
        </w:rPr>
        <w:t xml:space="preserve">عالم الكتب، </w:t>
      </w:r>
      <w:r w:rsidR="00573763" w:rsidRPr="0002198C">
        <w:rPr>
          <w:rFonts w:ascii="Traditional Arabic" w:eastAsia="Calibri" w:hAnsi="Traditional Arabic" w:cs="Traditional Arabic" w:hint="cs"/>
          <w:color w:val="000000"/>
          <w:sz w:val="32"/>
          <w:szCs w:val="32"/>
          <w:rtl/>
        </w:rPr>
        <w:t>1983م</w:t>
      </w:r>
      <w:r w:rsidR="00710DE0" w:rsidRPr="0002198C">
        <w:rPr>
          <w:rFonts w:ascii="Traditional Arabic" w:eastAsia="Calibri" w:hAnsi="Traditional Arabic" w:cs="Traditional Arabic" w:hint="cs"/>
          <w:color w:val="000000"/>
          <w:sz w:val="32"/>
          <w:szCs w:val="32"/>
          <w:rtl/>
        </w:rPr>
        <w:t>).</w:t>
      </w:r>
    </w:p>
    <w:p w14:paraId="05C5A33A" w14:textId="0AAB4119" w:rsidR="00025D80" w:rsidRPr="0002198C" w:rsidRDefault="00D952FE" w:rsidP="00EF1E98">
      <w:pPr>
        <w:numPr>
          <w:ilvl w:val="0"/>
          <w:numId w:val="2"/>
        </w:numPr>
        <w:bidi/>
        <w:spacing w:line="252" w:lineRule="auto"/>
        <w:contextualSpacing/>
        <w:rPr>
          <w:rFonts w:ascii="Traditional Arabic" w:hAnsi="Traditional Arabic" w:cs="Traditional Arabic"/>
          <w:sz w:val="32"/>
          <w:szCs w:val="32"/>
          <w:lang w:bidi="ar-SY"/>
        </w:rPr>
      </w:pPr>
      <w:r w:rsidRPr="0002198C">
        <w:rPr>
          <w:rFonts w:ascii="Traditional Arabic" w:eastAsia="Calibri" w:hAnsi="Traditional Arabic" w:cs="Traditional Arabic" w:hint="cs"/>
          <w:color w:val="000000"/>
          <w:sz w:val="32"/>
          <w:szCs w:val="32"/>
          <w:rtl/>
        </w:rPr>
        <w:t xml:space="preserve">البهوتي، منصور بن يونس بن إدريس، </w:t>
      </w:r>
      <w:r w:rsidR="00006717" w:rsidRPr="0002198C">
        <w:rPr>
          <w:rFonts w:ascii="Traditional Arabic" w:hAnsi="Traditional Arabic" w:cs="Traditional Arabic"/>
          <w:b/>
          <w:bCs/>
          <w:color w:val="333333"/>
          <w:sz w:val="32"/>
          <w:szCs w:val="32"/>
          <w:shd w:val="clear" w:color="auto" w:fill="FFFFFF"/>
          <w:rtl/>
        </w:rPr>
        <w:t>دقائق أولي النهى لشرح المنتهى</w:t>
      </w:r>
      <w:r w:rsidRPr="0002198C">
        <w:rPr>
          <w:rFonts w:ascii="Traditional Arabic" w:eastAsia="Calibri" w:hAnsi="Traditional Arabic" w:cs="Traditional Arabic" w:hint="cs"/>
          <w:color w:val="000000"/>
          <w:sz w:val="32"/>
          <w:szCs w:val="32"/>
          <w:rtl/>
        </w:rPr>
        <w:t>، ط</w:t>
      </w:r>
      <w:r w:rsidR="00006717" w:rsidRPr="0002198C">
        <w:rPr>
          <w:rFonts w:ascii="Traditional Arabic" w:eastAsia="Calibri" w:hAnsi="Traditional Arabic" w:cs="Traditional Arabic" w:hint="cs"/>
          <w:color w:val="000000"/>
          <w:sz w:val="32"/>
          <w:szCs w:val="32"/>
          <w:rtl/>
        </w:rPr>
        <w:t>1</w:t>
      </w:r>
      <w:r w:rsidRPr="0002198C">
        <w:rPr>
          <w:rFonts w:ascii="Traditional Arabic" w:eastAsia="Calibri" w:hAnsi="Traditional Arabic" w:cs="Traditional Arabic" w:hint="cs"/>
          <w:color w:val="000000"/>
          <w:sz w:val="32"/>
          <w:szCs w:val="32"/>
          <w:rtl/>
        </w:rPr>
        <w:t xml:space="preserve"> (</w:t>
      </w:r>
      <w:r w:rsidR="00006717" w:rsidRPr="0002198C">
        <w:rPr>
          <w:rFonts w:ascii="Traditional Arabic" w:eastAsia="Calibri" w:hAnsi="Traditional Arabic" w:cs="Traditional Arabic" w:hint="cs"/>
          <w:color w:val="000000"/>
          <w:sz w:val="32"/>
          <w:szCs w:val="32"/>
          <w:rtl/>
        </w:rPr>
        <w:t>الرياض</w:t>
      </w:r>
      <w:r w:rsidRPr="0002198C">
        <w:rPr>
          <w:rFonts w:ascii="Traditional Arabic" w:eastAsia="Calibri" w:hAnsi="Traditional Arabic" w:cs="Traditional Arabic" w:hint="cs"/>
          <w:color w:val="000000"/>
          <w:sz w:val="32"/>
          <w:szCs w:val="32"/>
          <w:rtl/>
        </w:rPr>
        <w:t>، عالم الكتب، 19</w:t>
      </w:r>
      <w:r w:rsidR="00164A1A" w:rsidRPr="0002198C">
        <w:rPr>
          <w:rFonts w:ascii="Traditional Arabic" w:eastAsia="Calibri" w:hAnsi="Traditional Arabic" w:cs="Traditional Arabic" w:hint="cs"/>
          <w:color w:val="000000"/>
          <w:sz w:val="32"/>
          <w:szCs w:val="32"/>
          <w:rtl/>
        </w:rPr>
        <w:t>9</w:t>
      </w:r>
      <w:r w:rsidRPr="0002198C">
        <w:rPr>
          <w:rFonts w:ascii="Traditional Arabic" w:eastAsia="Calibri" w:hAnsi="Traditional Arabic" w:cs="Traditional Arabic" w:hint="cs"/>
          <w:color w:val="000000"/>
          <w:sz w:val="32"/>
          <w:szCs w:val="32"/>
          <w:rtl/>
        </w:rPr>
        <w:t>3م).</w:t>
      </w:r>
    </w:p>
    <w:p w14:paraId="08F24A46" w14:textId="0515BD61" w:rsidR="00621532" w:rsidRPr="0002198C" w:rsidRDefault="00621532" w:rsidP="00A64AFE">
      <w:pPr>
        <w:pStyle w:val="ListParagraph"/>
        <w:numPr>
          <w:ilvl w:val="0"/>
          <w:numId w:val="2"/>
        </w:numPr>
        <w:bidi/>
        <w:rPr>
          <w:rFonts w:ascii="Traditional Arabic" w:hAnsi="Traditional Arabic" w:cs="Traditional Arabic"/>
          <w:sz w:val="32"/>
          <w:szCs w:val="32"/>
          <w:lang w:bidi="ar-SY"/>
        </w:rPr>
      </w:pPr>
      <w:r w:rsidRPr="0002198C">
        <w:rPr>
          <w:rFonts w:ascii="Traditional Arabic" w:hAnsi="Traditional Arabic" w:cs="Traditional Arabic"/>
          <w:sz w:val="32"/>
          <w:szCs w:val="32"/>
          <w:rtl/>
          <w:lang w:bidi="ar-SY"/>
        </w:rPr>
        <w:t xml:space="preserve">البيهقي، أبو بكر أحمد بن الحسين بن علي بن موسى، </w:t>
      </w:r>
      <w:r w:rsidRPr="0002198C">
        <w:rPr>
          <w:rFonts w:ascii="Traditional Arabic" w:hAnsi="Traditional Arabic" w:cs="Traditional Arabic"/>
          <w:b/>
          <w:bCs/>
          <w:sz w:val="32"/>
          <w:szCs w:val="32"/>
          <w:rtl/>
          <w:lang w:bidi="ar-SY"/>
        </w:rPr>
        <w:t>سنن البيهقي الكبرى</w:t>
      </w:r>
      <w:r w:rsidRPr="0002198C">
        <w:rPr>
          <w:rFonts w:ascii="Traditional Arabic" w:hAnsi="Traditional Arabic" w:cs="Traditional Arabic"/>
          <w:sz w:val="32"/>
          <w:szCs w:val="32"/>
          <w:rtl/>
          <w:lang w:bidi="ar-SY"/>
        </w:rPr>
        <w:t>، تحقيق محمد عبد القادر عطا، ط3، (بيروت، دار الكتب العلمية، 2003م)</w:t>
      </w:r>
      <w:r w:rsidRPr="0002198C">
        <w:rPr>
          <w:rFonts w:ascii="Traditional Arabic" w:hAnsi="Traditional Arabic" w:cs="Traditional Arabic"/>
          <w:sz w:val="32"/>
          <w:szCs w:val="32"/>
          <w:lang w:bidi="ar-SY"/>
        </w:rPr>
        <w:t>.</w:t>
      </w:r>
    </w:p>
    <w:p w14:paraId="3861B5F3" w14:textId="77777777" w:rsidR="005122AF" w:rsidRPr="0002198C" w:rsidRDefault="005122AF" w:rsidP="00A10A19">
      <w:pPr>
        <w:pStyle w:val="ListParagraph"/>
        <w:numPr>
          <w:ilvl w:val="0"/>
          <w:numId w:val="2"/>
        </w:numPr>
        <w:bidi/>
        <w:rPr>
          <w:rFonts w:ascii="Traditional Arabic" w:hAnsi="Traditional Arabic" w:cs="Traditional Arabic"/>
          <w:sz w:val="32"/>
          <w:szCs w:val="32"/>
          <w:lang w:bidi="ar-SY"/>
        </w:rPr>
      </w:pPr>
      <w:r w:rsidRPr="0002198C">
        <w:rPr>
          <w:rFonts w:ascii="Traditional Arabic" w:hAnsi="Traditional Arabic" w:cs="Traditional Arabic"/>
          <w:sz w:val="32"/>
          <w:szCs w:val="32"/>
          <w:rtl/>
          <w:lang w:bidi="ar-SY"/>
        </w:rPr>
        <w:t xml:space="preserve">الجمل، سليمان بن عمر بن منصور العجيلي الأزهري، </w:t>
      </w:r>
      <w:r w:rsidRPr="0002198C">
        <w:rPr>
          <w:rFonts w:ascii="Traditional Arabic" w:hAnsi="Traditional Arabic" w:cs="Traditional Arabic"/>
          <w:b/>
          <w:bCs/>
          <w:sz w:val="32"/>
          <w:szCs w:val="32"/>
          <w:rtl/>
          <w:lang w:bidi="ar-SY"/>
        </w:rPr>
        <w:t>فتوحات الوهاب بتوضيح شرح منهج الطلاب المعروف بحاشية الجمل حاشية الجمل</w:t>
      </w:r>
      <w:r w:rsidRPr="0002198C">
        <w:rPr>
          <w:rFonts w:ascii="Traditional Arabic" w:hAnsi="Traditional Arabic" w:cs="Traditional Arabic"/>
          <w:sz w:val="32"/>
          <w:szCs w:val="32"/>
          <w:rtl/>
          <w:lang w:bidi="ar-SY"/>
        </w:rPr>
        <w:t>، د.ط، (بيروت، دار إحياء التراث العربي، د.ت)</w:t>
      </w:r>
      <w:r w:rsidRPr="0002198C">
        <w:rPr>
          <w:rFonts w:ascii="Traditional Arabic" w:hAnsi="Traditional Arabic" w:cs="Traditional Arabic"/>
          <w:sz w:val="32"/>
          <w:szCs w:val="32"/>
          <w:lang w:bidi="ar-SY"/>
        </w:rPr>
        <w:t xml:space="preserve">. </w:t>
      </w:r>
    </w:p>
    <w:p w14:paraId="2E0EDCA6" w14:textId="77777777" w:rsidR="005122AF" w:rsidRPr="0002198C" w:rsidRDefault="005122AF" w:rsidP="005122AF">
      <w:pPr>
        <w:pStyle w:val="ListParagraph"/>
        <w:numPr>
          <w:ilvl w:val="0"/>
          <w:numId w:val="2"/>
        </w:numPr>
        <w:rPr>
          <w:rFonts w:ascii="Traditional Arabic" w:hAnsi="Traditional Arabic" w:cs="Traditional Arabic"/>
          <w:sz w:val="32"/>
          <w:szCs w:val="32"/>
          <w:lang w:bidi="ar-SY"/>
        </w:rPr>
      </w:pPr>
    </w:p>
    <w:p w14:paraId="4F3C5239" w14:textId="5E1894EB" w:rsidR="00CA2812" w:rsidRPr="0002198C" w:rsidRDefault="009A484E" w:rsidP="00CA2812">
      <w:pPr>
        <w:pStyle w:val="ListParagraph"/>
        <w:numPr>
          <w:ilvl w:val="0"/>
          <w:numId w:val="2"/>
        </w:numPr>
        <w:bidi/>
        <w:rPr>
          <w:rFonts w:ascii="Traditional Arabic" w:hAnsi="Traditional Arabic" w:cs="Traditional Arabic"/>
          <w:sz w:val="32"/>
          <w:szCs w:val="32"/>
          <w:lang w:bidi="ar-SY"/>
        </w:rPr>
      </w:pPr>
      <w:r w:rsidRPr="0002198C">
        <w:rPr>
          <w:rFonts w:ascii="Traditional Arabic" w:hAnsi="Traditional Arabic" w:cs="Traditional Arabic" w:hint="cs"/>
          <w:sz w:val="32"/>
          <w:szCs w:val="32"/>
          <w:rtl/>
          <w:lang w:bidi="ar-SY"/>
        </w:rPr>
        <w:t xml:space="preserve">ابن حبان، الأمير علاء الدين الفارسي، </w:t>
      </w:r>
      <w:r w:rsidR="00ED1E29" w:rsidRPr="0002198C">
        <w:rPr>
          <w:rFonts w:ascii="Traditional Arabic" w:hAnsi="Traditional Arabic" w:cs="Traditional Arabic" w:hint="cs"/>
          <w:b/>
          <w:bCs/>
          <w:sz w:val="32"/>
          <w:szCs w:val="32"/>
          <w:rtl/>
          <w:lang w:bidi="ar-SY"/>
        </w:rPr>
        <w:t>صحيح ابن حبان</w:t>
      </w:r>
      <w:r w:rsidR="00ED1E29" w:rsidRPr="0002198C">
        <w:rPr>
          <w:rFonts w:ascii="Traditional Arabic" w:hAnsi="Traditional Arabic" w:cs="Traditional Arabic" w:hint="cs"/>
          <w:sz w:val="32"/>
          <w:szCs w:val="32"/>
          <w:rtl/>
          <w:lang w:bidi="ar-SY"/>
        </w:rPr>
        <w:t xml:space="preserve">، </w:t>
      </w:r>
      <w:r w:rsidR="00D530BD" w:rsidRPr="0002198C">
        <w:rPr>
          <w:rFonts w:ascii="Traditional Arabic" w:hAnsi="Traditional Arabic" w:cs="Traditional Arabic" w:hint="cs"/>
          <w:sz w:val="32"/>
          <w:szCs w:val="32"/>
          <w:rtl/>
          <w:lang w:bidi="ar-SY"/>
        </w:rPr>
        <w:t xml:space="preserve">تحقيق أحمد شاكر، </w:t>
      </w:r>
      <w:r w:rsidR="005F66F0" w:rsidRPr="0002198C">
        <w:rPr>
          <w:rFonts w:ascii="Traditional Arabic" w:hAnsi="Traditional Arabic" w:cs="Traditional Arabic" w:hint="cs"/>
          <w:sz w:val="32"/>
          <w:szCs w:val="32"/>
          <w:rtl/>
          <w:lang w:bidi="ar-SY"/>
        </w:rPr>
        <w:t>ط1 (القاهرة، دار المعارف، 1952</w:t>
      </w:r>
      <w:r w:rsidR="00AE3069" w:rsidRPr="0002198C">
        <w:rPr>
          <w:rFonts w:ascii="Traditional Arabic" w:hAnsi="Traditional Arabic" w:cs="Traditional Arabic" w:hint="cs"/>
          <w:sz w:val="32"/>
          <w:szCs w:val="32"/>
          <w:rtl/>
          <w:lang w:bidi="ar-SY"/>
        </w:rPr>
        <w:t>م</w:t>
      </w:r>
      <w:r w:rsidR="005F66F0" w:rsidRPr="0002198C">
        <w:rPr>
          <w:rFonts w:ascii="Traditional Arabic" w:hAnsi="Traditional Arabic" w:cs="Traditional Arabic" w:hint="cs"/>
          <w:sz w:val="32"/>
          <w:szCs w:val="32"/>
          <w:rtl/>
          <w:lang w:bidi="ar-SY"/>
        </w:rPr>
        <w:t>).</w:t>
      </w:r>
    </w:p>
    <w:p w14:paraId="4E12B3AB" w14:textId="71D700CD" w:rsidR="006E294A" w:rsidRPr="0002198C" w:rsidRDefault="00643548" w:rsidP="00DE4253">
      <w:pPr>
        <w:pStyle w:val="ListParagraph"/>
        <w:numPr>
          <w:ilvl w:val="0"/>
          <w:numId w:val="2"/>
        </w:numPr>
        <w:bidi/>
        <w:spacing w:line="254" w:lineRule="auto"/>
        <w:rPr>
          <w:rFonts w:ascii="Traditional Arabic" w:hAnsi="Traditional Arabic" w:cs="Traditional Arabic"/>
          <w:color w:val="000000"/>
          <w:sz w:val="32"/>
          <w:szCs w:val="32"/>
          <w:lang w:bidi="ar-QA"/>
        </w:rPr>
      </w:pPr>
      <w:r w:rsidRPr="0002198C">
        <w:rPr>
          <w:rFonts w:ascii="Traditional Arabic" w:hAnsi="Traditional Arabic" w:cs="Traditional Arabic" w:hint="cs"/>
          <w:color w:val="000000"/>
          <w:sz w:val="32"/>
          <w:szCs w:val="32"/>
          <w:rtl/>
          <w:lang w:bidi="ar-SY"/>
        </w:rPr>
        <w:t>ا</w:t>
      </w:r>
      <w:r w:rsidR="006F4CC8" w:rsidRPr="0002198C">
        <w:rPr>
          <w:rFonts w:ascii="Traditional Arabic" w:hAnsi="Traditional Arabic" w:cs="Traditional Arabic"/>
          <w:color w:val="000000"/>
          <w:sz w:val="32"/>
          <w:szCs w:val="32"/>
          <w:rtl/>
          <w:lang w:bidi="ar-SY"/>
        </w:rPr>
        <w:t>بن حجر، أحمد بن علي العسقلاني،</w:t>
      </w:r>
      <w:r w:rsidR="006F4CC8" w:rsidRPr="0002198C">
        <w:rPr>
          <w:rFonts w:ascii="Traditional Arabic" w:hAnsi="Traditional Arabic" w:cs="Traditional Arabic"/>
          <w:color w:val="000000"/>
          <w:sz w:val="32"/>
          <w:szCs w:val="32"/>
          <w:lang w:bidi="ar-SY"/>
        </w:rPr>
        <w:t xml:space="preserve"> </w:t>
      </w:r>
      <w:r w:rsidRPr="0002198C">
        <w:rPr>
          <w:rFonts w:ascii="Traditional Arabic" w:hAnsi="Traditional Arabic" w:cs="Traditional Arabic" w:hint="cs"/>
          <w:b/>
          <w:bCs/>
          <w:color w:val="000000"/>
          <w:sz w:val="32"/>
          <w:szCs w:val="32"/>
          <w:rtl/>
          <w:lang w:bidi="ar-SY"/>
        </w:rPr>
        <w:t>فتح الباري شرح صحيح البخاري</w:t>
      </w:r>
      <w:r w:rsidR="006F4CC8" w:rsidRPr="0002198C">
        <w:rPr>
          <w:rFonts w:ascii="Traditional Arabic" w:hAnsi="Traditional Arabic" w:cs="Traditional Arabic"/>
          <w:color w:val="000000"/>
          <w:sz w:val="32"/>
          <w:szCs w:val="32"/>
          <w:rtl/>
          <w:lang w:bidi="ar-SY"/>
        </w:rPr>
        <w:t>، ط</w:t>
      </w:r>
      <w:r w:rsidR="00C65C1D" w:rsidRPr="0002198C">
        <w:rPr>
          <w:rFonts w:ascii="Traditional Arabic" w:hAnsi="Traditional Arabic" w:cs="Traditional Arabic" w:hint="cs"/>
          <w:color w:val="000000"/>
          <w:sz w:val="32"/>
          <w:szCs w:val="32"/>
          <w:rtl/>
          <w:lang w:bidi="ar-SY"/>
        </w:rPr>
        <w:t>1</w:t>
      </w:r>
      <w:r w:rsidR="006F4CC8" w:rsidRPr="0002198C">
        <w:rPr>
          <w:rFonts w:ascii="Traditional Arabic" w:hAnsi="Traditional Arabic" w:cs="Traditional Arabic"/>
          <w:color w:val="000000"/>
          <w:sz w:val="32"/>
          <w:szCs w:val="32"/>
          <w:rtl/>
          <w:lang w:bidi="ar-SY"/>
        </w:rPr>
        <w:t>، (ال</w:t>
      </w:r>
      <w:r w:rsidR="00C65C1D" w:rsidRPr="0002198C">
        <w:rPr>
          <w:rFonts w:ascii="Traditional Arabic" w:hAnsi="Traditional Arabic" w:cs="Traditional Arabic" w:hint="cs"/>
          <w:color w:val="000000"/>
          <w:sz w:val="32"/>
          <w:szCs w:val="32"/>
          <w:rtl/>
          <w:lang w:bidi="ar-SY"/>
        </w:rPr>
        <w:t>قاهرة</w:t>
      </w:r>
      <w:r w:rsidR="006F4CC8" w:rsidRPr="0002198C">
        <w:rPr>
          <w:rFonts w:ascii="Traditional Arabic" w:hAnsi="Traditional Arabic" w:cs="Traditional Arabic"/>
          <w:color w:val="000000"/>
          <w:sz w:val="32"/>
          <w:szCs w:val="32"/>
          <w:rtl/>
          <w:lang w:bidi="ar-SY"/>
        </w:rPr>
        <w:t xml:space="preserve">، </w:t>
      </w:r>
      <w:r w:rsidR="00C65C1D" w:rsidRPr="0002198C">
        <w:rPr>
          <w:rFonts w:ascii="Traditional Arabic" w:hAnsi="Traditional Arabic" w:cs="Traditional Arabic" w:hint="cs"/>
          <w:color w:val="000000"/>
          <w:sz w:val="32"/>
          <w:szCs w:val="32"/>
          <w:rtl/>
          <w:lang w:bidi="ar-SY"/>
        </w:rPr>
        <w:t>المطبعة السلفية</w:t>
      </w:r>
      <w:r w:rsidR="006F4CC8" w:rsidRPr="0002198C">
        <w:rPr>
          <w:rFonts w:ascii="Traditional Arabic" w:hAnsi="Traditional Arabic" w:cs="Traditional Arabic"/>
          <w:color w:val="000000"/>
          <w:sz w:val="32"/>
          <w:szCs w:val="32"/>
          <w:rtl/>
          <w:lang w:bidi="ar-SY"/>
        </w:rPr>
        <w:t>،</w:t>
      </w:r>
      <w:r w:rsidR="006F4CC8" w:rsidRPr="0002198C">
        <w:rPr>
          <w:rFonts w:ascii="Traditional Arabic" w:hAnsi="Traditional Arabic" w:cs="Traditional Arabic"/>
          <w:color w:val="000000"/>
          <w:sz w:val="32"/>
          <w:szCs w:val="32"/>
          <w:lang w:bidi="ar-SY"/>
        </w:rPr>
        <w:t xml:space="preserve"> </w:t>
      </w:r>
      <w:r w:rsidR="006E294A" w:rsidRPr="0002198C">
        <w:rPr>
          <w:rFonts w:ascii="Traditional Arabic" w:hAnsi="Traditional Arabic" w:cs="Traditional Arabic" w:hint="cs"/>
          <w:color w:val="000000"/>
          <w:sz w:val="32"/>
          <w:szCs w:val="32"/>
          <w:rtl/>
          <w:lang w:bidi="ar-SY"/>
        </w:rPr>
        <w:t>1959</w:t>
      </w:r>
      <w:r w:rsidR="006F4CC8" w:rsidRPr="0002198C">
        <w:rPr>
          <w:rFonts w:ascii="Traditional Arabic" w:hAnsi="Traditional Arabic" w:cs="Traditional Arabic"/>
          <w:color w:val="000000"/>
          <w:sz w:val="32"/>
          <w:szCs w:val="32"/>
          <w:rtl/>
          <w:lang w:bidi="ar-SY"/>
        </w:rPr>
        <w:t>م</w:t>
      </w:r>
      <w:r w:rsidR="00DE4253" w:rsidRPr="0002198C">
        <w:rPr>
          <w:rFonts w:ascii="Traditional Arabic" w:hAnsi="Traditional Arabic" w:cs="Traditional Arabic" w:hint="cs"/>
          <w:color w:val="000000"/>
          <w:sz w:val="32"/>
          <w:szCs w:val="32"/>
          <w:rtl/>
          <w:lang w:bidi="ar-SY"/>
        </w:rPr>
        <w:t>).</w:t>
      </w:r>
    </w:p>
    <w:p w14:paraId="0015A4FC" w14:textId="3FE4A147" w:rsidR="006F4CC8" w:rsidRPr="0002198C" w:rsidRDefault="00BB297E" w:rsidP="006F4CC8">
      <w:pPr>
        <w:numPr>
          <w:ilvl w:val="0"/>
          <w:numId w:val="2"/>
        </w:numPr>
        <w:bidi/>
        <w:spacing w:line="252" w:lineRule="auto"/>
        <w:contextualSpacing/>
        <w:rPr>
          <w:rFonts w:ascii="Traditional Arabic" w:hAnsi="Traditional Arabic" w:cs="Traditional Arabic"/>
          <w:sz w:val="32"/>
          <w:szCs w:val="32"/>
          <w:lang w:bidi="ar-SY"/>
        </w:rPr>
      </w:pPr>
      <w:r w:rsidRPr="0002198C">
        <w:rPr>
          <w:rFonts w:ascii="Traditional Arabic" w:hAnsi="Traditional Arabic" w:cs="Traditional Arabic"/>
          <w:sz w:val="32"/>
          <w:szCs w:val="32"/>
          <w:rtl/>
          <w:lang w:bidi="ar-SY"/>
        </w:rPr>
        <w:t xml:space="preserve">ابن حنبل، أبو عبد الله أحمد بن محمد، </w:t>
      </w:r>
      <w:r w:rsidRPr="0002198C">
        <w:rPr>
          <w:rFonts w:ascii="Traditional Arabic" w:hAnsi="Traditional Arabic" w:cs="Traditional Arabic"/>
          <w:b/>
          <w:bCs/>
          <w:sz w:val="32"/>
          <w:szCs w:val="32"/>
          <w:rtl/>
          <w:lang w:bidi="ar-SY"/>
        </w:rPr>
        <w:t>مسند الإمام أحمد</w:t>
      </w:r>
      <w:r w:rsidRPr="0002198C">
        <w:rPr>
          <w:rFonts w:ascii="Traditional Arabic" w:hAnsi="Traditional Arabic" w:cs="Traditional Arabic"/>
          <w:sz w:val="32"/>
          <w:szCs w:val="32"/>
          <w:rtl/>
          <w:lang w:bidi="ar-SY"/>
        </w:rPr>
        <w:t>، تحقيق شعيب الأرنؤوط، ط1، (بيروت، مؤسسة الرسالة، 1993م).</w:t>
      </w:r>
    </w:p>
    <w:p w14:paraId="61F9F377" w14:textId="5602B1C2" w:rsidR="00CC0D26" w:rsidRPr="0002198C" w:rsidRDefault="00C3635F" w:rsidP="00653CD6">
      <w:pPr>
        <w:pStyle w:val="ListParagraph"/>
        <w:numPr>
          <w:ilvl w:val="0"/>
          <w:numId w:val="2"/>
        </w:numPr>
        <w:bidi/>
        <w:rPr>
          <w:rFonts w:ascii="Traditional Arabic" w:hAnsi="Traditional Arabic" w:cs="Traditional Arabic"/>
          <w:sz w:val="32"/>
          <w:szCs w:val="32"/>
          <w:lang w:bidi="ar-SY"/>
        </w:rPr>
      </w:pPr>
      <w:r w:rsidRPr="0002198C">
        <w:rPr>
          <w:rFonts w:ascii="Traditional Arabic" w:hAnsi="Traditional Arabic" w:cs="Traditional Arabic" w:hint="cs"/>
          <w:sz w:val="32"/>
          <w:szCs w:val="32"/>
          <w:rtl/>
          <w:lang w:bidi="ar-SY"/>
        </w:rPr>
        <w:lastRenderedPageBreak/>
        <w:t xml:space="preserve">ابن حزم، علي بن أحمد الأندلسي، </w:t>
      </w:r>
      <w:r w:rsidR="007D07AC" w:rsidRPr="0002198C">
        <w:rPr>
          <w:rFonts w:ascii="Traditional Arabic" w:hAnsi="Traditional Arabic" w:cs="Traditional Arabic" w:hint="cs"/>
          <w:b/>
          <w:bCs/>
          <w:sz w:val="32"/>
          <w:szCs w:val="32"/>
          <w:rtl/>
          <w:lang w:bidi="ar-SY"/>
        </w:rPr>
        <w:t>المحلى بالآثار</w:t>
      </w:r>
      <w:r w:rsidR="007D07AC" w:rsidRPr="0002198C">
        <w:rPr>
          <w:rFonts w:ascii="Traditional Arabic" w:hAnsi="Traditional Arabic" w:cs="Traditional Arabic" w:hint="cs"/>
          <w:sz w:val="32"/>
          <w:szCs w:val="32"/>
          <w:rtl/>
          <w:lang w:bidi="ar-SY"/>
        </w:rPr>
        <w:t>،</w:t>
      </w:r>
      <w:r w:rsidR="00A05DC7" w:rsidRPr="0002198C">
        <w:rPr>
          <w:rFonts w:ascii="Traditional Arabic" w:hAnsi="Traditional Arabic" w:cs="Traditional Arabic"/>
          <w:sz w:val="32"/>
          <w:szCs w:val="32"/>
          <w:lang w:bidi="ar-SY"/>
        </w:rPr>
        <w:t xml:space="preserve"> </w:t>
      </w:r>
      <w:r w:rsidR="00A05DC7" w:rsidRPr="0002198C">
        <w:rPr>
          <w:rFonts w:ascii="Traditional Arabic" w:hAnsi="Traditional Arabic" w:cs="Traditional Arabic" w:hint="cs"/>
          <w:sz w:val="32"/>
          <w:szCs w:val="32"/>
          <w:rtl/>
          <w:lang w:bidi="ar-SY"/>
        </w:rPr>
        <w:t xml:space="preserve">تحقيق عبد الغفار </w:t>
      </w:r>
      <w:r w:rsidR="00290D8D" w:rsidRPr="0002198C">
        <w:rPr>
          <w:rFonts w:ascii="Traditional Arabic" w:hAnsi="Traditional Arabic" w:cs="Traditional Arabic" w:hint="cs"/>
          <w:sz w:val="32"/>
          <w:szCs w:val="32"/>
          <w:rtl/>
          <w:lang w:bidi="ar-SY"/>
        </w:rPr>
        <w:t>البنداري</w:t>
      </w:r>
      <w:r w:rsidR="007D07AC" w:rsidRPr="0002198C">
        <w:rPr>
          <w:rFonts w:ascii="Traditional Arabic" w:hAnsi="Traditional Arabic" w:cs="Traditional Arabic" w:hint="cs"/>
          <w:sz w:val="32"/>
          <w:szCs w:val="32"/>
          <w:rtl/>
          <w:lang w:bidi="ar-SY"/>
        </w:rPr>
        <w:t xml:space="preserve"> </w:t>
      </w:r>
      <w:r w:rsidR="00CC0D26" w:rsidRPr="0002198C">
        <w:rPr>
          <w:rFonts w:ascii="Traditional Arabic" w:hAnsi="Traditional Arabic" w:cs="Traditional Arabic" w:hint="cs"/>
          <w:sz w:val="32"/>
          <w:szCs w:val="32"/>
          <w:rtl/>
          <w:lang w:bidi="ar-SY"/>
        </w:rPr>
        <w:t xml:space="preserve">د.ط، (بيروت، دار الكتب العلمية، </w:t>
      </w:r>
      <w:r w:rsidR="00290D8D" w:rsidRPr="0002198C">
        <w:rPr>
          <w:rFonts w:ascii="Traditional Arabic" w:hAnsi="Traditional Arabic" w:cs="Traditional Arabic" w:hint="cs"/>
          <w:sz w:val="32"/>
          <w:szCs w:val="32"/>
          <w:rtl/>
          <w:lang w:bidi="ar-SY"/>
        </w:rPr>
        <w:t>د.ت</w:t>
      </w:r>
      <w:r w:rsidR="00CC0D26" w:rsidRPr="0002198C">
        <w:rPr>
          <w:rFonts w:ascii="Traditional Arabic" w:hAnsi="Traditional Arabic" w:cs="Traditional Arabic" w:hint="cs"/>
          <w:sz w:val="32"/>
          <w:szCs w:val="32"/>
          <w:rtl/>
          <w:lang w:bidi="ar-SY"/>
        </w:rPr>
        <w:t>).</w:t>
      </w:r>
    </w:p>
    <w:p w14:paraId="406A4F32" w14:textId="53F971E6" w:rsidR="00564B0B" w:rsidRPr="0002198C" w:rsidRDefault="00564B0B" w:rsidP="001C18D3">
      <w:pPr>
        <w:pStyle w:val="ListParagraph"/>
        <w:numPr>
          <w:ilvl w:val="0"/>
          <w:numId w:val="2"/>
        </w:numPr>
        <w:bidi/>
        <w:rPr>
          <w:rFonts w:ascii="Traditional Arabic" w:hAnsi="Traditional Arabic" w:cs="Traditional Arabic"/>
          <w:sz w:val="32"/>
          <w:szCs w:val="32"/>
          <w:lang w:bidi="ar-SY"/>
        </w:rPr>
      </w:pPr>
      <w:r w:rsidRPr="0002198C">
        <w:rPr>
          <w:rFonts w:ascii="Traditional Arabic" w:hAnsi="Traditional Arabic" w:cs="Traditional Arabic"/>
          <w:sz w:val="32"/>
          <w:szCs w:val="32"/>
          <w:rtl/>
          <w:lang w:bidi="ar-SY"/>
        </w:rPr>
        <w:t xml:space="preserve">أبو داود، سليمان بن الأشعث الأزدي السجستاني، </w:t>
      </w:r>
      <w:r w:rsidRPr="0002198C">
        <w:rPr>
          <w:rFonts w:ascii="Traditional Arabic" w:hAnsi="Traditional Arabic" w:cs="Traditional Arabic"/>
          <w:b/>
          <w:bCs/>
          <w:sz w:val="32"/>
          <w:szCs w:val="32"/>
          <w:rtl/>
          <w:lang w:bidi="ar-SY"/>
        </w:rPr>
        <w:t>سنن أبي داود</w:t>
      </w:r>
      <w:r w:rsidRPr="0002198C">
        <w:rPr>
          <w:rFonts w:ascii="Traditional Arabic" w:hAnsi="Traditional Arabic" w:cs="Traditional Arabic"/>
          <w:sz w:val="32"/>
          <w:szCs w:val="32"/>
          <w:rtl/>
          <w:lang w:bidi="ar-SY"/>
        </w:rPr>
        <w:t>، تحقيق شعيب الأرنؤوط، ط1، (بيروت، مؤسسة الرسالة، 2009م)</w:t>
      </w:r>
      <w:r w:rsidRPr="0002198C">
        <w:rPr>
          <w:rFonts w:ascii="Traditional Arabic" w:hAnsi="Traditional Arabic" w:cs="Traditional Arabic"/>
          <w:sz w:val="32"/>
          <w:szCs w:val="32"/>
          <w:lang w:bidi="ar-SY"/>
        </w:rPr>
        <w:t>.</w:t>
      </w:r>
    </w:p>
    <w:p w14:paraId="010EB850" w14:textId="21A8471F" w:rsidR="00792B53" w:rsidRPr="0002198C" w:rsidRDefault="00792B53" w:rsidP="00653CD6">
      <w:pPr>
        <w:pStyle w:val="ListParagraph"/>
        <w:numPr>
          <w:ilvl w:val="0"/>
          <w:numId w:val="2"/>
        </w:numPr>
        <w:bidi/>
        <w:rPr>
          <w:rFonts w:ascii="Traditional Arabic" w:hAnsi="Traditional Arabic" w:cs="Traditional Arabic"/>
          <w:sz w:val="32"/>
          <w:szCs w:val="32"/>
          <w:lang w:bidi="ar-SY"/>
        </w:rPr>
      </w:pPr>
      <w:r w:rsidRPr="0002198C">
        <w:rPr>
          <w:rFonts w:ascii="Traditional Arabic" w:hAnsi="Traditional Arabic" w:cs="Traditional Arabic" w:hint="cs"/>
          <w:sz w:val="32"/>
          <w:szCs w:val="32"/>
          <w:rtl/>
          <w:lang w:bidi="ar-SY"/>
        </w:rPr>
        <w:t xml:space="preserve">الخرشي، أبو عبد الله محمد، </w:t>
      </w:r>
      <w:r w:rsidRPr="0002198C">
        <w:rPr>
          <w:rFonts w:ascii="Traditional Arabic" w:hAnsi="Traditional Arabic" w:cs="Traditional Arabic" w:hint="cs"/>
          <w:b/>
          <w:bCs/>
          <w:sz w:val="32"/>
          <w:szCs w:val="32"/>
          <w:rtl/>
          <w:lang w:bidi="ar-SY"/>
        </w:rPr>
        <w:t>شرح</w:t>
      </w:r>
      <w:r w:rsidRPr="0002198C">
        <w:rPr>
          <w:rFonts w:ascii="Traditional Arabic" w:hAnsi="Traditional Arabic" w:cs="Traditional Arabic" w:hint="cs"/>
          <w:sz w:val="32"/>
          <w:szCs w:val="32"/>
          <w:rtl/>
          <w:lang w:bidi="ar-SY"/>
        </w:rPr>
        <w:t xml:space="preserve"> </w:t>
      </w:r>
      <w:r w:rsidRPr="0002198C">
        <w:rPr>
          <w:rFonts w:ascii="Traditional Arabic" w:hAnsi="Traditional Arabic" w:cs="Traditional Arabic" w:hint="cs"/>
          <w:b/>
          <w:bCs/>
          <w:sz w:val="32"/>
          <w:szCs w:val="32"/>
          <w:rtl/>
          <w:lang w:bidi="ar-SY"/>
        </w:rPr>
        <w:t>مختصر سيدي خليل</w:t>
      </w:r>
      <w:r w:rsidRPr="0002198C">
        <w:rPr>
          <w:rFonts w:ascii="Traditional Arabic" w:hAnsi="Traditional Arabic" w:cs="Traditional Arabic" w:hint="cs"/>
          <w:sz w:val="32"/>
          <w:szCs w:val="32"/>
          <w:rtl/>
          <w:lang w:bidi="ar-SY"/>
        </w:rPr>
        <w:t>، ط</w:t>
      </w:r>
      <w:r w:rsidR="00E608C7" w:rsidRPr="0002198C">
        <w:rPr>
          <w:rFonts w:ascii="Traditional Arabic" w:hAnsi="Traditional Arabic" w:cs="Traditional Arabic" w:hint="cs"/>
          <w:sz w:val="32"/>
          <w:szCs w:val="32"/>
          <w:rtl/>
          <w:lang w:bidi="ar-SY"/>
        </w:rPr>
        <w:t>2</w:t>
      </w:r>
      <w:r w:rsidRPr="0002198C">
        <w:rPr>
          <w:rFonts w:ascii="Traditional Arabic" w:hAnsi="Traditional Arabic" w:cs="Traditional Arabic" w:hint="cs"/>
          <w:sz w:val="32"/>
          <w:szCs w:val="32"/>
          <w:rtl/>
          <w:lang w:bidi="ar-SY"/>
        </w:rPr>
        <w:t xml:space="preserve"> (دار الكتب العلمية</w:t>
      </w:r>
      <w:r w:rsidR="00E608C7" w:rsidRPr="0002198C">
        <w:rPr>
          <w:rFonts w:ascii="Traditional Arabic" w:hAnsi="Traditional Arabic" w:cs="Traditional Arabic" w:hint="cs"/>
          <w:sz w:val="32"/>
          <w:szCs w:val="32"/>
          <w:rtl/>
          <w:lang w:bidi="ar-SY"/>
        </w:rPr>
        <w:t>، بيروت،1900 م)</w:t>
      </w:r>
      <w:r w:rsidR="00FE13C9" w:rsidRPr="0002198C">
        <w:rPr>
          <w:rFonts w:ascii="Traditional Arabic" w:hAnsi="Traditional Arabic" w:cs="Traditional Arabic" w:hint="cs"/>
          <w:sz w:val="32"/>
          <w:szCs w:val="32"/>
          <w:rtl/>
          <w:lang w:bidi="ar-SY"/>
        </w:rPr>
        <w:t>.</w:t>
      </w:r>
    </w:p>
    <w:p w14:paraId="4FBD2BAE" w14:textId="5A5D35AA" w:rsidR="002B758B" w:rsidRPr="0002198C" w:rsidRDefault="002B758B" w:rsidP="002B758B">
      <w:pPr>
        <w:pStyle w:val="ListParagraph"/>
        <w:numPr>
          <w:ilvl w:val="0"/>
          <w:numId w:val="2"/>
        </w:numPr>
        <w:bidi/>
        <w:rPr>
          <w:rFonts w:ascii="Traditional Arabic" w:hAnsi="Traditional Arabic" w:cs="Traditional Arabic"/>
          <w:sz w:val="32"/>
          <w:szCs w:val="32"/>
          <w:lang w:bidi="ar-SY"/>
        </w:rPr>
      </w:pPr>
      <w:r w:rsidRPr="0002198C">
        <w:rPr>
          <w:rFonts w:ascii="Traditional Arabic" w:hAnsi="Traditional Arabic" w:cs="Traditional Arabic" w:hint="cs"/>
          <w:sz w:val="32"/>
          <w:szCs w:val="32"/>
          <w:rtl/>
          <w:lang w:bidi="ar-SY"/>
        </w:rPr>
        <w:t xml:space="preserve">الشافعي، الإمام أبو عبد الله محمد بن إدريس، </w:t>
      </w:r>
      <w:r w:rsidRPr="0002198C">
        <w:rPr>
          <w:rFonts w:ascii="Traditional Arabic" w:hAnsi="Traditional Arabic" w:cs="Traditional Arabic" w:hint="cs"/>
          <w:b/>
          <w:bCs/>
          <w:sz w:val="32"/>
          <w:szCs w:val="32"/>
          <w:rtl/>
          <w:lang w:bidi="ar-SY"/>
        </w:rPr>
        <w:t>الأم</w:t>
      </w:r>
      <w:r w:rsidRPr="0002198C">
        <w:rPr>
          <w:rFonts w:ascii="Traditional Arabic" w:hAnsi="Traditional Arabic" w:cs="Traditional Arabic" w:hint="cs"/>
          <w:sz w:val="32"/>
          <w:szCs w:val="32"/>
          <w:rtl/>
          <w:lang w:bidi="ar-SY"/>
        </w:rPr>
        <w:t>، تحقيق فوزي عبد ال</w:t>
      </w:r>
      <w:r w:rsidR="00066BFE" w:rsidRPr="0002198C">
        <w:rPr>
          <w:rFonts w:ascii="Traditional Arabic" w:hAnsi="Traditional Arabic" w:cs="Traditional Arabic" w:hint="cs"/>
          <w:sz w:val="32"/>
          <w:szCs w:val="32"/>
          <w:rtl/>
          <w:lang w:bidi="ar-SY"/>
        </w:rPr>
        <w:t>مطلب، ط1 (</w:t>
      </w:r>
      <w:r w:rsidR="00C0352B" w:rsidRPr="0002198C">
        <w:rPr>
          <w:rFonts w:ascii="Traditional Arabic" w:hAnsi="Traditional Arabic" w:cs="Traditional Arabic" w:hint="cs"/>
          <w:sz w:val="32"/>
          <w:szCs w:val="32"/>
          <w:rtl/>
          <w:lang w:bidi="ar-SY"/>
        </w:rPr>
        <w:t>بيروت</w:t>
      </w:r>
      <w:r w:rsidR="00066BFE" w:rsidRPr="0002198C">
        <w:rPr>
          <w:rFonts w:ascii="Traditional Arabic" w:hAnsi="Traditional Arabic" w:cs="Traditional Arabic" w:hint="cs"/>
          <w:sz w:val="32"/>
          <w:szCs w:val="32"/>
          <w:rtl/>
          <w:lang w:bidi="ar-SY"/>
        </w:rPr>
        <w:t xml:space="preserve">، دار الوفاء، </w:t>
      </w:r>
      <w:r w:rsidR="00352620" w:rsidRPr="0002198C">
        <w:rPr>
          <w:rFonts w:ascii="Traditional Arabic" w:hAnsi="Traditional Arabic" w:cs="Traditional Arabic" w:hint="cs"/>
          <w:sz w:val="32"/>
          <w:szCs w:val="32"/>
          <w:rtl/>
          <w:lang w:bidi="ar-SY"/>
        </w:rPr>
        <w:t>2001 م</w:t>
      </w:r>
      <w:r w:rsidR="00066BFE" w:rsidRPr="0002198C">
        <w:rPr>
          <w:rFonts w:ascii="Traditional Arabic" w:hAnsi="Traditional Arabic" w:cs="Traditional Arabic" w:hint="cs"/>
          <w:sz w:val="32"/>
          <w:szCs w:val="32"/>
          <w:rtl/>
          <w:lang w:bidi="ar-SY"/>
        </w:rPr>
        <w:t>)</w:t>
      </w:r>
      <w:r w:rsidR="00352620" w:rsidRPr="0002198C">
        <w:rPr>
          <w:rFonts w:ascii="Traditional Arabic" w:hAnsi="Traditional Arabic" w:cs="Traditional Arabic" w:hint="cs"/>
          <w:sz w:val="32"/>
          <w:szCs w:val="32"/>
          <w:rtl/>
          <w:lang w:bidi="ar-SY"/>
        </w:rPr>
        <w:t>.</w:t>
      </w:r>
    </w:p>
    <w:p w14:paraId="4AF15284" w14:textId="0DD751F8" w:rsidR="00AA3F4B" w:rsidRPr="0002198C" w:rsidRDefault="00AA3F4B" w:rsidP="00C4188B">
      <w:pPr>
        <w:pStyle w:val="ListParagraph"/>
        <w:numPr>
          <w:ilvl w:val="0"/>
          <w:numId w:val="2"/>
        </w:numPr>
        <w:bidi/>
        <w:rPr>
          <w:rFonts w:ascii="Traditional Arabic" w:hAnsi="Traditional Arabic" w:cs="Traditional Arabic"/>
          <w:sz w:val="32"/>
          <w:szCs w:val="32"/>
          <w:lang w:bidi="ar-SY"/>
        </w:rPr>
      </w:pPr>
      <w:r w:rsidRPr="0002198C">
        <w:rPr>
          <w:rFonts w:ascii="Traditional Arabic" w:hAnsi="Traditional Arabic" w:cs="Traditional Arabic"/>
          <w:sz w:val="32"/>
          <w:szCs w:val="32"/>
          <w:rtl/>
          <w:lang w:bidi="ar-SY"/>
        </w:rPr>
        <w:t xml:space="preserve">الشربيني، شمس الدين محمد بن أحمد الخطيب، </w:t>
      </w:r>
      <w:r w:rsidRPr="0002198C">
        <w:rPr>
          <w:rFonts w:ascii="Traditional Arabic" w:hAnsi="Traditional Arabic" w:cs="Traditional Arabic"/>
          <w:b/>
          <w:bCs/>
          <w:sz w:val="32"/>
          <w:szCs w:val="32"/>
          <w:rtl/>
          <w:lang w:bidi="ar-SY"/>
        </w:rPr>
        <w:t>مغني المحتاج إلى م</w:t>
      </w:r>
      <w:r w:rsidRPr="0002198C">
        <w:rPr>
          <w:rFonts w:ascii="Traditional Arabic" w:hAnsi="Traditional Arabic" w:cs="Traditional Arabic" w:hint="cs"/>
          <w:b/>
          <w:bCs/>
          <w:sz w:val="32"/>
          <w:szCs w:val="32"/>
          <w:rtl/>
          <w:lang w:bidi="ar-SY"/>
        </w:rPr>
        <w:t>ع</w:t>
      </w:r>
      <w:r w:rsidRPr="0002198C">
        <w:rPr>
          <w:rFonts w:ascii="Traditional Arabic" w:hAnsi="Traditional Arabic" w:cs="Traditional Arabic"/>
          <w:b/>
          <w:bCs/>
          <w:sz w:val="32"/>
          <w:szCs w:val="32"/>
          <w:rtl/>
          <w:lang w:bidi="ar-SY"/>
        </w:rPr>
        <w:t>رفة معاني ألفظ المنهاج</w:t>
      </w:r>
      <w:r w:rsidRPr="0002198C">
        <w:rPr>
          <w:rFonts w:ascii="Traditional Arabic" w:hAnsi="Traditional Arabic" w:cs="Traditional Arabic"/>
          <w:sz w:val="32"/>
          <w:szCs w:val="32"/>
          <w:rtl/>
          <w:lang w:bidi="ar-SY"/>
        </w:rPr>
        <w:t>، تحقيق محمد خليل عيتاني، ط1، (بيروت، دار المعرفة، 1997م)</w:t>
      </w:r>
      <w:r w:rsidRPr="0002198C">
        <w:rPr>
          <w:rFonts w:ascii="Traditional Arabic" w:hAnsi="Traditional Arabic" w:cs="Traditional Arabic"/>
          <w:sz w:val="32"/>
          <w:szCs w:val="32"/>
          <w:lang w:bidi="ar-SY"/>
        </w:rPr>
        <w:t>.</w:t>
      </w:r>
    </w:p>
    <w:p w14:paraId="1E08951B" w14:textId="77777777" w:rsidR="00CF599B" w:rsidRPr="0002198C" w:rsidRDefault="00CF599B" w:rsidP="00CF599B">
      <w:pPr>
        <w:pStyle w:val="ListParagraph"/>
        <w:numPr>
          <w:ilvl w:val="0"/>
          <w:numId w:val="2"/>
        </w:numPr>
        <w:bidi/>
        <w:rPr>
          <w:rFonts w:ascii="Traditional Arabic" w:hAnsi="Traditional Arabic" w:cs="Traditional Arabic"/>
          <w:sz w:val="32"/>
          <w:szCs w:val="32"/>
          <w:lang w:bidi="ar-SY"/>
        </w:rPr>
      </w:pPr>
      <w:r w:rsidRPr="0002198C">
        <w:rPr>
          <w:rFonts w:ascii="Traditional Arabic" w:hAnsi="Traditional Arabic" w:cs="Traditional Arabic" w:hint="cs"/>
          <w:sz w:val="32"/>
          <w:szCs w:val="32"/>
          <w:rtl/>
          <w:lang w:bidi="ar-SY"/>
        </w:rPr>
        <w:t xml:space="preserve">الشوكاني، </w:t>
      </w:r>
      <w:r w:rsidRPr="0002198C">
        <w:rPr>
          <w:rFonts w:ascii="Traditional Arabic" w:hAnsi="Traditional Arabic" w:cs="Traditional Arabic"/>
          <w:sz w:val="32"/>
          <w:szCs w:val="32"/>
          <w:rtl/>
          <w:lang w:bidi="ar-SY"/>
        </w:rPr>
        <w:t xml:space="preserve">محمد بن علي، </w:t>
      </w:r>
      <w:r w:rsidRPr="0002198C">
        <w:rPr>
          <w:rFonts w:ascii="Traditional Arabic" w:hAnsi="Traditional Arabic" w:cs="Traditional Arabic" w:hint="cs"/>
          <w:b/>
          <w:bCs/>
          <w:sz w:val="32"/>
          <w:szCs w:val="32"/>
          <w:rtl/>
          <w:lang w:bidi="ar-SY"/>
        </w:rPr>
        <w:t>السيل الجرار المتدفق على حدائق الأزهار</w:t>
      </w:r>
      <w:r w:rsidRPr="0002198C">
        <w:rPr>
          <w:rFonts w:ascii="Traditional Arabic" w:hAnsi="Traditional Arabic" w:cs="Traditional Arabic"/>
          <w:sz w:val="32"/>
          <w:szCs w:val="32"/>
          <w:rtl/>
          <w:lang w:bidi="ar-SY"/>
        </w:rPr>
        <w:t>، ط</w:t>
      </w:r>
      <w:r w:rsidRPr="0002198C">
        <w:rPr>
          <w:rFonts w:ascii="Traditional Arabic" w:hAnsi="Traditional Arabic" w:cs="Traditional Arabic" w:hint="cs"/>
          <w:sz w:val="32"/>
          <w:szCs w:val="32"/>
          <w:rtl/>
          <w:lang w:bidi="ar-SY"/>
        </w:rPr>
        <w:t>1</w:t>
      </w:r>
      <w:r w:rsidRPr="0002198C">
        <w:rPr>
          <w:rFonts w:ascii="Traditional Arabic" w:hAnsi="Traditional Arabic" w:cs="Traditional Arabic"/>
          <w:sz w:val="32"/>
          <w:szCs w:val="32"/>
          <w:rtl/>
          <w:lang w:bidi="ar-SY"/>
        </w:rPr>
        <w:t xml:space="preserve">، (بيروت، </w:t>
      </w:r>
      <w:r w:rsidRPr="0002198C">
        <w:rPr>
          <w:rFonts w:ascii="Traditional Arabic" w:hAnsi="Traditional Arabic" w:cs="Traditional Arabic" w:hint="cs"/>
          <w:sz w:val="32"/>
          <w:szCs w:val="32"/>
          <w:rtl/>
          <w:lang w:bidi="ar-SY"/>
        </w:rPr>
        <w:t>دار ابن حزم</w:t>
      </w:r>
      <w:r w:rsidRPr="0002198C">
        <w:rPr>
          <w:rFonts w:ascii="Traditional Arabic" w:hAnsi="Traditional Arabic" w:cs="Traditional Arabic"/>
          <w:sz w:val="32"/>
          <w:szCs w:val="32"/>
          <w:rtl/>
          <w:lang w:bidi="ar-SY"/>
        </w:rPr>
        <w:t>، 2004م)</w:t>
      </w:r>
      <w:r w:rsidRPr="0002198C">
        <w:rPr>
          <w:rFonts w:ascii="Traditional Arabic" w:hAnsi="Traditional Arabic" w:cs="Traditional Arabic"/>
          <w:sz w:val="32"/>
          <w:szCs w:val="32"/>
          <w:lang w:bidi="ar-SY"/>
        </w:rPr>
        <w:t>.</w:t>
      </w:r>
    </w:p>
    <w:p w14:paraId="18B949F4" w14:textId="77777777" w:rsidR="00A361E5" w:rsidRPr="0002198C" w:rsidRDefault="00A361E5" w:rsidP="00A361E5">
      <w:pPr>
        <w:pStyle w:val="ListParagraph"/>
        <w:numPr>
          <w:ilvl w:val="0"/>
          <w:numId w:val="2"/>
        </w:numPr>
        <w:bidi/>
        <w:rPr>
          <w:rFonts w:ascii="Traditional Arabic" w:hAnsi="Traditional Arabic" w:cs="Traditional Arabic"/>
          <w:sz w:val="32"/>
          <w:szCs w:val="32"/>
          <w:lang w:bidi="ar-SY"/>
        </w:rPr>
      </w:pPr>
      <w:r w:rsidRPr="0002198C">
        <w:rPr>
          <w:rFonts w:ascii="Traditional Arabic" w:hAnsi="Traditional Arabic" w:cs="Traditional Arabic"/>
          <w:sz w:val="32"/>
          <w:szCs w:val="32"/>
          <w:rtl/>
          <w:lang w:bidi="ar-SY"/>
        </w:rPr>
        <w:t xml:space="preserve">الشوكاني، محمد بن علي، </w:t>
      </w:r>
      <w:r w:rsidRPr="0002198C">
        <w:rPr>
          <w:rFonts w:ascii="Traditional Arabic" w:hAnsi="Traditional Arabic" w:cs="Traditional Arabic"/>
          <w:b/>
          <w:bCs/>
          <w:sz w:val="32"/>
          <w:szCs w:val="32"/>
          <w:rtl/>
          <w:lang w:bidi="ar-SY"/>
        </w:rPr>
        <w:t>نيل الأوطار شرح منتقى الأخبار</w:t>
      </w:r>
      <w:r w:rsidRPr="0002198C">
        <w:rPr>
          <w:rFonts w:ascii="Traditional Arabic" w:hAnsi="Traditional Arabic" w:cs="Traditional Arabic"/>
          <w:sz w:val="32"/>
          <w:szCs w:val="32"/>
          <w:rtl/>
          <w:lang w:bidi="ar-SY"/>
        </w:rPr>
        <w:t>، د.ط، (بيروت، بيت الأفكار، 2004م)</w:t>
      </w:r>
      <w:r w:rsidRPr="0002198C">
        <w:rPr>
          <w:rFonts w:ascii="Traditional Arabic" w:hAnsi="Traditional Arabic" w:cs="Traditional Arabic"/>
          <w:sz w:val="32"/>
          <w:szCs w:val="32"/>
          <w:lang w:bidi="ar-SY"/>
        </w:rPr>
        <w:t xml:space="preserve">. </w:t>
      </w:r>
    </w:p>
    <w:p w14:paraId="0DDC6C65" w14:textId="66EEB352" w:rsidR="001D25F0" w:rsidRPr="0002198C" w:rsidRDefault="00645D72" w:rsidP="00BE0ADC">
      <w:pPr>
        <w:pStyle w:val="ListParagraph"/>
        <w:numPr>
          <w:ilvl w:val="0"/>
          <w:numId w:val="2"/>
        </w:numPr>
        <w:bidi/>
        <w:rPr>
          <w:rFonts w:ascii="Traditional Arabic" w:hAnsi="Traditional Arabic" w:cs="Traditional Arabic"/>
          <w:sz w:val="32"/>
          <w:szCs w:val="32"/>
          <w:lang w:bidi="ar-SY"/>
        </w:rPr>
      </w:pPr>
      <w:r w:rsidRPr="0002198C">
        <w:rPr>
          <w:rFonts w:ascii="Traditional Arabic" w:hAnsi="Traditional Arabic" w:cs="Traditional Arabic" w:hint="cs"/>
          <w:sz w:val="32"/>
          <w:szCs w:val="32"/>
          <w:rtl/>
          <w:lang w:bidi="ar-SY"/>
        </w:rPr>
        <w:t>ابن رجب، أبو الفرج عبد ال</w:t>
      </w:r>
      <w:r w:rsidR="00951170" w:rsidRPr="0002198C">
        <w:rPr>
          <w:rFonts w:ascii="Traditional Arabic" w:hAnsi="Traditional Arabic" w:cs="Traditional Arabic" w:hint="cs"/>
          <w:sz w:val="32"/>
          <w:szCs w:val="32"/>
          <w:rtl/>
          <w:lang w:bidi="ar-SY"/>
        </w:rPr>
        <w:t>رحمن بن أحمد</w:t>
      </w:r>
      <w:r w:rsidR="009A0FEE" w:rsidRPr="0002198C">
        <w:rPr>
          <w:rFonts w:ascii="Traditional Arabic" w:hAnsi="Traditional Arabic" w:cs="Traditional Arabic" w:hint="cs"/>
          <w:sz w:val="32"/>
          <w:szCs w:val="32"/>
          <w:rtl/>
          <w:lang w:bidi="ar-SY"/>
        </w:rPr>
        <w:t xml:space="preserve"> الحنبلي</w:t>
      </w:r>
      <w:r w:rsidR="00951170" w:rsidRPr="0002198C">
        <w:rPr>
          <w:rFonts w:ascii="Traditional Arabic" w:hAnsi="Traditional Arabic" w:cs="Traditional Arabic" w:hint="cs"/>
          <w:sz w:val="32"/>
          <w:szCs w:val="32"/>
          <w:rtl/>
          <w:lang w:bidi="ar-SY"/>
        </w:rPr>
        <w:t xml:space="preserve">، </w:t>
      </w:r>
      <w:r w:rsidR="00BE0ADC" w:rsidRPr="0002198C">
        <w:rPr>
          <w:rFonts w:ascii="Traditional Arabic" w:hAnsi="Traditional Arabic" w:cs="Traditional Arabic"/>
          <w:b/>
          <w:bCs/>
          <w:sz w:val="32"/>
          <w:szCs w:val="32"/>
          <w:rtl/>
        </w:rPr>
        <w:t>فتح الباري في شرح صحيح البخاري</w:t>
      </w:r>
      <w:r w:rsidR="00BE0ADC" w:rsidRPr="0002198C">
        <w:rPr>
          <w:rFonts w:ascii="Traditional Arabic" w:hAnsi="Traditional Arabic" w:cs="Traditional Arabic" w:hint="cs"/>
          <w:sz w:val="32"/>
          <w:szCs w:val="32"/>
          <w:rtl/>
        </w:rPr>
        <w:t xml:space="preserve">، تحقيق طارق عوض الله، </w:t>
      </w:r>
      <w:r w:rsidR="00322679" w:rsidRPr="0002198C">
        <w:rPr>
          <w:rFonts w:ascii="Traditional Arabic" w:hAnsi="Traditional Arabic" w:cs="Traditional Arabic" w:hint="cs"/>
          <w:sz w:val="32"/>
          <w:szCs w:val="32"/>
          <w:rtl/>
        </w:rPr>
        <w:t xml:space="preserve">ط1، </w:t>
      </w:r>
      <w:r w:rsidR="00B67CFF" w:rsidRPr="0002198C">
        <w:rPr>
          <w:rFonts w:ascii="Traditional Arabic" w:hAnsi="Traditional Arabic" w:cs="Traditional Arabic" w:hint="cs"/>
          <w:sz w:val="32"/>
          <w:szCs w:val="32"/>
          <w:rtl/>
        </w:rPr>
        <w:t>(</w:t>
      </w:r>
      <w:r w:rsidR="009A0FEE" w:rsidRPr="0002198C">
        <w:rPr>
          <w:rFonts w:ascii="Traditional Arabic" w:hAnsi="Traditional Arabic" w:cs="Traditional Arabic" w:hint="cs"/>
          <w:sz w:val="32"/>
          <w:szCs w:val="32"/>
          <w:rtl/>
        </w:rPr>
        <w:t xml:space="preserve">الرياض، </w:t>
      </w:r>
      <w:r w:rsidR="00B67CFF" w:rsidRPr="0002198C">
        <w:rPr>
          <w:rFonts w:ascii="Traditional Arabic" w:hAnsi="Traditional Arabic" w:cs="Traditional Arabic" w:hint="cs"/>
          <w:sz w:val="32"/>
          <w:szCs w:val="32"/>
          <w:rtl/>
        </w:rPr>
        <w:t>دار ابن الجوزي،19</w:t>
      </w:r>
      <w:r w:rsidR="00266F45" w:rsidRPr="0002198C">
        <w:rPr>
          <w:rFonts w:ascii="Traditional Arabic" w:hAnsi="Traditional Arabic" w:cs="Traditional Arabic" w:hint="cs"/>
          <w:sz w:val="32"/>
          <w:szCs w:val="32"/>
          <w:rtl/>
        </w:rPr>
        <w:t>96</w:t>
      </w:r>
      <w:r w:rsidR="00B67CFF" w:rsidRPr="0002198C">
        <w:rPr>
          <w:rFonts w:ascii="Traditional Arabic" w:hAnsi="Traditional Arabic" w:cs="Traditional Arabic" w:hint="cs"/>
          <w:sz w:val="32"/>
          <w:szCs w:val="32"/>
          <w:rtl/>
        </w:rPr>
        <w:t xml:space="preserve">م). </w:t>
      </w:r>
    </w:p>
    <w:p w14:paraId="6E62339E" w14:textId="5F581CF1" w:rsidR="001E0753" w:rsidRPr="0002198C" w:rsidRDefault="001E0753" w:rsidP="001E0753">
      <w:pPr>
        <w:pStyle w:val="ListParagraph"/>
        <w:numPr>
          <w:ilvl w:val="0"/>
          <w:numId w:val="2"/>
        </w:numPr>
        <w:bidi/>
        <w:rPr>
          <w:rFonts w:ascii="Traditional Arabic" w:hAnsi="Traditional Arabic" w:cs="Traditional Arabic"/>
          <w:sz w:val="32"/>
          <w:szCs w:val="32"/>
          <w:lang w:bidi="ar-SY"/>
        </w:rPr>
      </w:pPr>
      <w:r w:rsidRPr="0002198C">
        <w:rPr>
          <w:rFonts w:ascii="Traditional Arabic" w:hAnsi="Traditional Arabic" w:cs="Traditional Arabic" w:hint="cs"/>
          <w:sz w:val="32"/>
          <w:szCs w:val="32"/>
          <w:rtl/>
        </w:rPr>
        <w:t xml:space="preserve">الزركشي، </w:t>
      </w:r>
      <w:r w:rsidR="00761D6A" w:rsidRPr="0002198C">
        <w:rPr>
          <w:rFonts w:ascii="Traditional Arabic" w:hAnsi="Traditional Arabic" w:cs="Traditional Arabic" w:hint="cs"/>
          <w:sz w:val="32"/>
          <w:szCs w:val="32"/>
          <w:rtl/>
        </w:rPr>
        <w:t>شمس الدين أبو عبد الله محمد بن عبد الله المصري الحنبلي</w:t>
      </w:r>
      <w:r w:rsidRPr="0002198C">
        <w:rPr>
          <w:rFonts w:ascii="Traditional Arabic" w:hAnsi="Traditional Arabic" w:cs="Traditional Arabic" w:hint="cs"/>
          <w:sz w:val="32"/>
          <w:szCs w:val="32"/>
          <w:rtl/>
        </w:rPr>
        <w:t xml:space="preserve">، </w:t>
      </w:r>
      <w:r w:rsidRPr="0002198C">
        <w:rPr>
          <w:rFonts w:ascii="Traditional Arabic" w:hAnsi="Traditional Arabic" w:cs="Traditional Arabic" w:hint="cs"/>
          <w:b/>
          <w:bCs/>
          <w:sz w:val="32"/>
          <w:szCs w:val="32"/>
          <w:rtl/>
        </w:rPr>
        <w:t>شرح الزركشي على مختصر الخرقي</w:t>
      </w:r>
      <w:r w:rsidRPr="0002198C">
        <w:rPr>
          <w:rFonts w:ascii="Traditional Arabic" w:hAnsi="Traditional Arabic" w:cs="Traditional Arabic" w:hint="cs"/>
          <w:sz w:val="32"/>
          <w:szCs w:val="32"/>
          <w:rtl/>
        </w:rPr>
        <w:t xml:space="preserve">، </w:t>
      </w:r>
      <w:r w:rsidR="00DC63E3" w:rsidRPr="0002198C">
        <w:rPr>
          <w:rFonts w:ascii="Traditional Arabic" w:hAnsi="Traditional Arabic" w:cs="Traditional Arabic" w:hint="cs"/>
          <w:sz w:val="32"/>
          <w:szCs w:val="32"/>
          <w:rtl/>
        </w:rPr>
        <w:t>ط</w:t>
      </w:r>
      <w:r w:rsidR="00467777" w:rsidRPr="0002198C">
        <w:rPr>
          <w:rFonts w:ascii="Traditional Arabic" w:hAnsi="Traditional Arabic" w:cs="Traditional Arabic" w:hint="cs"/>
          <w:sz w:val="32"/>
          <w:szCs w:val="32"/>
          <w:rtl/>
        </w:rPr>
        <w:t>1</w:t>
      </w:r>
      <w:r w:rsidR="00DC63E3" w:rsidRPr="0002198C">
        <w:rPr>
          <w:rFonts w:ascii="Traditional Arabic" w:hAnsi="Traditional Arabic" w:cs="Traditional Arabic" w:hint="cs"/>
          <w:sz w:val="32"/>
          <w:szCs w:val="32"/>
          <w:rtl/>
        </w:rPr>
        <w:t xml:space="preserve">، </w:t>
      </w:r>
      <w:r w:rsidR="00467777" w:rsidRPr="0002198C">
        <w:rPr>
          <w:rFonts w:ascii="Traditional Arabic" w:hAnsi="Traditional Arabic" w:cs="Traditional Arabic" w:hint="cs"/>
          <w:sz w:val="32"/>
          <w:szCs w:val="32"/>
          <w:rtl/>
        </w:rPr>
        <w:t xml:space="preserve">(بيروت، دار الكتب العلمية، </w:t>
      </w:r>
      <w:r w:rsidR="00DC63E3" w:rsidRPr="0002198C">
        <w:rPr>
          <w:rFonts w:ascii="Traditional Arabic" w:hAnsi="Traditional Arabic" w:cs="Traditional Arabic" w:hint="cs"/>
          <w:sz w:val="32"/>
          <w:szCs w:val="32"/>
          <w:rtl/>
        </w:rPr>
        <w:t>2002</w:t>
      </w:r>
      <w:r w:rsidR="00467777" w:rsidRPr="0002198C">
        <w:rPr>
          <w:rFonts w:ascii="Traditional Arabic" w:hAnsi="Traditional Arabic" w:cs="Traditional Arabic" w:hint="cs"/>
          <w:sz w:val="32"/>
          <w:szCs w:val="32"/>
          <w:rtl/>
        </w:rPr>
        <w:t xml:space="preserve"> </w:t>
      </w:r>
      <w:r w:rsidR="00DC63E3" w:rsidRPr="0002198C">
        <w:rPr>
          <w:rFonts w:ascii="Traditional Arabic" w:hAnsi="Traditional Arabic" w:cs="Traditional Arabic" w:hint="cs"/>
          <w:sz w:val="32"/>
          <w:szCs w:val="32"/>
          <w:rtl/>
        </w:rPr>
        <w:t>م)</w:t>
      </w:r>
      <w:r w:rsidR="00467777" w:rsidRPr="0002198C">
        <w:rPr>
          <w:rFonts w:ascii="Traditional Arabic" w:hAnsi="Traditional Arabic" w:cs="Traditional Arabic" w:hint="cs"/>
          <w:sz w:val="32"/>
          <w:szCs w:val="32"/>
          <w:rtl/>
        </w:rPr>
        <w:t>.</w:t>
      </w:r>
    </w:p>
    <w:p w14:paraId="7989D0A7" w14:textId="77777777" w:rsidR="00C74EB4" w:rsidRPr="0002198C" w:rsidRDefault="00C74EB4" w:rsidP="00C74EB4">
      <w:pPr>
        <w:pStyle w:val="ListParagraph"/>
        <w:numPr>
          <w:ilvl w:val="0"/>
          <w:numId w:val="2"/>
        </w:numPr>
        <w:bidi/>
        <w:rPr>
          <w:rFonts w:ascii="Traditional Arabic" w:hAnsi="Traditional Arabic" w:cs="Traditional Arabic"/>
          <w:sz w:val="32"/>
          <w:szCs w:val="32"/>
          <w:lang w:bidi="ar-SY"/>
        </w:rPr>
      </w:pPr>
      <w:r w:rsidRPr="0002198C">
        <w:rPr>
          <w:rFonts w:ascii="Traditional Arabic" w:hAnsi="Traditional Arabic" w:cs="Traditional Arabic"/>
          <w:sz w:val="32"/>
          <w:szCs w:val="32"/>
          <w:rtl/>
          <w:lang w:bidi="ar-SY"/>
        </w:rPr>
        <w:t xml:space="preserve">ابن عابدين، محمد أمين بن عمر بن عبد العزيز عابدين الدمشقي الحنفي، </w:t>
      </w:r>
      <w:r w:rsidRPr="0002198C">
        <w:rPr>
          <w:rFonts w:ascii="Traditional Arabic" w:hAnsi="Traditional Arabic" w:cs="Traditional Arabic"/>
          <w:b/>
          <w:bCs/>
          <w:sz w:val="32"/>
          <w:szCs w:val="32"/>
          <w:rtl/>
          <w:lang w:bidi="ar-SY"/>
        </w:rPr>
        <w:t>رد المحتار على الدر المختار (المسمى بحاشية ابن عابدين)</w:t>
      </w:r>
      <w:r w:rsidRPr="0002198C">
        <w:rPr>
          <w:rFonts w:ascii="Traditional Arabic" w:hAnsi="Traditional Arabic" w:cs="Traditional Arabic"/>
          <w:sz w:val="32"/>
          <w:szCs w:val="32"/>
          <w:rtl/>
          <w:lang w:bidi="ar-SY"/>
        </w:rPr>
        <w:t>، ط2، (بيروت، دار الفكر، 1992م)</w:t>
      </w:r>
      <w:r w:rsidRPr="0002198C">
        <w:rPr>
          <w:rFonts w:ascii="Traditional Arabic" w:hAnsi="Traditional Arabic" w:cs="Traditional Arabic"/>
          <w:sz w:val="32"/>
          <w:szCs w:val="32"/>
          <w:lang w:bidi="ar-SY"/>
        </w:rPr>
        <w:t>.</w:t>
      </w:r>
    </w:p>
    <w:p w14:paraId="75AF44D3" w14:textId="67C7122E" w:rsidR="00132773" w:rsidRPr="0002198C" w:rsidRDefault="00132773" w:rsidP="00132773">
      <w:pPr>
        <w:pStyle w:val="ListParagraph"/>
        <w:numPr>
          <w:ilvl w:val="0"/>
          <w:numId w:val="2"/>
        </w:numPr>
        <w:bidi/>
        <w:rPr>
          <w:rFonts w:ascii="Traditional Arabic" w:hAnsi="Traditional Arabic" w:cs="Traditional Arabic"/>
          <w:sz w:val="32"/>
          <w:szCs w:val="32"/>
          <w:lang w:bidi="ar-SY"/>
        </w:rPr>
      </w:pPr>
      <w:r w:rsidRPr="0002198C">
        <w:rPr>
          <w:rFonts w:ascii="Traditional Arabic" w:eastAsia="Times New Roman" w:hAnsi="Traditional Arabic" w:cs="Traditional Arabic" w:hint="cs"/>
          <w:sz w:val="32"/>
          <w:szCs w:val="32"/>
          <w:rtl/>
        </w:rPr>
        <w:t>ا</w:t>
      </w:r>
      <w:r w:rsidRPr="0002198C">
        <w:rPr>
          <w:rFonts w:ascii="Traditional Arabic" w:eastAsia="Times New Roman" w:hAnsi="Traditional Arabic" w:cs="Traditional Arabic"/>
          <w:sz w:val="32"/>
          <w:szCs w:val="32"/>
          <w:rtl/>
        </w:rPr>
        <w:t>بن قدامة</w:t>
      </w:r>
      <w:r w:rsidRPr="0002198C">
        <w:rPr>
          <w:rFonts w:ascii="Traditional Arabic" w:eastAsia="Times New Roman" w:hAnsi="Traditional Arabic" w:cs="Traditional Arabic" w:hint="cs"/>
          <w:sz w:val="32"/>
          <w:szCs w:val="32"/>
          <w:rtl/>
        </w:rPr>
        <w:t xml:space="preserve">، </w:t>
      </w:r>
      <w:r w:rsidRPr="0002198C">
        <w:rPr>
          <w:rFonts w:ascii="Traditional Arabic" w:eastAsia="Times New Roman" w:hAnsi="Traditional Arabic" w:cs="Traditional Arabic"/>
          <w:sz w:val="32"/>
          <w:szCs w:val="32"/>
          <w:rtl/>
        </w:rPr>
        <w:t>أبو محمد موفق الدين عبد الله بن أحمد بن محمد</w:t>
      </w:r>
      <w:r w:rsidRPr="0002198C">
        <w:rPr>
          <w:rFonts w:ascii="Traditional Arabic" w:eastAsia="Times New Roman" w:hAnsi="Traditional Arabic" w:cs="Traditional Arabic" w:hint="cs"/>
          <w:sz w:val="32"/>
          <w:szCs w:val="32"/>
          <w:rtl/>
        </w:rPr>
        <w:t xml:space="preserve"> الشهير بالمقدسي،</w:t>
      </w:r>
      <w:r w:rsidRPr="0002198C">
        <w:rPr>
          <w:rFonts w:ascii="Traditional Arabic" w:eastAsia="Times New Roman" w:hAnsi="Traditional Arabic" w:cs="Traditional Arabic"/>
          <w:sz w:val="32"/>
          <w:szCs w:val="32"/>
          <w:rtl/>
        </w:rPr>
        <w:t xml:space="preserve"> </w:t>
      </w:r>
      <w:r w:rsidRPr="0002198C">
        <w:rPr>
          <w:rFonts w:ascii="Traditional Arabic" w:eastAsia="Times New Roman" w:hAnsi="Traditional Arabic" w:cs="Traditional Arabic"/>
          <w:b/>
          <w:bCs/>
          <w:sz w:val="32"/>
          <w:szCs w:val="32"/>
          <w:rtl/>
        </w:rPr>
        <w:t>المغني</w:t>
      </w:r>
      <w:r w:rsidRPr="0002198C">
        <w:rPr>
          <w:rFonts w:ascii="Traditional Arabic" w:eastAsia="Times New Roman" w:hAnsi="Traditional Arabic" w:cs="Traditional Arabic" w:hint="cs"/>
          <w:sz w:val="32"/>
          <w:szCs w:val="32"/>
          <w:rtl/>
        </w:rPr>
        <w:t>، د.ط، (القاهرة، مكتبة القاهرة، 1968م).</w:t>
      </w:r>
    </w:p>
    <w:p w14:paraId="16AE4749" w14:textId="716A766F" w:rsidR="004F41DA" w:rsidRPr="0002198C" w:rsidRDefault="004F41DA" w:rsidP="00653CD6">
      <w:pPr>
        <w:pStyle w:val="ListParagraph"/>
        <w:numPr>
          <w:ilvl w:val="0"/>
          <w:numId w:val="2"/>
        </w:numPr>
        <w:bidi/>
        <w:rPr>
          <w:rFonts w:ascii="Traditional Arabic" w:hAnsi="Traditional Arabic" w:cs="Traditional Arabic"/>
          <w:sz w:val="32"/>
          <w:szCs w:val="32"/>
          <w:lang w:bidi="ar-SY"/>
        </w:rPr>
      </w:pPr>
      <w:r w:rsidRPr="0002198C">
        <w:rPr>
          <w:rFonts w:ascii="Traditional Arabic" w:hAnsi="Traditional Arabic" w:cs="Traditional Arabic" w:hint="cs"/>
          <w:sz w:val="32"/>
          <w:szCs w:val="32"/>
          <w:rtl/>
          <w:lang w:bidi="ar-SY"/>
        </w:rPr>
        <w:t xml:space="preserve">القدوري، أبو الحسين أحمد بن محمد، </w:t>
      </w:r>
      <w:r w:rsidRPr="0002198C">
        <w:rPr>
          <w:rFonts w:ascii="Traditional Arabic" w:hAnsi="Traditional Arabic" w:cs="Traditional Arabic" w:hint="cs"/>
          <w:b/>
          <w:bCs/>
          <w:sz w:val="32"/>
          <w:szCs w:val="32"/>
          <w:rtl/>
          <w:lang w:bidi="ar-SY"/>
        </w:rPr>
        <w:t>مختصر القدوري</w:t>
      </w:r>
      <w:r w:rsidRPr="0002198C">
        <w:rPr>
          <w:rFonts w:ascii="Traditional Arabic" w:hAnsi="Traditional Arabic" w:cs="Traditional Arabic" w:hint="cs"/>
          <w:sz w:val="32"/>
          <w:szCs w:val="32"/>
          <w:rtl/>
          <w:lang w:bidi="ar-SY"/>
        </w:rPr>
        <w:t>، تحقيق كامل عويضة، ط1، (بيروت، دار الكتب العلمية، 1997</w:t>
      </w:r>
      <w:r w:rsidR="00E608C7" w:rsidRPr="0002198C">
        <w:rPr>
          <w:rFonts w:ascii="Traditional Arabic" w:hAnsi="Traditional Arabic" w:cs="Traditional Arabic" w:hint="cs"/>
          <w:sz w:val="32"/>
          <w:szCs w:val="32"/>
          <w:rtl/>
          <w:lang w:bidi="ar-SY"/>
        </w:rPr>
        <w:t>م</w:t>
      </w:r>
      <w:r w:rsidRPr="0002198C">
        <w:rPr>
          <w:rFonts w:ascii="Traditional Arabic" w:hAnsi="Traditional Arabic" w:cs="Traditional Arabic" w:hint="cs"/>
          <w:sz w:val="32"/>
          <w:szCs w:val="32"/>
          <w:rtl/>
          <w:lang w:bidi="ar-SY"/>
        </w:rPr>
        <w:t>).</w:t>
      </w:r>
    </w:p>
    <w:p w14:paraId="1C4E7FC8" w14:textId="2A87D510" w:rsidR="00D1362E" w:rsidRPr="0002198C" w:rsidRDefault="005B5716" w:rsidP="00D1362E">
      <w:pPr>
        <w:pStyle w:val="ListParagraph"/>
        <w:numPr>
          <w:ilvl w:val="0"/>
          <w:numId w:val="2"/>
        </w:numPr>
        <w:bidi/>
        <w:rPr>
          <w:rFonts w:ascii="Traditional Arabic" w:hAnsi="Traditional Arabic" w:cs="Traditional Arabic"/>
          <w:sz w:val="32"/>
          <w:szCs w:val="32"/>
          <w:lang w:bidi="ar-SY"/>
        </w:rPr>
      </w:pPr>
      <w:r w:rsidRPr="0002198C">
        <w:rPr>
          <w:rFonts w:ascii="Traditional Arabic" w:hAnsi="Traditional Arabic" w:cs="Traditional Arabic" w:hint="cs"/>
          <w:sz w:val="32"/>
          <w:szCs w:val="32"/>
          <w:rtl/>
          <w:lang w:bidi="ar-SY"/>
        </w:rPr>
        <w:lastRenderedPageBreak/>
        <w:t xml:space="preserve">العظيم آبادي، </w:t>
      </w:r>
      <w:r w:rsidR="00E26547" w:rsidRPr="0002198C">
        <w:rPr>
          <w:rFonts w:ascii="Traditional Arabic" w:hAnsi="Traditional Arabic" w:cs="Traditional Arabic"/>
          <w:sz w:val="32"/>
          <w:szCs w:val="32"/>
          <w:rtl/>
          <w:lang w:bidi="ar-SY"/>
        </w:rPr>
        <w:t>شرف الحق أبو عبد الرحمن</w:t>
      </w:r>
      <w:r w:rsidR="00C3280B" w:rsidRPr="0002198C">
        <w:rPr>
          <w:rFonts w:ascii="Traditional Arabic" w:hAnsi="Traditional Arabic" w:cs="Traditional Arabic" w:hint="cs"/>
          <w:sz w:val="32"/>
          <w:szCs w:val="32"/>
          <w:rtl/>
          <w:lang w:bidi="ar-SY"/>
        </w:rPr>
        <w:t xml:space="preserve">، </w:t>
      </w:r>
      <w:r w:rsidR="0047435B" w:rsidRPr="0002198C">
        <w:rPr>
          <w:rFonts w:ascii="Traditional Arabic" w:hAnsi="Traditional Arabic" w:cs="Traditional Arabic"/>
          <w:b/>
          <w:bCs/>
          <w:sz w:val="32"/>
          <w:szCs w:val="32"/>
          <w:rtl/>
          <w:lang w:bidi="ar-SY"/>
        </w:rPr>
        <w:t>عون المعبود على شرح سنن أبي داود</w:t>
      </w:r>
      <w:r w:rsidR="00DE733F" w:rsidRPr="0002198C">
        <w:rPr>
          <w:rFonts w:ascii="Traditional Arabic" w:hAnsi="Traditional Arabic" w:cs="Traditional Arabic" w:hint="cs"/>
          <w:sz w:val="32"/>
          <w:szCs w:val="32"/>
          <w:rtl/>
          <w:lang w:bidi="ar-SY"/>
        </w:rPr>
        <w:t xml:space="preserve">، تحقيق </w:t>
      </w:r>
      <w:r w:rsidR="003D2E69" w:rsidRPr="0002198C">
        <w:rPr>
          <w:rFonts w:ascii="Traditional Arabic" w:hAnsi="Traditional Arabic" w:cs="Traditional Arabic"/>
          <w:sz w:val="32"/>
          <w:szCs w:val="32"/>
          <w:rtl/>
          <w:lang w:bidi="ar-SY"/>
        </w:rPr>
        <w:t>أبو عبد الله النعماني الأثري</w:t>
      </w:r>
      <w:r w:rsidR="003D2E69" w:rsidRPr="0002198C">
        <w:rPr>
          <w:rFonts w:ascii="Traditional Arabic" w:hAnsi="Traditional Arabic" w:cs="Traditional Arabic" w:hint="cs"/>
          <w:sz w:val="32"/>
          <w:szCs w:val="32"/>
          <w:rtl/>
          <w:lang w:bidi="ar-SY"/>
        </w:rPr>
        <w:t>، ط1</w:t>
      </w:r>
      <w:r w:rsidR="003240FB" w:rsidRPr="0002198C">
        <w:rPr>
          <w:rFonts w:ascii="Traditional Arabic" w:hAnsi="Traditional Arabic" w:cs="Traditional Arabic" w:hint="cs"/>
          <w:sz w:val="32"/>
          <w:szCs w:val="32"/>
          <w:rtl/>
          <w:lang w:bidi="ar-SY"/>
        </w:rPr>
        <w:t xml:space="preserve"> (</w:t>
      </w:r>
      <w:r w:rsidR="002C708B" w:rsidRPr="0002198C">
        <w:rPr>
          <w:rFonts w:ascii="Traditional Arabic" w:hAnsi="Traditional Arabic" w:cs="Traditional Arabic" w:hint="cs"/>
          <w:sz w:val="32"/>
          <w:szCs w:val="32"/>
          <w:rtl/>
          <w:lang w:bidi="ar-SY"/>
        </w:rPr>
        <w:t>بيروت، دار ابن حزم، 2005م).</w:t>
      </w:r>
    </w:p>
    <w:p w14:paraId="04243541" w14:textId="404FE57E" w:rsidR="007C1799" w:rsidRPr="0002198C" w:rsidRDefault="007C1799" w:rsidP="007C1799">
      <w:pPr>
        <w:pStyle w:val="ListParagraph"/>
        <w:numPr>
          <w:ilvl w:val="0"/>
          <w:numId w:val="2"/>
        </w:numPr>
        <w:bidi/>
        <w:rPr>
          <w:rFonts w:ascii="Traditional Arabic" w:hAnsi="Traditional Arabic" w:cs="Traditional Arabic"/>
          <w:sz w:val="32"/>
          <w:szCs w:val="32"/>
          <w:lang w:bidi="ar-SY"/>
        </w:rPr>
      </w:pPr>
      <w:r w:rsidRPr="0002198C">
        <w:rPr>
          <w:rFonts w:ascii="Traditional Arabic" w:hAnsi="Traditional Arabic" w:cs="Traditional Arabic" w:hint="cs"/>
          <w:sz w:val="32"/>
          <w:szCs w:val="32"/>
          <w:rtl/>
          <w:lang w:bidi="ar-SY"/>
        </w:rPr>
        <w:t xml:space="preserve">عليش، محمد، </w:t>
      </w:r>
      <w:r w:rsidRPr="0002198C">
        <w:rPr>
          <w:rFonts w:ascii="Traditional Arabic" w:hAnsi="Traditional Arabic" w:cs="Traditional Arabic" w:hint="cs"/>
          <w:b/>
          <w:bCs/>
          <w:sz w:val="32"/>
          <w:szCs w:val="32"/>
          <w:rtl/>
          <w:lang w:bidi="ar-SY"/>
        </w:rPr>
        <w:t>منح الجليل شرح مختصر خليل</w:t>
      </w:r>
      <w:r w:rsidRPr="0002198C">
        <w:rPr>
          <w:rFonts w:ascii="Traditional Arabic" w:hAnsi="Traditional Arabic" w:cs="Traditional Arabic" w:hint="cs"/>
          <w:sz w:val="32"/>
          <w:szCs w:val="32"/>
          <w:rtl/>
          <w:lang w:bidi="ar-SY"/>
        </w:rPr>
        <w:t xml:space="preserve">، </w:t>
      </w:r>
      <w:r w:rsidR="00E76ABA" w:rsidRPr="0002198C">
        <w:rPr>
          <w:rFonts w:ascii="Traditional Arabic" w:hAnsi="Traditional Arabic" w:cs="Traditional Arabic" w:hint="cs"/>
          <w:sz w:val="32"/>
          <w:szCs w:val="32"/>
          <w:rtl/>
          <w:lang w:bidi="ar-SY"/>
        </w:rPr>
        <w:t>د.ط. (بيروت، دار الفكر، 1989م).</w:t>
      </w:r>
    </w:p>
    <w:p w14:paraId="2F036414" w14:textId="590391DD" w:rsidR="00BC20B4" w:rsidRPr="0002198C" w:rsidRDefault="000B26DA" w:rsidP="00BC20B4">
      <w:pPr>
        <w:pStyle w:val="ListParagraph"/>
        <w:numPr>
          <w:ilvl w:val="0"/>
          <w:numId w:val="2"/>
        </w:numPr>
        <w:bidi/>
        <w:rPr>
          <w:rFonts w:ascii="Traditional Arabic" w:hAnsi="Traditional Arabic" w:cs="Traditional Arabic"/>
          <w:sz w:val="32"/>
          <w:szCs w:val="32"/>
          <w:lang w:bidi="ar-SY"/>
        </w:rPr>
      </w:pPr>
      <w:r w:rsidRPr="0002198C">
        <w:rPr>
          <w:rFonts w:ascii="Traditional Arabic" w:hAnsi="Traditional Arabic" w:cs="Traditional Arabic" w:hint="cs"/>
          <w:sz w:val="32"/>
          <w:szCs w:val="32"/>
          <w:rtl/>
          <w:lang w:bidi="ar-SY"/>
        </w:rPr>
        <w:t xml:space="preserve">العيني، </w:t>
      </w:r>
      <w:r w:rsidR="00137E72" w:rsidRPr="0002198C">
        <w:rPr>
          <w:rFonts w:ascii="Traditional Arabic" w:hAnsi="Traditional Arabic" w:cs="Traditional Arabic"/>
          <w:sz w:val="32"/>
          <w:szCs w:val="32"/>
          <w:rtl/>
          <w:lang w:bidi="ar-SY"/>
        </w:rPr>
        <w:t>أبو محمد محمود بن أحمد</w:t>
      </w:r>
      <w:r w:rsidR="00137E72" w:rsidRPr="0002198C">
        <w:rPr>
          <w:rFonts w:ascii="Traditional Arabic" w:hAnsi="Traditional Arabic" w:cs="Traditional Arabic" w:hint="cs"/>
          <w:sz w:val="32"/>
          <w:szCs w:val="32"/>
          <w:rtl/>
          <w:lang w:bidi="ar-SY"/>
        </w:rPr>
        <w:t xml:space="preserve">، </w:t>
      </w:r>
      <w:r w:rsidR="00CD561E" w:rsidRPr="0002198C">
        <w:rPr>
          <w:rFonts w:ascii="Traditional Arabic" w:hAnsi="Traditional Arabic" w:cs="Traditional Arabic" w:hint="cs"/>
          <w:b/>
          <w:bCs/>
          <w:sz w:val="32"/>
          <w:szCs w:val="32"/>
          <w:rtl/>
          <w:lang w:bidi="ar-SY"/>
        </w:rPr>
        <w:t>البناية شرح الهداية</w:t>
      </w:r>
      <w:r w:rsidR="00AB15DF" w:rsidRPr="0002198C">
        <w:rPr>
          <w:rFonts w:ascii="Traditional Arabic" w:hAnsi="Traditional Arabic" w:cs="Traditional Arabic" w:hint="cs"/>
          <w:sz w:val="32"/>
          <w:szCs w:val="32"/>
          <w:rtl/>
          <w:lang w:bidi="ar-SY"/>
        </w:rPr>
        <w:t>،</w:t>
      </w:r>
      <w:r w:rsidR="00CD561E" w:rsidRPr="0002198C">
        <w:rPr>
          <w:rFonts w:ascii="Traditional Arabic" w:hAnsi="Traditional Arabic" w:cs="Traditional Arabic" w:hint="cs"/>
          <w:sz w:val="32"/>
          <w:szCs w:val="32"/>
          <w:rtl/>
          <w:lang w:bidi="ar-SY"/>
        </w:rPr>
        <w:t xml:space="preserve"> تحقيق أيمن شعبان، </w:t>
      </w:r>
      <w:r w:rsidR="000E528B" w:rsidRPr="0002198C">
        <w:rPr>
          <w:rFonts w:ascii="Traditional Arabic" w:hAnsi="Traditional Arabic" w:cs="Traditional Arabic" w:hint="cs"/>
          <w:sz w:val="32"/>
          <w:szCs w:val="32"/>
          <w:rtl/>
          <w:lang w:bidi="ar-SY"/>
        </w:rPr>
        <w:t>ط1</w:t>
      </w:r>
      <w:r w:rsidR="00BC20B4" w:rsidRPr="0002198C">
        <w:rPr>
          <w:rFonts w:ascii="Traditional Arabic" w:hAnsi="Traditional Arabic" w:cs="Traditional Arabic" w:hint="cs"/>
          <w:sz w:val="32"/>
          <w:szCs w:val="32"/>
          <w:rtl/>
          <w:lang w:bidi="ar-SY"/>
        </w:rPr>
        <w:t xml:space="preserve"> (بيروت، دار الكتب العلمية، 2000م).</w:t>
      </w:r>
    </w:p>
    <w:p w14:paraId="3A27FBC2" w14:textId="258C0799" w:rsidR="00516661" w:rsidRPr="0002198C" w:rsidRDefault="00516661" w:rsidP="00516661">
      <w:pPr>
        <w:pStyle w:val="ListParagraph"/>
        <w:numPr>
          <w:ilvl w:val="0"/>
          <w:numId w:val="2"/>
        </w:numPr>
        <w:bidi/>
        <w:rPr>
          <w:rFonts w:ascii="Traditional Arabic" w:hAnsi="Traditional Arabic" w:cs="Traditional Arabic"/>
          <w:sz w:val="32"/>
          <w:szCs w:val="32"/>
          <w:lang w:bidi="ar-SY"/>
        </w:rPr>
      </w:pPr>
      <w:r w:rsidRPr="0002198C">
        <w:rPr>
          <w:rFonts w:ascii="Traditional Arabic" w:hAnsi="Traditional Arabic" w:cs="Traditional Arabic" w:hint="cs"/>
          <w:sz w:val="32"/>
          <w:szCs w:val="32"/>
          <w:rtl/>
          <w:lang w:bidi="ar-SY"/>
        </w:rPr>
        <w:t xml:space="preserve">الكاساني، </w:t>
      </w:r>
      <w:r w:rsidR="001F3F53" w:rsidRPr="0002198C">
        <w:rPr>
          <w:rFonts w:ascii="Traditional Arabic" w:hAnsi="Traditional Arabic" w:cs="Traditional Arabic" w:hint="cs"/>
          <w:sz w:val="32"/>
          <w:szCs w:val="32"/>
          <w:rtl/>
          <w:lang w:bidi="ar-SY"/>
        </w:rPr>
        <w:t xml:space="preserve">أبو بكر، بدائع الصنائع في ترتيب الشرائع، ط2، (بيروت، دار الكتب العلمية، </w:t>
      </w:r>
      <w:r w:rsidR="005B017B" w:rsidRPr="0002198C">
        <w:rPr>
          <w:rFonts w:ascii="Traditional Arabic" w:hAnsi="Traditional Arabic" w:cs="Traditional Arabic"/>
          <w:sz w:val="32"/>
          <w:szCs w:val="32"/>
          <w:lang w:bidi="ar-SY"/>
        </w:rPr>
        <w:t>1986</w:t>
      </w:r>
      <w:r w:rsidR="00227357" w:rsidRPr="0002198C">
        <w:rPr>
          <w:rFonts w:ascii="Traditional Arabic" w:hAnsi="Traditional Arabic" w:cs="Traditional Arabic" w:hint="cs"/>
          <w:sz w:val="32"/>
          <w:szCs w:val="32"/>
          <w:rtl/>
          <w:lang w:bidi="ar-SY"/>
        </w:rPr>
        <w:t>م).</w:t>
      </w:r>
    </w:p>
    <w:p w14:paraId="5F338159" w14:textId="41D97854" w:rsidR="000D7404" w:rsidRPr="0002198C" w:rsidRDefault="000D7404" w:rsidP="000D7404">
      <w:pPr>
        <w:pStyle w:val="ListParagraph"/>
        <w:numPr>
          <w:ilvl w:val="0"/>
          <w:numId w:val="2"/>
        </w:numPr>
        <w:bidi/>
        <w:rPr>
          <w:rFonts w:ascii="Traditional Arabic" w:hAnsi="Traditional Arabic" w:cs="Traditional Arabic"/>
          <w:sz w:val="32"/>
          <w:szCs w:val="32"/>
          <w:lang w:bidi="ar-SY"/>
        </w:rPr>
      </w:pPr>
      <w:r w:rsidRPr="0002198C">
        <w:rPr>
          <w:rFonts w:ascii="Traditional Arabic" w:hAnsi="Traditional Arabic" w:cs="Traditional Arabic" w:hint="cs"/>
          <w:sz w:val="32"/>
          <w:szCs w:val="32"/>
          <w:rtl/>
          <w:lang w:bidi="ar-SY"/>
        </w:rPr>
        <w:t xml:space="preserve">مالك، </w:t>
      </w:r>
      <w:r w:rsidR="007A03BA" w:rsidRPr="0002198C">
        <w:rPr>
          <w:rFonts w:ascii="Traditional Arabic" w:hAnsi="Traditional Arabic" w:cs="Traditional Arabic" w:hint="cs"/>
          <w:sz w:val="32"/>
          <w:szCs w:val="32"/>
          <w:rtl/>
          <w:lang w:bidi="ar-SY"/>
        </w:rPr>
        <w:t xml:space="preserve">أبو عبد الله ابن أنس </w:t>
      </w:r>
      <w:r w:rsidR="00CE0A97" w:rsidRPr="0002198C">
        <w:rPr>
          <w:rFonts w:ascii="Traditional Arabic" w:hAnsi="Traditional Arabic" w:cs="Traditional Arabic" w:hint="cs"/>
          <w:sz w:val="32"/>
          <w:szCs w:val="32"/>
          <w:rtl/>
          <w:lang w:bidi="ar-SY"/>
        </w:rPr>
        <w:t xml:space="preserve">بن مالك الأصبحي الحميري، </w:t>
      </w:r>
      <w:r w:rsidR="00CE0A97" w:rsidRPr="0002198C">
        <w:rPr>
          <w:rFonts w:ascii="Traditional Arabic" w:hAnsi="Traditional Arabic" w:cs="Traditional Arabic" w:hint="cs"/>
          <w:b/>
          <w:bCs/>
          <w:sz w:val="32"/>
          <w:szCs w:val="32"/>
          <w:rtl/>
          <w:lang w:bidi="ar-SY"/>
        </w:rPr>
        <w:t>موطأ مال</w:t>
      </w:r>
      <w:r w:rsidR="007F6EF3" w:rsidRPr="0002198C">
        <w:rPr>
          <w:rFonts w:ascii="Traditional Arabic" w:hAnsi="Traditional Arabic" w:cs="Traditional Arabic" w:hint="cs"/>
          <w:b/>
          <w:bCs/>
          <w:sz w:val="32"/>
          <w:szCs w:val="32"/>
          <w:rtl/>
          <w:lang w:bidi="ar-SY"/>
        </w:rPr>
        <w:t>ك</w:t>
      </w:r>
      <w:r w:rsidR="007F6EF3" w:rsidRPr="0002198C">
        <w:rPr>
          <w:rFonts w:ascii="Traditional Arabic" w:hAnsi="Traditional Arabic" w:cs="Traditional Arabic" w:hint="cs"/>
          <w:sz w:val="32"/>
          <w:szCs w:val="32"/>
          <w:rtl/>
          <w:lang w:bidi="ar-SY"/>
        </w:rPr>
        <w:t>،</w:t>
      </w:r>
      <w:r w:rsidR="00CE0A97" w:rsidRPr="0002198C">
        <w:rPr>
          <w:rFonts w:ascii="Traditional Arabic" w:hAnsi="Traditional Arabic" w:cs="Traditional Arabic" w:hint="cs"/>
          <w:sz w:val="32"/>
          <w:szCs w:val="32"/>
          <w:rtl/>
          <w:lang w:bidi="ar-SY"/>
        </w:rPr>
        <w:t xml:space="preserve"> تحقيق </w:t>
      </w:r>
      <w:r w:rsidR="00A10EAB" w:rsidRPr="0002198C">
        <w:rPr>
          <w:rFonts w:ascii="Traditional Arabic" w:hAnsi="Traditional Arabic" w:cs="Traditional Arabic" w:hint="cs"/>
          <w:sz w:val="32"/>
          <w:szCs w:val="32"/>
          <w:rtl/>
          <w:lang w:bidi="ar-SY"/>
        </w:rPr>
        <w:t xml:space="preserve">محمد </w:t>
      </w:r>
      <w:r w:rsidR="00CE0A97" w:rsidRPr="0002198C">
        <w:rPr>
          <w:rFonts w:ascii="Traditional Arabic" w:hAnsi="Traditional Arabic" w:cs="Traditional Arabic" w:hint="cs"/>
          <w:sz w:val="32"/>
          <w:szCs w:val="32"/>
          <w:rtl/>
          <w:lang w:bidi="ar-SY"/>
        </w:rPr>
        <w:t xml:space="preserve">فؤاد عبد الباقي، </w:t>
      </w:r>
      <w:r w:rsidR="00A10EAB" w:rsidRPr="0002198C">
        <w:rPr>
          <w:rFonts w:ascii="Traditional Arabic" w:hAnsi="Traditional Arabic" w:cs="Traditional Arabic" w:hint="cs"/>
          <w:sz w:val="32"/>
          <w:szCs w:val="32"/>
          <w:rtl/>
          <w:lang w:bidi="ar-SY"/>
        </w:rPr>
        <w:t>د.</w:t>
      </w:r>
      <w:r w:rsidR="002D0270" w:rsidRPr="0002198C">
        <w:rPr>
          <w:rFonts w:ascii="Traditional Arabic" w:hAnsi="Traditional Arabic" w:cs="Traditional Arabic" w:hint="cs"/>
          <w:sz w:val="32"/>
          <w:szCs w:val="32"/>
          <w:rtl/>
          <w:lang w:bidi="ar-SY"/>
        </w:rPr>
        <w:t xml:space="preserve">ط (بيروت، دار إحياء التراث العربي، </w:t>
      </w:r>
      <w:r w:rsidR="00A10EAB" w:rsidRPr="0002198C">
        <w:rPr>
          <w:rFonts w:ascii="Traditional Arabic" w:hAnsi="Traditional Arabic" w:cs="Traditional Arabic" w:hint="cs"/>
          <w:sz w:val="32"/>
          <w:szCs w:val="32"/>
          <w:rtl/>
          <w:lang w:bidi="ar-SY"/>
        </w:rPr>
        <w:t>1985 م)</w:t>
      </w:r>
    </w:p>
    <w:p w14:paraId="1CC98681" w14:textId="4F05F6EE" w:rsidR="00D337B7" w:rsidRPr="0002198C" w:rsidRDefault="00D337B7" w:rsidP="00D337B7">
      <w:pPr>
        <w:pStyle w:val="ListParagraph"/>
        <w:numPr>
          <w:ilvl w:val="0"/>
          <w:numId w:val="2"/>
        </w:numPr>
        <w:bidi/>
        <w:spacing w:line="254" w:lineRule="auto"/>
        <w:rPr>
          <w:rFonts w:ascii="Traditional Arabic" w:hAnsi="Traditional Arabic" w:cs="Traditional Arabic"/>
          <w:color w:val="000000"/>
          <w:sz w:val="32"/>
          <w:szCs w:val="32"/>
          <w:lang w:bidi="ar-QA"/>
        </w:rPr>
      </w:pPr>
      <w:r w:rsidRPr="0002198C">
        <w:rPr>
          <w:rFonts w:ascii="Traditional Arabic" w:hAnsi="Traditional Arabic" w:cs="Traditional Arabic"/>
          <w:color w:val="000000"/>
          <w:sz w:val="32"/>
          <w:szCs w:val="32"/>
          <w:rtl/>
          <w:lang w:bidi="ar-QA"/>
        </w:rPr>
        <w:t>مسلم،</w:t>
      </w:r>
      <w:r w:rsidRPr="0002198C">
        <w:rPr>
          <w:rFonts w:ascii="Traditional Arabic" w:hAnsi="Traditional Arabic" w:cs="Traditional Arabic"/>
          <w:color w:val="000000"/>
          <w:sz w:val="32"/>
          <w:szCs w:val="32"/>
          <w:lang w:bidi="ar-QA"/>
        </w:rPr>
        <w:t xml:space="preserve"> </w:t>
      </w:r>
      <w:r w:rsidRPr="0002198C">
        <w:rPr>
          <w:rFonts w:ascii="Traditional Arabic" w:hAnsi="Traditional Arabic" w:cs="Traditional Arabic"/>
          <w:b/>
          <w:bCs/>
          <w:color w:val="000000"/>
          <w:sz w:val="32"/>
          <w:szCs w:val="32"/>
          <w:rtl/>
          <w:lang w:bidi="ar-QA"/>
        </w:rPr>
        <w:t>صحيح مسلم</w:t>
      </w:r>
      <w:r w:rsidRPr="0002198C">
        <w:rPr>
          <w:rFonts w:ascii="Traditional Arabic" w:hAnsi="Traditional Arabic" w:cs="Traditional Arabic"/>
          <w:color w:val="000000"/>
          <w:sz w:val="32"/>
          <w:szCs w:val="32"/>
          <w:rtl/>
          <w:lang w:bidi="ar-QA"/>
        </w:rPr>
        <w:t>، تحقيق نظر بن محمد</w:t>
      </w:r>
      <w:r w:rsidRPr="0002198C">
        <w:rPr>
          <w:rFonts w:ascii="Traditional Arabic" w:hAnsi="Traditional Arabic" w:cs="Traditional Arabic"/>
          <w:color w:val="000000"/>
          <w:sz w:val="32"/>
          <w:szCs w:val="32"/>
          <w:lang w:bidi="ar-QA"/>
        </w:rPr>
        <w:t xml:space="preserve"> </w:t>
      </w:r>
      <w:r w:rsidRPr="0002198C">
        <w:rPr>
          <w:rFonts w:ascii="Traditional Arabic" w:hAnsi="Traditional Arabic" w:cs="Traditional Arabic"/>
          <w:color w:val="000000"/>
          <w:sz w:val="32"/>
          <w:szCs w:val="32"/>
          <w:rtl/>
          <w:lang w:bidi="ar-QA"/>
        </w:rPr>
        <w:t>الفاريابي، ط1، (الرياض، دار طيبة، 2006م)</w:t>
      </w:r>
      <w:r w:rsidRPr="0002198C">
        <w:rPr>
          <w:rFonts w:ascii="Traditional Arabic" w:hAnsi="Traditional Arabic" w:cs="Traditional Arabic"/>
          <w:color w:val="000000"/>
          <w:sz w:val="32"/>
          <w:szCs w:val="32"/>
          <w:lang w:bidi="ar-QA"/>
        </w:rPr>
        <w:t>.</w:t>
      </w:r>
    </w:p>
    <w:p w14:paraId="7FA0390C" w14:textId="4E85A825" w:rsidR="004F41DA" w:rsidRPr="0002198C" w:rsidRDefault="000A6733" w:rsidP="00653CD6">
      <w:pPr>
        <w:pStyle w:val="ListParagraph"/>
        <w:numPr>
          <w:ilvl w:val="0"/>
          <w:numId w:val="2"/>
        </w:numPr>
        <w:bidi/>
        <w:rPr>
          <w:rFonts w:ascii="Traditional Arabic" w:hAnsi="Traditional Arabic" w:cs="Traditional Arabic"/>
          <w:sz w:val="32"/>
          <w:szCs w:val="32"/>
          <w:lang w:bidi="ar-SY"/>
        </w:rPr>
      </w:pPr>
      <w:r w:rsidRPr="0002198C">
        <w:rPr>
          <w:rFonts w:ascii="Traditional Arabic" w:hAnsi="Traditional Arabic" w:cs="Traditional Arabic" w:hint="cs"/>
          <w:sz w:val="32"/>
          <w:szCs w:val="32"/>
          <w:rtl/>
          <w:lang w:bidi="ar-SY"/>
        </w:rPr>
        <w:t xml:space="preserve">النووي، </w:t>
      </w:r>
      <w:r w:rsidR="003F2D03" w:rsidRPr="0002198C">
        <w:rPr>
          <w:rFonts w:ascii="Traditional Arabic" w:hAnsi="Traditional Arabic" w:cs="Traditional Arabic" w:hint="cs"/>
          <w:sz w:val="32"/>
          <w:szCs w:val="32"/>
          <w:rtl/>
          <w:lang w:bidi="ar-SY"/>
        </w:rPr>
        <w:t xml:space="preserve">أبو زكريا يحيى بن شرف الدين، </w:t>
      </w:r>
      <w:r w:rsidR="003F2D03" w:rsidRPr="0002198C">
        <w:rPr>
          <w:rFonts w:ascii="Traditional Arabic" w:hAnsi="Traditional Arabic" w:cs="Traditional Arabic" w:hint="cs"/>
          <w:b/>
          <w:bCs/>
          <w:sz w:val="32"/>
          <w:szCs w:val="32"/>
          <w:rtl/>
          <w:lang w:bidi="ar-SY"/>
        </w:rPr>
        <w:t>المجموع شرح ال</w:t>
      </w:r>
      <w:r w:rsidR="0057429C" w:rsidRPr="0002198C">
        <w:rPr>
          <w:rFonts w:ascii="Traditional Arabic" w:hAnsi="Traditional Arabic" w:cs="Traditional Arabic" w:hint="cs"/>
          <w:b/>
          <w:bCs/>
          <w:sz w:val="32"/>
          <w:szCs w:val="32"/>
          <w:rtl/>
          <w:lang w:bidi="ar-SY"/>
        </w:rPr>
        <w:t>م</w:t>
      </w:r>
      <w:r w:rsidR="003F2D03" w:rsidRPr="0002198C">
        <w:rPr>
          <w:rFonts w:ascii="Traditional Arabic" w:hAnsi="Traditional Arabic" w:cs="Traditional Arabic" w:hint="cs"/>
          <w:b/>
          <w:bCs/>
          <w:sz w:val="32"/>
          <w:szCs w:val="32"/>
          <w:rtl/>
          <w:lang w:bidi="ar-SY"/>
        </w:rPr>
        <w:t>هذب</w:t>
      </w:r>
      <w:r w:rsidR="003F2D03" w:rsidRPr="0002198C">
        <w:rPr>
          <w:rFonts w:ascii="Traditional Arabic" w:hAnsi="Traditional Arabic" w:cs="Traditional Arabic" w:hint="cs"/>
          <w:sz w:val="32"/>
          <w:szCs w:val="32"/>
          <w:rtl/>
          <w:lang w:bidi="ar-SY"/>
        </w:rPr>
        <w:t xml:space="preserve">، </w:t>
      </w:r>
      <w:r w:rsidR="0057429C" w:rsidRPr="0002198C">
        <w:rPr>
          <w:rFonts w:ascii="Traditional Arabic" w:hAnsi="Traditional Arabic" w:cs="Traditional Arabic" w:hint="cs"/>
          <w:sz w:val="32"/>
          <w:szCs w:val="32"/>
          <w:rtl/>
          <w:lang w:bidi="ar-SY"/>
        </w:rPr>
        <w:t>د.ط (</w:t>
      </w:r>
      <w:r w:rsidR="00BA2BB0" w:rsidRPr="0002198C">
        <w:rPr>
          <w:rFonts w:ascii="Traditional Arabic" w:hAnsi="Traditional Arabic" w:cs="Traditional Arabic" w:hint="cs"/>
          <w:sz w:val="32"/>
          <w:szCs w:val="32"/>
          <w:rtl/>
          <w:lang w:bidi="ar-SY"/>
        </w:rPr>
        <w:t>جدة</w:t>
      </w:r>
      <w:r w:rsidR="0057429C" w:rsidRPr="0002198C">
        <w:rPr>
          <w:rFonts w:ascii="Traditional Arabic" w:hAnsi="Traditional Arabic" w:cs="Traditional Arabic" w:hint="cs"/>
          <w:sz w:val="32"/>
          <w:szCs w:val="32"/>
          <w:rtl/>
          <w:lang w:bidi="ar-SY"/>
        </w:rPr>
        <w:t xml:space="preserve">، </w:t>
      </w:r>
      <w:r w:rsidR="00BA2BB0" w:rsidRPr="0002198C">
        <w:rPr>
          <w:rFonts w:ascii="Traditional Arabic" w:hAnsi="Traditional Arabic" w:cs="Traditional Arabic" w:hint="cs"/>
          <w:sz w:val="32"/>
          <w:szCs w:val="32"/>
          <w:rtl/>
          <w:lang w:bidi="ar-SY"/>
        </w:rPr>
        <w:t>مكتبة</w:t>
      </w:r>
      <w:r w:rsidR="0057429C" w:rsidRPr="0002198C">
        <w:rPr>
          <w:rFonts w:ascii="Traditional Arabic" w:hAnsi="Traditional Arabic" w:cs="Traditional Arabic" w:hint="cs"/>
          <w:sz w:val="32"/>
          <w:szCs w:val="32"/>
          <w:rtl/>
          <w:lang w:bidi="ar-SY"/>
        </w:rPr>
        <w:t xml:space="preserve"> الإرشاد، </w:t>
      </w:r>
      <w:r w:rsidR="00BA2BB0" w:rsidRPr="0002198C">
        <w:rPr>
          <w:rFonts w:ascii="Traditional Arabic" w:hAnsi="Traditional Arabic" w:cs="Traditional Arabic" w:hint="cs"/>
          <w:sz w:val="32"/>
          <w:szCs w:val="32"/>
          <w:rtl/>
          <w:lang w:bidi="ar-SY"/>
        </w:rPr>
        <w:t>د.ت).</w:t>
      </w:r>
    </w:p>
    <w:sectPr w:rsidR="004F41DA" w:rsidRPr="0002198C">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6941E" w14:textId="77777777" w:rsidR="000D5408" w:rsidRDefault="000D5408" w:rsidP="004F41DA">
      <w:pPr>
        <w:spacing w:after="0" w:line="240" w:lineRule="auto"/>
      </w:pPr>
      <w:r>
        <w:separator/>
      </w:r>
    </w:p>
  </w:endnote>
  <w:endnote w:type="continuationSeparator" w:id="0">
    <w:p w14:paraId="2DB44A55" w14:textId="77777777" w:rsidR="000D5408" w:rsidRDefault="000D5408" w:rsidP="004F4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itional Arabic,Arial">
    <w:altName w:val="Times New Roman"/>
    <w:panose1 w:val="00000000000000000000"/>
    <w:charset w:val="00"/>
    <w:family w:val="roman"/>
    <w:notTrueType/>
    <w:pitch w:val="default"/>
  </w:font>
  <w:font w:name="QCF2132">
    <w:panose1 w:val="00000400000000000000"/>
    <w:charset w:val="00"/>
    <w:family w:val="auto"/>
    <w:pitch w:val="variable"/>
    <w:sig w:usb0="00002003" w:usb1="80000000" w:usb2="00000000" w:usb3="00000000" w:csb0="00000041" w:csb1="00000000"/>
  </w:font>
  <w:font w:name="QCF2107">
    <w:panose1 w:val="00000400000000000000"/>
    <w:charset w:val="00"/>
    <w:family w:val="auto"/>
    <w:pitch w:val="variable"/>
    <w:sig w:usb0="00002003" w:usb1="80000000" w:usb2="00000000" w:usb3="00000000" w:csb0="00000041" w:csb1="00000000"/>
  </w:font>
  <w:font w:name="AGA Arabesque">
    <w:panose1 w:val="05010101010101010101"/>
    <w:charset w:val="02"/>
    <w:family w:val="auto"/>
    <w:pitch w:val="variable"/>
    <w:sig w:usb0="00000000" w:usb1="10000000" w:usb2="00000000" w:usb3="00000000" w:csb0="80000000" w:csb1="00000000"/>
  </w:font>
  <w:font w:name="QCF2BSML">
    <w:panose1 w:val="02000400000000000000"/>
    <w:charset w:val="00"/>
    <w:family w:val="auto"/>
    <w:pitch w:val="variable"/>
    <w:sig w:usb0="80002003" w:usb1="90000000" w:usb2="00000008" w:usb3="00000000" w:csb0="80000041" w:csb1="00000000"/>
  </w:font>
  <w:font w:name="QCF2554">
    <w:panose1 w:val="00000400000000000000"/>
    <w:charset w:val="00"/>
    <w:family w:val="auto"/>
    <w:pitch w:val="variable"/>
    <w:sig w:usb0="00002003" w:usb1="80000000" w:usb2="00000000" w:usb3="00000000" w:csb0="00000041" w:csb1="00000000"/>
  </w:font>
  <w:font w:name="KFGQPC Uthman Taha Naskh">
    <w:altName w:val="Times New Roman"/>
    <w:panose1 w:val="02000000000000000000"/>
    <w:charset w:val="B2"/>
    <w:family w:val="auto"/>
    <w:pitch w:val="variable"/>
    <w:sig w:usb0="80002001" w:usb1="90000000" w:usb2="00000008" w:usb3="00000000" w:csb0="00000040" w:csb1="00000000"/>
  </w:font>
  <w:font w:name="QCF2028">
    <w:panose1 w:val="00000400000000000000"/>
    <w:charset w:val="00"/>
    <w:family w:val="auto"/>
    <w:pitch w:val="variable"/>
    <w:sig w:usb0="00002003" w:usb1="80000000" w:usb2="00000000" w:usb3="00000000" w:csb0="00000041" w:csb1="00000000"/>
  </w:font>
  <w:font w:name="QCF2341">
    <w:panose1 w:val="00000400000000000000"/>
    <w:charset w:val="00"/>
    <w:family w:val="auto"/>
    <w:pitch w:val="variable"/>
    <w:sig w:usb0="00002003" w:usb1="80000000" w:usb2="00000000" w:usb3="00000000" w:csb0="00000041" w:csb1="00000000"/>
  </w:font>
  <w:font w:name="QCF2557">
    <w:panose1 w:val="00000400000000000000"/>
    <w:charset w:val="00"/>
    <w:family w:val="auto"/>
    <w:pitch w:val="variable"/>
    <w:sig w:usb0="00002003" w:usb1="8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04FA9" w14:textId="77777777" w:rsidR="000D5408" w:rsidRDefault="000D5408" w:rsidP="004F41DA">
      <w:pPr>
        <w:spacing w:after="0" w:line="240" w:lineRule="auto"/>
      </w:pPr>
      <w:r>
        <w:separator/>
      </w:r>
    </w:p>
  </w:footnote>
  <w:footnote w:type="continuationSeparator" w:id="0">
    <w:p w14:paraId="1D0D3E25" w14:textId="77777777" w:rsidR="000D5408" w:rsidRDefault="000D5408" w:rsidP="004F41DA">
      <w:pPr>
        <w:spacing w:after="0" w:line="240" w:lineRule="auto"/>
      </w:pPr>
      <w:r>
        <w:continuationSeparator/>
      </w:r>
    </w:p>
  </w:footnote>
  <w:footnote w:id="1">
    <w:p w14:paraId="7B72E042" w14:textId="46C48A7B" w:rsidR="00B775E0" w:rsidRPr="00B775E0" w:rsidRDefault="00B775E0" w:rsidP="00B775E0">
      <w:pPr>
        <w:pStyle w:val="FootnoteText"/>
        <w:widowControl w:val="0"/>
        <w:bidi/>
        <w:ind w:left="397" w:hanging="397"/>
        <w:jc w:val="both"/>
        <w:rPr>
          <w:rFonts w:ascii="Traditional Arabic" w:hAnsi="Traditional Arabic" w:cs="Traditional Arabic"/>
          <w:sz w:val="24"/>
          <w:szCs w:val="24"/>
          <w:rtl/>
          <w:lang w:bidi="ar-SY"/>
        </w:rPr>
      </w:pPr>
      <w:r w:rsidRPr="00B775E0">
        <w:rPr>
          <w:rFonts w:ascii="Traditional Arabic" w:hAnsi="Traditional Arabic" w:cs="Traditional Arabic"/>
          <w:rtl/>
        </w:rPr>
        <w:footnoteRef/>
      </w:r>
      <w:r w:rsidRPr="00B775E0">
        <w:rPr>
          <w:rFonts w:ascii="Traditional Arabic" w:hAnsi="Traditional Arabic" w:cs="Traditional Arabic"/>
          <w:sz w:val="24"/>
          <w:szCs w:val="24"/>
          <w:rtl/>
        </w:rPr>
        <w:t xml:space="preserve"> </w:t>
      </w:r>
      <w:r w:rsidRPr="00B775E0">
        <w:rPr>
          <w:rFonts w:ascii="Traditional Arabic" w:hAnsi="Traditional Arabic" w:cs="Traditional Arabic"/>
          <w:sz w:val="24"/>
          <w:szCs w:val="24"/>
          <w:rtl/>
          <w:lang w:bidi="ar-SY"/>
        </w:rPr>
        <w:t>سورة الأنعام: جزء من الآية 38.</w:t>
      </w:r>
    </w:p>
  </w:footnote>
  <w:footnote w:id="2">
    <w:p w14:paraId="01124DEC" w14:textId="3CCD4C6B" w:rsidR="00B775E0" w:rsidRPr="00B775E0" w:rsidRDefault="00B775E0" w:rsidP="00B775E0">
      <w:pPr>
        <w:pStyle w:val="FootnoteText"/>
        <w:widowControl w:val="0"/>
        <w:bidi/>
        <w:ind w:left="397" w:hanging="397"/>
        <w:jc w:val="both"/>
        <w:rPr>
          <w:rFonts w:ascii="Traditional Arabic" w:hAnsi="Traditional Arabic" w:cs="Traditional Arabic"/>
          <w:sz w:val="24"/>
          <w:szCs w:val="24"/>
          <w:rtl/>
          <w:lang w:bidi="ar-SY"/>
        </w:rPr>
      </w:pPr>
      <w:r w:rsidRPr="00B775E0">
        <w:rPr>
          <w:rStyle w:val="FootnoteReference"/>
          <w:rFonts w:ascii="Traditional Arabic" w:hAnsi="Traditional Arabic" w:cs="Traditional Arabic"/>
          <w:sz w:val="24"/>
          <w:szCs w:val="24"/>
          <w:rtl/>
        </w:rPr>
        <w:footnoteRef/>
      </w:r>
      <w:r w:rsidRPr="00B775E0">
        <w:rPr>
          <w:rFonts w:ascii="Traditional Arabic" w:hAnsi="Traditional Arabic" w:cs="Traditional Arabic"/>
          <w:sz w:val="24"/>
          <w:szCs w:val="24"/>
          <w:rtl/>
        </w:rPr>
        <w:t xml:space="preserve"> </w:t>
      </w:r>
      <w:r w:rsidRPr="00B775E0">
        <w:rPr>
          <w:rFonts w:ascii="Traditional Arabic" w:hAnsi="Traditional Arabic" w:cs="Traditional Arabic"/>
          <w:sz w:val="24"/>
          <w:szCs w:val="24"/>
          <w:rtl/>
          <w:lang w:bidi="ar-SY"/>
        </w:rPr>
        <w:t xml:space="preserve">الشافعي، </w:t>
      </w:r>
      <w:r w:rsidRPr="00B775E0">
        <w:rPr>
          <w:rFonts w:ascii="Traditional Arabic" w:hAnsi="Traditional Arabic" w:cs="Traditional Arabic"/>
          <w:b/>
          <w:bCs/>
          <w:sz w:val="24"/>
          <w:szCs w:val="24"/>
          <w:rtl/>
          <w:lang w:bidi="ar-SY"/>
        </w:rPr>
        <w:t>الرسالة</w:t>
      </w:r>
      <w:r w:rsidRPr="00B775E0">
        <w:rPr>
          <w:rFonts w:ascii="Traditional Arabic" w:hAnsi="Traditional Arabic" w:cs="Traditional Arabic"/>
          <w:sz w:val="24"/>
          <w:szCs w:val="24"/>
          <w:rtl/>
          <w:lang w:bidi="ar-SY"/>
        </w:rPr>
        <w:t>، ص20.</w:t>
      </w:r>
    </w:p>
  </w:footnote>
  <w:footnote w:id="3">
    <w:p w14:paraId="364419A5" w14:textId="3F486BC2" w:rsidR="00B775E0" w:rsidRPr="0096728E" w:rsidRDefault="00B775E0" w:rsidP="00B775E0">
      <w:pPr>
        <w:pStyle w:val="FootnoteText"/>
        <w:widowControl w:val="0"/>
        <w:bidi/>
        <w:ind w:left="397" w:hanging="397"/>
        <w:jc w:val="both"/>
        <w:rPr>
          <w:szCs w:val="28"/>
          <w:rtl/>
          <w:lang w:bidi="ar-SY"/>
        </w:rPr>
      </w:pPr>
      <w:r w:rsidRPr="00B775E0">
        <w:rPr>
          <w:rStyle w:val="FootnoteReference"/>
          <w:rFonts w:ascii="Traditional Arabic" w:hAnsi="Traditional Arabic" w:cs="Traditional Arabic"/>
          <w:sz w:val="24"/>
          <w:szCs w:val="24"/>
          <w:rtl/>
        </w:rPr>
        <w:footnoteRef/>
      </w:r>
      <w:r w:rsidRPr="00B775E0">
        <w:rPr>
          <w:rFonts w:ascii="Traditional Arabic" w:hAnsi="Traditional Arabic" w:cs="Traditional Arabic"/>
          <w:sz w:val="24"/>
          <w:szCs w:val="24"/>
          <w:rtl/>
        </w:rPr>
        <w:t xml:space="preserve"> </w:t>
      </w:r>
      <w:r w:rsidRPr="00B775E0">
        <w:rPr>
          <w:rFonts w:ascii="Traditional Arabic" w:hAnsi="Traditional Arabic" w:cs="Traditional Arabic"/>
          <w:sz w:val="24"/>
          <w:szCs w:val="24"/>
          <w:rtl/>
          <w:lang w:bidi="ar-SY"/>
        </w:rPr>
        <w:t>سورة المائدة: جزء من الآية 3.</w:t>
      </w:r>
    </w:p>
  </w:footnote>
  <w:footnote w:id="4">
    <w:p w14:paraId="3889AAD7" w14:textId="1AD0013C" w:rsidR="004F41DA" w:rsidRPr="0002198C" w:rsidRDefault="004F41DA" w:rsidP="004F41DA">
      <w:pPr>
        <w:pStyle w:val="FootnoteText"/>
        <w:bidi/>
        <w:rPr>
          <w:rFonts w:ascii="Traditional Arabic" w:hAnsi="Traditional Arabic" w:cs="Traditional Arabic"/>
          <w:sz w:val="24"/>
          <w:szCs w:val="24"/>
          <w:rtl/>
          <w:lang w:bidi="ar-SY"/>
        </w:rPr>
      </w:pPr>
      <w:r w:rsidRPr="0002198C">
        <w:rPr>
          <w:rStyle w:val="FootnoteReference"/>
          <w:rFonts w:ascii="Traditional Arabic" w:hAnsi="Traditional Arabic" w:cs="Traditional Arabic"/>
          <w:sz w:val="24"/>
          <w:szCs w:val="24"/>
        </w:rPr>
        <w:footnoteRef/>
      </w:r>
      <w:r w:rsidRPr="0002198C">
        <w:rPr>
          <w:rFonts w:ascii="Traditional Arabic" w:hAnsi="Traditional Arabic" w:cs="Traditional Arabic"/>
          <w:sz w:val="24"/>
          <w:szCs w:val="24"/>
        </w:rPr>
        <w:t xml:space="preserve"> </w:t>
      </w:r>
      <w:r w:rsidRPr="0002198C">
        <w:rPr>
          <w:rFonts w:ascii="Traditional Arabic" w:hAnsi="Traditional Arabic" w:cs="Traditional Arabic" w:hint="cs"/>
          <w:sz w:val="24"/>
          <w:szCs w:val="24"/>
          <w:rtl/>
        </w:rPr>
        <w:t>القدوري، مختصر القدوري، ص 39.</w:t>
      </w:r>
    </w:p>
  </w:footnote>
  <w:footnote w:id="5">
    <w:p w14:paraId="17B62750" w14:textId="024BD603" w:rsidR="00792B53" w:rsidRPr="00792B53" w:rsidRDefault="00792B53" w:rsidP="00792B53">
      <w:pPr>
        <w:pStyle w:val="FootnoteText"/>
        <w:bidi/>
        <w:rPr>
          <w:rFonts w:ascii="Traditional Arabic" w:hAnsi="Traditional Arabic" w:cs="Traditional Arabic"/>
          <w:sz w:val="28"/>
          <w:szCs w:val="28"/>
          <w:rtl/>
          <w:lang w:bidi="ar-SY"/>
        </w:rPr>
      </w:pPr>
      <w:r w:rsidRPr="0002198C">
        <w:rPr>
          <w:rStyle w:val="FootnoteReference"/>
          <w:rFonts w:ascii="Traditional Arabic" w:hAnsi="Traditional Arabic" w:cs="Traditional Arabic"/>
          <w:sz w:val="24"/>
          <w:szCs w:val="24"/>
        </w:rPr>
        <w:footnoteRef/>
      </w:r>
      <w:r w:rsidRPr="0002198C">
        <w:rPr>
          <w:rFonts w:ascii="Traditional Arabic" w:hAnsi="Traditional Arabic" w:cs="Traditional Arabic"/>
          <w:sz w:val="24"/>
          <w:szCs w:val="24"/>
        </w:rPr>
        <w:t xml:space="preserve"> </w:t>
      </w:r>
      <w:r w:rsidRPr="0002198C">
        <w:rPr>
          <w:rFonts w:ascii="Traditional Arabic" w:hAnsi="Traditional Arabic" w:cs="Traditional Arabic" w:hint="cs"/>
          <w:sz w:val="24"/>
          <w:szCs w:val="24"/>
          <w:rtl/>
        </w:rPr>
        <w:t xml:space="preserve">الخرشي، مختصر خليل، </w:t>
      </w:r>
      <w:r w:rsidR="00FB5090" w:rsidRPr="0002198C">
        <w:rPr>
          <w:rFonts w:ascii="Traditional Arabic" w:hAnsi="Traditional Arabic" w:cs="Traditional Arabic" w:hint="cs"/>
          <w:sz w:val="24"/>
          <w:szCs w:val="24"/>
          <w:rtl/>
        </w:rPr>
        <w:t>ج2، ص</w:t>
      </w:r>
      <w:r w:rsidRPr="0002198C">
        <w:rPr>
          <w:rFonts w:ascii="Traditional Arabic" w:hAnsi="Traditional Arabic" w:cs="Traditional Arabic" w:hint="cs"/>
          <w:sz w:val="24"/>
          <w:szCs w:val="24"/>
          <w:rtl/>
        </w:rPr>
        <w:t>73.</w:t>
      </w:r>
    </w:p>
  </w:footnote>
  <w:footnote w:id="6">
    <w:p w14:paraId="6361D2A3" w14:textId="06FEA4EA" w:rsidR="00A24C5C" w:rsidRPr="0002198C" w:rsidRDefault="00A24C5C" w:rsidP="00A24C5C">
      <w:pPr>
        <w:pStyle w:val="FootnoteText"/>
        <w:bidi/>
        <w:rPr>
          <w:rFonts w:ascii="Traditional Arabic" w:hAnsi="Traditional Arabic" w:cs="Traditional Arabic"/>
          <w:sz w:val="24"/>
          <w:szCs w:val="24"/>
          <w:rtl/>
          <w:lang w:bidi="ar-SY"/>
        </w:rPr>
      </w:pPr>
      <w:r w:rsidRPr="0002198C">
        <w:rPr>
          <w:rStyle w:val="FootnoteReference"/>
          <w:rFonts w:ascii="Traditional Arabic" w:hAnsi="Traditional Arabic" w:cs="Traditional Arabic"/>
          <w:sz w:val="24"/>
          <w:szCs w:val="24"/>
        </w:rPr>
        <w:footnoteRef/>
      </w:r>
      <w:r w:rsidRPr="0002198C">
        <w:rPr>
          <w:rFonts w:ascii="Traditional Arabic" w:hAnsi="Traditional Arabic" w:cs="Traditional Arabic"/>
          <w:sz w:val="24"/>
          <w:szCs w:val="24"/>
        </w:rPr>
        <w:t xml:space="preserve"> </w:t>
      </w:r>
      <w:r w:rsidRPr="0002198C">
        <w:rPr>
          <w:rFonts w:ascii="Traditional Arabic" w:hAnsi="Traditional Arabic" w:cs="Traditional Arabic" w:hint="cs"/>
          <w:sz w:val="24"/>
          <w:szCs w:val="24"/>
          <w:rtl/>
        </w:rPr>
        <w:t xml:space="preserve">ابن </w:t>
      </w:r>
      <w:r w:rsidR="00897A0C" w:rsidRPr="0002198C">
        <w:rPr>
          <w:rFonts w:ascii="Traditional Arabic" w:hAnsi="Traditional Arabic" w:cs="Traditional Arabic" w:hint="cs"/>
          <w:sz w:val="24"/>
          <w:szCs w:val="24"/>
          <w:rtl/>
        </w:rPr>
        <w:t>رجب</w:t>
      </w:r>
      <w:r w:rsidRPr="0002198C">
        <w:rPr>
          <w:rFonts w:ascii="Traditional Arabic" w:hAnsi="Traditional Arabic" w:cs="Traditional Arabic" w:hint="cs"/>
          <w:sz w:val="24"/>
          <w:szCs w:val="24"/>
          <w:rtl/>
        </w:rPr>
        <w:t>، فتح الباري، ج</w:t>
      </w:r>
      <w:r w:rsidR="006A3AC2" w:rsidRPr="0002198C">
        <w:rPr>
          <w:rFonts w:ascii="Traditional Arabic" w:hAnsi="Traditional Arabic" w:cs="Traditional Arabic" w:hint="cs"/>
          <w:sz w:val="24"/>
          <w:szCs w:val="24"/>
          <w:rtl/>
        </w:rPr>
        <w:t>5</w:t>
      </w:r>
      <w:r w:rsidRPr="0002198C">
        <w:rPr>
          <w:rFonts w:ascii="Traditional Arabic" w:hAnsi="Traditional Arabic" w:cs="Traditional Arabic" w:hint="cs"/>
          <w:sz w:val="24"/>
          <w:szCs w:val="24"/>
          <w:rtl/>
        </w:rPr>
        <w:t xml:space="preserve">، ص </w:t>
      </w:r>
      <w:r w:rsidR="00897A0C" w:rsidRPr="0002198C">
        <w:rPr>
          <w:rFonts w:ascii="Traditional Arabic" w:hAnsi="Traditional Arabic" w:cs="Traditional Arabic" w:hint="cs"/>
          <w:sz w:val="24"/>
          <w:szCs w:val="24"/>
          <w:rtl/>
        </w:rPr>
        <w:t>4</w:t>
      </w:r>
      <w:r w:rsidR="006A3AC2" w:rsidRPr="0002198C">
        <w:rPr>
          <w:rFonts w:ascii="Traditional Arabic" w:hAnsi="Traditional Arabic" w:cs="Traditional Arabic" w:hint="cs"/>
          <w:sz w:val="24"/>
          <w:szCs w:val="24"/>
          <w:rtl/>
        </w:rPr>
        <w:t>21</w:t>
      </w:r>
      <w:r w:rsidRPr="0002198C">
        <w:rPr>
          <w:rFonts w:ascii="Traditional Arabic" w:hAnsi="Traditional Arabic" w:cs="Traditional Arabic" w:hint="cs"/>
          <w:sz w:val="24"/>
          <w:szCs w:val="24"/>
          <w:rtl/>
        </w:rPr>
        <w:t xml:space="preserve">. </w:t>
      </w:r>
    </w:p>
  </w:footnote>
  <w:footnote w:id="7">
    <w:p w14:paraId="003CA7E6" w14:textId="548CB964" w:rsidR="00F8323B" w:rsidRPr="0002198C" w:rsidRDefault="00F8323B" w:rsidP="00F8323B">
      <w:pPr>
        <w:pStyle w:val="FootnoteText"/>
        <w:bidi/>
        <w:rPr>
          <w:rFonts w:ascii="Traditional Arabic" w:hAnsi="Traditional Arabic" w:cs="Traditional Arabic"/>
          <w:sz w:val="24"/>
          <w:szCs w:val="24"/>
          <w:rtl/>
          <w:lang w:bidi="ar-SY"/>
        </w:rPr>
      </w:pPr>
      <w:r w:rsidRPr="0002198C">
        <w:rPr>
          <w:rStyle w:val="FootnoteReference"/>
          <w:rFonts w:ascii="Traditional Arabic" w:hAnsi="Traditional Arabic" w:cs="Traditional Arabic"/>
          <w:sz w:val="24"/>
          <w:szCs w:val="24"/>
        </w:rPr>
        <w:footnoteRef/>
      </w:r>
      <w:r w:rsidRPr="0002198C">
        <w:rPr>
          <w:rFonts w:ascii="Traditional Arabic" w:hAnsi="Traditional Arabic" w:cs="Traditional Arabic"/>
          <w:sz w:val="24"/>
          <w:szCs w:val="24"/>
        </w:rPr>
        <w:t xml:space="preserve"> </w:t>
      </w:r>
      <w:r w:rsidR="007B72FA" w:rsidRPr="0002198C">
        <w:rPr>
          <w:rFonts w:ascii="Traditional Arabic" w:hAnsi="Traditional Arabic" w:cs="Traditional Arabic" w:hint="cs"/>
          <w:sz w:val="24"/>
          <w:szCs w:val="24"/>
          <w:rtl/>
        </w:rPr>
        <w:t>النووي، المجموع</w:t>
      </w:r>
      <w:r w:rsidR="00D13525" w:rsidRPr="0002198C">
        <w:rPr>
          <w:rFonts w:ascii="Traditional Arabic" w:hAnsi="Traditional Arabic" w:cs="Traditional Arabic" w:hint="cs"/>
          <w:sz w:val="24"/>
          <w:szCs w:val="24"/>
          <w:rtl/>
        </w:rPr>
        <w:t xml:space="preserve">، ج4، ص 379. </w:t>
      </w:r>
    </w:p>
  </w:footnote>
  <w:footnote w:id="8">
    <w:p w14:paraId="7AC27184" w14:textId="7C9D4E8E" w:rsidR="00F45013" w:rsidRPr="0002198C" w:rsidRDefault="00F45013" w:rsidP="00B56EEC">
      <w:pPr>
        <w:pStyle w:val="FootnoteText"/>
        <w:bidi/>
        <w:rPr>
          <w:rFonts w:ascii="Traditional Arabic" w:hAnsi="Traditional Arabic" w:cs="Traditional Arabic"/>
          <w:sz w:val="24"/>
          <w:szCs w:val="24"/>
          <w:rtl/>
          <w:lang w:bidi="ar-SY"/>
        </w:rPr>
      </w:pPr>
      <w:r w:rsidRPr="0002198C">
        <w:rPr>
          <w:rStyle w:val="FootnoteReference"/>
          <w:rFonts w:ascii="Traditional Arabic" w:hAnsi="Traditional Arabic" w:cs="Traditional Arabic"/>
          <w:sz w:val="24"/>
          <w:szCs w:val="24"/>
        </w:rPr>
        <w:footnoteRef/>
      </w:r>
      <w:r w:rsidRPr="0002198C">
        <w:rPr>
          <w:rFonts w:ascii="Traditional Arabic" w:hAnsi="Traditional Arabic" w:cs="Traditional Arabic"/>
          <w:sz w:val="24"/>
          <w:szCs w:val="24"/>
        </w:rPr>
        <w:t xml:space="preserve"> </w:t>
      </w:r>
      <w:r w:rsidR="00B56EEC" w:rsidRPr="0002198C">
        <w:rPr>
          <w:rFonts w:ascii="Traditional Arabic" w:hAnsi="Traditional Arabic" w:cs="Traditional Arabic" w:hint="cs"/>
          <w:sz w:val="24"/>
          <w:szCs w:val="24"/>
          <w:rtl/>
        </w:rPr>
        <w:t xml:space="preserve">ابن حزم، المحلى، </w:t>
      </w:r>
      <w:r w:rsidR="00587B1C" w:rsidRPr="0002198C">
        <w:rPr>
          <w:rFonts w:ascii="Traditional Arabic" w:hAnsi="Traditional Arabic" w:cs="Traditional Arabic" w:hint="cs"/>
          <w:sz w:val="24"/>
          <w:szCs w:val="24"/>
          <w:rtl/>
        </w:rPr>
        <w:t>ج3، ص 244.</w:t>
      </w:r>
    </w:p>
  </w:footnote>
  <w:footnote w:id="9">
    <w:p w14:paraId="6EFD4E10" w14:textId="300E7FA4" w:rsidR="00EF6101" w:rsidRPr="0002198C" w:rsidRDefault="00EF6101" w:rsidP="00EF6101">
      <w:pPr>
        <w:pStyle w:val="FootnoteText"/>
        <w:bidi/>
        <w:rPr>
          <w:rFonts w:ascii="Traditional Arabic" w:hAnsi="Traditional Arabic" w:cs="Traditional Arabic"/>
          <w:sz w:val="24"/>
          <w:szCs w:val="24"/>
          <w:rtl/>
          <w:lang w:bidi="ar-SY"/>
        </w:rPr>
      </w:pPr>
      <w:r w:rsidRPr="0002198C">
        <w:rPr>
          <w:rStyle w:val="FootnoteReference"/>
          <w:rFonts w:ascii="Traditional Arabic" w:hAnsi="Traditional Arabic" w:cs="Traditional Arabic"/>
          <w:sz w:val="24"/>
          <w:szCs w:val="24"/>
        </w:rPr>
        <w:footnoteRef/>
      </w:r>
      <w:r w:rsidRPr="0002198C">
        <w:rPr>
          <w:rFonts w:ascii="Traditional Arabic" w:hAnsi="Traditional Arabic" w:cs="Traditional Arabic"/>
          <w:sz w:val="24"/>
          <w:szCs w:val="24"/>
        </w:rPr>
        <w:t xml:space="preserve"> </w:t>
      </w:r>
      <w:r w:rsidR="00975AC8" w:rsidRPr="0002198C">
        <w:rPr>
          <w:rFonts w:ascii="Traditional Arabic" w:hAnsi="Traditional Arabic" w:cs="Traditional Arabic" w:hint="cs"/>
          <w:sz w:val="24"/>
          <w:szCs w:val="24"/>
          <w:rtl/>
        </w:rPr>
        <w:t xml:space="preserve">أخرجه البخاري في </w:t>
      </w:r>
      <w:r w:rsidR="00975AC8" w:rsidRPr="0002198C">
        <w:rPr>
          <w:rFonts w:ascii="Traditional Arabic" w:hAnsi="Traditional Arabic" w:cs="Traditional Arabic" w:hint="cs"/>
          <w:b/>
          <w:bCs/>
          <w:sz w:val="24"/>
          <w:szCs w:val="24"/>
          <w:rtl/>
        </w:rPr>
        <w:t>الصحيح</w:t>
      </w:r>
      <w:r w:rsidR="00975AC8" w:rsidRPr="0002198C">
        <w:rPr>
          <w:rFonts w:ascii="Traditional Arabic" w:hAnsi="Traditional Arabic" w:cs="Traditional Arabic" w:hint="cs"/>
          <w:sz w:val="24"/>
          <w:szCs w:val="24"/>
          <w:rtl/>
        </w:rPr>
        <w:t xml:space="preserve">، </w:t>
      </w:r>
      <w:r w:rsidR="00D645AD" w:rsidRPr="0002198C">
        <w:rPr>
          <w:rFonts w:ascii="Traditional Arabic" w:hAnsi="Traditional Arabic" w:cs="Traditional Arabic" w:hint="cs"/>
          <w:sz w:val="24"/>
          <w:szCs w:val="24"/>
          <w:rtl/>
        </w:rPr>
        <w:t xml:space="preserve">كتاب الجمعة، باب </w:t>
      </w:r>
      <w:r w:rsidR="00C3098F" w:rsidRPr="0002198C">
        <w:rPr>
          <w:rFonts w:ascii="Traditional Arabic" w:hAnsi="Traditional Arabic" w:cs="Traditional Arabic"/>
          <w:sz w:val="24"/>
          <w:szCs w:val="24"/>
          <w:rtl/>
        </w:rPr>
        <w:t>وقت الجمعة إذا زالت الشمس</w:t>
      </w:r>
      <w:r w:rsidR="00C3098F" w:rsidRPr="0002198C">
        <w:rPr>
          <w:rFonts w:ascii="Traditional Arabic" w:hAnsi="Traditional Arabic" w:cs="Traditional Arabic" w:hint="cs"/>
          <w:sz w:val="24"/>
          <w:szCs w:val="24"/>
          <w:rtl/>
        </w:rPr>
        <w:t>، ج1، ص 3</w:t>
      </w:r>
      <w:r w:rsidR="00A3350E" w:rsidRPr="0002198C">
        <w:rPr>
          <w:rFonts w:ascii="Traditional Arabic" w:hAnsi="Traditional Arabic" w:cs="Traditional Arabic" w:hint="cs"/>
          <w:sz w:val="24"/>
          <w:szCs w:val="24"/>
          <w:rtl/>
        </w:rPr>
        <w:t>07</w:t>
      </w:r>
      <w:r w:rsidR="00C3098F" w:rsidRPr="0002198C">
        <w:rPr>
          <w:rFonts w:ascii="Traditional Arabic" w:hAnsi="Traditional Arabic" w:cs="Traditional Arabic" w:hint="cs"/>
          <w:sz w:val="24"/>
          <w:szCs w:val="24"/>
          <w:rtl/>
        </w:rPr>
        <w:t xml:space="preserve">، </w:t>
      </w:r>
      <w:r w:rsidR="003B2C7C" w:rsidRPr="0002198C">
        <w:rPr>
          <w:rFonts w:ascii="Traditional Arabic" w:hAnsi="Traditional Arabic" w:cs="Traditional Arabic" w:hint="cs"/>
          <w:sz w:val="24"/>
          <w:szCs w:val="24"/>
          <w:rtl/>
        </w:rPr>
        <w:t>رقم 862.</w:t>
      </w:r>
    </w:p>
  </w:footnote>
  <w:footnote w:id="10">
    <w:p w14:paraId="50A29D4B" w14:textId="651114DB" w:rsidR="00F70E81" w:rsidRPr="0002198C" w:rsidRDefault="00F70E81" w:rsidP="00A10712">
      <w:pPr>
        <w:pStyle w:val="FootnoteText"/>
        <w:bidi/>
        <w:rPr>
          <w:rFonts w:ascii="Traditional Arabic" w:hAnsi="Traditional Arabic" w:cs="Traditional Arabic"/>
          <w:sz w:val="24"/>
          <w:szCs w:val="24"/>
          <w:rtl/>
          <w:lang w:bidi="ar-SY"/>
        </w:rPr>
      </w:pPr>
      <w:r w:rsidRPr="0002198C">
        <w:rPr>
          <w:rStyle w:val="FootnoteReference"/>
          <w:rFonts w:ascii="Traditional Arabic" w:hAnsi="Traditional Arabic" w:cs="Traditional Arabic"/>
          <w:sz w:val="24"/>
          <w:szCs w:val="24"/>
        </w:rPr>
        <w:footnoteRef/>
      </w:r>
      <w:r w:rsidRPr="0002198C">
        <w:rPr>
          <w:rFonts w:ascii="Traditional Arabic" w:hAnsi="Traditional Arabic" w:cs="Traditional Arabic"/>
          <w:sz w:val="24"/>
          <w:szCs w:val="24"/>
        </w:rPr>
        <w:t xml:space="preserve"> </w:t>
      </w:r>
      <w:r w:rsidR="00A10712" w:rsidRPr="0002198C">
        <w:rPr>
          <w:rFonts w:ascii="Traditional Arabic" w:hAnsi="Traditional Arabic" w:cs="Traditional Arabic" w:hint="cs"/>
          <w:sz w:val="24"/>
          <w:szCs w:val="24"/>
          <w:rtl/>
        </w:rPr>
        <w:t xml:space="preserve">ابن حجر، فتح الباري، </w:t>
      </w:r>
      <w:r w:rsidR="002E3BB6" w:rsidRPr="0002198C">
        <w:rPr>
          <w:rFonts w:ascii="Traditional Arabic" w:hAnsi="Traditional Arabic" w:cs="Traditional Arabic" w:hint="cs"/>
          <w:sz w:val="24"/>
          <w:szCs w:val="24"/>
          <w:rtl/>
        </w:rPr>
        <w:t xml:space="preserve">ج2، ص </w:t>
      </w:r>
      <w:r w:rsidR="00255C2F" w:rsidRPr="0002198C">
        <w:rPr>
          <w:rFonts w:ascii="Traditional Arabic" w:hAnsi="Traditional Arabic" w:cs="Traditional Arabic" w:hint="cs"/>
          <w:sz w:val="24"/>
          <w:szCs w:val="24"/>
          <w:rtl/>
        </w:rPr>
        <w:t>388</w:t>
      </w:r>
      <w:r w:rsidR="002E3BB6" w:rsidRPr="0002198C">
        <w:rPr>
          <w:rFonts w:ascii="Traditional Arabic" w:hAnsi="Traditional Arabic" w:cs="Traditional Arabic" w:hint="cs"/>
          <w:sz w:val="24"/>
          <w:szCs w:val="24"/>
          <w:rtl/>
        </w:rPr>
        <w:t xml:space="preserve">. </w:t>
      </w:r>
    </w:p>
  </w:footnote>
  <w:footnote w:id="11">
    <w:p w14:paraId="49C7776A" w14:textId="48C1BE7F" w:rsidR="006C5C50" w:rsidRPr="0002198C" w:rsidRDefault="006C5C50" w:rsidP="006C5C50">
      <w:pPr>
        <w:pStyle w:val="FootnoteText"/>
        <w:bidi/>
        <w:rPr>
          <w:rFonts w:ascii="Traditional Arabic" w:hAnsi="Traditional Arabic" w:cs="Traditional Arabic"/>
          <w:sz w:val="24"/>
          <w:szCs w:val="24"/>
          <w:rtl/>
          <w:lang w:bidi="ar-SY"/>
        </w:rPr>
      </w:pPr>
      <w:r w:rsidRPr="0002198C">
        <w:rPr>
          <w:rStyle w:val="FootnoteReference"/>
          <w:rFonts w:ascii="Traditional Arabic" w:hAnsi="Traditional Arabic" w:cs="Traditional Arabic"/>
          <w:sz w:val="24"/>
          <w:szCs w:val="24"/>
        </w:rPr>
        <w:footnoteRef/>
      </w:r>
      <w:r w:rsidRPr="0002198C">
        <w:rPr>
          <w:rFonts w:ascii="Traditional Arabic" w:hAnsi="Traditional Arabic" w:cs="Traditional Arabic"/>
          <w:sz w:val="24"/>
          <w:szCs w:val="24"/>
        </w:rPr>
        <w:t xml:space="preserve"> </w:t>
      </w:r>
      <w:r w:rsidRPr="0002198C">
        <w:rPr>
          <w:rFonts w:ascii="Traditional Arabic" w:hAnsi="Traditional Arabic" w:cs="Traditional Arabic" w:hint="cs"/>
          <w:sz w:val="24"/>
          <w:szCs w:val="24"/>
          <w:rtl/>
        </w:rPr>
        <w:t xml:space="preserve">أخرجه مسلم في </w:t>
      </w:r>
      <w:r w:rsidRPr="0002198C">
        <w:rPr>
          <w:rFonts w:ascii="Traditional Arabic" w:hAnsi="Traditional Arabic" w:cs="Traditional Arabic" w:hint="cs"/>
          <w:b/>
          <w:bCs/>
          <w:sz w:val="24"/>
          <w:szCs w:val="24"/>
          <w:rtl/>
        </w:rPr>
        <w:t>صحيح مسلم</w:t>
      </w:r>
      <w:r w:rsidRPr="0002198C">
        <w:rPr>
          <w:rFonts w:ascii="Traditional Arabic" w:hAnsi="Traditional Arabic" w:cs="Traditional Arabic" w:hint="cs"/>
          <w:sz w:val="24"/>
          <w:szCs w:val="24"/>
          <w:rtl/>
        </w:rPr>
        <w:t xml:space="preserve">، كتاب الجمعة، </w:t>
      </w:r>
      <w:r w:rsidR="007C5CC3" w:rsidRPr="0002198C">
        <w:rPr>
          <w:rFonts w:ascii="Traditional Arabic" w:hAnsi="Traditional Arabic" w:cs="Traditional Arabic"/>
          <w:sz w:val="24"/>
          <w:szCs w:val="24"/>
          <w:rtl/>
        </w:rPr>
        <w:t>باب صلاة الجمعة حين تزول الشمس</w:t>
      </w:r>
      <w:r w:rsidRPr="0002198C">
        <w:rPr>
          <w:rFonts w:ascii="Traditional Arabic" w:hAnsi="Traditional Arabic" w:cs="Traditional Arabic" w:hint="cs"/>
          <w:sz w:val="24"/>
          <w:szCs w:val="24"/>
          <w:rtl/>
        </w:rPr>
        <w:t xml:space="preserve">، ج1، ص </w:t>
      </w:r>
      <w:r w:rsidR="00222B6C" w:rsidRPr="0002198C">
        <w:rPr>
          <w:rFonts w:ascii="Traditional Arabic" w:hAnsi="Traditional Arabic" w:cs="Traditional Arabic" w:hint="cs"/>
          <w:sz w:val="24"/>
          <w:szCs w:val="24"/>
          <w:rtl/>
        </w:rPr>
        <w:t>589</w:t>
      </w:r>
      <w:r w:rsidRPr="0002198C">
        <w:rPr>
          <w:rFonts w:ascii="Traditional Arabic" w:hAnsi="Traditional Arabic" w:cs="Traditional Arabic" w:hint="cs"/>
          <w:sz w:val="24"/>
          <w:szCs w:val="24"/>
          <w:rtl/>
        </w:rPr>
        <w:t>، رقم 86</w:t>
      </w:r>
      <w:r w:rsidR="007C5CC3" w:rsidRPr="0002198C">
        <w:rPr>
          <w:rFonts w:ascii="Traditional Arabic" w:hAnsi="Traditional Arabic" w:cs="Traditional Arabic" w:hint="cs"/>
          <w:sz w:val="24"/>
          <w:szCs w:val="24"/>
          <w:rtl/>
        </w:rPr>
        <w:t>0</w:t>
      </w:r>
      <w:r w:rsidRPr="0002198C">
        <w:rPr>
          <w:rFonts w:ascii="Traditional Arabic" w:hAnsi="Traditional Arabic" w:cs="Traditional Arabic" w:hint="cs"/>
          <w:sz w:val="24"/>
          <w:szCs w:val="24"/>
          <w:rtl/>
        </w:rPr>
        <w:t>.</w:t>
      </w:r>
    </w:p>
  </w:footnote>
  <w:footnote w:id="12">
    <w:p w14:paraId="6CD60399" w14:textId="0AEB6076" w:rsidR="00973981" w:rsidRPr="0002198C" w:rsidRDefault="00973981" w:rsidP="00973981">
      <w:pPr>
        <w:pStyle w:val="FootnoteText"/>
        <w:bidi/>
        <w:rPr>
          <w:rFonts w:ascii="Traditional Arabic" w:hAnsi="Traditional Arabic" w:cs="Traditional Arabic"/>
          <w:sz w:val="24"/>
          <w:szCs w:val="24"/>
          <w:rtl/>
          <w:lang w:bidi="ar-SY"/>
        </w:rPr>
      </w:pPr>
      <w:r w:rsidRPr="0002198C">
        <w:rPr>
          <w:rStyle w:val="FootnoteReference"/>
          <w:rFonts w:ascii="Traditional Arabic" w:hAnsi="Traditional Arabic" w:cs="Traditional Arabic"/>
          <w:sz w:val="24"/>
          <w:szCs w:val="24"/>
        </w:rPr>
        <w:footnoteRef/>
      </w:r>
      <w:r w:rsidRPr="0002198C">
        <w:rPr>
          <w:rFonts w:ascii="Traditional Arabic" w:hAnsi="Traditional Arabic" w:cs="Traditional Arabic"/>
          <w:sz w:val="24"/>
          <w:szCs w:val="24"/>
        </w:rPr>
        <w:t xml:space="preserve"> </w:t>
      </w:r>
      <w:r w:rsidRPr="0002198C">
        <w:rPr>
          <w:rFonts w:ascii="Traditional Arabic" w:hAnsi="Traditional Arabic" w:cs="Traditional Arabic" w:hint="cs"/>
          <w:sz w:val="24"/>
          <w:szCs w:val="24"/>
          <w:rtl/>
        </w:rPr>
        <w:t xml:space="preserve">أخرجه البخاري في </w:t>
      </w:r>
      <w:r w:rsidRPr="0002198C">
        <w:rPr>
          <w:rFonts w:ascii="Traditional Arabic" w:hAnsi="Traditional Arabic" w:cs="Traditional Arabic" w:hint="cs"/>
          <w:b/>
          <w:bCs/>
          <w:sz w:val="24"/>
          <w:szCs w:val="24"/>
          <w:rtl/>
        </w:rPr>
        <w:t>الصحيح</w:t>
      </w:r>
      <w:r w:rsidRPr="0002198C">
        <w:rPr>
          <w:rFonts w:ascii="Traditional Arabic" w:hAnsi="Traditional Arabic" w:cs="Traditional Arabic" w:hint="cs"/>
          <w:sz w:val="24"/>
          <w:szCs w:val="24"/>
          <w:rtl/>
        </w:rPr>
        <w:t xml:space="preserve">، كتاب الجمعة، باب </w:t>
      </w:r>
      <w:r w:rsidRPr="0002198C">
        <w:rPr>
          <w:rFonts w:ascii="Traditional Arabic" w:hAnsi="Traditional Arabic" w:cs="Traditional Arabic"/>
          <w:sz w:val="24"/>
          <w:szCs w:val="24"/>
          <w:rtl/>
        </w:rPr>
        <w:t>وقت الجمعة إذا زالت الشمس</w:t>
      </w:r>
      <w:r w:rsidRPr="0002198C">
        <w:rPr>
          <w:rFonts w:ascii="Traditional Arabic" w:hAnsi="Traditional Arabic" w:cs="Traditional Arabic" w:hint="cs"/>
          <w:sz w:val="24"/>
          <w:szCs w:val="24"/>
          <w:rtl/>
        </w:rPr>
        <w:t>، ج1، ص 307، رقم 86</w:t>
      </w:r>
      <w:r w:rsidR="00B11D32" w:rsidRPr="0002198C">
        <w:rPr>
          <w:rFonts w:ascii="Traditional Arabic" w:hAnsi="Traditional Arabic" w:cs="Traditional Arabic" w:hint="cs"/>
          <w:sz w:val="24"/>
          <w:szCs w:val="24"/>
          <w:rtl/>
        </w:rPr>
        <w:t>1</w:t>
      </w:r>
      <w:r w:rsidRPr="0002198C">
        <w:rPr>
          <w:rFonts w:ascii="Traditional Arabic" w:hAnsi="Traditional Arabic" w:cs="Traditional Arabic" w:hint="cs"/>
          <w:sz w:val="24"/>
          <w:szCs w:val="24"/>
          <w:rtl/>
        </w:rPr>
        <w:t>.</w:t>
      </w:r>
    </w:p>
  </w:footnote>
  <w:footnote w:id="13">
    <w:p w14:paraId="032265DA" w14:textId="77777777" w:rsidR="002E335C" w:rsidRPr="00A57D7F" w:rsidRDefault="002E335C" w:rsidP="002E335C">
      <w:pPr>
        <w:pStyle w:val="FootnoteText"/>
        <w:bidi/>
        <w:rPr>
          <w:rFonts w:ascii="Traditional Arabic" w:hAnsi="Traditional Arabic" w:cs="Traditional Arabic"/>
          <w:sz w:val="28"/>
          <w:szCs w:val="28"/>
          <w:rtl/>
          <w:lang w:bidi="ar-SY"/>
        </w:rPr>
      </w:pPr>
      <w:r w:rsidRPr="0002198C">
        <w:rPr>
          <w:rStyle w:val="FootnoteReference"/>
          <w:rFonts w:ascii="Traditional Arabic" w:hAnsi="Traditional Arabic" w:cs="Traditional Arabic"/>
          <w:sz w:val="24"/>
          <w:szCs w:val="24"/>
        </w:rPr>
        <w:footnoteRef/>
      </w:r>
      <w:r w:rsidRPr="0002198C">
        <w:rPr>
          <w:rFonts w:ascii="Traditional Arabic" w:hAnsi="Traditional Arabic" w:cs="Traditional Arabic"/>
          <w:sz w:val="24"/>
          <w:szCs w:val="24"/>
        </w:rPr>
        <w:t xml:space="preserve"> </w:t>
      </w:r>
      <w:r w:rsidRPr="0002198C">
        <w:rPr>
          <w:rFonts w:ascii="Traditional Arabic" w:hAnsi="Traditional Arabic" w:cs="Traditional Arabic" w:hint="cs"/>
          <w:sz w:val="24"/>
          <w:szCs w:val="24"/>
          <w:rtl/>
        </w:rPr>
        <w:t xml:space="preserve">ابن حجر، فتح الباري، ج2، ص 388. </w:t>
      </w:r>
    </w:p>
  </w:footnote>
  <w:footnote w:id="14">
    <w:p w14:paraId="02E00008" w14:textId="0D53FED3" w:rsidR="001D5454" w:rsidRPr="0002198C" w:rsidRDefault="001D5454" w:rsidP="001D5454">
      <w:pPr>
        <w:pStyle w:val="FootnoteText"/>
        <w:bidi/>
        <w:rPr>
          <w:rFonts w:ascii="Traditional Arabic" w:hAnsi="Traditional Arabic" w:cs="Traditional Arabic"/>
          <w:sz w:val="24"/>
          <w:szCs w:val="24"/>
          <w:rtl/>
          <w:lang w:bidi="ar-SY"/>
        </w:rPr>
      </w:pPr>
      <w:r w:rsidRPr="0002198C">
        <w:rPr>
          <w:rStyle w:val="FootnoteReference"/>
          <w:rFonts w:ascii="Traditional Arabic" w:hAnsi="Traditional Arabic" w:cs="Traditional Arabic"/>
          <w:sz w:val="24"/>
          <w:szCs w:val="24"/>
        </w:rPr>
        <w:footnoteRef/>
      </w:r>
      <w:r w:rsidRPr="0002198C">
        <w:rPr>
          <w:rFonts w:ascii="Traditional Arabic" w:hAnsi="Traditional Arabic" w:cs="Traditional Arabic"/>
          <w:sz w:val="24"/>
          <w:szCs w:val="24"/>
        </w:rPr>
        <w:t xml:space="preserve"> </w:t>
      </w:r>
      <w:r w:rsidRPr="0002198C">
        <w:rPr>
          <w:rFonts w:ascii="Traditional Arabic" w:hAnsi="Traditional Arabic" w:cs="Traditional Arabic" w:hint="cs"/>
          <w:sz w:val="24"/>
          <w:szCs w:val="24"/>
          <w:rtl/>
        </w:rPr>
        <w:t>النووي، الم</w:t>
      </w:r>
      <w:r w:rsidR="00CD6010" w:rsidRPr="0002198C">
        <w:rPr>
          <w:rFonts w:ascii="Traditional Arabic" w:hAnsi="Traditional Arabic" w:cs="Traditional Arabic" w:hint="cs"/>
          <w:sz w:val="24"/>
          <w:szCs w:val="24"/>
          <w:rtl/>
        </w:rPr>
        <w:t xml:space="preserve">جموع، ج2، ص512. </w:t>
      </w:r>
      <w:r w:rsidRPr="0002198C">
        <w:rPr>
          <w:rFonts w:ascii="Traditional Arabic" w:hAnsi="Traditional Arabic" w:cs="Traditional Arabic" w:hint="cs"/>
          <w:sz w:val="24"/>
          <w:szCs w:val="24"/>
          <w:rtl/>
        </w:rPr>
        <w:t xml:space="preserve"> </w:t>
      </w:r>
    </w:p>
  </w:footnote>
  <w:footnote w:id="15">
    <w:p w14:paraId="03EC9440" w14:textId="7BCCB5C9" w:rsidR="00CC6E11" w:rsidRPr="0002198C" w:rsidRDefault="00CC6E11" w:rsidP="00CC6E11">
      <w:pPr>
        <w:pStyle w:val="FootnoteText"/>
        <w:bidi/>
        <w:rPr>
          <w:rFonts w:ascii="Traditional Arabic" w:hAnsi="Traditional Arabic" w:cs="Traditional Arabic"/>
          <w:sz w:val="24"/>
          <w:szCs w:val="24"/>
          <w:rtl/>
          <w:lang w:bidi="ar-SY"/>
        </w:rPr>
      </w:pPr>
      <w:r w:rsidRPr="0002198C">
        <w:rPr>
          <w:rStyle w:val="FootnoteReference"/>
          <w:rFonts w:ascii="Traditional Arabic" w:hAnsi="Traditional Arabic" w:cs="Traditional Arabic"/>
          <w:sz w:val="24"/>
          <w:szCs w:val="24"/>
        </w:rPr>
        <w:footnoteRef/>
      </w:r>
      <w:r w:rsidRPr="0002198C">
        <w:rPr>
          <w:rFonts w:ascii="Traditional Arabic" w:hAnsi="Traditional Arabic" w:cs="Traditional Arabic"/>
          <w:sz w:val="24"/>
          <w:szCs w:val="24"/>
        </w:rPr>
        <w:t xml:space="preserve"> </w:t>
      </w:r>
      <w:r w:rsidRPr="0002198C">
        <w:rPr>
          <w:rFonts w:ascii="Traditional Arabic" w:hAnsi="Traditional Arabic" w:cs="Traditional Arabic" w:hint="cs"/>
          <w:sz w:val="24"/>
          <w:szCs w:val="24"/>
          <w:rtl/>
        </w:rPr>
        <w:t>البهوتي، كش</w:t>
      </w:r>
      <w:r w:rsidR="00294807" w:rsidRPr="0002198C">
        <w:rPr>
          <w:rFonts w:ascii="Traditional Arabic" w:hAnsi="Traditional Arabic" w:cs="Traditional Arabic" w:hint="cs"/>
          <w:sz w:val="24"/>
          <w:szCs w:val="24"/>
          <w:rtl/>
        </w:rPr>
        <w:t>ا</w:t>
      </w:r>
      <w:r w:rsidRPr="0002198C">
        <w:rPr>
          <w:rFonts w:ascii="Traditional Arabic" w:hAnsi="Traditional Arabic" w:cs="Traditional Arabic" w:hint="cs"/>
          <w:sz w:val="24"/>
          <w:szCs w:val="24"/>
          <w:rtl/>
        </w:rPr>
        <w:t>ف القناع، ج2، ص</w:t>
      </w:r>
      <w:r w:rsidR="00CE7E6F" w:rsidRPr="0002198C">
        <w:rPr>
          <w:rFonts w:ascii="Traditional Arabic" w:hAnsi="Traditional Arabic" w:cs="Traditional Arabic" w:hint="cs"/>
          <w:sz w:val="24"/>
          <w:szCs w:val="24"/>
          <w:rtl/>
        </w:rPr>
        <w:t>26</w:t>
      </w:r>
      <w:r w:rsidRPr="0002198C">
        <w:rPr>
          <w:rFonts w:ascii="Traditional Arabic" w:hAnsi="Traditional Arabic" w:cs="Traditional Arabic" w:hint="cs"/>
          <w:sz w:val="24"/>
          <w:szCs w:val="24"/>
          <w:rtl/>
        </w:rPr>
        <w:t xml:space="preserve">.  </w:t>
      </w:r>
    </w:p>
  </w:footnote>
  <w:footnote w:id="16">
    <w:p w14:paraId="447832B0" w14:textId="68286528" w:rsidR="00B20BF3" w:rsidRPr="0002198C" w:rsidRDefault="00B20BF3" w:rsidP="00B20BF3">
      <w:pPr>
        <w:pStyle w:val="FootnoteText"/>
        <w:bidi/>
        <w:rPr>
          <w:rFonts w:ascii="Traditional Arabic" w:hAnsi="Traditional Arabic" w:cs="Traditional Arabic"/>
          <w:sz w:val="24"/>
          <w:szCs w:val="24"/>
          <w:rtl/>
          <w:lang w:bidi="ar-SY"/>
        </w:rPr>
      </w:pPr>
      <w:r w:rsidRPr="0002198C">
        <w:rPr>
          <w:rStyle w:val="FootnoteReference"/>
          <w:rFonts w:ascii="Traditional Arabic" w:hAnsi="Traditional Arabic" w:cs="Traditional Arabic"/>
          <w:sz w:val="24"/>
          <w:szCs w:val="24"/>
        </w:rPr>
        <w:footnoteRef/>
      </w:r>
      <w:r w:rsidRPr="0002198C">
        <w:rPr>
          <w:rFonts w:ascii="Traditional Arabic" w:hAnsi="Traditional Arabic" w:cs="Traditional Arabic"/>
          <w:sz w:val="24"/>
          <w:szCs w:val="24"/>
        </w:rPr>
        <w:t xml:space="preserve"> </w:t>
      </w:r>
      <w:r w:rsidRPr="0002198C">
        <w:rPr>
          <w:rFonts w:ascii="Traditional Arabic" w:hAnsi="Traditional Arabic" w:cs="Traditional Arabic" w:hint="cs"/>
          <w:sz w:val="24"/>
          <w:szCs w:val="24"/>
          <w:rtl/>
        </w:rPr>
        <w:t>ا</w:t>
      </w:r>
      <w:r w:rsidR="00BA7AA3" w:rsidRPr="0002198C">
        <w:rPr>
          <w:rFonts w:ascii="Traditional Arabic" w:hAnsi="Traditional Arabic" w:cs="Traditional Arabic" w:hint="cs"/>
          <w:sz w:val="24"/>
          <w:szCs w:val="24"/>
          <w:rtl/>
        </w:rPr>
        <w:t>لألباني</w:t>
      </w:r>
      <w:r w:rsidRPr="0002198C">
        <w:rPr>
          <w:rFonts w:ascii="Traditional Arabic" w:hAnsi="Traditional Arabic" w:cs="Traditional Arabic" w:hint="cs"/>
          <w:sz w:val="24"/>
          <w:szCs w:val="24"/>
          <w:rtl/>
        </w:rPr>
        <w:t xml:space="preserve">، </w:t>
      </w:r>
      <w:r w:rsidR="00BA7AA3" w:rsidRPr="0002198C">
        <w:rPr>
          <w:rFonts w:ascii="Traditional Arabic" w:hAnsi="Traditional Arabic" w:cs="Traditional Arabic" w:hint="cs"/>
          <w:sz w:val="24"/>
          <w:szCs w:val="24"/>
          <w:rtl/>
        </w:rPr>
        <w:t>إرواء الغليل</w:t>
      </w:r>
      <w:r w:rsidRPr="0002198C">
        <w:rPr>
          <w:rFonts w:ascii="Traditional Arabic" w:hAnsi="Traditional Arabic" w:cs="Traditional Arabic" w:hint="cs"/>
          <w:sz w:val="24"/>
          <w:szCs w:val="24"/>
          <w:rtl/>
        </w:rPr>
        <w:t>، ج</w:t>
      </w:r>
      <w:r w:rsidR="00EE6EF2" w:rsidRPr="0002198C">
        <w:rPr>
          <w:rFonts w:ascii="Traditional Arabic" w:hAnsi="Traditional Arabic" w:cs="Traditional Arabic" w:hint="cs"/>
          <w:sz w:val="24"/>
          <w:szCs w:val="24"/>
          <w:rtl/>
        </w:rPr>
        <w:t>3</w:t>
      </w:r>
      <w:r w:rsidRPr="0002198C">
        <w:rPr>
          <w:rFonts w:ascii="Traditional Arabic" w:hAnsi="Traditional Arabic" w:cs="Traditional Arabic" w:hint="cs"/>
          <w:sz w:val="24"/>
          <w:szCs w:val="24"/>
          <w:rtl/>
        </w:rPr>
        <w:t>، ص</w:t>
      </w:r>
      <w:r w:rsidR="00EE6EF2" w:rsidRPr="0002198C">
        <w:rPr>
          <w:rFonts w:ascii="Traditional Arabic" w:hAnsi="Traditional Arabic" w:cs="Traditional Arabic" w:hint="cs"/>
          <w:sz w:val="24"/>
          <w:szCs w:val="24"/>
          <w:rtl/>
        </w:rPr>
        <w:t>62</w:t>
      </w:r>
      <w:r w:rsidR="00BA7AA3" w:rsidRPr="0002198C">
        <w:rPr>
          <w:rFonts w:ascii="Traditional Arabic" w:hAnsi="Traditional Arabic" w:cs="Traditional Arabic" w:hint="cs"/>
          <w:sz w:val="24"/>
          <w:szCs w:val="24"/>
          <w:rtl/>
          <w:lang w:bidi="ar-SY"/>
        </w:rPr>
        <w:t>، رقم 596.</w:t>
      </w:r>
      <w:r w:rsidRPr="0002198C">
        <w:rPr>
          <w:rFonts w:ascii="Traditional Arabic" w:hAnsi="Traditional Arabic" w:cs="Traditional Arabic" w:hint="cs"/>
          <w:sz w:val="24"/>
          <w:szCs w:val="24"/>
          <w:rtl/>
        </w:rPr>
        <w:t xml:space="preserve">  </w:t>
      </w:r>
    </w:p>
  </w:footnote>
  <w:footnote w:id="17">
    <w:p w14:paraId="544C529B" w14:textId="09063708" w:rsidR="00C63464" w:rsidRPr="00A57D7F" w:rsidRDefault="00C63464" w:rsidP="00C63464">
      <w:pPr>
        <w:pStyle w:val="FootnoteText"/>
        <w:bidi/>
        <w:rPr>
          <w:rFonts w:ascii="Traditional Arabic" w:hAnsi="Traditional Arabic" w:cs="Traditional Arabic"/>
          <w:sz w:val="28"/>
          <w:szCs w:val="28"/>
          <w:rtl/>
          <w:lang w:bidi="ar-SY"/>
        </w:rPr>
      </w:pPr>
      <w:r w:rsidRPr="0002198C">
        <w:rPr>
          <w:rStyle w:val="FootnoteReference"/>
          <w:rFonts w:ascii="Traditional Arabic" w:hAnsi="Traditional Arabic" w:cs="Traditional Arabic"/>
          <w:sz w:val="24"/>
          <w:szCs w:val="24"/>
        </w:rPr>
        <w:footnoteRef/>
      </w:r>
      <w:r w:rsidRPr="0002198C">
        <w:rPr>
          <w:rFonts w:ascii="Traditional Arabic" w:hAnsi="Traditional Arabic" w:cs="Traditional Arabic"/>
          <w:sz w:val="24"/>
          <w:szCs w:val="24"/>
        </w:rPr>
        <w:t xml:space="preserve"> </w:t>
      </w:r>
      <w:r w:rsidR="00844BC2" w:rsidRPr="0002198C">
        <w:rPr>
          <w:rFonts w:ascii="Traditional Arabic" w:hAnsi="Traditional Arabic" w:cs="Traditional Arabic"/>
          <w:sz w:val="24"/>
          <w:szCs w:val="24"/>
          <w:rtl/>
        </w:rPr>
        <w:t xml:space="preserve">المقدسي، المغني، ج2، ص265.  </w:t>
      </w:r>
    </w:p>
  </w:footnote>
  <w:footnote w:id="18">
    <w:p w14:paraId="3EE81454" w14:textId="6C1BD9A3" w:rsidR="003F6465" w:rsidRPr="0002198C" w:rsidRDefault="003F6465" w:rsidP="003F6465">
      <w:pPr>
        <w:pStyle w:val="FootnoteText"/>
        <w:bidi/>
        <w:rPr>
          <w:rFonts w:ascii="Traditional Arabic" w:hAnsi="Traditional Arabic" w:cs="Traditional Arabic"/>
          <w:sz w:val="24"/>
          <w:szCs w:val="24"/>
          <w:rtl/>
          <w:lang w:bidi="ar-SY"/>
        </w:rPr>
      </w:pPr>
      <w:r w:rsidRPr="0002198C">
        <w:rPr>
          <w:rStyle w:val="FootnoteReference"/>
          <w:rFonts w:ascii="Traditional Arabic" w:hAnsi="Traditional Arabic" w:cs="Traditional Arabic"/>
          <w:sz w:val="24"/>
          <w:szCs w:val="24"/>
        </w:rPr>
        <w:footnoteRef/>
      </w:r>
      <w:r w:rsidRPr="0002198C">
        <w:rPr>
          <w:rFonts w:ascii="Traditional Arabic" w:hAnsi="Traditional Arabic" w:cs="Traditional Arabic"/>
          <w:sz w:val="24"/>
          <w:szCs w:val="24"/>
        </w:rPr>
        <w:t xml:space="preserve"> </w:t>
      </w:r>
      <w:r w:rsidRPr="0002198C">
        <w:rPr>
          <w:rFonts w:ascii="Traditional Arabic" w:hAnsi="Traditional Arabic" w:cs="Traditional Arabic" w:hint="cs"/>
          <w:sz w:val="24"/>
          <w:szCs w:val="24"/>
          <w:rtl/>
        </w:rPr>
        <w:t xml:space="preserve">أخرجه مسلم في </w:t>
      </w:r>
      <w:r w:rsidRPr="0002198C">
        <w:rPr>
          <w:rFonts w:ascii="Traditional Arabic" w:hAnsi="Traditional Arabic" w:cs="Traditional Arabic" w:hint="cs"/>
          <w:b/>
          <w:bCs/>
          <w:sz w:val="24"/>
          <w:szCs w:val="24"/>
          <w:rtl/>
        </w:rPr>
        <w:t>صحيح مسلم</w:t>
      </w:r>
      <w:r w:rsidRPr="0002198C">
        <w:rPr>
          <w:rFonts w:ascii="Traditional Arabic" w:hAnsi="Traditional Arabic" w:cs="Traditional Arabic" w:hint="cs"/>
          <w:sz w:val="24"/>
          <w:szCs w:val="24"/>
          <w:rtl/>
        </w:rPr>
        <w:t xml:space="preserve">، كتاب الجمعة، </w:t>
      </w:r>
      <w:r w:rsidRPr="0002198C">
        <w:rPr>
          <w:rFonts w:ascii="Traditional Arabic" w:hAnsi="Traditional Arabic" w:cs="Traditional Arabic"/>
          <w:sz w:val="24"/>
          <w:szCs w:val="24"/>
          <w:rtl/>
        </w:rPr>
        <w:t>باب صلاة الجمعة حين تزول الشمس</w:t>
      </w:r>
      <w:r w:rsidRPr="0002198C">
        <w:rPr>
          <w:rFonts w:ascii="Traditional Arabic" w:hAnsi="Traditional Arabic" w:cs="Traditional Arabic" w:hint="cs"/>
          <w:sz w:val="24"/>
          <w:szCs w:val="24"/>
          <w:rtl/>
        </w:rPr>
        <w:t>، ج1، ص 589، رقم 858.</w:t>
      </w:r>
    </w:p>
  </w:footnote>
  <w:footnote w:id="19">
    <w:p w14:paraId="51D77E3F" w14:textId="26D94574" w:rsidR="00E7459F" w:rsidRPr="0002198C" w:rsidRDefault="00E7459F" w:rsidP="00E7459F">
      <w:pPr>
        <w:pStyle w:val="FootnoteText"/>
        <w:bidi/>
        <w:rPr>
          <w:rFonts w:ascii="Traditional Arabic" w:hAnsi="Traditional Arabic" w:cs="Traditional Arabic"/>
          <w:sz w:val="24"/>
          <w:szCs w:val="24"/>
          <w:rtl/>
          <w:lang w:bidi="ar-SY"/>
        </w:rPr>
      </w:pPr>
      <w:r w:rsidRPr="0002198C">
        <w:rPr>
          <w:rStyle w:val="FootnoteReference"/>
          <w:rFonts w:ascii="Traditional Arabic" w:hAnsi="Traditional Arabic" w:cs="Traditional Arabic"/>
          <w:sz w:val="24"/>
          <w:szCs w:val="24"/>
        </w:rPr>
        <w:footnoteRef/>
      </w:r>
      <w:r w:rsidRPr="0002198C">
        <w:rPr>
          <w:rFonts w:ascii="Traditional Arabic" w:hAnsi="Traditional Arabic" w:cs="Traditional Arabic"/>
          <w:sz w:val="24"/>
          <w:szCs w:val="24"/>
        </w:rPr>
        <w:t xml:space="preserve"> </w:t>
      </w:r>
      <w:r w:rsidRPr="0002198C">
        <w:rPr>
          <w:rFonts w:ascii="Traditional Arabic" w:hAnsi="Traditional Arabic" w:cs="Traditional Arabic" w:hint="cs"/>
          <w:sz w:val="24"/>
          <w:szCs w:val="24"/>
          <w:rtl/>
        </w:rPr>
        <w:t xml:space="preserve">أخرجه البخاري في </w:t>
      </w:r>
      <w:r w:rsidRPr="0002198C">
        <w:rPr>
          <w:rFonts w:ascii="Traditional Arabic" w:hAnsi="Traditional Arabic" w:cs="Traditional Arabic" w:hint="cs"/>
          <w:b/>
          <w:bCs/>
          <w:sz w:val="24"/>
          <w:szCs w:val="24"/>
          <w:rtl/>
        </w:rPr>
        <w:t>الصحيح</w:t>
      </w:r>
      <w:r w:rsidRPr="0002198C">
        <w:rPr>
          <w:rFonts w:ascii="Traditional Arabic" w:hAnsi="Traditional Arabic" w:cs="Traditional Arabic" w:hint="cs"/>
          <w:sz w:val="24"/>
          <w:szCs w:val="24"/>
          <w:rtl/>
        </w:rPr>
        <w:t xml:space="preserve">، كتاب الجمعة، باب </w:t>
      </w:r>
      <w:r w:rsidRPr="0002198C">
        <w:rPr>
          <w:rFonts w:ascii="Traditional Arabic" w:hAnsi="Traditional Arabic" w:cs="Traditional Arabic"/>
          <w:sz w:val="24"/>
          <w:szCs w:val="24"/>
          <w:rtl/>
        </w:rPr>
        <w:t>وقت الجمعة إذا زالت الشمس</w:t>
      </w:r>
      <w:r w:rsidRPr="0002198C">
        <w:rPr>
          <w:rFonts w:ascii="Traditional Arabic" w:hAnsi="Traditional Arabic" w:cs="Traditional Arabic" w:hint="cs"/>
          <w:sz w:val="24"/>
          <w:szCs w:val="24"/>
          <w:rtl/>
        </w:rPr>
        <w:t>، ج1، ص 307، رقم 863.</w:t>
      </w:r>
    </w:p>
  </w:footnote>
  <w:footnote w:id="20">
    <w:p w14:paraId="4E53F8E2" w14:textId="15A6C929" w:rsidR="00A703F4" w:rsidRPr="0002198C" w:rsidRDefault="00A703F4" w:rsidP="00A703F4">
      <w:pPr>
        <w:pStyle w:val="FootnoteText"/>
        <w:bidi/>
        <w:rPr>
          <w:rFonts w:ascii="Traditional Arabic" w:hAnsi="Traditional Arabic" w:cs="Traditional Arabic"/>
          <w:sz w:val="24"/>
          <w:szCs w:val="24"/>
          <w:rtl/>
          <w:lang w:bidi="ar-SY"/>
        </w:rPr>
      </w:pPr>
      <w:r w:rsidRPr="0002198C">
        <w:rPr>
          <w:rStyle w:val="FootnoteReference"/>
          <w:rFonts w:ascii="Traditional Arabic" w:hAnsi="Traditional Arabic" w:cs="Traditional Arabic"/>
          <w:sz w:val="24"/>
          <w:szCs w:val="24"/>
        </w:rPr>
        <w:footnoteRef/>
      </w:r>
      <w:r w:rsidRPr="0002198C">
        <w:rPr>
          <w:rFonts w:ascii="Traditional Arabic" w:hAnsi="Traditional Arabic" w:cs="Traditional Arabic"/>
          <w:sz w:val="24"/>
          <w:szCs w:val="24"/>
        </w:rPr>
        <w:t xml:space="preserve"> </w:t>
      </w:r>
      <w:r w:rsidRPr="0002198C">
        <w:rPr>
          <w:rFonts w:ascii="Traditional Arabic" w:hAnsi="Traditional Arabic" w:cs="Traditional Arabic" w:hint="cs"/>
          <w:sz w:val="24"/>
          <w:szCs w:val="24"/>
          <w:rtl/>
        </w:rPr>
        <w:t xml:space="preserve">أخرجه مسلم في </w:t>
      </w:r>
      <w:r w:rsidRPr="0002198C">
        <w:rPr>
          <w:rFonts w:ascii="Traditional Arabic" w:hAnsi="Traditional Arabic" w:cs="Traditional Arabic" w:hint="cs"/>
          <w:b/>
          <w:bCs/>
          <w:sz w:val="24"/>
          <w:szCs w:val="24"/>
          <w:rtl/>
        </w:rPr>
        <w:t>صحيح مسلم</w:t>
      </w:r>
      <w:r w:rsidRPr="0002198C">
        <w:rPr>
          <w:rFonts w:ascii="Traditional Arabic" w:hAnsi="Traditional Arabic" w:cs="Traditional Arabic" w:hint="cs"/>
          <w:sz w:val="24"/>
          <w:szCs w:val="24"/>
          <w:rtl/>
        </w:rPr>
        <w:t xml:space="preserve">، كتاب الجمعة، </w:t>
      </w:r>
      <w:r w:rsidRPr="0002198C">
        <w:rPr>
          <w:rFonts w:ascii="Traditional Arabic" w:hAnsi="Traditional Arabic" w:cs="Traditional Arabic"/>
          <w:sz w:val="24"/>
          <w:szCs w:val="24"/>
          <w:rtl/>
        </w:rPr>
        <w:t>باب صلاة الجمعة حين تزول الشمس</w:t>
      </w:r>
      <w:r w:rsidRPr="0002198C">
        <w:rPr>
          <w:rFonts w:ascii="Traditional Arabic" w:hAnsi="Traditional Arabic" w:cs="Traditional Arabic" w:hint="cs"/>
          <w:sz w:val="24"/>
          <w:szCs w:val="24"/>
          <w:rtl/>
        </w:rPr>
        <w:t>، ج1، ص 589، رقم 8</w:t>
      </w:r>
      <w:r w:rsidR="00FE6105" w:rsidRPr="0002198C">
        <w:rPr>
          <w:rFonts w:ascii="Traditional Arabic" w:hAnsi="Traditional Arabic" w:cs="Traditional Arabic" w:hint="cs"/>
          <w:sz w:val="24"/>
          <w:szCs w:val="24"/>
          <w:rtl/>
        </w:rPr>
        <w:t>60</w:t>
      </w:r>
      <w:r w:rsidRPr="0002198C">
        <w:rPr>
          <w:rFonts w:ascii="Traditional Arabic" w:hAnsi="Traditional Arabic" w:cs="Traditional Arabic" w:hint="cs"/>
          <w:sz w:val="24"/>
          <w:szCs w:val="24"/>
          <w:rtl/>
        </w:rPr>
        <w:t>.</w:t>
      </w:r>
    </w:p>
  </w:footnote>
  <w:footnote w:id="21">
    <w:p w14:paraId="10031F78" w14:textId="7EDA3BAB" w:rsidR="00C86AC1" w:rsidRPr="0002198C" w:rsidRDefault="00C86AC1" w:rsidP="00C86AC1">
      <w:pPr>
        <w:pStyle w:val="FootnoteText"/>
        <w:bidi/>
        <w:rPr>
          <w:rFonts w:ascii="Traditional Arabic" w:hAnsi="Traditional Arabic" w:cs="Traditional Arabic"/>
          <w:sz w:val="24"/>
          <w:szCs w:val="24"/>
          <w:rtl/>
          <w:lang w:bidi="ar-SY"/>
        </w:rPr>
      </w:pPr>
      <w:r w:rsidRPr="0002198C">
        <w:rPr>
          <w:rStyle w:val="FootnoteReference"/>
          <w:rFonts w:ascii="Traditional Arabic" w:hAnsi="Traditional Arabic" w:cs="Traditional Arabic"/>
          <w:sz w:val="24"/>
          <w:szCs w:val="24"/>
        </w:rPr>
        <w:footnoteRef/>
      </w:r>
      <w:r w:rsidRPr="0002198C">
        <w:rPr>
          <w:rFonts w:ascii="Traditional Arabic" w:hAnsi="Traditional Arabic" w:cs="Traditional Arabic"/>
          <w:sz w:val="24"/>
          <w:szCs w:val="24"/>
        </w:rPr>
        <w:t xml:space="preserve"> </w:t>
      </w:r>
      <w:r w:rsidRPr="0002198C">
        <w:rPr>
          <w:rFonts w:ascii="Traditional Arabic" w:hAnsi="Traditional Arabic" w:cs="Traditional Arabic" w:hint="cs"/>
          <w:sz w:val="24"/>
          <w:szCs w:val="24"/>
          <w:rtl/>
        </w:rPr>
        <w:t xml:space="preserve">أخرجه مسلم في </w:t>
      </w:r>
      <w:r w:rsidRPr="0002198C">
        <w:rPr>
          <w:rFonts w:ascii="Traditional Arabic" w:hAnsi="Traditional Arabic" w:cs="Traditional Arabic" w:hint="cs"/>
          <w:b/>
          <w:bCs/>
          <w:sz w:val="24"/>
          <w:szCs w:val="24"/>
          <w:rtl/>
        </w:rPr>
        <w:t>صحيح مسلم</w:t>
      </w:r>
      <w:r w:rsidRPr="0002198C">
        <w:rPr>
          <w:rFonts w:ascii="Traditional Arabic" w:hAnsi="Traditional Arabic" w:cs="Traditional Arabic" w:hint="cs"/>
          <w:sz w:val="24"/>
          <w:szCs w:val="24"/>
          <w:rtl/>
        </w:rPr>
        <w:t xml:space="preserve">، كتاب الجمعة، </w:t>
      </w:r>
      <w:r w:rsidRPr="0002198C">
        <w:rPr>
          <w:rFonts w:ascii="Traditional Arabic" w:hAnsi="Traditional Arabic" w:cs="Traditional Arabic"/>
          <w:sz w:val="24"/>
          <w:szCs w:val="24"/>
          <w:rtl/>
        </w:rPr>
        <w:t>باب صلاة الجمعة حين تزول الشمس</w:t>
      </w:r>
      <w:r w:rsidRPr="0002198C">
        <w:rPr>
          <w:rFonts w:ascii="Traditional Arabic" w:hAnsi="Traditional Arabic" w:cs="Traditional Arabic" w:hint="cs"/>
          <w:sz w:val="24"/>
          <w:szCs w:val="24"/>
          <w:rtl/>
        </w:rPr>
        <w:t>، ج1، ص 588، رقم 859.</w:t>
      </w:r>
    </w:p>
  </w:footnote>
  <w:footnote w:id="22">
    <w:p w14:paraId="7D1E4377" w14:textId="6F59E68D" w:rsidR="00822AE8" w:rsidRPr="0002198C" w:rsidRDefault="00822AE8" w:rsidP="00822AE8">
      <w:pPr>
        <w:pStyle w:val="FootnoteText"/>
        <w:bidi/>
        <w:rPr>
          <w:rFonts w:ascii="Traditional Arabic" w:hAnsi="Traditional Arabic" w:cs="Traditional Arabic"/>
          <w:sz w:val="24"/>
          <w:szCs w:val="24"/>
          <w:rtl/>
          <w:lang w:bidi="ar-SY"/>
        </w:rPr>
      </w:pPr>
      <w:r w:rsidRPr="0002198C">
        <w:rPr>
          <w:rStyle w:val="FootnoteReference"/>
          <w:rFonts w:ascii="Traditional Arabic" w:hAnsi="Traditional Arabic" w:cs="Traditional Arabic"/>
          <w:sz w:val="24"/>
          <w:szCs w:val="24"/>
        </w:rPr>
        <w:footnoteRef/>
      </w:r>
      <w:r w:rsidRPr="0002198C">
        <w:rPr>
          <w:rFonts w:ascii="Traditional Arabic" w:hAnsi="Traditional Arabic" w:cs="Traditional Arabic"/>
          <w:sz w:val="24"/>
          <w:szCs w:val="24"/>
        </w:rPr>
        <w:t xml:space="preserve"> </w:t>
      </w:r>
      <w:r w:rsidRPr="0002198C">
        <w:rPr>
          <w:rFonts w:ascii="Traditional Arabic" w:hAnsi="Traditional Arabic" w:cs="Traditional Arabic" w:hint="cs"/>
          <w:sz w:val="24"/>
          <w:szCs w:val="24"/>
          <w:rtl/>
        </w:rPr>
        <w:t xml:space="preserve">الزركشي، </w:t>
      </w:r>
      <w:r w:rsidR="00F129C8" w:rsidRPr="0002198C">
        <w:rPr>
          <w:rFonts w:ascii="Traditional Arabic" w:hAnsi="Traditional Arabic" w:cs="Traditional Arabic" w:hint="cs"/>
          <w:sz w:val="24"/>
          <w:szCs w:val="24"/>
          <w:rtl/>
        </w:rPr>
        <w:t>شرح</w:t>
      </w:r>
      <w:r w:rsidR="001E0753" w:rsidRPr="0002198C">
        <w:rPr>
          <w:rFonts w:ascii="Traditional Arabic" w:hAnsi="Traditional Arabic" w:cs="Traditional Arabic" w:hint="cs"/>
          <w:sz w:val="24"/>
          <w:szCs w:val="24"/>
          <w:rtl/>
        </w:rPr>
        <w:t xml:space="preserve"> الزركشي على مختصر الخرقي</w:t>
      </w:r>
      <w:r w:rsidRPr="0002198C">
        <w:rPr>
          <w:rFonts w:ascii="Traditional Arabic" w:hAnsi="Traditional Arabic" w:cs="Traditional Arabic" w:hint="cs"/>
          <w:sz w:val="24"/>
          <w:szCs w:val="24"/>
          <w:rtl/>
        </w:rPr>
        <w:t>، ج1، ص28</w:t>
      </w:r>
      <w:r w:rsidR="00F129C8" w:rsidRPr="0002198C">
        <w:rPr>
          <w:rFonts w:ascii="Traditional Arabic" w:hAnsi="Traditional Arabic" w:cs="Traditional Arabic" w:hint="cs"/>
          <w:sz w:val="24"/>
          <w:szCs w:val="24"/>
          <w:rtl/>
        </w:rPr>
        <w:t>3</w:t>
      </w:r>
      <w:r w:rsidRPr="0002198C">
        <w:rPr>
          <w:rFonts w:ascii="Traditional Arabic" w:hAnsi="Traditional Arabic" w:cs="Traditional Arabic" w:hint="cs"/>
          <w:sz w:val="24"/>
          <w:szCs w:val="24"/>
          <w:rtl/>
        </w:rPr>
        <w:t xml:space="preserve">.  </w:t>
      </w:r>
    </w:p>
  </w:footnote>
  <w:footnote w:id="23">
    <w:p w14:paraId="5CEFBC23" w14:textId="5D305C4C" w:rsidR="00F90CC7" w:rsidRPr="00A57D7F" w:rsidRDefault="00F90CC7" w:rsidP="00F90CC7">
      <w:pPr>
        <w:pStyle w:val="FootnoteText"/>
        <w:bidi/>
        <w:rPr>
          <w:rFonts w:ascii="Traditional Arabic" w:hAnsi="Traditional Arabic" w:cs="Traditional Arabic"/>
          <w:sz w:val="28"/>
          <w:szCs w:val="28"/>
          <w:rtl/>
          <w:lang w:bidi="ar-SY"/>
        </w:rPr>
      </w:pPr>
      <w:r w:rsidRPr="0002198C">
        <w:rPr>
          <w:rStyle w:val="FootnoteReference"/>
          <w:rFonts w:ascii="Traditional Arabic" w:hAnsi="Traditional Arabic" w:cs="Traditional Arabic"/>
          <w:sz w:val="24"/>
          <w:szCs w:val="24"/>
        </w:rPr>
        <w:footnoteRef/>
      </w:r>
      <w:r w:rsidRPr="0002198C">
        <w:rPr>
          <w:rFonts w:ascii="Traditional Arabic" w:hAnsi="Traditional Arabic" w:cs="Traditional Arabic"/>
          <w:sz w:val="24"/>
          <w:szCs w:val="24"/>
        </w:rPr>
        <w:t xml:space="preserve"> </w:t>
      </w:r>
      <w:r w:rsidR="00896C8C" w:rsidRPr="0002198C">
        <w:rPr>
          <w:rFonts w:ascii="Traditional Arabic" w:hAnsi="Traditional Arabic" w:cs="Traditional Arabic" w:hint="cs"/>
          <w:sz w:val="24"/>
          <w:szCs w:val="24"/>
          <w:rtl/>
        </w:rPr>
        <w:t xml:space="preserve">أخرجه مالك في </w:t>
      </w:r>
      <w:r w:rsidR="00896C8C" w:rsidRPr="0002198C">
        <w:rPr>
          <w:rFonts w:ascii="Traditional Arabic" w:hAnsi="Traditional Arabic" w:cs="Traditional Arabic" w:hint="cs"/>
          <w:b/>
          <w:bCs/>
          <w:sz w:val="24"/>
          <w:szCs w:val="24"/>
          <w:rtl/>
        </w:rPr>
        <w:t>الموطأ</w:t>
      </w:r>
      <w:r w:rsidRPr="0002198C">
        <w:rPr>
          <w:rFonts w:ascii="Traditional Arabic" w:hAnsi="Traditional Arabic" w:cs="Traditional Arabic" w:hint="cs"/>
          <w:sz w:val="24"/>
          <w:szCs w:val="24"/>
          <w:rtl/>
        </w:rPr>
        <w:t xml:space="preserve">، </w:t>
      </w:r>
      <w:r w:rsidR="00F21A62" w:rsidRPr="0002198C">
        <w:rPr>
          <w:rFonts w:ascii="Traditional Arabic" w:hAnsi="Traditional Arabic" w:cs="Traditional Arabic" w:hint="cs"/>
          <w:sz w:val="24"/>
          <w:szCs w:val="24"/>
          <w:rtl/>
        </w:rPr>
        <w:t>كتاب</w:t>
      </w:r>
      <w:r w:rsidR="000132CE" w:rsidRPr="0002198C">
        <w:rPr>
          <w:rFonts w:ascii="Traditional Arabic" w:hAnsi="Traditional Arabic" w:cs="Traditional Arabic" w:hint="cs"/>
          <w:sz w:val="24"/>
          <w:szCs w:val="24"/>
          <w:rtl/>
        </w:rPr>
        <w:t xml:space="preserve"> وقوت الصلاة- </w:t>
      </w:r>
      <w:r w:rsidR="00F21A62" w:rsidRPr="0002198C">
        <w:rPr>
          <w:rFonts w:ascii="Traditional Arabic" w:hAnsi="Traditional Arabic" w:cs="Traditional Arabic" w:hint="cs"/>
          <w:sz w:val="24"/>
          <w:szCs w:val="24"/>
          <w:rtl/>
        </w:rPr>
        <w:t xml:space="preserve">باب </w:t>
      </w:r>
      <w:r w:rsidR="000132CE" w:rsidRPr="0002198C">
        <w:rPr>
          <w:rFonts w:ascii="Traditional Arabic" w:hAnsi="Traditional Arabic" w:cs="Traditional Arabic" w:hint="cs"/>
          <w:sz w:val="24"/>
          <w:szCs w:val="24"/>
          <w:rtl/>
        </w:rPr>
        <w:t>وقت الجمعة</w:t>
      </w:r>
      <w:r w:rsidRPr="0002198C">
        <w:rPr>
          <w:rFonts w:ascii="Traditional Arabic" w:hAnsi="Traditional Arabic" w:cs="Traditional Arabic" w:hint="cs"/>
          <w:sz w:val="24"/>
          <w:szCs w:val="24"/>
          <w:rtl/>
        </w:rPr>
        <w:t>، ج</w:t>
      </w:r>
      <w:r w:rsidR="000132CE" w:rsidRPr="0002198C">
        <w:rPr>
          <w:rFonts w:ascii="Traditional Arabic" w:hAnsi="Traditional Arabic" w:cs="Traditional Arabic" w:hint="cs"/>
          <w:sz w:val="24"/>
          <w:szCs w:val="24"/>
          <w:rtl/>
        </w:rPr>
        <w:t>1</w:t>
      </w:r>
      <w:r w:rsidRPr="0002198C">
        <w:rPr>
          <w:rFonts w:ascii="Traditional Arabic" w:hAnsi="Traditional Arabic" w:cs="Traditional Arabic" w:hint="cs"/>
          <w:sz w:val="24"/>
          <w:szCs w:val="24"/>
          <w:rtl/>
        </w:rPr>
        <w:t>، ص</w:t>
      </w:r>
      <w:r w:rsidR="00642CA2" w:rsidRPr="0002198C">
        <w:rPr>
          <w:rFonts w:ascii="Traditional Arabic" w:hAnsi="Traditional Arabic" w:cs="Traditional Arabic" w:hint="cs"/>
          <w:sz w:val="24"/>
          <w:szCs w:val="24"/>
          <w:rtl/>
        </w:rPr>
        <w:t>23</w:t>
      </w:r>
      <w:r w:rsidRPr="0002198C">
        <w:rPr>
          <w:rFonts w:ascii="Traditional Arabic" w:hAnsi="Traditional Arabic" w:cs="Traditional Arabic" w:hint="cs"/>
          <w:sz w:val="24"/>
          <w:szCs w:val="24"/>
          <w:rtl/>
          <w:lang w:bidi="ar-SY"/>
        </w:rPr>
        <w:t xml:space="preserve">، رقم </w:t>
      </w:r>
      <w:r w:rsidR="00642CA2" w:rsidRPr="0002198C">
        <w:rPr>
          <w:rFonts w:ascii="Traditional Arabic" w:hAnsi="Traditional Arabic" w:cs="Traditional Arabic" w:hint="cs"/>
          <w:sz w:val="24"/>
          <w:szCs w:val="24"/>
          <w:rtl/>
          <w:lang w:bidi="ar-SY"/>
        </w:rPr>
        <w:t>13</w:t>
      </w:r>
      <w:r w:rsidRPr="0002198C">
        <w:rPr>
          <w:rFonts w:ascii="Traditional Arabic" w:hAnsi="Traditional Arabic" w:cs="Traditional Arabic" w:hint="cs"/>
          <w:sz w:val="24"/>
          <w:szCs w:val="24"/>
          <w:rtl/>
          <w:lang w:bidi="ar-SY"/>
        </w:rPr>
        <w:t>.</w:t>
      </w:r>
      <w:r w:rsidRPr="0002198C">
        <w:rPr>
          <w:rFonts w:ascii="Traditional Arabic" w:hAnsi="Traditional Arabic" w:cs="Traditional Arabic" w:hint="cs"/>
          <w:sz w:val="24"/>
          <w:szCs w:val="24"/>
          <w:rtl/>
        </w:rPr>
        <w:t xml:space="preserve">  </w:t>
      </w:r>
      <w:r w:rsidR="00642CA2" w:rsidRPr="0002198C">
        <w:rPr>
          <w:rFonts w:ascii="Traditional Arabic" w:hAnsi="Traditional Arabic" w:cs="Traditional Arabic" w:hint="cs"/>
          <w:sz w:val="24"/>
          <w:szCs w:val="24"/>
          <w:rtl/>
        </w:rPr>
        <w:t xml:space="preserve">قال ابن حجر إسناده صحيح، </w:t>
      </w:r>
      <w:r w:rsidR="001C1A67" w:rsidRPr="0002198C">
        <w:rPr>
          <w:rFonts w:ascii="Traditional Arabic" w:hAnsi="Traditional Arabic" w:cs="Traditional Arabic" w:hint="cs"/>
          <w:sz w:val="24"/>
          <w:szCs w:val="24"/>
          <w:rtl/>
        </w:rPr>
        <w:t>انظ</w:t>
      </w:r>
      <w:r w:rsidR="00F21A62" w:rsidRPr="0002198C">
        <w:rPr>
          <w:rFonts w:ascii="Traditional Arabic" w:hAnsi="Traditional Arabic" w:cs="Traditional Arabic" w:hint="cs"/>
          <w:sz w:val="24"/>
          <w:szCs w:val="24"/>
          <w:rtl/>
        </w:rPr>
        <w:t>ر</w:t>
      </w:r>
      <w:r w:rsidR="001C1A67" w:rsidRPr="0002198C">
        <w:rPr>
          <w:rFonts w:ascii="Traditional Arabic" w:hAnsi="Traditional Arabic" w:cs="Traditional Arabic" w:hint="cs"/>
          <w:sz w:val="24"/>
          <w:szCs w:val="24"/>
          <w:rtl/>
        </w:rPr>
        <w:t xml:space="preserve"> فتح الباري، </w:t>
      </w:r>
      <w:r w:rsidR="00624DEE" w:rsidRPr="0002198C">
        <w:rPr>
          <w:rFonts w:ascii="Traditional Arabic" w:hAnsi="Traditional Arabic" w:cs="Traditional Arabic" w:hint="cs"/>
          <w:sz w:val="24"/>
          <w:szCs w:val="24"/>
          <w:rtl/>
        </w:rPr>
        <w:t xml:space="preserve">كتاب </w:t>
      </w:r>
      <w:r w:rsidR="00501B46" w:rsidRPr="0002198C">
        <w:rPr>
          <w:rFonts w:ascii="Traditional Arabic" w:hAnsi="Traditional Arabic" w:cs="Traditional Arabic" w:hint="cs"/>
          <w:sz w:val="24"/>
          <w:szCs w:val="24"/>
          <w:rtl/>
        </w:rPr>
        <w:t>الجمعة، ب</w:t>
      </w:r>
      <w:r w:rsidR="00501B46" w:rsidRPr="0002198C">
        <w:rPr>
          <w:rFonts w:ascii="Traditional Arabic" w:hAnsi="Traditional Arabic" w:cs="Traditional Arabic"/>
          <w:sz w:val="24"/>
          <w:szCs w:val="24"/>
          <w:rtl/>
        </w:rPr>
        <w:t>اب وقت الجمعة إذا زالت الشمس</w:t>
      </w:r>
      <w:r w:rsidR="00501B46" w:rsidRPr="0002198C">
        <w:rPr>
          <w:rFonts w:ascii="Traditional Arabic" w:hAnsi="Traditional Arabic" w:cs="Traditional Arabic" w:hint="cs"/>
          <w:sz w:val="24"/>
          <w:szCs w:val="24"/>
          <w:rtl/>
        </w:rPr>
        <w:t xml:space="preserve">، </w:t>
      </w:r>
      <w:r w:rsidR="00BA2E77" w:rsidRPr="0002198C">
        <w:rPr>
          <w:rFonts w:ascii="Traditional Arabic" w:hAnsi="Traditional Arabic" w:cs="Traditional Arabic" w:hint="cs"/>
          <w:sz w:val="24"/>
          <w:szCs w:val="24"/>
          <w:rtl/>
        </w:rPr>
        <w:t>ج2، ص 861.</w:t>
      </w:r>
    </w:p>
  </w:footnote>
  <w:footnote w:id="24">
    <w:p w14:paraId="42AEB872" w14:textId="7526E755" w:rsidR="00E07A43" w:rsidRPr="0002198C" w:rsidRDefault="00E07A43" w:rsidP="00E07A43">
      <w:pPr>
        <w:pStyle w:val="FootnoteText"/>
        <w:bidi/>
        <w:rPr>
          <w:rFonts w:ascii="Traditional Arabic" w:hAnsi="Traditional Arabic" w:cs="Traditional Arabic"/>
          <w:sz w:val="24"/>
          <w:szCs w:val="24"/>
          <w:rtl/>
          <w:lang w:bidi="ar-SY"/>
        </w:rPr>
      </w:pPr>
      <w:r w:rsidRPr="0002198C">
        <w:rPr>
          <w:rStyle w:val="FootnoteReference"/>
          <w:rFonts w:ascii="Traditional Arabic" w:hAnsi="Traditional Arabic" w:cs="Traditional Arabic"/>
          <w:sz w:val="24"/>
          <w:szCs w:val="24"/>
        </w:rPr>
        <w:footnoteRef/>
      </w:r>
      <w:r w:rsidRPr="0002198C">
        <w:rPr>
          <w:rFonts w:ascii="Traditional Arabic" w:hAnsi="Traditional Arabic" w:cs="Traditional Arabic"/>
          <w:sz w:val="24"/>
          <w:szCs w:val="24"/>
        </w:rPr>
        <w:t xml:space="preserve"> </w:t>
      </w:r>
      <w:r w:rsidRPr="0002198C">
        <w:rPr>
          <w:rFonts w:ascii="Traditional Arabic" w:hAnsi="Traditional Arabic" w:cs="Traditional Arabic" w:hint="cs"/>
          <w:sz w:val="24"/>
          <w:szCs w:val="24"/>
          <w:rtl/>
        </w:rPr>
        <w:t xml:space="preserve">ابن </w:t>
      </w:r>
      <w:r w:rsidR="002F5B70" w:rsidRPr="0002198C">
        <w:rPr>
          <w:rFonts w:ascii="Traditional Arabic" w:hAnsi="Traditional Arabic" w:cs="Traditional Arabic" w:hint="cs"/>
          <w:sz w:val="24"/>
          <w:szCs w:val="24"/>
          <w:rtl/>
        </w:rPr>
        <w:t>حزم</w:t>
      </w:r>
      <w:r w:rsidRPr="0002198C">
        <w:rPr>
          <w:rFonts w:ascii="Traditional Arabic" w:hAnsi="Traditional Arabic" w:cs="Traditional Arabic" w:hint="cs"/>
          <w:sz w:val="24"/>
          <w:szCs w:val="24"/>
          <w:rtl/>
        </w:rPr>
        <w:t xml:space="preserve">، </w:t>
      </w:r>
      <w:r w:rsidR="002F5B70" w:rsidRPr="0002198C">
        <w:rPr>
          <w:rFonts w:ascii="Traditional Arabic" w:hAnsi="Traditional Arabic" w:cs="Traditional Arabic" w:hint="cs"/>
          <w:sz w:val="24"/>
          <w:szCs w:val="24"/>
          <w:rtl/>
        </w:rPr>
        <w:t xml:space="preserve">المحلى، </w:t>
      </w:r>
      <w:r w:rsidRPr="0002198C">
        <w:rPr>
          <w:rFonts w:ascii="Traditional Arabic" w:hAnsi="Traditional Arabic" w:cs="Traditional Arabic" w:hint="cs"/>
          <w:sz w:val="24"/>
          <w:szCs w:val="24"/>
          <w:rtl/>
        </w:rPr>
        <w:t>ج</w:t>
      </w:r>
      <w:r w:rsidR="00A262CD" w:rsidRPr="0002198C">
        <w:rPr>
          <w:rFonts w:ascii="Traditional Arabic" w:hAnsi="Traditional Arabic" w:cs="Traditional Arabic" w:hint="cs"/>
          <w:sz w:val="24"/>
          <w:szCs w:val="24"/>
          <w:rtl/>
        </w:rPr>
        <w:t>3</w:t>
      </w:r>
      <w:r w:rsidRPr="0002198C">
        <w:rPr>
          <w:rFonts w:ascii="Traditional Arabic" w:hAnsi="Traditional Arabic" w:cs="Traditional Arabic" w:hint="cs"/>
          <w:sz w:val="24"/>
          <w:szCs w:val="24"/>
          <w:rtl/>
        </w:rPr>
        <w:t xml:space="preserve">، ص </w:t>
      </w:r>
      <w:r w:rsidR="00A262CD" w:rsidRPr="0002198C">
        <w:rPr>
          <w:rFonts w:ascii="Traditional Arabic" w:hAnsi="Traditional Arabic" w:cs="Traditional Arabic" w:hint="cs"/>
          <w:sz w:val="24"/>
          <w:szCs w:val="24"/>
          <w:rtl/>
        </w:rPr>
        <w:t>244</w:t>
      </w:r>
      <w:r w:rsidRPr="0002198C">
        <w:rPr>
          <w:rFonts w:ascii="Traditional Arabic" w:hAnsi="Traditional Arabic" w:cs="Traditional Arabic" w:hint="cs"/>
          <w:sz w:val="24"/>
          <w:szCs w:val="24"/>
          <w:rtl/>
        </w:rPr>
        <w:t>.</w:t>
      </w:r>
    </w:p>
  </w:footnote>
  <w:footnote w:id="25">
    <w:p w14:paraId="3A249175" w14:textId="2C14B58D" w:rsidR="00FB3A13" w:rsidRPr="00A57D7F" w:rsidRDefault="00FB3A13" w:rsidP="00FB3A13">
      <w:pPr>
        <w:pStyle w:val="FootnoteText"/>
        <w:bidi/>
        <w:rPr>
          <w:rFonts w:ascii="Traditional Arabic" w:hAnsi="Traditional Arabic" w:cs="Traditional Arabic"/>
          <w:sz w:val="28"/>
          <w:szCs w:val="28"/>
          <w:rtl/>
          <w:lang w:bidi="ar-SY"/>
        </w:rPr>
      </w:pPr>
      <w:r w:rsidRPr="0002198C">
        <w:rPr>
          <w:rStyle w:val="FootnoteReference"/>
          <w:rFonts w:ascii="Traditional Arabic" w:hAnsi="Traditional Arabic" w:cs="Traditional Arabic"/>
          <w:sz w:val="24"/>
          <w:szCs w:val="24"/>
        </w:rPr>
        <w:footnoteRef/>
      </w:r>
      <w:r w:rsidRPr="0002198C">
        <w:rPr>
          <w:rFonts w:ascii="Traditional Arabic" w:hAnsi="Traditional Arabic" w:cs="Traditional Arabic"/>
          <w:sz w:val="24"/>
          <w:szCs w:val="24"/>
        </w:rPr>
        <w:t xml:space="preserve"> </w:t>
      </w:r>
      <w:r w:rsidRPr="0002198C">
        <w:rPr>
          <w:rFonts w:ascii="Traditional Arabic" w:hAnsi="Traditional Arabic" w:cs="Traditional Arabic" w:hint="cs"/>
          <w:sz w:val="24"/>
          <w:szCs w:val="24"/>
          <w:rtl/>
        </w:rPr>
        <w:t xml:space="preserve">الكاساني، </w:t>
      </w:r>
      <w:r w:rsidR="00DC0A20" w:rsidRPr="0002198C">
        <w:rPr>
          <w:rFonts w:ascii="Traditional Arabic" w:hAnsi="Traditional Arabic" w:cs="Traditional Arabic" w:hint="cs"/>
          <w:sz w:val="24"/>
          <w:szCs w:val="24"/>
          <w:rtl/>
        </w:rPr>
        <w:t>بدائع الصنائع</w:t>
      </w:r>
      <w:r w:rsidRPr="0002198C">
        <w:rPr>
          <w:rFonts w:ascii="Traditional Arabic" w:hAnsi="Traditional Arabic" w:cs="Traditional Arabic" w:hint="cs"/>
          <w:sz w:val="24"/>
          <w:szCs w:val="24"/>
          <w:rtl/>
        </w:rPr>
        <w:t>، ج</w:t>
      </w:r>
      <w:r w:rsidR="00DC0A20" w:rsidRPr="0002198C">
        <w:rPr>
          <w:rFonts w:ascii="Traditional Arabic" w:hAnsi="Traditional Arabic" w:cs="Traditional Arabic" w:hint="cs"/>
          <w:sz w:val="24"/>
          <w:szCs w:val="24"/>
          <w:rtl/>
        </w:rPr>
        <w:t>1</w:t>
      </w:r>
      <w:r w:rsidRPr="0002198C">
        <w:rPr>
          <w:rFonts w:ascii="Traditional Arabic" w:hAnsi="Traditional Arabic" w:cs="Traditional Arabic" w:hint="cs"/>
          <w:sz w:val="24"/>
          <w:szCs w:val="24"/>
          <w:rtl/>
        </w:rPr>
        <w:t>، ص 2</w:t>
      </w:r>
      <w:r w:rsidR="00DC0A20" w:rsidRPr="0002198C">
        <w:rPr>
          <w:rFonts w:ascii="Traditional Arabic" w:hAnsi="Traditional Arabic" w:cs="Traditional Arabic" w:hint="cs"/>
          <w:sz w:val="24"/>
          <w:szCs w:val="24"/>
          <w:rtl/>
        </w:rPr>
        <w:t>68</w:t>
      </w:r>
      <w:r w:rsidRPr="0002198C">
        <w:rPr>
          <w:rFonts w:ascii="Traditional Arabic" w:hAnsi="Traditional Arabic" w:cs="Traditional Arabic" w:hint="cs"/>
          <w:sz w:val="24"/>
          <w:szCs w:val="24"/>
          <w:rtl/>
        </w:rPr>
        <w:t>.</w:t>
      </w:r>
    </w:p>
  </w:footnote>
  <w:footnote w:id="26">
    <w:p w14:paraId="7BFC5773" w14:textId="2DF83E08" w:rsidR="00324E8A" w:rsidRPr="0002198C" w:rsidRDefault="00324E8A" w:rsidP="00324E8A">
      <w:pPr>
        <w:pStyle w:val="FootnoteText"/>
        <w:bidi/>
        <w:rPr>
          <w:rFonts w:ascii="Traditional Arabic" w:hAnsi="Traditional Arabic" w:cs="Traditional Arabic"/>
          <w:sz w:val="24"/>
          <w:szCs w:val="24"/>
          <w:rtl/>
          <w:lang w:bidi="ar-SY"/>
        </w:rPr>
      </w:pPr>
      <w:r w:rsidRPr="0002198C">
        <w:rPr>
          <w:rStyle w:val="FootnoteReference"/>
          <w:rFonts w:ascii="Traditional Arabic" w:hAnsi="Traditional Arabic" w:cs="Traditional Arabic"/>
          <w:sz w:val="24"/>
          <w:szCs w:val="24"/>
        </w:rPr>
        <w:footnoteRef/>
      </w:r>
      <w:r w:rsidRPr="0002198C">
        <w:rPr>
          <w:rFonts w:ascii="Traditional Arabic" w:hAnsi="Traditional Arabic" w:cs="Traditional Arabic" w:hint="cs"/>
          <w:sz w:val="24"/>
          <w:szCs w:val="24"/>
          <w:rtl/>
        </w:rPr>
        <w:t>عليش، منح الجليل، ج1، ص 430.</w:t>
      </w:r>
    </w:p>
  </w:footnote>
  <w:footnote w:id="27">
    <w:p w14:paraId="74A560ED" w14:textId="4304CF80" w:rsidR="006C17D1" w:rsidRPr="0002198C" w:rsidRDefault="006C17D1" w:rsidP="006C17D1">
      <w:pPr>
        <w:pStyle w:val="FootnoteText"/>
        <w:bidi/>
        <w:rPr>
          <w:rFonts w:ascii="Traditional Arabic" w:hAnsi="Traditional Arabic" w:cs="Traditional Arabic"/>
          <w:sz w:val="24"/>
          <w:szCs w:val="24"/>
          <w:rtl/>
          <w:lang w:bidi="ar-SY"/>
        </w:rPr>
      </w:pPr>
      <w:r w:rsidRPr="0002198C">
        <w:rPr>
          <w:rStyle w:val="FootnoteReference"/>
          <w:rFonts w:ascii="Traditional Arabic" w:hAnsi="Traditional Arabic" w:cs="Traditional Arabic"/>
          <w:sz w:val="24"/>
          <w:szCs w:val="24"/>
        </w:rPr>
        <w:footnoteRef/>
      </w:r>
      <w:r w:rsidRPr="0002198C">
        <w:rPr>
          <w:rFonts w:ascii="Traditional Arabic" w:hAnsi="Traditional Arabic" w:cs="Traditional Arabic"/>
          <w:sz w:val="24"/>
          <w:szCs w:val="24"/>
        </w:rPr>
        <w:t xml:space="preserve"> </w:t>
      </w:r>
      <w:r w:rsidRPr="0002198C">
        <w:rPr>
          <w:rFonts w:ascii="Traditional Arabic" w:hAnsi="Traditional Arabic" w:cs="Traditional Arabic" w:hint="cs"/>
          <w:sz w:val="24"/>
          <w:szCs w:val="24"/>
          <w:rtl/>
        </w:rPr>
        <w:t>سورة الجمعة، جزء من الآية</w:t>
      </w:r>
      <w:r w:rsidR="0053697C" w:rsidRPr="0002198C">
        <w:rPr>
          <w:rFonts w:ascii="Traditional Arabic" w:hAnsi="Traditional Arabic" w:cs="Traditional Arabic" w:hint="cs"/>
          <w:sz w:val="24"/>
          <w:szCs w:val="24"/>
          <w:rtl/>
        </w:rPr>
        <w:t xml:space="preserve"> </w:t>
      </w:r>
      <w:r w:rsidR="004D3308" w:rsidRPr="0002198C">
        <w:rPr>
          <w:rFonts w:ascii="Traditional Arabic" w:hAnsi="Traditional Arabic" w:cs="Traditional Arabic" w:hint="cs"/>
          <w:sz w:val="24"/>
          <w:szCs w:val="24"/>
          <w:rtl/>
        </w:rPr>
        <w:t>11</w:t>
      </w:r>
      <w:r w:rsidRPr="0002198C">
        <w:rPr>
          <w:rFonts w:ascii="Traditional Arabic" w:hAnsi="Traditional Arabic" w:cs="Traditional Arabic" w:hint="cs"/>
          <w:sz w:val="24"/>
          <w:szCs w:val="24"/>
          <w:rtl/>
        </w:rPr>
        <w:t>.</w:t>
      </w:r>
    </w:p>
  </w:footnote>
  <w:footnote w:id="28">
    <w:p w14:paraId="0C7FBE6B" w14:textId="340E4552" w:rsidR="00086194" w:rsidRPr="0002198C" w:rsidRDefault="00086194" w:rsidP="00086194">
      <w:pPr>
        <w:pStyle w:val="FootnoteText"/>
        <w:bidi/>
        <w:rPr>
          <w:rFonts w:ascii="Traditional Arabic" w:hAnsi="Traditional Arabic" w:cs="Traditional Arabic"/>
          <w:sz w:val="24"/>
          <w:szCs w:val="24"/>
          <w:rtl/>
          <w:lang w:bidi="ar-SY"/>
        </w:rPr>
      </w:pPr>
      <w:r w:rsidRPr="0002198C">
        <w:rPr>
          <w:rStyle w:val="FootnoteReference"/>
          <w:rFonts w:ascii="Traditional Arabic" w:hAnsi="Traditional Arabic" w:cs="Traditional Arabic"/>
          <w:sz w:val="24"/>
          <w:szCs w:val="24"/>
        </w:rPr>
        <w:footnoteRef/>
      </w:r>
      <w:r w:rsidRPr="0002198C">
        <w:rPr>
          <w:rFonts w:ascii="Traditional Arabic" w:hAnsi="Traditional Arabic" w:cs="Traditional Arabic"/>
          <w:sz w:val="24"/>
          <w:szCs w:val="24"/>
        </w:rPr>
        <w:t xml:space="preserve"> </w:t>
      </w:r>
      <w:r w:rsidRPr="0002198C">
        <w:rPr>
          <w:rFonts w:ascii="Traditional Arabic" w:hAnsi="Traditional Arabic" w:cs="Traditional Arabic" w:hint="cs"/>
          <w:sz w:val="24"/>
          <w:szCs w:val="24"/>
          <w:rtl/>
        </w:rPr>
        <w:t xml:space="preserve">أخرجه البخاري في </w:t>
      </w:r>
      <w:r w:rsidRPr="0002198C">
        <w:rPr>
          <w:rFonts w:ascii="Traditional Arabic" w:hAnsi="Traditional Arabic" w:cs="Traditional Arabic" w:hint="cs"/>
          <w:b/>
          <w:bCs/>
          <w:sz w:val="24"/>
          <w:szCs w:val="24"/>
          <w:rtl/>
        </w:rPr>
        <w:t>الصحيح</w:t>
      </w:r>
      <w:r w:rsidRPr="0002198C">
        <w:rPr>
          <w:rFonts w:ascii="Traditional Arabic" w:hAnsi="Traditional Arabic" w:cs="Traditional Arabic" w:hint="cs"/>
          <w:sz w:val="24"/>
          <w:szCs w:val="24"/>
          <w:rtl/>
        </w:rPr>
        <w:t>، كتاب</w:t>
      </w:r>
      <w:r w:rsidR="00812C49" w:rsidRPr="0002198C">
        <w:rPr>
          <w:rFonts w:ascii="Traditional Arabic" w:hAnsi="Traditional Arabic" w:cs="Traditional Arabic" w:hint="cs"/>
          <w:sz w:val="24"/>
          <w:szCs w:val="24"/>
          <w:rtl/>
        </w:rPr>
        <w:t xml:space="preserve"> تفسير القر</w:t>
      </w:r>
      <w:r w:rsidR="004B5CD5" w:rsidRPr="0002198C">
        <w:rPr>
          <w:rFonts w:ascii="Traditional Arabic" w:hAnsi="Traditional Arabic" w:cs="Traditional Arabic" w:hint="cs"/>
          <w:sz w:val="24"/>
          <w:szCs w:val="24"/>
          <w:rtl/>
        </w:rPr>
        <w:t>آن، سورة</w:t>
      </w:r>
      <w:r w:rsidRPr="0002198C">
        <w:rPr>
          <w:rFonts w:ascii="Traditional Arabic" w:hAnsi="Traditional Arabic" w:cs="Traditional Arabic" w:hint="cs"/>
          <w:sz w:val="24"/>
          <w:szCs w:val="24"/>
          <w:rtl/>
        </w:rPr>
        <w:t xml:space="preserve"> الجمعة، ج</w:t>
      </w:r>
      <w:r w:rsidR="005910B8" w:rsidRPr="0002198C">
        <w:rPr>
          <w:rFonts w:ascii="Traditional Arabic" w:hAnsi="Traditional Arabic" w:cs="Traditional Arabic" w:hint="cs"/>
          <w:sz w:val="24"/>
          <w:szCs w:val="24"/>
          <w:rtl/>
        </w:rPr>
        <w:t>4</w:t>
      </w:r>
      <w:r w:rsidRPr="0002198C">
        <w:rPr>
          <w:rFonts w:ascii="Traditional Arabic" w:hAnsi="Traditional Arabic" w:cs="Traditional Arabic" w:hint="cs"/>
          <w:sz w:val="24"/>
          <w:szCs w:val="24"/>
          <w:rtl/>
        </w:rPr>
        <w:t xml:space="preserve">، ص </w:t>
      </w:r>
      <w:r w:rsidR="005910B8" w:rsidRPr="0002198C">
        <w:rPr>
          <w:rFonts w:ascii="Traditional Arabic" w:hAnsi="Traditional Arabic" w:cs="Traditional Arabic" w:hint="cs"/>
          <w:sz w:val="24"/>
          <w:szCs w:val="24"/>
          <w:rtl/>
        </w:rPr>
        <w:t>1859</w:t>
      </w:r>
      <w:r w:rsidRPr="0002198C">
        <w:rPr>
          <w:rFonts w:ascii="Traditional Arabic" w:hAnsi="Traditional Arabic" w:cs="Traditional Arabic" w:hint="cs"/>
          <w:sz w:val="24"/>
          <w:szCs w:val="24"/>
          <w:rtl/>
        </w:rPr>
        <w:t xml:space="preserve">، رقم </w:t>
      </w:r>
      <w:r w:rsidR="005910B8" w:rsidRPr="0002198C">
        <w:rPr>
          <w:rFonts w:ascii="Traditional Arabic" w:hAnsi="Traditional Arabic" w:cs="Traditional Arabic" w:hint="cs"/>
          <w:sz w:val="24"/>
          <w:szCs w:val="24"/>
          <w:rtl/>
        </w:rPr>
        <w:t>4616</w:t>
      </w:r>
      <w:r w:rsidRPr="0002198C">
        <w:rPr>
          <w:rFonts w:ascii="Traditional Arabic" w:hAnsi="Traditional Arabic" w:cs="Traditional Arabic" w:hint="cs"/>
          <w:sz w:val="24"/>
          <w:szCs w:val="24"/>
          <w:rtl/>
        </w:rPr>
        <w:t>.</w:t>
      </w:r>
    </w:p>
  </w:footnote>
  <w:footnote w:id="29">
    <w:p w14:paraId="2124FFCD" w14:textId="74383FE3" w:rsidR="00BE2084" w:rsidRPr="0002198C" w:rsidRDefault="00BE2084" w:rsidP="00BE2084">
      <w:pPr>
        <w:pStyle w:val="FootnoteText"/>
        <w:bidi/>
        <w:rPr>
          <w:rFonts w:ascii="Traditional Arabic" w:hAnsi="Traditional Arabic" w:cs="Traditional Arabic"/>
          <w:sz w:val="24"/>
          <w:szCs w:val="24"/>
          <w:rtl/>
          <w:lang w:bidi="ar-SY"/>
        </w:rPr>
      </w:pPr>
      <w:r w:rsidRPr="0002198C">
        <w:rPr>
          <w:rStyle w:val="FootnoteReference"/>
          <w:rFonts w:ascii="Traditional Arabic" w:hAnsi="Traditional Arabic" w:cs="Traditional Arabic"/>
          <w:sz w:val="24"/>
          <w:szCs w:val="24"/>
        </w:rPr>
        <w:footnoteRef/>
      </w:r>
      <w:r w:rsidRPr="0002198C">
        <w:rPr>
          <w:rFonts w:ascii="Traditional Arabic" w:hAnsi="Traditional Arabic" w:cs="Traditional Arabic"/>
          <w:sz w:val="24"/>
          <w:szCs w:val="24"/>
        </w:rPr>
        <w:t xml:space="preserve"> </w:t>
      </w:r>
      <w:r w:rsidRPr="0002198C">
        <w:rPr>
          <w:rFonts w:ascii="Traditional Arabic" w:hAnsi="Traditional Arabic" w:cs="Traditional Arabic" w:hint="cs"/>
          <w:sz w:val="24"/>
          <w:szCs w:val="24"/>
          <w:rtl/>
        </w:rPr>
        <w:t xml:space="preserve">لم أعثر عليه... </w:t>
      </w:r>
    </w:p>
  </w:footnote>
  <w:footnote w:id="30">
    <w:p w14:paraId="3545E081" w14:textId="0A8EC849" w:rsidR="00063498" w:rsidRPr="0002198C" w:rsidRDefault="00063498" w:rsidP="00063498">
      <w:pPr>
        <w:pStyle w:val="FootnoteText"/>
        <w:bidi/>
        <w:rPr>
          <w:rFonts w:ascii="Traditional Arabic" w:hAnsi="Traditional Arabic" w:cs="Traditional Arabic"/>
          <w:sz w:val="24"/>
          <w:szCs w:val="24"/>
          <w:rtl/>
          <w:lang w:bidi="ar-SY"/>
        </w:rPr>
      </w:pPr>
      <w:r w:rsidRPr="0002198C">
        <w:rPr>
          <w:rStyle w:val="FootnoteReference"/>
          <w:rFonts w:ascii="Traditional Arabic" w:hAnsi="Traditional Arabic" w:cs="Traditional Arabic"/>
          <w:sz w:val="24"/>
          <w:szCs w:val="24"/>
        </w:rPr>
        <w:footnoteRef/>
      </w:r>
      <w:r w:rsidRPr="0002198C">
        <w:rPr>
          <w:rFonts w:ascii="Traditional Arabic" w:hAnsi="Traditional Arabic" w:cs="Traditional Arabic"/>
          <w:sz w:val="24"/>
          <w:szCs w:val="24"/>
        </w:rPr>
        <w:t xml:space="preserve"> </w:t>
      </w:r>
      <w:r w:rsidRPr="0002198C">
        <w:rPr>
          <w:rFonts w:ascii="Traditional Arabic" w:hAnsi="Traditional Arabic" w:cs="Traditional Arabic" w:hint="cs"/>
          <w:sz w:val="24"/>
          <w:szCs w:val="24"/>
          <w:rtl/>
        </w:rPr>
        <w:t xml:space="preserve">أخرجه البخاري في </w:t>
      </w:r>
      <w:r w:rsidRPr="0002198C">
        <w:rPr>
          <w:rFonts w:ascii="Traditional Arabic" w:hAnsi="Traditional Arabic" w:cs="Traditional Arabic" w:hint="cs"/>
          <w:b/>
          <w:bCs/>
          <w:sz w:val="24"/>
          <w:szCs w:val="24"/>
          <w:rtl/>
        </w:rPr>
        <w:t>الصحيح</w:t>
      </w:r>
      <w:r w:rsidRPr="0002198C">
        <w:rPr>
          <w:rFonts w:ascii="Traditional Arabic" w:hAnsi="Traditional Arabic" w:cs="Traditional Arabic" w:hint="cs"/>
          <w:sz w:val="24"/>
          <w:szCs w:val="24"/>
          <w:rtl/>
          <w:lang w:bidi="ar-SY"/>
        </w:rPr>
        <w:t xml:space="preserve">، من حديث مالك بن الحويرث، </w:t>
      </w:r>
      <w:r w:rsidRPr="0002198C">
        <w:rPr>
          <w:rFonts w:ascii="Traditional Arabic" w:hAnsi="Traditional Arabic" w:cs="Traditional Arabic" w:hint="cs"/>
          <w:sz w:val="24"/>
          <w:szCs w:val="24"/>
          <w:rtl/>
        </w:rPr>
        <w:t xml:space="preserve">كتاب </w:t>
      </w:r>
      <w:r w:rsidR="005F3AB0" w:rsidRPr="0002198C">
        <w:rPr>
          <w:rFonts w:ascii="Traditional Arabic" w:hAnsi="Traditional Arabic" w:cs="Traditional Arabic" w:hint="cs"/>
          <w:sz w:val="24"/>
          <w:szCs w:val="24"/>
          <w:rtl/>
        </w:rPr>
        <w:t>الصلاة</w:t>
      </w:r>
      <w:r w:rsidRPr="0002198C">
        <w:rPr>
          <w:rFonts w:ascii="Traditional Arabic" w:hAnsi="Traditional Arabic" w:cs="Traditional Arabic" w:hint="cs"/>
          <w:sz w:val="24"/>
          <w:szCs w:val="24"/>
          <w:rtl/>
        </w:rPr>
        <w:t xml:space="preserve">، </w:t>
      </w:r>
      <w:r w:rsidR="0046348C" w:rsidRPr="0002198C">
        <w:rPr>
          <w:rFonts w:ascii="Traditional Arabic" w:hAnsi="Traditional Arabic" w:cs="Traditional Arabic" w:hint="cs"/>
          <w:sz w:val="24"/>
          <w:szCs w:val="24"/>
          <w:rtl/>
        </w:rPr>
        <w:t>باب الأذان للمسافرين</w:t>
      </w:r>
      <w:r w:rsidRPr="0002198C">
        <w:rPr>
          <w:rFonts w:ascii="Traditional Arabic" w:hAnsi="Traditional Arabic" w:cs="Traditional Arabic" w:hint="cs"/>
          <w:sz w:val="24"/>
          <w:szCs w:val="24"/>
          <w:rtl/>
        </w:rPr>
        <w:t>، ج</w:t>
      </w:r>
      <w:r w:rsidR="005F3AB0" w:rsidRPr="0002198C">
        <w:rPr>
          <w:rFonts w:ascii="Traditional Arabic" w:hAnsi="Traditional Arabic" w:cs="Traditional Arabic" w:hint="cs"/>
          <w:sz w:val="24"/>
          <w:szCs w:val="24"/>
          <w:rtl/>
        </w:rPr>
        <w:t>1</w:t>
      </w:r>
      <w:r w:rsidRPr="0002198C">
        <w:rPr>
          <w:rFonts w:ascii="Traditional Arabic" w:hAnsi="Traditional Arabic" w:cs="Traditional Arabic" w:hint="cs"/>
          <w:sz w:val="24"/>
          <w:szCs w:val="24"/>
          <w:rtl/>
        </w:rPr>
        <w:t xml:space="preserve">، ص 159، رقم </w:t>
      </w:r>
      <w:r w:rsidR="005F3AB0" w:rsidRPr="0002198C">
        <w:rPr>
          <w:rFonts w:ascii="Traditional Arabic" w:hAnsi="Traditional Arabic" w:cs="Traditional Arabic" w:hint="cs"/>
          <w:sz w:val="24"/>
          <w:szCs w:val="24"/>
          <w:rtl/>
        </w:rPr>
        <w:t>631</w:t>
      </w:r>
      <w:r w:rsidRPr="0002198C">
        <w:rPr>
          <w:rFonts w:ascii="Traditional Arabic" w:hAnsi="Traditional Arabic" w:cs="Traditional Arabic" w:hint="cs"/>
          <w:sz w:val="24"/>
          <w:szCs w:val="24"/>
          <w:rtl/>
        </w:rPr>
        <w:t>.</w:t>
      </w:r>
    </w:p>
  </w:footnote>
  <w:footnote w:id="31">
    <w:p w14:paraId="65F51B93" w14:textId="3EB300A5" w:rsidR="00B67493" w:rsidRPr="0002198C" w:rsidRDefault="00B67493" w:rsidP="00B67493">
      <w:pPr>
        <w:pStyle w:val="FootnoteText"/>
        <w:bidi/>
        <w:rPr>
          <w:rFonts w:ascii="Traditional Arabic" w:hAnsi="Traditional Arabic" w:cs="Traditional Arabic"/>
          <w:sz w:val="24"/>
          <w:szCs w:val="24"/>
          <w:rtl/>
          <w:lang w:bidi="ar-SY"/>
        </w:rPr>
      </w:pPr>
      <w:r w:rsidRPr="0002198C">
        <w:rPr>
          <w:rStyle w:val="FootnoteReference"/>
          <w:rFonts w:ascii="Traditional Arabic" w:hAnsi="Traditional Arabic" w:cs="Traditional Arabic"/>
          <w:sz w:val="24"/>
          <w:szCs w:val="24"/>
        </w:rPr>
        <w:footnoteRef/>
      </w:r>
      <w:r w:rsidRPr="0002198C">
        <w:rPr>
          <w:rFonts w:ascii="Traditional Arabic" w:hAnsi="Traditional Arabic" w:cs="Traditional Arabic"/>
          <w:sz w:val="24"/>
          <w:szCs w:val="24"/>
        </w:rPr>
        <w:t xml:space="preserve"> </w:t>
      </w:r>
      <w:r w:rsidR="00C4188B" w:rsidRPr="0002198C">
        <w:rPr>
          <w:rFonts w:ascii="Traditional Arabic" w:hAnsi="Traditional Arabic" w:cs="Traditional Arabic" w:hint="cs"/>
          <w:sz w:val="24"/>
          <w:szCs w:val="24"/>
          <w:rtl/>
        </w:rPr>
        <w:t>الشربيني</w:t>
      </w:r>
      <w:r w:rsidRPr="0002198C">
        <w:rPr>
          <w:rFonts w:ascii="Traditional Arabic" w:hAnsi="Traditional Arabic" w:cs="Traditional Arabic" w:hint="cs"/>
          <w:sz w:val="24"/>
          <w:szCs w:val="24"/>
          <w:rtl/>
        </w:rPr>
        <w:t xml:space="preserve">، </w:t>
      </w:r>
      <w:r w:rsidR="00C4188B" w:rsidRPr="0002198C">
        <w:rPr>
          <w:rFonts w:ascii="Traditional Arabic" w:hAnsi="Traditional Arabic" w:cs="Traditional Arabic" w:hint="cs"/>
          <w:sz w:val="24"/>
          <w:szCs w:val="24"/>
          <w:rtl/>
        </w:rPr>
        <w:t xml:space="preserve">مغني المحتاج، </w:t>
      </w:r>
      <w:r w:rsidRPr="0002198C">
        <w:rPr>
          <w:rFonts w:ascii="Traditional Arabic" w:hAnsi="Traditional Arabic" w:cs="Traditional Arabic" w:hint="cs"/>
          <w:sz w:val="24"/>
          <w:szCs w:val="24"/>
          <w:rtl/>
        </w:rPr>
        <w:t>ج</w:t>
      </w:r>
      <w:r w:rsidR="00EF6F84" w:rsidRPr="0002198C">
        <w:rPr>
          <w:rFonts w:ascii="Traditional Arabic" w:hAnsi="Traditional Arabic" w:cs="Traditional Arabic" w:hint="cs"/>
          <w:sz w:val="24"/>
          <w:szCs w:val="24"/>
          <w:rtl/>
        </w:rPr>
        <w:t>1</w:t>
      </w:r>
      <w:r w:rsidRPr="0002198C">
        <w:rPr>
          <w:rFonts w:ascii="Traditional Arabic" w:hAnsi="Traditional Arabic" w:cs="Traditional Arabic" w:hint="cs"/>
          <w:sz w:val="24"/>
          <w:szCs w:val="24"/>
          <w:rtl/>
        </w:rPr>
        <w:t xml:space="preserve">، ص </w:t>
      </w:r>
      <w:r w:rsidR="00E5029D" w:rsidRPr="0002198C">
        <w:rPr>
          <w:rFonts w:ascii="Traditional Arabic" w:hAnsi="Traditional Arabic" w:cs="Traditional Arabic" w:hint="cs"/>
          <w:sz w:val="24"/>
          <w:szCs w:val="24"/>
          <w:rtl/>
        </w:rPr>
        <w:t>545-546</w:t>
      </w:r>
      <w:r w:rsidR="00EF6F84" w:rsidRPr="0002198C">
        <w:rPr>
          <w:rFonts w:ascii="Traditional Arabic" w:hAnsi="Traditional Arabic" w:cs="Traditional Arabic" w:hint="cs"/>
          <w:sz w:val="24"/>
          <w:szCs w:val="24"/>
          <w:rtl/>
        </w:rPr>
        <w:t>.</w:t>
      </w:r>
    </w:p>
  </w:footnote>
  <w:footnote w:id="32">
    <w:p w14:paraId="112273A7" w14:textId="04F97D6E" w:rsidR="004D2F22" w:rsidRPr="0002198C" w:rsidRDefault="004D2F22" w:rsidP="004D2F22">
      <w:pPr>
        <w:pStyle w:val="FootnoteText"/>
        <w:bidi/>
        <w:rPr>
          <w:rFonts w:ascii="Traditional Arabic" w:hAnsi="Traditional Arabic" w:cs="Traditional Arabic"/>
          <w:sz w:val="24"/>
          <w:szCs w:val="24"/>
          <w:rtl/>
          <w:lang w:bidi="ar-SY"/>
        </w:rPr>
      </w:pPr>
      <w:r w:rsidRPr="0002198C">
        <w:rPr>
          <w:rStyle w:val="FootnoteReference"/>
          <w:rFonts w:ascii="Traditional Arabic" w:hAnsi="Traditional Arabic" w:cs="Traditional Arabic"/>
          <w:sz w:val="24"/>
          <w:szCs w:val="24"/>
        </w:rPr>
        <w:footnoteRef/>
      </w:r>
      <w:r w:rsidRPr="0002198C">
        <w:rPr>
          <w:rFonts w:ascii="Traditional Arabic" w:hAnsi="Traditional Arabic" w:cs="Traditional Arabic"/>
          <w:sz w:val="24"/>
          <w:szCs w:val="24"/>
        </w:rPr>
        <w:t xml:space="preserve"> </w:t>
      </w:r>
      <w:r w:rsidRPr="0002198C">
        <w:rPr>
          <w:rFonts w:ascii="Traditional Arabic" w:hAnsi="Traditional Arabic" w:cs="Traditional Arabic" w:hint="cs"/>
          <w:sz w:val="24"/>
          <w:szCs w:val="24"/>
          <w:rtl/>
        </w:rPr>
        <w:t>ال</w:t>
      </w:r>
      <w:r w:rsidR="0020426F" w:rsidRPr="0002198C">
        <w:rPr>
          <w:rFonts w:ascii="Traditional Arabic" w:hAnsi="Traditional Arabic" w:cs="Traditional Arabic" w:hint="cs"/>
          <w:sz w:val="24"/>
          <w:szCs w:val="24"/>
          <w:rtl/>
        </w:rPr>
        <w:t>بهوتي</w:t>
      </w:r>
      <w:r w:rsidRPr="0002198C">
        <w:rPr>
          <w:rFonts w:ascii="Traditional Arabic" w:hAnsi="Traditional Arabic" w:cs="Traditional Arabic" w:hint="cs"/>
          <w:sz w:val="24"/>
          <w:szCs w:val="24"/>
          <w:rtl/>
        </w:rPr>
        <w:t xml:space="preserve">، </w:t>
      </w:r>
      <w:r w:rsidR="00CA2CD0" w:rsidRPr="0002198C">
        <w:rPr>
          <w:rFonts w:ascii="Traditional Arabic" w:hAnsi="Traditional Arabic" w:cs="Traditional Arabic"/>
          <w:color w:val="333333"/>
          <w:sz w:val="24"/>
          <w:szCs w:val="24"/>
          <w:shd w:val="clear" w:color="auto" w:fill="FFFFFF"/>
          <w:rtl/>
        </w:rPr>
        <w:t>دقائق أولي النهى لشرح المنتهى</w:t>
      </w:r>
      <w:r w:rsidR="00674828" w:rsidRPr="0002198C">
        <w:rPr>
          <w:rFonts w:ascii="Traditional Arabic" w:hAnsi="Traditional Arabic" w:cs="Traditional Arabic"/>
          <w:color w:val="333333"/>
          <w:sz w:val="24"/>
          <w:szCs w:val="24"/>
          <w:rtl/>
        </w:rPr>
        <w:t>،</w:t>
      </w:r>
      <w:r w:rsidRPr="0002198C">
        <w:rPr>
          <w:rFonts w:ascii="Traditional Arabic" w:hAnsi="Traditional Arabic" w:cs="Traditional Arabic" w:hint="cs"/>
          <w:sz w:val="24"/>
          <w:szCs w:val="24"/>
          <w:rtl/>
        </w:rPr>
        <w:t xml:space="preserve"> ج1، ص </w:t>
      </w:r>
      <w:r w:rsidR="00874526" w:rsidRPr="0002198C">
        <w:rPr>
          <w:rFonts w:ascii="Traditional Arabic" w:hAnsi="Traditional Arabic" w:cs="Traditional Arabic" w:hint="cs"/>
          <w:sz w:val="24"/>
          <w:szCs w:val="24"/>
          <w:rtl/>
        </w:rPr>
        <w:t>312</w:t>
      </w:r>
      <w:r w:rsidRPr="0002198C">
        <w:rPr>
          <w:rFonts w:ascii="Traditional Arabic" w:hAnsi="Traditional Arabic" w:cs="Traditional Arabic" w:hint="cs"/>
          <w:sz w:val="24"/>
          <w:szCs w:val="24"/>
          <w:rtl/>
        </w:rPr>
        <w:t>.</w:t>
      </w:r>
    </w:p>
  </w:footnote>
  <w:footnote w:id="33">
    <w:p w14:paraId="62B8C452" w14:textId="7FD1CA21" w:rsidR="00994127" w:rsidRPr="00C3098F" w:rsidRDefault="00994127" w:rsidP="00994127">
      <w:pPr>
        <w:pStyle w:val="FootnoteText"/>
        <w:bidi/>
        <w:rPr>
          <w:rFonts w:ascii="Traditional Arabic" w:hAnsi="Traditional Arabic" w:cs="Traditional Arabic"/>
          <w:sz w:val="28"/>
          <w:szCs w:val="28"/>
          <w:rtl/>
          <w:lang w:bidi="ar-SY"/>
        </w:rPr>
      </w:pPr>
      <w:r w:rsidRPr="0002198C">
        <w:rPr>
          <w:rStyle w:val="FootnoteReference"/>
          <w:rFonts w:ascii="Traditional Arabic" w:hAnsi="Traditional Arabic" w:cs="Traditional Arabic"/>
          <w:sz w:val="24"/>
          <w:szCs w:val="24"/>
        </w:rPr>
        <w:footnoteRef/>
      </w:r>
      <w:r w:rsidRPr="0002198C">
        <w:rPr>
          <w:rFonts w:ascii="Traditional Arabic" w:hAnsi="Traditional Arabic" w:cs="Traditional Arabic"/>
          <w:sz w:val="24"/>
          <w:szCs w:val="24"/>
        </w:rPr>
        <w:t xml:space="preserve"> </w:t>
      </w:r>
      <w:r w:rsidR="0074508D" w:rsidRPr="0002198C">
        <w:rPr>
          <w:rFonts w:ascii="Traditional Arabic" w:hAnsi="Traditional Arabic" w:cs="Traditional Arabic" w:hint="cs"/>
          <w:sz w:val="24"/>
          <w:szCs w:val="24"/>
          <w:rtl/>
          <w:lang w:bidi="ar-SY"/>
        </w:rPr>
        <w:t>أخرجه ابن حبان في صحيحه</w:t>
      </w:r>
      <w:r w:rsidR="006A28B9" w:rsidRPr="0002198C">
        <w:rPr>
          <w:rFonts w:ascii="Traditional Arabic" w:hAnsi="Traditional Arabic" w:cs="Traditional Arabic" w:hint="cs"/>
          <w:sz w:val="24"/>
          <w:szCs w:val="24"/>
          <w:rtl/>
          <w:lang w:bidi="ar-SY"/>
        </w:rPr>
        <w:t xml:space="preserve">، </w:t>
      </w:r>
      <w:r w:rsidR="00B1539F" w:rsidRPr="0002198C">
        <w:rPr>
          <w:rFonts w:ascii="Traditional Arabic" w:hAnsi="Traditional Arabic" w:cs="Traditional Arabic"/>
          <w:sz w:val="24"/>
          <w:szCs w:val="24"/>
          <w:rtl/>
          <w:lang w:bidi="ar-SY"/>
        </w:rPr>
        <w:t xml:space="preserve">كتاب إخباره </w:t>
      </w:r>
      <w:r w:rsidR="008B23FE" w:rsidRPr="0002198C">
        <w:rPr>
          <w:rFonts w:ascii="Traditional Arabic" w:hAnsi="Traditional Arabic" w:cs="Traditional Arabic"/>
          <w:sz w:val="24"/>
          <w:szCs w:val="24"/>
          <w:rtl/>
          <w:lang w:bidi="ar-SY"/>
        </w:rPr>
        <w:t>ﷺ</w:t>
      </w:r>
      <w:r w:rsidR="008B23FE" w:rsidRPr="0002198C">
        <w:rPr>
          <w:rFonts w:ascii="Traditional Arabic" w:hAnsi="Traditional Arabic" w:cs="Traditional Arabic" w:hint="cs"/>
          <w:sz w:val="24"/>
          <w:szCs w:val="24"/>
          <w:rtl/>
          <w:lang w:bidi="ar-SY"/>
        </w:rPr>
        <w:t xml:space="preserve"> </w:t>
      </w:r>
      <w:r w:rsidR="00B1539F" w:rsidRPr="0002198C">
        <w:rPr>
          <w:rFonts w:ascii="Traditional Arabic" w:hAnsi="Traditional Arabic" w:cs="Traditional Arabic"/>
          <w:sz w:val="24"/>
          <w:szCs w:val="24"/>
          <w:rtl/>
          <w:lang w:bidi="ar-SY"/>
        </w:rPr>
        <w:t>عن مناقب الصحابة رجالهم ونسائهم بذكر أسمائهم</w:t>
      </w:r>
      <w:r w:rsidR="008B23FE" w:rsidRPr="0002198C">
        <w:rPr>
          <w:rFonts w:ascii="Traditional Arabic" w:hAnsi="Traditional Arabic" w:cs="Traditional Arabic" w:hint="cs"/>
          <w:sz w:val="24"/>
          <w:szCs w:val="24"/>
          <w:rtl/>
          <w:lang w:bidi="ar-SY"/>
        </w:rPr>
        <w:t xml:space="preserve">، </w:t>
      </w:r>
      <w:r w:rsidR="00B1539F" w:rsidRPr="0002198C">
        <w:rPr>
          <w:rFonts w:ascii="Traditional Arabic" w:hAnsi="Traditional Arabic" w:cs="Traditional Arabic"/>
          <w:sz w:val="24"/>
          <w:szCs w:val="24"/>
          <w:rtl/>
          <w:lang w:bidi="ar-SY"/>
        </w:rPr>
        <w:t xml:space="preserve">ذكر البيان بأن أسعد بن زرارة هو الذي جمع أول جمعة بالمدينة قبل قدوم المصطفى </w:t>
      </w:r>
      <w:r w:rsidR="008B23FE" w:rsidRPr="0002198C">
        <w:rPr>
          <w:rFonts w:ascii="Traditional Arabic" w:hAnsi="Traditional Arabic" w:cs="Traditional Arabic"/>
          <w:sz w:val="24"/>
          <w:szCs w:val="24"/>
          <w:rtl/>
          <w:lang w:bidi="ar-SY"/>
        </w:rPr>
        <w:t>ﷺ</w:t>
      </w:r>
      <w:r w:rsidR="008B23FE" w:rsidRPr="0002198C">
        <w:rPr>
          <w:rFonts w:ascii="Traditional Arabic" w:hAnsi="Traditional Arabic" w:cs="Traditional Arabic" w:hint="cs"/>
          <w:sz w:val="24"/>
          <w:szCs w:val="24"/>
          <w:rtl/>
          <w:lang w:bidi="ar-SY"/>
        </w:rPr>
        <w:t xml:space="preserve"> </w:t>
      </w:r>
      <w:r w:rsidR="00B1539F" w:rsidRPr="0002198C">
        <w:rPr>
          <w:rFonts w:ascii="Traditional Arabic" w:hAnsi="Traditional Arabic" w:cs="Traditional Arabic"/>
          <w:sz w:val="24"/>
          <w:szCs w:val="24"/>
          <w:rtl/>
          <w:lang w:bidi="ar-SY"/>
        </w:rPr>
        <w:t>إياها</w:t>
      </w:r>
      <w:r w:rsidR="00074B52" w:rsidRPr="0002198C">
        <w:rPr>
          <w:rFonts w:ascii="Traditional Arabic" w:hAnsi="Traditional Arabic" w:cs="Traditional Arabic" w:hint="cs"/>
          <w:sz w:val="24"/>
          <w:szCs w:val="24"/>
          <w:rtl/>
          <w:lang w:bidi="ar-SY"/>
        </w:rPr>
        <w:t xml:space="preserve">، ج15، ج477، </w:t>
      </w:r>
      <w:r w:rsidR="00900887" w:rsidRPr="0002198C">
        <w:rPr>
          <w:rFonts w:ascii="Traditional Arabic" w:hAnsi="Traditional Arabic" w:cs="Traditional Arabic" w:hint="cs"/>
          <w:sz w:val="24"/>
          <w:szCs w:val="24"/>
          <w:rtl/>
          <w:lang w:bidi="ar-SY"/>
        </w:rPr>
        <w:t>رقم (7013)</w:t>
      </w:r>
      <w:r w:rsidR="008B23FE" w:rsidRPr="0002198C">
        <w:rPr>
          <w:rFonts w:ascii="Traditional Arabic" w:hAnsi="Traditional Arabic" w:cs="Traditional Arabic" w:hint="cs"/>
          <w:sz w:val="24"/>
          <w:szCs w:val="24"/>
          <w:rtl/>
          <w:lang w:bidi="ar-SY"/>
        </w:rPr>
        <w:t xml:space="preserve">.  </w:t>
      </w:r>
      <w:r w:rsidR="00C07EF6" w:rsidRPr="0002198C">
        <w:rPr>
          <w:rFonts w:ascii="Traditional Arabic" w:hAnsi="Traditional Arabic" w:cs="Traditional Arabic" w:hint="cs"/>
          <w:sz w:val="24"/>
          <w:szCs w:val="24"/>
          <w:rtl/>
          <w:lang w:bidi="ar-SY"/>
        </w:rPr>
        <w:t>و</w:t>
      </w:r>
      <w:r w:rsidR="00A7142A" w:rsidRPr="0002198C">
        <w:rPr>
          <w:rFonts w:ascii="Traditional Arabic" w:hAnsi="Traditional Arabic" w:cs="Traditional Arabic" w:hint="cs"/>
          <w:sz w:val="24"/>
          <w:szCs w:val="24"/>
          <w:rtl/>
        </w:rPr>
        <w:t>أخرجه أبو داود</w:t>
      </w:r>
      <w:r w:rsidR="007F7D03" w:rsidRPr="0002198C">
        <w:rPr>
          <w:rFonts w:ascii="Traditional Arabic" w:hAnsi="Traditional Arabic" w:cs="Traditional Arabic" w:hint="cs"/>
          <w:sz w:val="24"/>
          <w:szCs w:val="24"/>
          <w:rtl/>
        </w:rPr>
        <w:t xml:space="preserve"> في السنن، </w:t>
      </w:r>
      <w:r w:rsidR="004C48AA" w:rsidRPr="0002198C">
        <w:rPr>
          <w:rFonts w:ascii="Traditional Arabic" w:hAnsi="Traditional Arabic" w:cs="Traditional Arabic"/>
          <w:sz w:val="24"/>
          <w:szCs w:val="24"/>
          <w:rtl/>
        </w:rPr>
        <w:t>كتاب الصلاة</w:t>
      </w:r>
      <w:r w:rsidR="004C48AA" w:rsidRPr="0002198C">
        <w:rPr>
          <w:rFonts w:ascii="Traditional Arabic" w:hAnsi="Traditional Arabic" w:cs="Traditional Arabic" w:hint="cs"/>
          <w:sz w:val="24"/>
          <w:szCs w:val="24"/>
          <w:rtl/>
        </w:rPr>
        <w:t>،</w:t>
      </w:r>
      <w:r w:rsidR="004C48AA" w:rsidRPr="0002198C">
        <w:rPr>
          <w:rFonts w:ascii="Traditional Arabic" w:hAnsi="Traditional Arabic" w:cs="Traditional Arabic"/>
          <w:sz w:val="24"/>
          <w:szCs w:val="24"/>
          <w:rtl/>
        </w:rPr>
        <w:t xml:space="preserve"> تفريع أبواب الجمعة</w:t>
      </w:r>
      <w:r w:rsidR="004C48AA" w:rsidRPr="0002198C">
        <w:rPr>
          <w:rFonts w:ascii="Traditional Arabic" w:hAnsi="Traditional Arabic" w:cs="Traditional Arabic" w:hint="cs"/>
          <w:sz w:val="24"/>
          <w:szCs w:val="24"/>
          <w:rtl/>
        </w:rPr>
        <w:t>،</w:t>
      </w:r>
      <w:r w:rsidR="004C48AA" w:rsidRPr="0002198C">
        <w:rPr>
          <w:rFonts w:ascii="Traditional Arabic" w:hAnsi="Traditional Arabic" w:cs="Traditional Arabic"/>
          <w:sz w:val="24"/>
          <w:szCs w:val="24"/>
          <w:rtl/>
        </w:rPr>
        <w:t xml:space="preserve"> باب الجمعة في القرى</w:t>
      </w:r>
      <w:r w:rsidR="00700CC2" w:rsidRPr="0002198C">
        <w:rPr>
          <w:rFonts w:ascii="Traditional Arabic" w:hAnsi="Traditional Arabic" w:cs="Traditional Arabic" w:hint="cs"/>
          <w:sz w:val="24"/>
          <w:szCs w:val="24"/>
          <w:rtl/>
        </w:rPr>
        <w:t xml:space="preserve">، ج1، ص 281، </w:t>
      </w:r>
      <w:r w:rsidR="004F1740" w:rsidRPr="0002198C">
        <w:rPr>
          <w:rFonts w:ascii="Traditional Arabic" w:hAnsi="Traditional Arabic" w:cs="Traditional Arabic" w:hint="cs"/>
          <w:sz w:val="24"/>
          <w:szCs w:val="24"/>
          <w:rtl/>
        </w:rPr>
        <w:t>رقم (1069)، تحقيق الأرنؤوط</w:t>
      </w:r>
      <w:r w:rsidR="004C48AA" w:rsidRPr="0002198C">
        <w:rPr>
          <w:rFonts w:ascii="Traditional Arabic" w:hAnsi="Traditional Arabic" w:cs="Traditional Arabic" w:hint="cs"/>
          <w:sz w:val="24"/>
          <w:szCs w:val="24"/>
          <w:rtl/>
        </w:rPr>
        <w:t xml:space="preserve"> </w:t>
      </w:r>
      <w:r w:rsidR="004F1740" w:rsidRPr="0002198C">
        <w:rPr>
          <w:rFonts w:ascii="Traditional Arabic" w:hAnsi="Traditional Arabic" w:cs="Traditional Arabic" w:hint="cs"/>
          <w:sz w:val="24"/>
          <w:szCs w:val="24"/>
          <w:rtl/>
        </w:rPr>
        <w:t>وقال إسناده حسن. و</w:t>
      </w:r>
      <w:r w:rsidRPr="0002198C">
        <w:rPr>
          <w:rFonts w:ascii="Traditional Arabic" w:hAnsi="Traditional Arabic" w:cs="Traditional Arabic" w:hint="cs"/>
          <w:sz w:val="24"/>
          <w:szCs w:val="24"/>
          <w:rtl/>
        </w:rPr>
        <w:t>أ</w:t>
      </w:r>
      <w:r w:rsidRPr="0002198C">
        <w:rPr>
          <w:rFonts w:ascii="Traditional Arabic" w:hAnsi="Traditional Arabic" w:cs="Traditional Arabic"/>
          <w:sz w:val="24"/>
          <w:szCs w:val="24"/>
          <w:rtl/>
        </w:rPr>
        <w:t xml:space="preserve">خرجه البيهقي في السنن الكبرى، كتاب </w:t>
      </w:r>
      <w:r w:rsidR="00D75422" w:rsidRPr="0002198C">
        <w:rPr>
          <w:rFonts w:ascii="Traditional Arabic" w:hAnsi="Traditional Arabic" w:cs="Traditional Arabic" w:hint="cs"/>
          <w:sz w:val="24"/>
          <w:szCs w:val="24"/>
          <w:rtl/>
        </w:rPr>
        <w:t>الجمعة</w:t>
      </w:r>
      <w:r w:rsidRPr="0002198C">
        <w:rPr>
          <w:rFonts w:ascii="Traditional Arabic" w:hAnsi="Traditional Arabic" w:cs="Traditional Arabic"/>
          <w:sz w:val="24"/>
          <w:szCs w:val="24"/>
          <w:rtl/>
        </w:rPr>
        <w:t xml:space="preserve">، باب </w:t>
      </w:r>
      <w:r w:rsidR="00D75422" w:rsidRPr="0002198C">
        <w:rPr>
          <w:rFonts w:ascii="Traditional Arabic" w:hAnsi="Traditional Arabic" w:cs="Traditional Arabic" w:hint="cs"/>
          <w:sz w:val="24"/>
          <w:szCs w:val="24"/>
          <w:rtl/>
        </w:rPr>
        <w:t>العدد الذي إ</w:t>
      </w:r>
      <w:r w:rsidR="0034580D" w:rsidRPr="0002198C">
        <w:rPr>
          <w:rFonts w:ascii="Traditional Arabic" w:hAnsi="Traditional Arabic" w:cs="Traditional Arabic" w:hint="cs"/>
          <w:sz w:val="24"/>
          <w:szCs w:val="24"/>
          <w:rtl/>
        </w:rPr>
        <w:t>ذا كانوا في قرية وجبت</w:t>
      </w:r>
      <w:r w:rsidRPr="0002198C">
        <w:rPr>
          <w:rFonts w:ascii="Traditional Arabic" w:hAnsi="Traditional Arabic" w:cs="Traditional Arabic"/>
          <w:sz w:val="24"/>
          <w:szCs w:val="24"/>
          <w:rtl/>
        </w:rPr>
        <w:t>، ط1، ج</w:t>
      </w:r>
      <w:r w:rsidR="00D75422" w:rsidRPr="0002198C">
        <w:rPr>
          <w:rFonts w:ascii="Traditional Arabic" w:hAnsi="Traditional Arabic" w:cs="Traditional Arabic" w:hint="cs"/>
          <w:sz w:val="24"/>
          <w:szCs w:val="24"/>
          <w:rtl/>
        </w:rPr>
        <w:t>3</w:t>
      </w:r>
      <w:r w:rsidRPr="0002198C">
        <w:rPr>
          <w:rFonts w:ascii="Traditional Arabic" w:hAnsi="Traditional Arabic" w:cs="Traditional Arabic"/>
          <w:sz w:val="24"/>
          <w:szCs w:val="24"/>
          <w:rtl/>
        </w:rPr>
        <w:t>، ص</w:t>
      </w:r>
      <w:r w:rsidR="00702AEE" w:rsidRPr="0002198C">
        <w:rPr>
          <w:rFonts w:ascii="Traditional Arabic" w:hAnsi="Traditional Arabic" w:cs="Traditional Arabic" w:hint="cs"/>
          <w:sz w:val="24"/>
          <w:szCs w:val="24"/>
          <w:rtl/>
        </w:rPr>
        <w:t>2</w:t>
      </w:r>
      <w:r w:rsidRPr="0002198C">
        <w:rPr>
          <w:rFonts w:ascii="Traditional Arabic" w:hAnsi="Traditional Arabic" w:cs="Traditional Arabic"/>
          <w:sz w:val="24"/>
          <w:szCs w:val="24"/>
          <w:rtl/>
        </w:rPr>
        <w:t>5</w:t>
      </w:r>
      <w:r w:rsidR="00702AEE" w:rsidRPr="0002198C">
        <w:rPr>
          <w:rFonts w:ascii="Traditional Arabic" w:hAnsi="Traditional Arabic" w:cs="Traditional Arabic" w:hint="cs"/>
          <w:sz w:val="24"/>
          <w:szCs w:val="24"/>
          <w:rtl/>
        </w:rPr>
        <w:t>1</w:t>
      </w:r>
      <w:r w:rsidRPr="0002198C">
        <w:rPr>
          <w:rFonts w:ascii="Traditional Arabic" w:hAnsi="Traditional Arabic" w:cs="Traditional Arabic"/>
          <w:sz w:val="24"/>
          <w:szCs w:val="24"/>
          <w:rtl/>
        </w:rPr>
        <w:t>، رقم (</w:t>
      </w:r>
      <w:r w:rsidR="00702AEE" w:rsidRPr="0002198C">
        <w:rPr>
          <w:rFonts w:ascii="Traditional Arabic" w:hAnsi="Traditional Arabic" w:cs="Traditional Arabic" w:hint="cs"/>
          <w:sz w:val="24"/>
          <w:szCs w:val="24"/>
          <w:rtl/>
        </w:rPr>
        <w:t>5605</w:t>
      </w:r>
      <w:r w:rsidRPr="0002198C">
        <w:rPr>
          <w:rFonts w:ascii="Traditional Arabic" w:hAnsi="Traditional Arabic" w:cs="Traditional Arabic"/>
          <w:sz w:val="24"/>
          <w:szCs w:val="24"/>
          <w:rtl/>
        </w:rPr>
        <w:t>)</w:t>
      </w:r>
      <w:r w:rsidR="00397B8B" w:rsidRPr="0002198C">
        <w:rPr>
          <w:rFonts w:ascii="Traditional Arabic" w:hAnsi="Traditional Arabic" w:cs="Traditional Arabic" w:hint="cs"/>
          <w:sz w:val="24"/>
          <w:szCs w:val="24"/>
          <w:rtl/>
        </w:rPr>
        <w:t xml:space="preserve"> وهو صحيح. </w:t>
      </w:r>
    </w:p>
  </w:footnote>
  <w:footnote w:id="34">
    <w:p w14:paraId="46B161D2" w14:textId="462654FC" w:rsidR="00E970B3" w:rsidRPr="0002198C" w:rsidRDefault="00E970B3" w:rsidP="00E970B3">
      <w:pPr>
        <w:pStyle w:val="FootnoteText"/>
        <w:bidi/>
        <w:rPr>
          <w:rFonts w:ascii="Traditional Arabic" w:hAnsi="Traditional Arabic" w:cs="Traditional Arabic"/>
          <w:sz w:val="24"/>
          <w:szCs w:val="24"/>
          <w:rtl/>
          <w:lang w:bidi="ar-SY"/>
        </w:rPr>
      </w:pPr>
      <w:r w:rsidRPr="0002198C">
        <w:rPr>
          <w:rStyle w:val="FootnoteReference"/>
          <w:rFonts w:ascii="Traditional Arabic" w:hAnsi="Traditional Arabic" w:cs="Traditional Arabic"/>
          <w:sz w:val="24"/>
          <w:szCs w:val="24"/>
        </w:rPr>
        <w:footnoteRef/>
      </w:r>
      <w:r w:rsidRPr="0002198C">
        <w:rPr>
          <w:rFonts w:ascii="Traditional Arabic" w:hAnsi="Traditional Arabic" w:cs="Traditional Arabic"/>
          <w:sz w:val="24"/>
          <w:szCs w:val="24"/>
        </w:rPr>
        <w:t xml:space="preserve"> </w:t>
      </w:r>
      <w:r w:rsidRPr="0002198C">
        <w:rPr>
          <w:rFonts w:ascii="Traditional Arabic" w:hAnsi="Traditional Arabic" w:cs="Traditional Arabic" w:hint="cs"/>
          <w:sz w:val="24"/>
          <w:szCs w:val="24"/>
          <w:rtl/>
        </w:rPr>
        <w:t xml:space="preserve">ابن حزم، </w:t>
      </w:r>
      <w:r w:rsidRPr="0002198C">
        <w:rPr>
          <w:rFonts w:ascii="Traditional Arabic" w:hAnsi="Traditional Arabic" w:cs="Traditional Arabic" w:hint="cs"/>
          <w:color w:val="333333"/>
          <w:sz w:val="24"/>
          <w:szCs w:val="24"/>
          <w:shd w:val="clear" w:color="auto" w:fill="FFFFFF"/>
          <w:rtl/>
        </w:rPr>
        <w:t>المحلى</w:t>
      </w:r>
      <w:r w:rsidRPr="0002198C">
        <w:rPr>
          <w:rFonts w:ascii="Traditional Arabic" w:hAnsi="Traditional Arabic" w:cs="Traditional Arabic"/>
          <w:color w:val="333333"/>
          <w:sz w:val="24"/>
          <w:szCs w:val="24"/>
          <w:rtl/>
        </w:rPr>
        <w:t>،</w:t>
      </w:r>
      <w:r w:rsidRPr="0002198C">
        <w:rPr>
          <w:rFonts w:ascii="Traditional Arabic" w:hAnsi="Traditional Arabic" w:cs="Traditional Arabic" w:hint="cs"/>
          <w:sz w:val="24"/>
          <w:szCs w:val="24"/>
          <w:rtl/>
        </w:rPr>
        <w:t xml:space="preserve"> ج</w:t>
      </w:r>
      <w:r w:rsidR="007F2E64" w:rsidRPr="0002198C">
        <w:rPr>
          <w:rFonts w:ascii="Traditional Arabic" w:hAnsi="Traditional Arabic" w:cs="Traditional Arabic" w:hint="cs"/>
          <w:sz w:val="24"/>
          <w:szCs w:val="24"/>
          <w:rtl/>
        </w:rPr>
        <w:t>4</w:t>
      </w:r>
      <w:r w:rsidRPr="0002198C">
        <w:rPr>
          <w:rFonts w:ascii="Traditional Arabic" w:hAnsi="Traditional Arabic" w:cs="Traditional Arabic" w:hint="cs"/>
          <w:sz w:val="24"/>
          <w:szCs w:val="24"/>
          <w:rtl/>
        </w:rPr>
        <w:t xml:space="preserve">، ص </w:t>
      </w:r>
      <w:r w:rsidR="007F2E64" w:rsidRPr="0002198C">
        <w:rPr>
          <w:rFonts w:ascii="Traditional Arabic" w:hAnsi="Traditional Arabic" w:cs="Traditional Arabic" w:hint="cs"/>
          <w:sz w:val="24"/>
          <w:szCs w:val="24"/>
          <w:rtl/>
        </w:rPr>
        <w:t>504</w:t>
      </w:r>
      <w:r w:rsidRPr="0002198C">
        <w:rPr>
          <w:rFonts w:ascii="Traditional Arabic" w:hAnsi="Traditional Arabic" w:cs="Traditional Arabic" w:hint="cs"/>
          <w:sz w:val="24"/>
          <w:szCs w:val="24"/>
          <w:rtl/>
        </w:rPr>
        <w:t>.</w:t>
      </w:r>
    </w:p>
  </w:footnote>
  <w:footnote w:id="35">
    <w:p w14:paraId="541671F9" w14:textId="26DF870C" w:rsidR="00702140" w:rsidRPr="0002198C" w:rsidRDefault="00702140" w:rsidP="00702140">
      <w:pPr>
        <w:pStyle w:val="FootnoteText"/>
        <w:bidi/>
        <w:rPr>
          <w:rFonts w:ascii="Traditional Arabic" w:hAnsi="Traditional Arabic" w:cs="Traditional Arabic"/>
          <w:sz w:val="24"/>
          <w:szCs w:val="24"/>
          <w:rtl/>
          <w:lang w:bidi="ar-SY"/>
        </w:rPr>
      </w:pPr>
      <w:r w:rsidRPr="0002198C">
        <w:rPr>
          <w:rStyle w:val="FootnoteReference"/>
          <w:rFonts w:ascii="Traditional Arabic" w:hAnsi="Traditional Arabic" w:cs="Traditional Arabic"/>
          <w:sz w:val="24"/>
          <w:szCs w:val="24"/>
        </w:rPr>
        <w:footnoteRef/>
      </w:r>
      <w:r w:rsidRPr="0002198C">
        <w:rPr>
          <w:rFonts w:ascii="Traditional Arabic" w:hAnsi="Traditional Arabic" w:cs="Traditional Arabic"/>
          <w:sz w:val="24"/>
          <w:szCs w:val="24"/>
        </w:rPr>
        <w:t xml:space="preserve"> </w:t>
      </w:r>
      <w:r w:rsidRPr="0002198C">
        <w:rPr>
          <w:rFonts w:ascii="Traditional Arabic" w:hAnsi="Traditional Arabic" w:cs="Traditional Arabic" w:hint="cs"/>
          <w:sz w:val="24"/>
          <w:szCs w:val="24"/>
          <w:rtl/>
        </w:rPr>
        <w:t xml:space="preserve">الشوكاني، </w:t>
      </w:r>
      <w:r w:rsidRPr="0002198C">
        <w:rPr>
          <w:rFonts w:ascii="Traditional Arabic" w:hAnsi="Traditional Arabic" w:cs="Traditional Arabic" w:hint="cs"/>
          <w:color w:val="333333"/>
          <w:sz w:val="24"/>
          <w:szCs w:val="24"/>
          <w:shd w:val="clear" w:color="auto" w:fill="FFFFFF"/>
          <w:rtl/>
        </w:rPr>
        <w:t>نيل الأوطار</w:t>
      </w:r>
      <w:r w:rsidRPr="0002198C">
        <w:rPr>
          <w:rFonts w:ascii="Traditional Arabic" w:hAnsi="Traditional Arabic" w:cs="Traditional Arabic"/>
          <w:color w:val="333333"/>
          <w:sz w:val="24"/>
          <w:szCs w:val="24"/>
          <w:rtl/>
        </w:rPr>
        <w:t>،</w:t>
      </w:r>
      <w:r w:rsidRPr="0002198C">
        <w:rPr>
          <w:rFonts w:ascii="Traditional Arabic" w:hAnsi="Traditional Arabic" w:cs="Traditional Arabic" w:hint="cs"/>
          <w:sz w:val="24"/>
          <w:szCs w:val="24"/>
          <w:rtl/>
        </w:rPr>
        <w:t xml:space="preserve"> ج</w:t>
      </w:r>
      <w:r w:rsidR="00D754B4" w:rsidRPr="0002198C">
        <w:rPr>
          <w:rFonts w:ascii="Traditional Arabic" w:hAnsi="Traditional Arabic" w:cs="Traditional Arabic" w:hint="cs"/>
          <w:sz w:val="24"/>
          <w:szCs w:val="24"/>
          <w:rtl/>
        </w:rPr>
        <w:t>3</w:t>
      </w:r>
      <w:r w:rsidRPr="0002198C">
        <w:rPr>
          <w:rFonts w:ascii="Traditional Arabic" w:hAnsi="Traditional Arabic" w:cs="Traditional Arabic" w:hint="cs"/>
          <w:sz w:val="24"/>
          <w:szCs w:val="24"/>
          <w:rtl/>
        </w:rPr>
        <w:t xml:space="preserve">، ص </w:t>
      </w:r>
      <w:r w:rsidR="00D754B4" w:rsidRPr="0002198C">
        <w:rPr>
          <w:rFonts w:ascii="Traditional Arabic" w:hAnsi="Traditional Arabic" w:cs="Traditional Arabic" w:hint="cs"/>
          <w:sz w:val="24"/>
          <w:szCs w:val="24"/>
          <w:rtl/>
        </w:rPr>
        <w:t>276</w:t>
      </w:r>
      <w:r w:rsidRPr="0002198C">
        <w:rPr>
          <w:rFonts w:ascii="Traditional Arabic" w:hAnsi="Traditional Arabic" w:cs="Traditional Arabic" w:hint="cs"/>
          <w:sz w:val="24"/>
          <w:szCs w:val="24"/>
          <w:rtl/>
        </w:rPr>
        <w:t>.</w:t>
      </w:r>
    </w:p>
  </w:footnote>
  <w:footnote w:id="36">
    <w:p w14:paraId="60B7CF9A" w14:textId="77777777" w:rsidR="00925D8A" w:rsidRPr="0002198C" w:rsidRDefault="00925D8A" w:rsidP="00925D8A">
      <w:pPr>
        <w:pStyle w:val="FootnoteText"/>
        <w:bidi/>
        <w:rPr>
          <w:rFonts w:ascii="Traditional Arabic" w:hAnsi="Traditional Arabic" w:cs="Traditional Arabic"/>
          <w:sz w:val="24"/>
          <w:szCs w:val="24"/>
          <w:rtl/>
          <w:lang w:bidi="ar-SY"/>
        </w:rPr>
      </w:pPr>
      <w:r w:rsidRPr="0002198C">
        <w:rPr>
          <w:rStyle w:val="FootnoteReference"/>
          <w:rFonts w:ascii="Traditional Arabic" w:hAnsi="Traditional Arabic" w:cs="Traditional Arabic"/>
          <w:sz w:val="24"/>
          <w:szCs w:val="24"/>
        </w:rPr>
        <w:footnoteRef/>
      </w:r>
      <w:r w:rsidRPr="0002198C">
        <w:rPr>
          <w:rFonts w:ascii="Traditional Arabic" w:hAnsi="Traditional Arabic" w:cs="Traditional Arabic"/>
          <w:sz w:val="24"/>
          <w:szCs w:val="24"/>
        </w:rPr>
        <w:t xml:space="preserve"> </w:t>
      </w:r>
      <w:r w:rsidRPr="0002198C">
        <w:rPr>
          <w:rFonts w:ascii="Traditional Arabic" w:hAnsi="Traditional Arabic" w:cs="Traditional Arabic" w:hint="cs"/>
          <w:sz w:val="24"/>
          <w:szCs w:val="24"/>
          <w:rtl/>
        </w:rPr>
        <w:t>سورة الجمعة، جزء من الآية 9.</w:t>
      </w:r>
    </w:p>
  </w:footnote>
  <w:footnote w:id="37">
    <w:p w14:paraId="172F7031" w14:textId="77777777" w:rsidR="00261D3E" w:rsidRPr="0002198C" w:rsidRDefault="00261D3E" w:rsidP="00261D3E">
      <w:pPr>
        <w:pStyle w:val="FootnoteText"/>
        <w:bidi/>
        <w:rPr>
          <w:rFonts w:ascii="Traditional Arabic" w:hAnsi="Traditional Arabic" w:cs="Traditional Arabic"/>
          <w:sz w:val="24"/>
          <w:szCs w:val="24"/>
          <w:rtl/>
          <w:lang w:bidi="ar-SY"/>
        </w:rPr>
      </w:pPr>
      <w:r w:rsidRPr="0002198C">
        <w:rPr>
          <w:rStyle w:val="FootnoteReference"/>
          <w:rFonts w:ascii="Traditional Arabic" w:hAnsi="Traditional Arabic" w:cs="Traditional Arabic"/>
          <w:sz w:val="24"/>
          <w:szCs w:val="24"/>
        </w:rPr>
        <w:footnoteRef/>
      </w:r>
      <w:r w:rsidRPr="0002198C">
        <w:rPr>
          <w:rFonts w:ascii="Traditional Arabic" w:hAnsi="Traditional Arabic" w:cs="Traditional Arabic"/>
          <w:sz w:val="24"/>
          <w:szCs w:val="24"/>
        </w:rPr>
        <w:t xml:space="preserve"> </w:t>
      </w:r>
      <w:r w:rsidRPr="0002198C">
        <w:rPr>
          <w:rFonts w:ascii="Traditional Arabic" w:hAnsi="Traditional Arabic" w:cs="Traditional Arabic" w:hint="cs"/>
          <w:sz w:val="24"/>
          <w:szCs w:val="24"/>
          <w:rtl/>
        </w:rPr>
        <w:t xml:space="preserve">ابن حزم، </w:t>
      </w:r>
      <w:r w:rsidRPr="0002198C">
        <w:rPr>
          <w:rFonts w:ascii="Traditional Arabic" w:hAnsi="Traditional Arabic" w:cs="Traditional Arabic" w:hint="cs"/>
          <w:color w:val="333333"/>
          <w:sz w:val="24"/>
          <w:szCs w:val="24"/>
          <w:shd w:val="clear" w:color="auto" w:fill="FFFFFF"/>
          <w:rtl/>
        </w:rPr>
        <w:t>المحلى</w:t>
      </w:r>
      <w:r w:rsidRPr="0002198C">
        <w:rPr>
          <w:rFonts w:ascii="Traditional Arabic" w:hAnsi="Traditional Arabic" w:cs="Traditional Arabic"/>
          <w:color w:val="333333"/>
          <w:sz w:val="24"/>
          <w:szCs w:val="24"/>
          <w:rtl/>
        </w:rPr>
        <w:t>،</w:t>
      </w:r>
      <w:r w:rsidRPr="0002198C">
        <w:rPr>
          <w:rFonts w:ascii="Traditional Arabic" w:hAnsi="Traditional Arabic" w:cs="Traditional Arabic" w:hint="cs"/>
          <w:sz w:val="24"/>
          <w:szCs w:val="24"/>
          <w:rtl/>
        </w:rPr>
        <w:t xml:space="preserve"> ج4، ص 504.</w:t>
      </w:r>
    </w:p>
  </w:footnote>
  <w:footnote w:id="38">
    <w:p w14:paraId="4094B070" w14:textId="048B7DF0" w:rsidR="00861341" w:rsidRPr="0002198C" w:rsidRDefault="00861341" w:rsidP="00861341">
      <w:pPr>
        <w:pStyle w:val="FootnoteText"/>
        <w:bidi/>
        <w:rPr>
          <w:rFonts w:ascii="Traditional Arabic" w:hAnsi="Traditional Arabic" w:cs="Traditional Arabic"/>
          <w:sz w:val="24"/>
          <w:szCs w:val="24"/>
          <w:rtl/>
          <w:lang w:bidi="ar-SY"/>
        </w:rPr>
      </w:pPr>
      <w:r w:rsidRPr="0002198C">
        <w:rPr>
          <w:rStyle w:val="FootnoteReference"/>
          <w:rFonts w:ascii="Traditional Arabic" w:hAnsi="Traditional Arabic" w:cs="Traditional Arabic"/>
          <w:sz w:val="24"/>
          <w:szCs w:val="24"/>
        </w:rPr>
        <w:footnoteRef/>
      </w:r>
      <w:r w:rsidRPr="0002198C">
        <w:rPr>
          <w:rFonts w:ascii="Traditional Arabic" w:hAnsi="Traditional Arabic" w:cs="Traditional Arabic"/>
          <w:sz w:val="24"/>
          <w:szCs w:val="24"/>
        </w:rPr>
        <w:t xml:space="preserve"> </w:t>
      </w:r>
      <w:r w:rsidRPr="0002198C">
        <w:rPr>
          <w:rFonts w:ascii="Traditional Arabic" w:hAnsi="Traditional Arabic" w:cs="Traditional Arabic" w:hint="cs"/>
          <w:sz w:val="24"/>
          <w:szCs w:val="24"/>
          <w:rtl/>
        </w:rPr>
        <w:t xml:space="preserve">أخرجه البخاري في </w:t>
      </w:r>
      <w:r w:rsidRPr="0002198C">
        <w:rPr>
          <w:rFonts w:ascii="Traditional Arabic" w:hAnsi="Traditional Arabic" w:cs="Traditional Arabic" w:hint="cs"/>
          <w:b/>
          <w:bCs/>
          <w:sz w:val="24"/>
          <w:szCs w:val="24"/>
          <w:rtl/>
        </w:rPr>
        <w:t>الصحيح</w:t>
      </w:r>
      <w:r w:rsidRPr="0002198C">
        <w:rPr>
          <w:rFonts w:ascii="Traditional Arabic" w:hAnsi="Traditional Arabic" w:cs="Traditional Arabic" w:hint="cs"/>
          <w:sz w:val="24"/>
          <w:szCs w:val="24"/>
          <w:rtl/>
          <w:lang w:bidi="ar-SY"/>
        </w:rPr>
        <w:t xml:space="preserve">، من حديث مالك بن الحويرث، </w:t>
      </w:r>
      <w:r w:rsidRPr="0002198C">
        <w:rPr>
          <w:rFonts w:ascii="Traditional Arabic" w:hAnsi="Traditional Arabic" w:cs="Traditional Arabic" w:hint="cs"/>
          <w:sz w:val="24"/>
          <w:szCs w:val="24"/>
          <w:rtl/>
        </w:rPr>
        <w:t xml:space="preserve">كتاب الصلاة، باب الأذان، ج1، ص </w:t>
      </w:r>
      <w:r w:rsidR="00531D7B" w:rsidRPr="0002198C">
        <w:rPr>
          <w:rFonts w:ascii="Traditional Arabic" w:hAnsi="Traditional Arabic" w:cs="Traditional Arabic" w:hint="cs"/>
          <w:sz w:val="24"/>
          <w:szCs w:val="24"/>
          <w:rtl/>
        </w:rPr>
        <w:t>164</w:t>
      </w:r>
      <w:r w:rsidRPr="0002198C">
        <w:rPr>
          <w:rFonts w:ascii="Traditional Arabic" w:hAnsi="Traditional Arabic" w:cs="Traditional Arabic" w:hint="cs"/>
          <w:sz w:val="24"/>
          <w:szCs w:val="24"/>
          <w:rtl/>
        </w:rPr>
        <w:t>، رقم 6</w:t>
      </w:r>
      <w:r w:rsidR="00D573D1" w:rsidRPr="0002198C">
        <w:rPr>
          <w:rFonts w:ascii="Traditional Arabic" w:hAnsi="Traditional Arabic" w:cs="Traditional Arabic" w:hint="cs"/>
          <w:sz w:val="24"/>
          <w:szCs w:val="24"/>
          <w:rtl/>
        </w:rPr>
        <w:t>5</w:t>
      </w:r>
      <w:r w:rsidR="00531D7B" w:rsidRPr="0002198C">
        <w:rPr>
          <w:rFonts w:ascii="Traditional Arabic" w:hAnsi="Traditional Arabic" w:cs="Traditional Arabic" w:hint="cs"/>
          <w:sz w:val="24"/>
          <w:szCs w:val="24"/>
          <w:rtl/>
        </w:rPr>
        <w:t>8</w:t>
      </w:r>
      <w:r w:rsidRPr="0002198C">
        <w:rPr>
          <w:rFonts w:ascii="Traditional Arabic" w:hAnsi="Traditional Arabic" w:cs="Traditional Arabic" w:hint="cs"/>
          <w:sz w:val="24"/>
          <w:szCs w:val="24"/>
          <w:rtl/>
        </w:rPr>
        <w:t>.</w:t>
      </w:r>
    </w:p>
  </w:footnote>
  <w:footnote w:id="39">
    <w:p w14:paraId="3011ABE7" w14:textId="77777777" w:rsidR="00FD3E50" w:rsidRPr="00C3098F" w:rsidRDefault="00FD3E50" w:rsidP="00FD3E50">
      <w:pPr>
        <w:pStyle w:val="FootnoteText"/>
        <w:bidi/>
        <w:rPr>
          <w:rFonts w:ascii="Traditional Arabic" w:hAnsi="Traditional Arabic" w:cs="Traditional Arabic"/>
          <w:sz w:val="28"/>
          <w:szCs w:val="28"/>
          <w:rtl/>
          <w:lang w:bidi="ar-SY"/>
        </w:rPr>
      </w:pPr>
      <w:r w:rsidRPr="0002198C">
        <w:rPr>
          <w:rStyle w:val="FootnoteReference"/>
          <w:rFonts w:ascii="Traditional Arabic" w:hAnsi="Traditional Arabic" w:cs="Traditional Arabic"/>
          <w:sz w:val="24"/>
          <w:szCs w:val="24"/>
        </w:rPr>
        <w:footnoteRef/>
      </w:r>
      <w:r w:rsidRPr="0002198C">
        <w:rPr>
          <w:rFonts w:ascii="Traditional Arabic" w:hAnsi="Traditional Arabic" w:cs="Traditional Arabic"/>
          <w:sz w:val="24"/>
          <w:szCs w:val="24"/>
        </w:rPr>
        <w:t xml:space="preserve"> </w:t>
      </w:r>
      <w:r w:rsidRPr="0002198C">
        <w:rPr>
          <w:rFonts w:ascii="Traditional Arabic" w:hAnsi="Traditional Arabic" w:cs="Traditional Arabic" w:hint="cs"/>
          <w:sz w:val="24"/>
          <w:szCs w:val="24"/>
          <w:rtl/>
        </w:rPr>
        <w:t xml:space="preserve">ابن حزم، </w:t>
      </w:r>
      <w:r w:rsidRPr="0002198C">
        <w:rPr>
          <w:rFonts w:ascii="Traditional Arabic" w:hAnsi="Traditional Arabic" w:cs="Traditional Arabic" w:hint="cs"/>
          <w:color w:val="333333"/>
          <w:sz w:val="24"/>
          <w:szCs w:val="24"/>
          <w:shd w:val="clear" w:color="auto" w:fill="FFFFFF"/>
          <w:rtl/>
        </w:rPr>
        <w:t>المحلى</w:t>
      </w:r>
      <w:r w:rsidRPr="0002198C">
        <w:rPr>
          <w:rFonts w:ascii="Traditional Arabic" w:hAnsi="Traditional Arabic" w:cs="Traditional Arabic"/>
          <w:color w:val="333333"/>
          <w:sz w:val="24"/>
          <w:szCs w:val="24"/>
          <w:rtl/>
        </w:rPr>
        <w:t>،</w:t>
      </w:r>
      <w:r w:rsidRPr="0002198C">
        <w:rPr>
          <w:rFonts w:ascii="Traditional Arabic" w:hAnsi="Traditional Arabic" w:cs="Traditional Arabic" w:hint="cs"/>
          <w:sz w:val="24"/>
          <w:szCs w:val="24"/>
          <w:rtl/>
        </w:rPr>
        <w:t xml:space="preserve"> ج4، ص 504.</w:t>
      </w:r>
    </w:p>
  </w:footnote>
  <w:footnote w:id="40">
    <w:p w14:paraId="19304789" w14:textId="65206EBD" w:rsidR="004A6F98" w:rsidRPr="0002198C" w:rsidRDefault="004A6F98" w:rsidP="004A6F98">
      <w:pPr>
        <w:pStyle w:val="FootnoteText"/>
        <w:bidi/>
        <w:rPr>
          <w:rFonts w:ascii="Traditional Arabic" w:hAnsi="Traditional Arabic" w:cs="Traditional Arabic"/>
          <w:sz w:val="24"/>
          <w:szCs w:val="24"/>
          <w:rtl/>
          <w:lang w:bidi="ar-SY"/>
        </w:rPr>
      </w:pPr>
      <w:r w:rsidRPr="0002198C">
        <w:rPr>
          <w:rStyle w:val="FootnoteReference"/>
          <w:rFonts w:ascii="Traditional Arabic" w:hAnsi="Traditional Arabic" w:cs="Traditional Arabic"/>
          <w:sz w:val="24"/>
          <w:szCs w:val="24"/>
        </w:rPr>
        <w:footnoteRef/>
      </w:r>
      <w:r w:rsidRPr="0002198C">
        <w:rPr>
          <w:rFonts w:ascii="Traditional Arabic" w:hAnsi="Traditional Arabic" w:cs="Traditional Arabic"/>
          <w:sz w:val="24"/>
          <w:szCs w:val="24"/>
        </w:rPr>
        <w:t xml:space="preserve"> </w:t>
      </w:r>
      <w:r w:rsidR="009A080B" w:rsidRPr="0002198C">
        <w:rPr>
          <w:rFonts w:ascii="Traditional Arabic" w:hAnsi="Traditional Arabic" w:cs="Traditional Arabic" w:hint="cs"/>
          <w:sz w:val="24"/>
          <w:szCs w:val="24"/>
          <w:rtl/>
        </w:rPr>
        <w:t>ا</w:t>
      </w:r>
      <w:r w:rsidR="00684B46" w:rsidRPr="0002198C">
        <w:rPr>
          <w:rFonts w:ascii="Traditional Arabic" w:hAnsi="Traditional Arabic" w:cs="Traditional Arabic" w:hint="cs"/>
          <w:sz w:val="24"/>
          <w:szCs w:val="24"/>
          <w:rtl/>
        </w:rPr>
        <w:t>ل</w:t>
      </w:r>
      <w:r w:rsidR="00DE61E7" w:rsidRPr="0002198C">
        <w:rPr>
          <w:rFonts w:ascii="Traditional Arabic" w:hAnsi="Traditional Arabic" w:cs="Traditional Arabic" w:hint="cs"/>
          <w:sz w:val="24"/>
          <w:szCs w:val="24"/>
          <w:rtl/>
        </w:rPr>
        <w:t xml:space="preserve">شوكاني، السيل الجرار، ص 182. </w:t>
      </w:r>
    </w:p>
  </w:footnote>
  <w:footnote w:id="41">
    <w:p w14:paraId="7E79BD32" w14:textId="739B2BC0" w:rsidR="00557A95" w:rsidRPr="0002198C" w:rsidRDefault="00557A95" w:rsidP="00557A95">
      <w:pPr>
        <w:pStyle w:val="FootnoteText"/>
        <w:bidi/>
        <w:rPr>
          <w:rFonts w:ascii="Traditional Arabic" w:hAnsi="Traditional Arabic" w:cs="Traditional Arabic"/>
          <w:sz w:val="24"/>
          <w:szCs w:val="24"/>
          <w:rtl/>
          <w:lang w:bidi="ar-SY"/>
        </w:rPr>
      </w:pPr>
      <w:r w:rsidRPr="0002198C">
        <w:rPr>
          <w:rStyle w:val="FootnoteReference"/>
          <w:rFonts w:ascii="Traditional Arabic" w:hAnsi="Traditional Arabic" w:cs="Traditional Arabic"/>
          <w:sz w:val="24"/>
          <w:szCs w:val="24"/>
        </w:rPr>
        <w:footnoteRef/>
      </w:r>
      <w:r w:rsidRPr="0002198C">
        <w:rPr>
          <w:rFonts w:ascii="Traditional Arabic" w:hAnsi="Traditional Arabic" w:cs="Traditional Arabic" w:hint="cs"/>
          <w:sz w:val="24"/>
          <w:szCs w:val="24"/>
          <w:rtl/>
        </w:rPr>
        <w:t>عليش، منح الجليل، ج1، ص 4</w:t>
      </w:r>
      <w:r w:rsidR="00635A81" w:rsidRPr="0002198C">
        <w:rPr>
          <w:rFonts w:ascii="Traditional Arabic" w:hAnsi="Traditional Arabic" w:cs="Traditional Arabic" w:hint="cs"/>
          <w:sz w:val="24"/>
          <w:szCs w:val="24"/>
          <w:rtl/>
        </w:rPr>
        <w:t>26</w:t>
      </w:r>
      <w:r w:rsidRPr="0002198C">
        <w:rPr>
          <w:rFonts w:ascii="Traditional Arabic" w:hAnsi="Traditional Arabic" w:cs="Traditional Arabic" w:hint="cs"/>
          <w:sz w:val="24"/>
          <w:szCs w:val="24"/>
          <w:rtl/>
        </w:rPr>
        <w:t>.</w:t>
      </w:r>
    </w:p>
  </w:footnote>
  <w:footnote w:id="42">
    <w:p w14:paraId="102DB7D8" w14:textId="510B2066" w:rsidR="00845017" w:rsidRPr="0002198C" w:rsidRDefault="00845017" w:rsidP="00845017">
      <w:pPr>
        <w:pStyle w:val="FootnoteText"/>
        <w:bidi/>
        <w:rPr>
          <w:rFonts w:ascii="Traditional Arabic" w:hAnsi="Traditional Arabic" w:cs="Traditional Arabic"/>
          <w:sz w:val="24"/>
          <w:szCs w:val="24"/>
          <w:rtl/>
          <w:lang w:bidi="ar-SY"/>
        </w:rPr>
      </w:pPr>
      <w:r w:rsidRPr="0002198C">
        <w:rPr>
          <w:rStyle w:val="FootnoteReference"/>
          <w:rFonts w:ascii="Traditional Arabic" w:hAnsi="Traditional Arabic" w:cs="Traditional Arabic"/>
          <w:sz w:val="24"/>
          <w:szCs w:val="24"/>
        </w:rPr>
        <w:footnoteRef/>
      </w:r>
      <w:r w:rsidRPr="0002198C">
        <w:rPr>
          <w:rFonts w:ascii="Traditional Arabic" w:hAnsi="Traditional Arabic" w:cs="Traditional Arabic"/>
          <w:sz w:val="24"/>
          <w:szCs w:val="24"/>
        </w:rPr>
        <w:t xml:space="preserve"> </w:t>
      </w:r>
      <w:r w:rsidR="00195F22" w:rsidRPr="0002198C">
        <w:rPr>
          <w:rFonts w:ascii="Traditional Arabic" w:hAnsi="Traditional Arabic" w:cs="Traditional Arabic"/>
          <w:sz w:val="24"/>
          <w:szCs w:val="24"/>
          <w:rtl/>
        </w:rPr>
        <w:t xml:space="preserve"> العظيم آبادي</w:t>
      </w:r>
      <w:r w:rsidRPr="0002198C">
        <w:rPr>
          <w:rFonts w:ascii="Traditional Arabic" w:hAnsi="Traditional Arabic" w:cs="Traditional Arabic" w:hint="cs"/>
          <w:sz w:val="24"/>
          <w:szCs w:val="24"/>
          <w:rtl/>
        </w:rPr>
        <w:t xml:space="preserve">، </w:t>
      </w:r>
      <w:r w:rsidR="00437766" w:rsidRPr="0002198C">
        <w:rPr>
          <w:rFonts w:ascii="Traditional Arabic" w:hAnsi="Traditional Arabic" w:cs="Traditional Arabic" w:hint="cs"/>
          <w:color w:val="333333"/>
          <w:sz w:val="24"/>
          <w:szCs w:val="24"/>
          <w:shd w:val="clear" w:color="auto" w:fill="FFFFFF"/>
          <w:rtl/>
        </w:rPr>
        <w:t>عون المعبود</w:t>
      </w:r>
      <w:r w:rsidRPr="0002198C">
        <w:rPr>
          <w:rFonts w:ascii="Traditional Arabic" w:hAnsi="Traditional Arabic" w:cs="Traditional Arabic"/>
          <w:color w:val="333333"/>
          <w:sz w:val="24"/>
          <w:szCs w:val="24"/>
          <w:rtl/>
        </w:rPr>
        <w:t>،</w:t>
      </w:r>
      <w:r w:rsidRPr="0002198C">
        <w:rPr>
          <w:rFonts w:ascii="Traditional Arabic" w:hAnsi="Traditional Arabic" w:cs="Traditional Arabic" w:hint="cs"/>
          <w:sz w:val="24"/>
          <w:szCs w:val="24"/>
          <w:rtl/>
        </w:rPr>
        <w:t xml:space="preserve"> ج</w:t>
      </w:r>
      <w:r w:rsidR="00DD2B74" w:rsidRPr="0002198C">
        <w:rPr>
          <w:rFonts w:ascii="Traditional Arabic" w:hAnsi="Traditional Arabic" w:cs="Traditional Arabic" w:hint="cs"/>
          <w:sz w:val="24"/>
          <w:szCs w:val="24"/>
          <w:rtl/>
        </w:rPr>
        <w:t>3</w:t>
      </w:r>
      <w:r w:rsidRPr="0002198C">
        <w:rPr>
          <w:rFonts w:ascii="Traditional Arabic" w:hAnsi="Traditional Arabic" w:cs="Traditional Arabic" w:hint="cs"/>
          <w:sz w:val="24"/>
          <w:szCs w:val="24"/>
          <w:rtl/>
        </w:rPr>
        <w:t xml:space="preserve">، ص </w:t>
      </w:r>
      <w:r w:rsidR="00DD2B74" w:rsidRPr="0002198C">
        <w:rPr>
          <w:rFonts w:ascii="Traditional Arabic" w:hAnsi="Traditional Arabic" w:cs="Traditional Arabic" w:hint="cs"/>
          <w:sz w:val="24"/>
          <w:szCs w:val="24"/>
          <w:rtl/>
        </w:rPr>
        <w:t>294</w:t>
      </w:r>
      <w:r w:rsidRPr="0002198C">
        <w:rPr>
          <w:rFonts w:ascii="Traditional Arabic" w:hAnsi="Traditional Arabic" w:cs="Traditional Arabic" w:hint="cs"/>
          <w:sz w:val="24"/>
          <w:szCs w:val="24"/>
          <w:rtl/>
        </w:rPr>
        <w:t>.</w:t>
      </w:r>
    </w:p>
  </w:footnote>
  <w:footnote w:id="43">
    <w:p w14:paraId="5F1684C4" w14:textId="13FFC1E6" w:rsidR="00A80DAE" w:rsidRPr="0002198C" w:rsidRDefault="00A80DAE" w:rsidP="00A80DAE">
      <w:pPr>
        <w:pStyle w:val="FootnoteText"/>
        <w:bidi/>
        <w:rPr>
          <w:rFonts w:ascii="Traditional Arabic" w:hAnsi="Traditional Arabic" w:cs="Traditional Arabic"/>
          <w:sz w:val="24"/>
          <w:szCs w:val="24"/>
          <w:rtl/>
          <w:lang w:bidi="ar-SY"/>
        </w:rPr>
      </w:pPr>
      <w:r w:rsidRPr="0002198C">
        <w:rPr>
          <w:rStyle w:val="FootnoteReference"/>
          <w:rFonts w:ascii="Traditional Arabic" w:hAnsi="Traditional Arabic" w:cs="Traditional Arabic"/>
          <w:sz w:val="24"/>
          <w:szCs w:val="24"/>
        </w:rPr>
        <w:footnoteRef/>
      </w:r>
      <w:r w:rsidR="006A43FD" w:rsidRPr="0002198C">
        <w:rPr>
          <w:rFonts w:ascii="Traditional Arabic" w:hAnsi="Traditional Arabic" w:cs="Traditional Arabic" w:hint="cs"/>
          <w:sz w:val="24"/>
          <w:szCs w:val="24"/>
          <w:rtl/>
        </w:rPr>
        <w:t xml:space="preserve"> </w:t>
      </w:r>
      <w:r w:rsidR="00DE61E7" w:rsidRPr="0002198C">
        <w:rPr>
          <w:rFonts w:ascii="Traditional Arabic" w:hAnsi="Traditional Arabic" w:cs="Traditional Arabic" w:hint="cs"/>
          <w:sz w:val="24"/>
          <w:szCs w:val="24"/>
          <w:rtl/>
        </w:rPr>
        <w:t>العيني، البناية شرح الهداية، ج3، ص 46-47.</w:t>
      </w:r>
    </w:p>
  </w:footnote>
  <w:footnote w:id="44">
    <w:p w14:paraId="1368C76B" w14:textId="3FA83E4B" w:rsidR="00D85E44" w:rsidRPr="00A57D7F" w:rsidRDefault="00D85E44" w:rsidP="00D85E44">
      <w:pPr>
        <w:pStyle w:val="FootnoteText"/>
        <w:bidi/>
        <w:rPr>
          <w:rFonts w:ascii="Traditional Arabic" w:hAnsi="Traditional Arabic" w:cs="Traditional Arabic"/>
          <w:sz w:val="28"/>
          <w:szCs w:val="28"/>
          <w:rtl/>
          <w:lang w:bidi="ar-SY"/>
        </w:rPr>
      </w:pPr>
      <w:r w:rsidRPr="0002198C">
        <w:rPr>
          <w:rStyle w:val="FootnoteReference"/>
          <w:rFonts w:ascii="Traditional Arabic" w:hAnsi="Traditional Arabic" w:cs="Traditional Arabic"/>
          <w:sz w:val="24"/>
          <w:szCs w:val="24"/>
        </w:rPr>
        <w:footnoteRef/>
      </w:r>
      <w:r w:rsidRPr="0002198C">
        <w:rPr>
          <w:rFonts w:ascii="Traditional Arabic" w:hAnsi="Traditional Arabic" w:cs="Traditional Arabic"/>
          <w:sz w:val="24"/>
          <w:szCs w:val="24"/>
        </w:rPr>
        <w:t xml:space="preserve"> </w:t>
      </w:r>
      <w:r w:rsidRPr="0002198C">
        <w:rPr>
          <w:rFonts w:ascii="Traditional Arabic" w:hAnsi="Traditional Arabic" w:cs="Traditional Arabic" w:hint="cs"/>
          <w:sz w:val="24"/>
          <w:szCs w:val="24"/>
          <w:rtl/>
        </w:rPr>
        <w:t>النووي، المجموع، ج</w:t>
      </w:r>
      <w:r w:rsidR="00703BD4" w:rsidRPr="0002198C">
        <w:rPr>
          <w:rFonts w:ascii="Traditional Arabic" w:hAnsi="Traditional Arabic" w:cs="Traditional Arabic" w:hint="cs"/>
          <w:sz w:val="24"/>
          <w:szCs w:val="24"/>
          <w:rtl/>
        </w:rPr>
        <w:t>4</w:t>
      </w:r>
      <w:r w:rsidRPr="0002198C">
        <w:rPr>
          <w:rFonts w:ascii="Traditional Arabic" w:hAnsi="Traditional Arabic" w:cs="Traditional Arabic" w:hint="cs"/>
          <w:sz w:val="24"/>
          <w:szCs w:val="24"/>
          <w:rtl/>
        </w:rPr>
        <w:t>، ص</w:t>
      </w:r>
      <w:r w:rsidR="00703BD4" w:rsidRPr="0002198C">
        <w:rPr>
          <w:rFonts w:ascii="Traditional Arabic" w:hAnsi="Traditional Arabic" w:cs="Traditional Arabic" w:hint="cs"/>
          <w:sz w:val="24"/>
          <w:szCs w:val="24"/>
          <w:rtl/>
        </w:rPr>
        <w:t>367</w:t>
      </w:r>
      <w:r w:rsidRPr="0002198C">
        <w:rPr>
          <w:rFonts w:ascii="Traditional Arabic" w:hAnsi="Traditional Arabic" w:cs="Traditional Arabic" w:hint="cs"/>
          <w:sz w:val="24"/>
          <w:szCs w:val="24"/>
          <w:rtl/>
        </w:rPr>
        <w:t xml:space="preserve">.  </w:t>
      </w:r>
    </w:p>
  </w:footnote>
  <w:footnote w:id="45">
    <w:p w14:paraId="3BB70AD7" w14:textId="7C2BC278" w:rsidR="0052752C" w:rsidRPr="0002198C" w:rsidRDefault="0052752C" w:rsidP="0052752C">
      <w:pPr>
        <w:pStyle w:val="FootnoteText"/>
        <w:bidi/>
        <w:rPr>
          <w:rFonts w:ascii="Traditional Arabic" w:hAnsi="Traditional Arabic" w:cs="Traditional Arabic"/>
          <w:sz w:val="24"/>
          <w:szCs w:val="24"/>
          <w:rtl/>
          <w:lang w:bidi="ar-SY"/>
        </w:rPr>
      </w:pPr>
      <w:r w:rsidRPr="0002198C">
        <w:rPr>
          <w:rStyle w:val="FootnoteReference"/>
          <w:rFonts w:ascii="Traditional Arabic" w:hAnsi="Traditional Arabic" w:cs="Traditional Arabic"/>
          <w:sz w:val="24"/>
          <w:szCs w:val="24"/>
        </w:rPr>
        <w:footnoteRef/>
      </w:r>
      <w:r w:rsidRPr="0002198C">
        <w:rPr>
          <w:rFonts w:ascii="Traditional Arabic" w:hAnsi="Traditional Arabic" w:cs="Traditional Arabic"/>
          <w:sz w:val="24"/>
          <w:szCs w:val="24"/>
        </w:rPr>
        <w:t xml:space="preserve"> </w:t>
      </w:r>
      <w:r w:rsidRPr="0002198C">
        <w:rPr>
          <w:rFonts w:ascii="Traditional Arabic" w:hAnsi="Traditional Arabic" w:cs="Traditional Arabic" w:hint="cs"/>
          <w:sz w:val="24"/>
          <w:szCs w:val="24"/>
          <w:rtl/>
        </w:rPr>
        <w:t>ا</w:t>
      </w:r>
      <w:r w:rsidR="00EE6FC9" w:rsidRPr="0002198C">
        <w:rPr>
          <w:rFonts w:ascii="Traditional Arabic" w:hAnsi="Traditional Arabic" w:cs="Traditional Arabic" w:hint="cs"/>
          <w:sz w:val="24"/>
          <w:szCs w:val="24"/>
          <w:rtl/>
        </w:rPr>
        <w:t>بن قدامة</w:t>
      </w:r>
      <w:r w:rsidRPr="0002198C">
        <w:rPr>
          <w:rFonts w:ascii="Traditional Arabic" w:hAnsi="Traditional Arabic" w:cs="Traditional Arabic" w:hint="cs"/>
          <w:sz w:val="24"/>
          <w:szCs w:val="24"/>
          <w:rtl/>
        </w:rPr>
        <w:t>، الم</w:t>
      </w:r>
      <w:r w:rsidR="00EE6FC9" w:rsidRPr="0002198C">
        <w:rPr>
          <w:rFonts w:ascii="Traditional Arabic" w:hAnsi="Traditional Arabic" w:cs="Traditional Arabic" w:hint="cs"/>
          <w:sz w:val="24"/>
          <w:szCs w:val="24"/>
          <w:rtl/>
        </w:rPr>
        <w:t>غني</w:t>
      </w:r>
      <w:r w:rsidRPr="0002198C">
        <w:rPr>
          <w:rFonts w:ascii="Traditional Arabic" w:hAnsi="Traditional Arabic" w:cs="Traditional Arabic" w:hint="cs"/>
          <w:sz w:val="24"/>
          <w:szCs w:val="24"/>
          <w:rtl/>
        </w:rPr>
        <w:t>، ج</w:t>
      </w:r>
      <w:r w:rsidR="00EE6FC9" w:rsidRPr="0002198C">
        <w:rPr>
          <w:rFonts w:ascii="Traditional Arabic" w:hAnsi="Traditional Arabic" w:cs="Traditional Arabic" w:hint="cs"/>
          <w:sz w:val="24"/>
          <w:szCs w:val="24"/>
          <w:rtl/>
        </w:rPr>
        <w:t>2</w:t>
      </w:r>
      <w:r w:rsidRPr="0002198C">
        <w:rPr>
          <w:rFonts w:ascii="Traditional Arabic" w:hAnsi="Traditional Arabic" w:cs="Traditional Arabic" w:hint="cs"/>
          <w:sz w:val="24"/>
          <w:szCs w:val="24"/>
          <w:rtl/>
        </w:rPr>
        <w:t>، ص</w:t>
      </w:r>
      <w:r w:rsidR="00EE6FC9" w:rsidRPr="0002198C">
        <w:rPr>
          <w:rFonts w:ascii="Traditional Arabic" w:hAnsi="Traditional Arabic" w:cs="Traditional Arabic" w:hint="cs"/>
          <w:sz w:val="24"/>
          <w:szCs w:val="24"/>
          <w:rtl/>
        </w:rPr>
        <w:t>248</w:t>
      </w:r>
      <w:r w:rsidRPr="0002198C">
        <w:rPr>
          <w:rFonts w:ascii="Traditional Arabic" w:hAnsi="Traditional Arabic" w:cs="Traditional Arabic" w:hint="cs"/>
          <w:sz w:val="24"/>
          <w:szCs w:val="24"/>
          <w:rtl/>
        </w:rPr>
        <w:t xml:space="preserve">.  </w:t>
      </w:r>
    </w:p>
  </w:footnote>
  <w:footnote w:id="46">
    <w:p w14:paraId="2B9F37B0" w14:textId="77777777" w:rsidR="007E4703" w:rsidRPr="0002198C" w:rsidRDefault="007E4703" w:rsidP="007E4703">
      <w:pPr>
        <w:pStyle w:val="FootnoteText"/>
        <w:bidi/>
        <w:rPr>
          <w:rFonts w:ascii="Traditional Arabic" w:hAnsi="Traditional Arabic" w:cs="Traditional Arabic"/>
          <w:sz w:val="24"/>
          <w:szCs w:val="24"/>
          <w:rtl/>
          <w:lang w:bidi="ar-SY"/>
        </w:rPr>
      </w:pPr>
      <w:r w:rsidRPr="0002198C">
        <w:rPr>
          <w:rStyle w:val="FootnoteReference"/>
          <w:rFonts w:ascii="Traditional Arabic" w:hAnsi="Traditional Arabic" w:cs="Traditional Arabic"/>
          <w:sz w:val="24"/>
          <w:szCs w:val="24"/>
        </w:rPr>
        <w:footnoteRef/>
      </w:r>
      <w:r w:rsidRPr="0002198C">
        <w:rPr>
          <w:rFonts w:ascii="Traditional Arabic" w:hAnsi="Traditional Arabic" w:cs="Traditional Arabic"/>
          <w:sz w:val="24"/>
          <w:szCs w:val="24"/>
        </w:rPr>
        <w:t xml:space="preserve"> </w:t>
      </w:r>
      <w:r w:rsidRPr="0002198C">
        <w:rPr>
          <w:rFonts w:ascii="Traditional Arabic" w:hAnsi="Traditional Arabic" w:cs="Traditional Arabic" w:hint="cs"/>
          <w:sz w:val="24"/>
          <w:szCs w:val="24"/>
          <w:rtl/>
        </w:rPr>
        <w:t xml:space="preserve">الشوكاني، السيل الجرار، ص 182. </w:t>
      </w:r>
    </w:p>
  </w:footnote>
  <w:footnote w:id="47">
    <w:p w14:paraId="3246DE4E" w14:textId="69A51C00" w:rsidR="008A6DB4" w:rsidRPr="00A57D7F" w:rsidRDefault="008A6DB4" w:rsidP="008A6DB4">
      <w:pPr>
        <w:pStyle w:val="FootnoteText"/>
        <w:bidi/>
        <w:rPr>
          <w:rFonts w:ascii="Traditional Arabic" w:hAnsi="Traditional Arabic" w:cs="Traditional Arabic"/>
          <w:sz w:val="28"/>
          <w:szCs w:val="28"/>
          <w:rtl/>
          <w:lang w:bidi="ar-SY"/>
        </w:rPr>
      </w:pPr>
      <w:r w:rsidRPr="0002198C">
        <w:rPr>
          <w:rStyle w:val="FootnoteReference"/>
          <w:rFonts w:ascii="Traditional Arabic" w:hAnsi="Traditional Arabic" w:cs="Traditional Arabic"/>
          <w:sz w:val="24"/>
          <w:szCs w:val="24"/>
        </w:rPr>
        <w:footnoteRef/>
      </w:r>
      <w:r w:rsidRPr="0002198C">
        <w:rPr>
          <w:rFonts w:ascii="Traditional Arabic" w:hAnsi="Traditional Arabic" w:cs="Traditional Arabic" w:hint="cs"/>
          <w:sz w:val="24"/>
          <w:szCs w:val="24"/>
          <w:rtl/>
        </w:rPr>
        <w:t>عليش، منح الجليل، ج1، ص 427.</w:t>
      </w:r>
    </w:p>
  </w:footnote>
  <w:footnote w:id="48">
    <w:p w14:paraId="7841D110" w14:textId="4A6685B5" w:rsidR="001A79DA" w:rsidRPr="0002198C" w:rsidRDefault="001A79DA" w:rsidP="001A79DA">
      <w:pPr>
        <w:pStyle w:val="FootnoteText"/>
        <w:bidi/>
        <w:rPr>
          <w:rFonts w:ascii="Traditional Arabic" w:hAnsi="Traditional Arabic" w:cs="Traditional Arabic"/>
          <w:sz w:val="24"/>
          <w:szCs w:val="24"/>
          <w:rtl/>
          <w:lang w:bidi="ar-SY"/>
        </w:rPr>
      </w:pPr>
      <w:r w:rsidRPr="0002198C">
        <w:rPr>
          <w:rStyle w:val="FootnoteReference"/>
          <w:rFonts w:ascii="Traditional Arabic" w:hAnsi="Traditional Arabic" w:cs="Traditional Arabic"/>
          <w:sz w:val="24"/>
          <w:szCs w:val="24"/>
        </w:rPr>
        <w:footnoteRef/>
      </w:r>
      <w:r w:rsidRPr="0002198C">
        <w:rPr>
          <w:rFonts w:ascii="Traditional Arabic" w:hAnsi="Traditional Arabic" w:cs="Traditional Arabic"/>
          <w:sz w:val="24"/>
          <w:szCs w:val="24"/>
        </w:rPr>
        <w:t xml:space="preserve"> </w:t>
      </w:r>
      <w:r w:rsidRPr="0002198C">
        <w:rPr>
          <w:rFonts w:ascii="Traditional Arabic" w:hAnsi="Traditional Arabic" w:cs="Traditional Arabic" w:hint="cs"/>
          <w:sz w:val="24"/>
          <w:szCs w:val="24"/>
          <w:rtl/>
        </w:rPr>
        <w:t>الشافعي، الأم ج</w:t>
      </w:r>
      <w:r w:rsidR="005E4423" w:rsidRPr="0002198C">
        <w:rPr>
          <w:rFonts w:ascii="Traditional Arabic" w:hAnsi="Traditional Arabic" w:cs="Traditional Arabic" w:hint="cs"/>
          <w:sz w:val="24"/>
          <w:szCs w:val="24"/>
          <w:rtl/>
        </w:rPr>
        <w:t>1</w:t>
      </w:r>
      <w:r w:rsidRPr="0002198C">
        <w:rPr>
          <w:rFonts w:ascii="Traditional Arabic" w:hAnsi="Traditional Arabic" w:cs="Traditional Arabic" w:hint="cs"/>
          <w:sz w:val="24"/>
          <w:szCs w:val="24"/>
          <w:rtl/>
        </w:rPr>
        <w:t>، ص2</w:t>
      </w:r>
      <w:r w:rsidR="005E4423" w:rsidRPr="0002198C">
        <w:rPr>
          <w:rFonts w:ascii="Traditional Arabic" w:hAnsi="Traditional Arabic" w:cs="Traditional Arabic" w:hint="cs"/>
          <w:sz w:val="24"/>
          <w:szCs w:val="24"/>
          <w:rtl/>
        </w:rPr>
        <w:t>22</w:t>
      </w:r>
      <w:r w:rsidRPr="0002198C">
        <w:rPr>
          <w:rFonts w:ascii="Traditional Arabic" w:hAnsi="Traditional Arabic" w:cs="Traditional Arabic" w:hint="cs"/>
          <w:sz w:val="24"/>
          <w:szCs w:val="24"/>
          <w:rtl/>
        </w:rPr>
        <w:t xml:space="preserve">.  </w:t>
      </w:r>
    </w:p>
  </w:footnote>
  <w:footnote w:id="49">
    <w:p w14:paraId="6CE0EAF9" w14:textId="77777777" w:rsidR="00DE784E" w:rsidRPr="0002198C" w:rsidRDefault="00DE784E" w:rsidP="00DE784E">
      <w:pPr>
        <w:pStyle w:val="FootnoteText"/>
        <w:bidi/>
        <w:rPr>
          <w:rFonts w:ascii="Traditional Arabic" w:hAnsi="Traditional Arabic" w:cs="Traditional Arabic"/>
          <w:sz w:val="24"/>
          <w:szCs w:val="24"/>
          <w:rtl/>
          <w:lang w:bidi="ar-SY"/>
        </w:rPr>
      </w:pPr>
      <w:r w:rsidRPr="0002198C">
        <w:rPr>
          <w:rStyle w:val="FootnoteReference"/>
          <w:rFonts w:ascii="Traditional Arabic" w:hAnsi="Traditional Arabic" w:cs="Traditional Arabic"/>
          <w:sz w:val="24"/>
          <w:szCs w:val="24"/>
        </w:rPr>
        <w:footnoteRef/>
      </w:r>
      <w:r w:rsidRPr="0002198C">
        <w:rPr>
          <w:rFonts w:ascii="Traditional Arabic" w:hAnsi="Traditional Arabic" w:cs="Traditional Arabic"/>
          <w:sz w:val="24"/>
          <w:szCs w:val="24"/>
        </w:rPr>
        <w:t xml:space="preserve"> </w:t>
      </w:r>
      <w:r w:rsidRPr="0002198C">
        <w:rPr>
          <w:rFonts w:ascii="Traditional Arabic" w:hAnsi="Traditional Arabic" w:cs="Traditional Arabic" w:hint="cs"/>
          <w:sz w:val="24"/>
          <w:szCs w:val="24"/>
          <w:rtl/>
        </w:rPr>
        <w:t xml:space="preserve">الشافعي، الأم، ج1، ص221.  </w:t>
      </w:r>
    </w:p>
  </w:footnote>
  <w:footnote w:id="50">
    <w:p w14:paraId="0BA35489" w14:textId="77777777" w:rsidR="00DE784E" w:rsidRPr="0002198C" w:rsidRDefault="00DE784E" w:rsidP="00DE784E">
      <w:pPr>
        <w:pStyle w:val="FootnoteText"/>
        <w:bidi/>
        <w:rPr>
          <w:rFonts w:ascii="Traditional Arabic" w:hAnsi="Traditional Arabic" w:cs="Traditional Arabic"/>
          <w:sz w:val="24"/>
          <w:szCs w:val="24"/>
          <w:rtl/>
          <w:lang w:bidi="ar-SY"/>
        </w:rPr>
      </w:pPr>
      <w:r w:rsidRPr="0002198C">
        <w:rPr>
          <w:rStyle w:val="FootnoteReference"/>
          <w:rFonts w:ascii="Traditional Arabic" w:hAnsi="Traditional Arabic" w:cs="Traditional Arabic"/>
          <w:sz w:val="24"/>
          <w:szCs w:val="24"/>
        </w:rPr>
        <w:footnoteRef/>
      </w:r>
      <w:r w:rsidRPr="0002198C">
        <w:rPr>
          <w:rFonts w:ascii="Traditional Arabic" w:hAnsi="Traditional Arabic" w:cs="Traditional Arabic"/>
          <w:sz w:val="24"/>
          <w:szCs w:val="24"/>
        </w:rPr>
        <w:t xml:space="preserve"> </w:t>
      </w:r>
      <w:r w:rsidRPr="0002198C">
        <w:rPr>
          <w:rFonts w:ascii="Traditional Arabic" w:hAnsi="Traditional Arabic" w:cs="Traditional Arabic" w:hint="cs"/>
          <w:sz w:val="24"/>
          <w:szCs w:val="24"/>
          <w:rtl/>
        </w:rPr>
        <w:t xml:space="preserve">ابن قدامة، المغني، ج2، ص284.  </w:t>
      </w:r>
    </w:p>
  </w:footnote>
  <w:footnote w:id="51">
    <w:p w14:paraId="13EECBD6" w14:textId="77777777" w:rsidR="00DE784E" w:rsidRPr="0002198C" w:rsidRDefault="00DE784E" w:rsidP="00DE784E">
      <w:pPr>
        <w:pStyle w:val="FootnoteText"/>
        <w:bidi/>
        <w:rPr>
          <w:rFonts w:ascii="Traditional Arabic" w:hAnsi="Traditional Arabic" w:cs="Traditional Arabic"/>
          <w:sz w:val="24"/>
          <w:szCs w:val="24"/>
          <w:rtl/>
          <w:lang w:bidi="ar-SY"/>
        </w:rPr>
      </w:pPr>
      <w:r w:rsidRPr="0002198C">
        <w:rPr>
          <w:rStyle w:val="FootnoteReference"/>
          <w:rFonts w:ascii="Traditional Arabic" w:hAnsi="Traditional Arabic" w:cs="Traditional Arabic"/>
          <w:sz w:val="24"/>
          <w:szCs w:val="24"/>
        </w:rPr>
        <w:footnoteRef/>
      </w:r>
      <w:r w:rsidRPr="0002198C">
        <w:rPr>
          <w:rFonts w:ascii="Traditional Arabic" w:hAnsi="Traditional Arabic" w:cs="Traditional Arabic"/>
          <w:sz w:val="24"/>
          <w:szCs w:val="24"/>
        </w:rPr>
        <w:t xml:space="preserve"> </w:t>
      </w:r>
      <w:r w:rsidRPr="0002198C">
        <w:rPr>
          <w:rFonts w:ascii="Traditional Arabic" w:hAnsi="Traditional Arabic" w:cs="Traditional Arabic" w:hint="cs"/>
          <w:sz w:val="24"/>
          <w:szCs w:val="24"/>
          <w:rtl/>
        </w:rPr>
        <w:t xml:space="preserve">النووي، المجموع، ج4، ص591.  </w:t>
      </w:r>
    </w:p>
  </w:footnote>
  <w:footnote w:id="52">
    <w:p w14:paraId="4B0E8FD5" w14:textId="77777777" w:rsidR="00DE784E" w:rsidRPr="00A57D7F" w:rsidRDefault="00DE784E" w:rsidP="00DE784E">
      <w:pPr>
        <w:pStyle w:val="FootnoteText"/>
        <w:bidi/>
        <w:rPr>
          <w:rFonts w:ascii="Traditional Arabic" w:hAnsi="Traditional Arabic" w:cs="Traditional Arabic"/>
          <w:sz w:val="28"/>
          <w:szCs w:val="28"/>
          <w:rtl/>
          <w:lang w:bidi="ar-SY"/>
        </w:rPr>
      </w:pPr>
      <w:r w:rsidRPr="0002198C">
        <w:rPr>
          <w:rStyle w:val="FootnoteReference"/>
          <w:rFonts w:ascii="Traditional Arabic" w:hAnsi="Traditional Arabic" w:cs="Traditional Arabic"/>
          <w:sz w:val="24"/>
          <w:szCs w:val="24"/>
        </w:rPr>
        <w:footnoteRef/>
      </w:r>
      <w:r w:rsidRPr="0002198C">
        <w:rPr>
          <w:rFonts w:ascii="Traditional Arabic" w:hAnsi="Traditional Arabic" w:cs="Traditional Arabic"/>
          <w:sz w:val="24"/>
          <w:szCs w:val="24"/>
        </w:rPr>
        <w:t xml:space="preserve"> </w:t>
      </w:r>
      <w:r w:rsidRPr="0002198C">
        <w:rPr>
          <w:rFonts w:ascii="Traditional Arabic" w:hAnsi="Traditional Arabic" w:cs="Traditional Arabic" w:hint="cs"/>
          <w:sz w:val="24"/>
          <w:szCs w:val="24"/>
          <w:rtl/>
        </w:rPr>
        <w:t xml:space="preserve">الجمل، حاشية الجمل، ج2، ص15.  </w:t>
      </w:r>
    </w:p>
  </w:footnote>
  <w:footnote w:id="53">
    <w:p w14:paraId="1001E1D1" w14:textId="77777777" w:rsidR="00D36ECD" w:rsidRPr="008D3D9A" w:rsidRDefault="00D36ECD" w:rsidP="00D36ECD">
      <w:pPr>
        <w:pStyle w:val="FootnoteText"/>
        <w:bidi/>
        <w:rPr>
          <w:rFonts w:ascii="Traditional Arabic" w:hAnsi="Traditional Arabic" w:cs="Traditional Arabic"/>
          <w:sz w:val="24"/>
          <w:szCs w:val="24"/>
          <w:rtl/>
          <w:lang w:bidi="ar-SY"/>
        </w:rPr>
      </w:pPr>
      <w:r w:rsidRPr="008D3D9A">
        <w:rPr>
          <w:rStyle w:val="FootnoteReference"/>
          <w:rFonts w:ascii="Traditional Arabic" w:hAnsi="Traditional Arabic" w:cs="Traditional Arabic"/>
          <w:sz w:val="24"/>
          <w:szCs w:val="24"/>
        </w:rPr>
        <w:footnoteRef/>
      </w:r>
      <w:r w:rsidRPr="008D3D9A">
        <w:rPr>
          <w:rFonts w:ascii="Traditional Arabic" w:hAnsi="Traditional Arabic" w:cs="Traditional Arabic"/>
          <w:sz w:val="24"/>
          <w:szCs w:val="24"/>
        </w:rPr>
        <w:t xml:space="preserve"> </w:t>
      </w:r>
      <w:r w:rsidRPr="008D3D9A">
        <w:rPr>
          <w:rFonts w:ascii="Traditional Arabic" w:hAnsi="Traditional Arabic" w:cs="Traditional Arabic" w:hint="cs"/>
          <w:sz w:val="24"/>
          <w:szCs w:val="24"/>
          <w:rtl/>
        </w:rPr>
        <w:t xml:space="preserve">ابن قدامة، المغني، ج2، ص248.  </w:t>
      </w:r>
    </w:p>
  </w:footnote>
  <w:footnote w:id="54">
    <w:p w14:paraId="6FCFE0DE" w14:textId="77777777" w:rsidR="000B6984" w:rsidRPr="008D3D9A" w:rsidRDefault="000B6984" w:rsidP="000B6984">
      <w:pPr>
        <w:pStyle w:val="FootnoteText"/>
        <w:bidi/>
        <w:rPr>
          <w:rFonts w:ascii="Traditional Arabic" w:hAnsi="Traditional Arabic" w:cs="Traditional Arabic"/>
          <w:sz w:val="24"/>
          <w:szCs w:val="24"/>
          <w:rtl/>
          <w:lang w:bidi="ar-SY"/>
        </w:rPr>
      </w:pPr>
      <w:r w:rsidRPr="008D3D9A">
        <w:rPr>
          <w:rStyle w:val="FootnoteReference"/>
          <w:rFonts w:ascii="Traditional Arabic" w:hAnsi="Traditional Arabic" w:cs="Traditional Arabic"/>
          <w:sz w:val="24"/>
          <w:szCs w:val="24"/>
        </w:rPr>
        <w:footnoteRef/>
      </w:r>
      <w:r w:rsidRPr="008D3D9A">
        <w:rPr>
          <w:rFonts w:ascii="Traditional Arabic" w:hAnsi="Traditional Arabic" w:cs="Traditional Arabic" w:hint="cs"/>
          <w:sz w:val="24"/>
          <w:szCs w:val="24"/>
          <w:rtl/>
          <w:lang w:bidi="ar-SY"/>
        </w:rPr>
        <w:t xml:space="preserve"> سورة البقرة: جزء من الآية 185.</w:t>
      </w:r>
    </w:p>
  </w:footnote>
  <w:footnote w:id="55">
    <w:p w14:paraId="6877064C" w14:textId="77777777" w:rsidR="00386DAC" w:rsidRPr="008D3D9A" w:rsidRDefault="00386DAC" w:rsidP="00386DAC">
      <w:pPr>
        <w:pStyle w:val="FootnoteText"/>
        <w:bidi/>
        <w:rPr>
          <w:rFonts w:ascii="Traditional Arabic" w:hAnsi="Traditional Arabic" w:cs="Traditional Arabic"/>
          <w:sz w:val="24"/>
          <w:szCs w:val="24"/>
          <w:rtl/>
          <w:lang w:bidi="ar-SY"/>
        </w:rPr>
      </w:pPr>
      <w:r w:rsidRPr="008D3D9A">
        <w:rPr>
          <w:rStyle w:val="FootnoteReference"/>
          <w:rFonts w:ascii="Traditional Arabic" w:hAnsi="Traditional Arabic" w:cs="Traditional Arabic"/>
          <w:sz w:val="24"/>
          <w:szCs w:val="24"/>
        </w:rPr>
        <w:footnoteRef/>
      </w:r>
      <w:r w:rsidRPr="008D3D9A">
        <w:rPr>
          <w:rFonts w:ascii="Traditional Arabic" w:hAnsi="Traditional Arabic" w:cs="Traditional Arabic" w:hint="cs"/>
          <w:sz w:val="24"/>
          <w:szCs w:val="24"/>
          <w:rtl/>
          <w:lang w:bidi="ar-SY"/>
        </w:rPr>
        <w:t xml:space="preserve"> سورة الحج: جزء من الآية 78.</w:t>
      </w:r>
    </w:p>
  </w:footnote>
  <w:footnote w:id="56">
    <w:p w14:paraId="39398CF1" w14:textId="77777777" w:rsidR="00386DAC" w:rsidRPr="008D3D9A" w:rsidRDefault="00386DAC" w:rsidP="00386DAC">
      <w:pPr>
        <w:pStyle w:val="FootnoteText"/>
        <w:bidi/>
        <w:rPr>
          <w:rFonts w:ascii="Traditional Arabic" w:hAnsi="Traditional Arabic" w:cs="Traditional Arabic"/>
          <w:sz w:val="24"/>
          <w:szCs w:val="24"/>
          <w:rtl/>
          <w:lang w:bidi="ar-SY"/>
        </w:rPr>
      </w:pPr>
      <w:r w:rsidRPr="008D3D9A">
        <w:rPr>
          <w:rStyle w:val="FootnoteReference"/>
          <w:rFonts w:ascii="Traditional Arabic" w:hAnsi="Traditional Arabic" w:cs="Traditional Arabic"/>
          <w:sz w:val="24"/>
          <w:szCs w:val="24"/>
        </w:rPr>
        <w:footnoteRef/>
      </w:r>
      <w:r w:rsidRPr="008D3D9A">
        <w:rPr>
          <w:rFonts w:ascii="Traditional Arabic" w:hAnsi="Traditional Arabic" w:cs="Traditional Arabic"/>
          <w:sz w:val="24"/>
          <w:szCs w:val="24"/>
        </w:rPr>
        <w:t xml:space="preserve"> </w:t>
      </w:r>
      <w:r w:rsidRPr="008D3D9A">
        <w:rPr>
          <w:rFonts w:ascii="Traditional Arabic" w:hAnsi="Traditional Arabic" w:cs="Traditional Arabic" w:hint="cs"/>
          <w:sz w:val="24"/>
          <w:szCs w:val="24"/>
          <w:rtl/>
        </w:rPr>
        <w:t xml:space="preserve">أخرجه البخاري في </w:t>
      </w:r>
      <w:r w:rsidRPr="008D3D9A">
        <w:rPr>
          <w:rFonts w:ascii="Traditional Arabic" w:hAnsi="Traditional Arabic" w:cs="Traditional Arabic" w:hint="cs"/>
          <w:b/>
          <w:bCs/>
          <w:sz w:val="24"/>
          <w:szCs w:val="24"/>
          <w:rtl/>
        </w:rPr>
        <w:t>الصحيح</w:t>
      </w:r>
      <w:r w:rsidRPr="008D3D9A">
        <w:rPr>
          <w:rFonts w:ascii="Traditional Arabic" w:hAnsi="Traditional Arabic" w:cs="Traditional Arabic" w:hint="cs"/>
          <w:sz w:val="24"/>
          <w:szCs w:val="24"/>
          <w:rtl/>
          <w:lang w:bidi="ar-SY"/>
        </w:rPr>
        <w:t xml:space="preserve">، </w:t>
      </w:r>
      <w:r w:rsidRPr="008D3D9A">
        <w:rPr>
          <w:rFonts w:ascii="Traditional Arabic" w:hAnsi="Traditional Arabic" w:cs="Traditional Arabic" w:hint="cs"/>
          <w:sz w:val="24"/>
          <w:szCs w:val="24"/>
          <w:rtl/>
        </w:rPr>
        <w:t>كتاب الإيمان، باب الدين يسر، ج1، ص 23، رقم (39).</w:t>
      </w:r>
    </w:p>
  </w:footnote>
  <w:footnote w:id="57">
    <w:p w14:paraId="6FE0D2A3" w14:textId="77777777" w:rsidR="00386DAC" w:rsidRPr="008D3D9A" w:rsidRDefault="00386DAC" w:rsidP="00386DAC">
      <w:pPr>
        <w:pStyle w:val="FootnoteText"/>
        <w:bidi/>
        <w:rPr>
          <w:rFonts w:ascii="Traditional Arabic" w:hAnsi="Traditional Arabic" w:cs="Traditional Arabic"/>
          <w:sz w:val="24"/>
          <w:szCs w:val="24"/>
          <w:rtl/>
          <w:lang w:bidi="ar-SY"/>
        </w:rPr>
      </w:pPr>
      <w:r w:rsidRPr="008D3D9A">
        <w:rPr>
          <w:rStyle w:val="FootnoteReference"/>
          <w:rFonts w:ascii="Traditional Arabic" w:hAnsi="Traditional Arabic" w:cs="Traditional Arabic"/>
          <w:sz w:val="24"/>
          <w:szCs w:val="24"/>
        </w:rPr>
        <w:footnoteRef/>
      </w:r>
      <w:r w:rsidRPr="008D3D9A">
        <w:rPr>
          <w:rFonts w:ascii="Traditional Arabic" w:hAnsi="Traditional Arabic" w:cs="Traditional Arabic"/>
          <w:sz w:val="24"/>
          <w:szCs w:val="24"/>
        </w:rPr>
        <w:t xml:space="preserve"> </w:t>
      </w:r>
      <w:r w:rsidRPr="008D3D9A">
        <w:rPr>
          <w:rFonts w:ascii="Traditional Arabic" w:hAnsi="Traditional Arabic" w:cs="Traditional Arabic" w:hint="cs"/>
          <w:sz w:val="24"/>
          <w:szCs w:val="24"/>
          <w:rtl/>
        </w:rPr>
        <w:t xml:space="preserve">أخرجه البخاري في </w:t>
      </w:r>
      <w:r w:rsidRPr="008D3D9A">
        <w:rPr>
          <w:rFonts w:ascii="Traditional Arabic" w:hAnsi="Traditional Arabic" w:cs="Traditional Arabic" w:hint="cs"/>
          <w:b/>
          <w:bCs/>
          <w:sz w:val="24"/>
          <w:szCs w:val="24"/>
          <w:rtl/>
        </w:rPr>
        <w:t>الصحيح</w:t>
      </w:r>
      <w:r w:rsidRPr="008D3D9A">
        <w:rPr>
          <w:rFonts w:ascii="Traditional Arabic" w:hAnsi="Traditional Arabic" w:cs="Traditional Arabic" w:hint="cs"/>
          <w:sz w:val="24"/>
          <w:szCs w:val="24"/>
          <w:rtl/>
          <w:lang w:bidi="ar-SY"/>
        </w:rPr>
        <w:t xml:space="preserve">، </w:t>
      </w:r>
      <w:r w:rsidRPr="008D3D9A">
        <w:rPr>
          <w:rFonts w:ascii="Traditional Arabic" w:hAnsi="Traditional Arabic" w:cs="Traditional Arabic" w:hint="cs"/>
          <w:sz w:val="24"/>
          <w:szCs w:val="24"/>
          <w:rtl/>
        </w:rPr>
        <w:t xml:space="preserve">كتاب الإيمان، </w:t>
      </w:r>
      <w:r w:rsidRPr="008D3D9A">
        <w:rPr>
          <w:rFonts w:ascii="Traditional Arabic" w:hAnsi="Traditional Arabic" w:cs="Traditional Arabic"/>
          <w:sz w:val="24"/>
          <w:szCs w:val="24"/>
          <w:rtl/>
        </w:rPr>
        <w:t>باب ما كان النبي ﷺ</w:t>
      </w:r>
      <w:r w:rsidRPr="008D3D9A">
        <w:rPr>
          <w:rFonts w:ascii="Traditional Arabic" w:hAnsi="Traditional Arabic" w:cs="Traditional Arabic" w:hint="cs"/>
          <w:sz w:val="24"/>
          <w:szCs w:val="24"/>
          <w:rtl/>
        </w:rPr>
        <w:t xml:space="preserve"> </w:t>
      </w:r>
      <w:r w:rsidRPr="008D3D9A">
        <w:rPr>
          <w:rFonts w:ascii="Traditional Arabic" w:hAnsi="Traditional Arabic" w:cs="Traditional Arabic"/>
          <w:sz w:val="24"/>
          <w:szCs w:val="24"/>
          <w:rtl/>
        </w:rPr>
        <w:t>يتخولهم بالموعظة والعلم كي لا ينفروا</w:t>
      </w:r>
      <w:r w:rsidRPr="008D3D9A">
        <w:rPr>
          <w:rFonts w:ascii="Traditional Arabic" w:hAnsi="Traditional Arabic" w:cs="Traditional Arabic" w:hint="cs"/>
          <w:sz w:val="24"/>
          <w:szCs w:val="24"/>
          <w:rtl/>
        </w:rPr>
        <w:t xml:space="preserve">، ج1، ص 38، رقم (68). وأخرجه مسلم في </w:t>
      </w:r>
      <w:r w:rsidRPr="008D3D9A">
        <w:rPr>
          <w:rFonts w:ascii="Traditional Arabic" w:hAnsi="Traditional Arabic" w:cs="Traditional Arabic" w:hint="cs"/>
          <w:b/>
          <w:bCs/>
          <w:sz w:val="24"/>
          <w:szCs w:val="24"/>
          <w:rtl/>
        </w:rPr>
        <w:t>صحيح مسلم</w:t>
      </w:r>
      <w:r w:rsidRPr="008D3D9A">
        <w:rPr>
          <w:rFonts w:ascii="Traditional Arabic" w:hAnsi="Traditional Arabic" w:cs="Traditional Arabic" w:hint="cs"/>
          <w:sz w:val="24"/>
          <w:szCs w:val="24"/>
          <w:rtl/>
        </w:rPr>
        <w:t xml:space="preserve">، كتاب الجهاد والسير، </w:t>
      </w:r>
      <w:r w:rsidRPr="008D3D9A">
        <w:rPr>
          <w:rFonts w:ascii="Traditional Arabic" w:hAnsi="Traditional Arabic" w:cs="Traditional Arabic"/>
          <w:sz w:val="24"/>
          <w:szCs w:val="24"/>
          <w:rtl/>
        </w:rPr>
        <w:t>باب في الأمر بالتيسير وترك التنفير</w:t>
      </w:r>
      <w:r w:rsidRPr="008D3D9A">
        <w:rPr>
          <w:rFonts w:ascii="Traditional Arabic" w:hAnsi="Traditional Arabic" w:cs="Traditional Arabic" w:hint="cs"/>
          <w:sz w:val="24"/>
          <w:szCs w:val="24"/>
          <w:rtl/>
        </w:rPr>
        <w:t>، ج3، ص 1359، رقم (1734).</w:t>
      </w:r>
    </w:p>
  </w:footnote>
  <w:footnote w:id="58">
    <w:p w14:paraId="1EFDB64C" w14:textId="77777777" w:rsidR="00386DAC" w:rsidRPr="00A57D7F" w:rsidRDefault="00386DAC" w:rsidP="00386DAC">
      <w:pPr>
        <w:pStyle w:val="FootnoteText"/>
        <w:bidi/>
        <w:rPr>
          <w:rFonts w:ascii="Traditional Arabic" w:hAnsi="Traditional Arabic" w:cs="Traditional Arabic"/>
          <w:sz w:val="28"/>
          <w:szCs w:val="28"/>
          <w:rtl/>
          <w:lang w:bidi="ar-SY"/>
        </w:rPr>
      </w:pPr>
      <w:r w:rsidRPr="008D3D9A">
        <w:rPr>
          <w:rStyle w:val="FootnoteReference"/>
          <w:rFonts w:ascii="Traditional Arabic" w:hAnsi="Traditional Arabic" w:cs="Traditional Arabic"/>
          <w:sz w:val="24"/>
          <w:szCs w:val="24"/>
        </w:rPr>
        <w:footnoteRef/>
      </w:r>
      <w:r w:rsidRPr="008D3D9A">
        <w:rPr>
          <w:rFonts w:ascii="Traditional Arabic" w:hAnsi="Traditional Arabic" w:cs="Traditional Arabic"/>
          <w:sz w:val="24"/>
          <w:szCs w:val="24"/>
        </w:rPr>
        <w:t xml:space="preserve"> </w:t>
      </w:r>
      <w:r w:rsidRPr="008D3D9A">
        <w:rPr>
          <w:rFonts w:ascii="Traditional Arabic" w:hAnsi="Traditional Arabic" w:cs="Traditional Arabic" w:hint="cs"/>
          <w:sz w:val="24"/>
          <w:szCs w:val="24"/>
          <w:rtl/>
        </w:rPr>
        <w:t xml:space="preserve">ابن قدامة، المغني، ج2، ص248.  </w:t>
      </w:r>
    </w:p>
  </w:footnote>
  <w:footnote w:id="59">
    <w:p w14:paraId="0647377D" w14:textId="77777777" w:rsidR="00386DAC" w:rsidRPr="008D3D9A" w:rsidRDefault="00386DAC" w:rsidP="00386DAC">
      <w:pPr>
        <w:pStyle w:val="FootnoteText"/>
        <w:bidi/>
        <w:rPr>
          <w:rFonts w:ascii="Traditional Arabic" w:hAnsi="Traditional Arabic" w:cs="Traditional Arabic"/>
          <w:sz w:val="24"/>
          <w:szCs w:val="24"/>
          <w:rtl/>
          <w:lang w:bidi="ar-SY"/>
        </w:rPr>
      </w:pPr>
      <w:r w:rsidRPr="008D3D9A">
        <w:rPr>
          <w:rStyle w:val="FootnoteReference"/>
          <w:rFonts w:ascii="Traditional Arabic" w:hAnsi="Traditional Arabic" w:cs="Traditional Arabic"/>
          <w:sz w:val="24"/>
          <w:szCs w:val="24"/>
        </w:rPr>
        <w:footnoteRef/>
      </w:r>
      <w:r w:rsidRPr="008D3D9A">
        <w:rPr>
          <w:rFonts w:ascii="Traditional Arabic" w:hAnsi="Traditional Arabic" w:cs="Traditional Arabic"/>
          <w:sz w:val="24"/>
          <w:szCs w:val="24"/>
        </w:rPr>
        <w:t xml:space="preserve"> </w:t>
      </w:r>
      <w:r w:rsidRPr="008D3D9A">
        <w:rPr>
          <w:rFonts w:ascii="Traditional Arabic" w:hAnsi="Traditional Arabic" w:cs="Traditional Arabic" w:hint="cs"/>
          <w:sz w:val="24"/>
          <w:szCs w:val="24"/>
          <w:rtl/>
        </w:rPr>
        <w:t xml:space="preserve">ابن قدامة، المغني، ج2، ص248.  </w:t>
      </w:r>
    </w:p>
  </w:footnote>
  <w:footnote w:id="60">
    <w:p w14:paraId="75285A86" w14:textId="77777777" w:rsidR="00386DAC" w:rsidRPr="008D3D9A" w:rsidRDefault="00386DAC" w:rsidP="00386DAC">
      <w:pPr>
        <w:pStyle w:val="FootnoteText"/>
        <w:bidi/>
        <w:rPr>
          <w:rFonts w:ascii="Traditional Arabic" w:hAnsi="Traditional Arabic" w:cs="Traditional Arabic"/>
          <w:sz w:val="24"/>
          <w:szCs w:val="24"/>
          <w:rtl/>
          <w:lang w:bidi="ar-SY"/>
        </w:rPr>
      </w:pPr>
      <w:r w:rsidRPr="008D3D9A">
        <w:rPr>
          <w:rStyle w:val="FootnoteReference"/>
          <w:rFonts w:ascii="Traditional Arabic" w:hAnsi="Traditional Arabic" w:cs="Traditional Arabic"/>
          <w:sz w:val="24"/>
          <w:szCs w:val="24"/>
        </w:rPr>
        <w:footnoteRef/>
      </w:r>
      <w:r w:rsidRPr="008D3D9A">
        <w:rPr>
          <w:rFonts w:ascii="Traditional Arabic" w:hAnsi="Traditional Arabic" w:cs="Traditional Arabic"/>
          <w:sz w:val="24"/>
          <w:szCs w:val="24"/>
        </w:rPr>
        <w:t xml:space="preserve"> </w:t>
      </w:r>
      <w:r w:rsidRPr="008D3D9A">
        <w:rPr>
          <w:rFonts w:ascii="Traditional Arabic" w:hAnsi="Traditional Arabic" w:cs="Traditional Arabic" w:hint="cs"/>
          <w:sz w:val="24"/>
          <w:szCs w:val="24"/>
          <w:rtl/>
        </w:rPr>
        <w:t xml:space="preserve">الزركشي، شرح الزركشي على مختصر الخرقي، ج2، ص197.  </w:t>
      </w:r>
    </w:p>
  </w:footnote>
  <w:footnote w:id="61">
    <w:p w14:paraId="19764362" w14:textId="620DA8B5" w:rsidR="00B54099" w:rsidRPr="008D3D9A" w:rsidRDefault="00B54099" w:rsidP="00B54099">
      <w:pPr>
        <w:pStyle w:val="FootnoteText"/>
        <w:bidi/>
        <w:rPr>
          <w:rFonts w:ascii="Traditional Arabic" w:hAnsi="Traditional Arabic" w:cs="Traditional Arabic"/>
          <w:sz w:val="24"/>
          <w:szCs w:val="24"/>
          <w:rtl/>
          <w:lang w:bidi="ar-SY"/>
        </w:rPr>
      </w:pPr>
      <w:r w:rsidRPr="008D3D9A">
        <w:rPr>
          <w:rStyle w:val="FootnoteReference"/>
          <w:rFonts w:ascii="Traditional Arabic" w:hAnsi="Traditional Arabic" w:cs="Traditional Arabic"/>
          <w:sz w:val="24"/>
          <w:szCs w:val="24"/>
        </w:rPr>
        <w:footnoteRef/>
      </w:r>
      <w:r w:rsidRPr="008D3D9A">
        <w:rPr>
          <w:rFonts w:ascii="Traditional Arabic" w:hAnsi="Traditional Arabic" w:cs="Traditional Arabic"/>
          <w:sz w:val="24"/>
          <w:szCs w:val="24"/>
        </w:rPr>
        <w:t xml:space="preserve"> </w:t>
      </w:r>
      <w:r w:rsidRPr="008D3D9A">
        <w:rPr>
          <w:rFonts w:ascii="Traditional Arabic" w:hAnsi="Traditional Arabic" w:cs="Traditional Arabic" w:hint="cs"/>
          <w:sz w:val="24"/>
          <w:szCs w:val="24"/>
          <w:rtl/>
        </w:rPr>
        <w:t xml:space="preserve">ابن عابدين، </w:t>
      </w:r>
      <w:r w:rsidR="000C3987" w:rsidRPr="008D3D9A">
        <w:rPr>
          <w:rFonts w:ascii="Traditional Arabic" w:hAnsi="Traditional Arabic" w:cs="Traditional Arabic" w:hint="cs"/>
          <w:sz w:val="24"/>
          <w:szCs w:val="24"/>
          <w:rtl/>
          <w:lang w:bidi="ar-SY"/>
        </w:rPr>
        <w:t>رد المحتار</w:t>
      </w:r>
      <w:r w:rsidRPr="008D3D9A">
        <w:rPr>
          <w:rFonts w:ascii="Traditional Arabic" w:hAnsi="Traditional Arabic" w:cs="Traditional Arabic" w:hint="cs"/>
          <w:sz w:val="24"/>
          <w:szCs w:val="24"/>
          <w:rtl/>
        </w:rPr>
        <w:t>، ج2، ص</w:t>
      </w:r>
      <w:r w:rsidR="00F22E21" w:rsidRPr="008D3D9A">
        <w:rPr>
          <w:rFonts w:ascii="Traditional Arabic" w:hAnsi="Traditional Arabic" w:cs="Traditional Arabic"/>
          <w:sz w:val="24"/>
          <w:szCs w:val="24"/>
        </w:rPr>
        <w:t>144</w:t>
      </w:r>
      <w:r w:rsidRPr="008D3D9A">
        <w:rPr>
          <w:rFonts w:ascii="Traditional Arabic" w:hAnsi="Traditional Arabic" w:cs="Traditional Arabic" w:hint="cs"/>
          <w:sz w:val="24"/>
          <w:szCs w:val="24"/>
          <w:rtl/>
        </w:rPr>
        <w:t xml:space="preserve">.  </w:t>
      </w:r>
    </w:p>
  </w:footnote>
  <w:footnote w:id="62">
    <w:p w14:paraId="5DD0AEC0" w14:textId="4CE6D6D3" w:rsidR="00BB5BEC" w:rsidRPr="008D3D9A" w:rsidRDefault="00BB5BEC" w:rsidP="00BB5BEC">
      <w:pPr>
        <w:pStyle w:val="FootnoteText"/>
        <w:bidi/>
        <w:rPr>
          <w:rFonts w:ascii="Traditional Arabic" w:hAnsi="Traditional Arabic" w:cs="Traditional Arabic"/>
          <w:sz w:val="24"/>
          <w:szCs w:val="24"/>
          <w:rtl/>
          <w:lang w:bidi="ar-SY"/>
        </w:rPr>
      </w:pPr>
      <w:r w:rsidRPr="008D3D9A">
        <w:rPr>
          <w:rStyle w:val="FootnoteReference"/>
          <w:rFonts w:ascii="Traditional Arabic" w:hAnsi="Traditional Arabic" w:cs="Traditional Arabic"/>
          <w:sz w:val="24"/>
          <w:szCs w:val="24"/>
        </w:rPr>
        <w:footnoteRef/>
      </w:r>
      <w:r w:rsidRPr="008D3D9A">
        <w:rPr>
          <w:rFonts w:ascii="Traditional Arabic" w:hAnsi="Traditional Arabic" w:cs="Traditional Arabic"/>
          <w:sz w:val="24"/>
          <w:szCs w:val="24"/>
        </w:rPr>
        <w:t xml:space="preserve"> </w:t>
      </w:r>
      <w:r w:rsidRPr="008D3D9A">
        <w:rPr>
          <w:rFonts w:ascii="Traditional Arabic" w:hAnsi="Traditional Arabic" w:cs="Traditional Arabic" w:hint="cs"/>
          <w:sz w:val="24"/>
          <w:szCs w:val="24"/>
          <w:rtl/>
        </w:rPr>
        <w:t>ابن حزم، المحلى، ج3، ص 2</w:t>
      </w:r>
      <w:r w:rsidR="00B1399C" w:rsidRPr="008D3D9A">
        <w:rPr>
          <w:rFonts w:ascii="Traditional Arabic" w:hAnsi="Traditional Arabic" w:cs="Traditional Arabic" w:hint="cs"/>
          <w:sz w:val="24"/>
          <w:szCs w:val="24"/>
          <w:rtl/>
        </w:rPr>
        <w:t>57</w:t>
      </w:r>
      <w:r w:rsidRPr="008D3D9A">
        <w:rPr>
          <w:rFonts w:ascii="Traditional Arabic" w:hAnsi="Traditional Arabic" w:cs="Traditional Arabic" w:hint="cs"/>
          <w:sz w:val="24"/>
          <w:szCs w:val="24"/>
          <w:rtl/>
        </w:rPr>
        <w:t>.</w:t>
      </w:r>
    </w:p>
  </w:footnote>
  <w:footnote w:id="63">
    <w:p w14:paraId="374D1A07" w14:textId="2E02927F" w:rsidR="00631DA6" w:rsidRPr="008D3D9A" w:rsidRDefault="00631DA6" w:rsidP="00631DA6">
      <w:pPr>
        <w:pStyle w:val="FootnoteText"/>
        <w:bidi/>
        <w:rPr>
          <w:rFonts w:ascii="Traditional Arabic" w:hAnsi="Traditional Arabic" w:cs="Traditional Arabic"/>
          <w:sz w:val="24"/>
          <w:szCs w:val="24"/>
          <w:rtl/>
          <w:lang w:bidi="ar-SY"/>
        </w:rPr>
      </w:pPr>
      <w:r w:rsidRPr="008D3D9A">
        <w:rPr>
          <w:rStyle w:val="FootnoteReference"/>
          <w:rFonts w:ascii="Traditional Arabic" w:hAnsi="Traditional Arabic" w:cs="Traditional Arabic"/>
          <w:sz w:val="24"/>
          <w:szCs w:val="24"/>
        </w:rPr>
        <w:footnoteRef/>
      </w:r>
      <w:r w:rsidRPr="008D3D9A">
        <w:rPr>
          <w:rFonts w:ascii="Traditional Arabic" w:hAnsi="Traditional Arabic" w:cs="Traditional Arabic"/>
          <w:sz w:val="24"/>
          <w:szCs w:val="24"/>
        </w:rPr>
        <w:t xml:space="preserve"> </w:t>
      </w:r>
      <w:r w:rsidRPr="008D3D9A">
        <w:rPr>
          <w:rFonts w:ascii="Traditional Arabic" w:hAnsi="Traditional Arabic" w:cs="Traditional Arabic" w:hint="cs"/>
          <w:sz w:val="24"/>
          <w:szCs w:val="24"/>
          <w:rtl/>
        </w:rPr>
        <w:t>ابن حزم، المحلى، ج3، ص 2</w:t>
      </w:r>
      <w:r w:rsidR="00B4039D" w:rsidRPr="008D3D9A">
        <w:rPr>
          <w:rFonts w:ascii="Traditional Arabic" w:hAnsi="Traditional Arabic" w:cs="Traditional Arabic" w:hint="cs"/>
          <w:sz w:val="24"/>
          <w:szCs w:val="24"/>
          <w:rtl/>
        </w:rPr>
        <w:t>89</w:t>
      </w:r>
      <w:r w:rsidRPr="008D3D9A">
        <w:rPr>
          <w:rFonts w:ascii="Traditional Arabic" w:hAnsi="Traditional Arabic" w:cs="Traditional Arabic" w:hint="cs"/>
          <w:sz w:val="24"/>
          <w:szCs w:val="24"/>
          <w:rtl/>
        </w:rPr>
        <w:t>.</w:t>
      </w:r>
    </w:p>
  </w:footnote>
  <w:footnote w:id="64">
    <w:p w14:paraId="41F47BCF" w14:textId="7CBEA524" w:rsidR="00AA586F" w:rsidRPr="00C3098F" w:rsidRDefault="00AA586F" w:rsidP="00AA586F">
      <w:pPr>
        <w:pStyle w:val="FootnoteText"/>
        <w:bidi/>
        <w:rPr>
          <w:rFonts w:ascii="Traditional Arabic" w:hAnsi="Traditional Arabic" w:cs="Traditional Arabic"/>
          <w:sz w:val="28"/>
          <w:szCs w:val="28"/>
          <w:rtl/>
          <w:lang w:bidi="ar-SY"/>
        </w:rPr>
      </w:pPr>
      <w:r w:rsidRPr="008D3D9A">
        <w:rPr>
          <w:rStyle w:val="FootnoteReference"/>
          <w:rFonts w:ascii="Traditional Arabic" w:hAnsi="Traditional Arabic" w:cs="Traditional Arabic"/>
          <w:sz w:val="24"/>
          <w:szCs w:val="24"/>
        </w:rPr>
        <w:footnoteRef/>
      </w:r>
      <w:r w:rsidRPr="008D3D9A">
        <w:rPr>
          <w:rFonts w:ascii="Traditional Arabic" w:hAnsi="Traditional Arabic" w:cs="Traditional Arabic"/>
          <w:sz w:val="24"/>
          <w:szCs w:val="24"/>
        </w:rPr>
        <w:t xml:space="preserve"> </w:t>
      </w:r>
      <w:r w:rsidRPr="008D3D9A">
        <w:rPr>
          <w:rFonts w:ascii="Traditional Arabic" w:hAnsi="Traditional Arabic" w:cs="Traditional Arabic" w:hint="cs"/>
          <w:sz w:val="24"/>
          <w:szCs w:val="24"/>
          <w:rtl/>
        </w:rPr>
        <w:t>الشوكاني، السيل الجرار، ص 18</w:t>
      </w:r>
      <w:r w:rsidR="007522D9" w:rsidRPr="008D3D9A">
        <w:rPr>
          <w:rFonts w:ascii="Traditional Arabic" w:hAnsi="Traditional Arabic" w:cs="Traditional Arabic" w:hint="cs"/>
          <w:sz w:val="24"/>
          <w:szCs w:val="24"/>
          <w:rtl/>
        </w:rPr>
        <w:t>6</w:t>
      </w:r>
      <w:r w:rsidRPr="008D3D9A">
        <w:rPr>
          <w:rFonts w:ascii="Traditional Arabic" w:hAnsi="Traditional Arabic" w:cs="Traditional Arabic" w:hint="cs"/>
          <w:sz w:val="24"/>
          <w:szCs w:val="24"/>
          <w:rtl/>
        </w:rPr>
        <w:t xml:space="preserve">. </w:t>
      </w:r>
    </w:p>
  </w:footnote>
  <w:footnote w:id="65">
    <w:p w14:paraId="3AE4EFFD" w14:textId="77777777" w:rsidR="009732D4" w:rsidRPr="00A57D7F" w:rsidRDefault="009732D4" w:rsidP="009732D4">
      <w:pPr>
        <w:pStyle w:val="FootnoteText"/>
        <w:bidi/>
        <w:rPr>
          <w:rFonts w:ascii="Traditional Arabic" w:hAnsi="Traditional Arabic" w:cs="Traditional Arabic"/>
          <w:sz w:val="28"/>
          <w:szCs w:val="28"/>
          <w:rtl/>
          <w:lang w:bidi="ar-SY"/>
        </w:rPr>
      </w:pPr>
      <w:r w:rsidRPr="008D3D9A">
        <w:rPr>
          <w:rStyle w:val="FootnoteReference"/>
          <w:rFonts w:ascii="Traditional Arabic" w:hAnsi="Traditional Arabic" w:cs="Traditional Arabic"/>
          <w:sz w:val="24"/>
          <w:szCs w:val="24"/>
        </w:rPr>
        <w:footnoteRef/>
      </w:r>
      <w:r w:rsidRPr="008D3D9A">
        <w:rPr>
          <w:rFonts w:ascii="Traditional Arabic" w:hAnsi="Traditional Arabic" w:cs="Traditional Arabic"/>
          <w:sz w:val="24"/>
          <w:szCs w:val="24"/>
        </w:rPr>
        <w:t xml:space="preserve"> </w:t>
      </w:r>
      <w:r w:rsidRPr="008D3D9A">
        <w:rPr>
          <w:rFonts w:ascii="Traditional Arabic" w:hAnsi="Traditional Arabic" w:cs="Traditional Arabic" w:hint="cs"/>
          <w:sz w:val="24"/>
          <w:szCs w:val="24"/>
          <w:rtl/>
        </w:rPr>
        <w:t>سورة الجمعة، جزء من الآية 9.</w:t>
      </w:r>
    </w:p>
  </w:footnote>
  <w:footnote w:id="66">
    <w:p w14:paraId="669ADB14" w14:textId="2B604C01" w:rsidR="003E7814" w:rsidRPr="008D3D9A" w:rsidRDefault="003E7814" w:rsidP="003E7814">
      <w:pPr>
        <w:pStyle w:val="FootnoteText"/>
        <w:bidi/>
        <w:rPr>
          <w:rFonts w:ascii="Traditional Arabic" w:hAnsi="Traditional Arabic" w:cs="Traditional Arabic"/>
          <w:sz w:val="24"/>
          <w:szCs w:val="24"/>
          <w:rtl/>
          <w:lang w:bidi="ar-SY"/>
        </w:rPr>
      </w:pPr>
      <w:r w:rsidRPr="008D3D9A">
        <w:rPr>
          <w:rStyle w:val="FootnoteReference"/>
          <w:rFonts w:ascii="Traditional Arabic" w:hAnsi="Traditional Arabic" w:cs="Traditional Arabic"/>
          <w:sz w:val="24"/>
          <w:szCs w:val="24"/>
        </w:rPr>
        <w:footnoteRef/>
      </w:r>
      <w:r w:rsidRPr="008D3D9A">
        <w:rPr>
          <w:rFonts w:ascii="Traditional Arabic" w:hAnsi="Traditional Arabic" w:cs="Traditional Arabic"/>
          <w:sz w:val="24"/>
          <w:szCs w:val="24"/>
        </w:rPr>
        <w:t xml:space="preserve"> </w:t>
      </w:r>
      <w:r w:rsidRPr="008D3D9A">
        <w:rPr>
          <w:rFonts w:ascii="Traditional Arabic" w:hAnsi="Traditional Arabic" w:cs="Traditional Arabic" w:hint="cs"/>
          <w:sz w:val="24"/>
          <w:szCs w:val="24"/>
          <w:rtl/>
        </w:rPr>
        <w:t>ابن حزم، المحلى، ج3، ص 25</w:t>
      </w:r>
      <w:r w:rsidR="004733FD" w:rsidRPr="008D3D9A">
        <w:rPr>
          <w:rFonts w:ascii="Traditional Arabic" w:hAnsi="Traditional Arabic" w:cs="Traditional Arabic" w:hint="cs"/>
          <w:sz w:val="24"/>
          <w:szCs w:val="24"/>
          <w:rtl/>
        </w:rPr>
        <w:t>8</w:t>
      </w:r>
      <w:r w:rsidRPr="008D3D9A">
        <w:rPr>
          <w:rFonts w:ascii="Traditional Arabic" w:hAnsi="Traditional Arabic" w:cs="Traditional Arabic" w:hint="cs"/>
          <w:sz w:val="24"/>
          <w:szCs w:val="24"/>
          <w:rtl/>
        </w:rPr>
        <w:t>.</w:t>
      </w:r>
    </w:p>
  </w:footnote>
  <w:footnote w:id="67">
    <w:p w14:paraId="73A77627" w14:textId="6049BBBA" w:rsidR="00F2689F" w:rsidRPr="008D3D9A" w:rsidRDefault="00F2689F" w:rsidP="00F2689F">
      <w:pPr>
        <w:pStyle w:val="FootnoteText"/>
        <w:bidi/>
        <w:rPr>
          <w:rFonts w:ascii="Traditional Arabic" w:hAnsi="Traditional Arabic" w:cs="Traditional Arabic"/>
          <w:sz w:val="24"/>
          <w:szCs w:val="24"/>
          <w:rtl/>
          <w:lang w:bidi="ar-SY"/>
        </w:rPr>
      </w:pPr>
      <w:r w:rsidRPr="008D3D9A">
        <w:rPr>
          <w:rStyle w:val="FootnoteReference"/>
          <w:rFonts w:ascii="Traditional Arabic" w:hAnsi="Traditional Arabic" w:cs="Traditional Arabic"/>
          <w:sz w:val="24"/>
          <w:szCs w:val="24"/>
        </w:rPr>
        <w:footnoteRef/>
      </w:r>
      <w:r w:rsidRPr="008D3D9A">
        <w:rPr>
          <w:rFonts w:ascii="Traditional Arabic" w:hAnsi="Traditional Arabic" w:cs="Traditional Arabic"/>
          <w:sz w:val="24"/>
          <w:szCs w:val="24"/>
        </w:rPr>
        <w:t xml:space="preserve"> </w:t>
      </w:r>
      <w:r w:rsidRPr="008D3D9A">
        <w:rPr>
          <w:rFonts w:ascii="Traditional Arabic" w:hAnsi="Traditional Arabic" w:cs="Traditional Arabic" w:hint="cs"/>
          <w:sz w:val="24"/>
          <w:szCs w:val="24"/>
          <w:rtl/>
        </w:rPr>
        <w:t xml:space="preserve">ابن عابدين، </w:t>
      </w:r>
      <w:r w:rsidRPr="008D3D9A">
        <w:rPr>
          <w:rFonts w:ascii="Traditional Arabic" w:hAnsi="Traditional Arabic" w:cs="Traditional Arabic" w:hint="cs"/>
          <w:sz w:val="24"/>
          <w:szCs w:val="24"/>
          <w:rtl/>
          <w:lang w:bidi="ar-SY"/>
        </w:rPr>
        <w:t>رد المحتار</w:t>
      </w:r>
      <w:r w:rsidRPr="008D3D9A">
        <w:rPr>
          <w:rFonts w:ascii="Traditional Arabic" w:hAnsi="Traditional Arabic" w:cs="Traditional Arabic" w:hint="cs"/>
          <w:sz w:val="24"/>
          <w:szCs w:val="24"/>
          <w:rtl/>
        </w:rPr>
        <w:t>، ج2، ص</w:t>
      </w:r>
      <w:r w:rsidR="00C36336" w:rsidRPr="008D3D9A">
        <w:rPr>
          <w:rFonts w:ascii="Traditional Arabic" w:hAnsi="Traditional Arabic" w:cs="Traditional Arabic" w:hint="cs"/>
          <w:sz w:val="24"/>
          <w:szCs w:val="24"/>
          <w:rtl/>
        </w:rPr>
        <w:t>145.</w:t>
      </w:r>
      <w:r w:rsidRPr="008D3D9A">
        <w:rPr>
          <w:rFonts w:ascii="Traditional Arabic" w:hAnsi="Traditional Arabic" w:cs="Traditional Arabic" w:hint="cs"/>
          <w:sz w:val="24"/>
          <w:szCs w:val="24"/>
          <w:rtl/>
        </w:rPr>
        <w:t xml:space="preserve"> </w:t>
      </w:r>
    </w:p>
  </w:footnote>
  <w:footnote w:id="68">
    <w:p w14:paraId="0C16D535" w14:textId="77777777" w:rsidR="006F27D0" w:rsidRPr="008D3D9A" w:rsidRDefault="006F27D0" w:rsidP="006F27D0">
      <w:pPr>
        <w:pStyle w:val="FootnoteText"/>
        <w:bidi/>
        <w:rPr>
          <w:rFonts w:ascii="Traditional Arabic" w:hAnsi="Traditional Arabic" w:cs="Traditional Arabic"/>
          <w:sz w:val="24"/>
          <w:szCs w:val="24"/>
          <w:rtl/>
          <w:lang w:bidi="ar-SY"/>
        </w:rPr>
      </w:pPr>
      <w:r w:rsidRPr="008D3D9A">
        <w:rPr>
          <w:rStyle w:val="FootnoteReference"/>
          <w:rFonts w:ascii="Traditional Arabic" w:hAnsi="Traditional Arabic" w:cs="Traditional Arabic"/>
          <w:sz w:val="24"/>
          <w:szCs w:val="24"/>
        </w:rPr>
        <w:footnoteRef/>
      </w:r>
      <w:r w:rsidRPr="008D3D9A">
        <w:rPr>
          <w:rFonts w:ascii="Traditional Arabic" w:hAnsi="Traditional Arabic" w:cs="Traditional Arabic"/>
          <w:sz w:val="24"/>
          <w:szCs w:val="24"/>
        </w:rPr>
        <w:t xml:space="preserve"> </w:t>
      </w:r>
      <w:r w:rsidRPr="008D3D9A">
        <w:rPr>
          <w:rFonts w:ascii="Traditional Arabic" w:hAnsi="Traditional Arabic" w:cs="Traditional Arabic" w:hint="cs"/>
          <w:sz w:val="24"/>
          <w:szCs w:val="24"/>
          <w:rtl/>
        </w:rPr>
        <w:t>ابن حزم، المحلى، ج3، ص 258.</w:t>
      </w:r>
    </w:p>
  </w:footnote>
  <w:footnote w:id="69">
    <w:p w14:paraId="306864C6" w14:textId="77777777" w:rsidR="007361A8" w:rsidRPr="00A57D7F" w:rsidRDefault="007361A8" w:rsidP="007361A8">
      <w:pPr>
        <w:pStyle w:val="FootnoteText"/>
        <w:bidi/>
        <w:rPr>
          <w:rFonts w:ascii="Traditional Arabic" w:hAnsi="Traditional Arabic" w:cs="Traditional Arabic"/>
          <w:sz w:val="28"/>
          <w:szCs w:val="28"/>
          <w:rtl/>
          <w:lang w:bidi="ar-SY"/>
        </w:rPr>
      </w:pPr>
      <w:r w:rsidRPr="008D3D9A">
        <w:rPr>
          <w:rStyle w:val="FootnoteReference"/>
          <w:rFonts w:ascii="Traditional Arabic" w:hAnsi="Traditional Arabic" w:cs="Traditional Arabic"/>
          <w:sz w:val="24"/>
          <w:szCs w:val="24"/>
        </w:rPr>
        <w:footnoteRef/>
      </w:r>
      <w:r w:rsidRPr="008D3D9A">
        <w:rPr>
          <w:rFonts w:ascii="Traditional Arabic" w:hAnsi="Traditional Arabic" w:cs="Traditional Arabic"/>
          <w:sz w:val="24"/>
          <w:szCs w:val="24"/>
        </w:rPr>
        <w:t xml:space="preserve"> </w:t>
      </w:r>
      <w:r w:rsidRPr="008D3D9A">
        <w:rPr>
          <w:rFonts w:ascii="Traditional Arabic" w:hAnsi="Traditional Arabic" w:cs="Traditional Arabic" w:hint="cs"/>
          <w:sz w:val="24"/>
          <w:szCs w:val="24"/>
          <w:rtl/>
        </w:rPr>
        <w:t xml:space="preserve">ابن عابدين، </w:t>
      </w:r>
      <w:r w:rsidRPr="008D3D9A">
        <w:rPr>
          <w:rFonts w:ascii="Traditional Arabic" w:hAnsi="Traditional Arabic" w:cs="Traditional Arabic" w:hint="cs"/>
          <w:sz w:val="24"/>
          <w:szCs w:val="24"/>
          <w:rtl/>
          <w:lang w:bidi="ar-SY"/>
        </w:rPr>
        <w:t>رد المحتار</w:t>
      </w:r>
      <w:r w:rsidRPr="008D3D9A">
        <w:rPr>
          <w:rFonts w:ascii="Traditional Arabic" w:hAnsi="Traditional Arabic" w:cs="Traditional Arabic" w:hint="cs"/>
          <w:sz w:val="24"/>
          <w:szCs w:val="24"/>
          <w:rtl/>
        </w:rPr>
        <w:t xml:space="preserve">، ج2، ص145. </w:t>
      </w:r>
    </w:p>
  </w:footnote>
  <w:footnote w:id="70">
    <w:p w14:paraId="1CFB6B36" w14:textId="77777777" w:rsidR="00277892" w:rsidRPr="008D3D9A" w:rsidRDefault="00277892" w:rsidP="00277892">
      <w:pPr>
        <w:pStyle w:val="FootnoteText"/>
        <w:bidi/>
        <w:rPr>
          <w:rFonts w:ascii="Traditional Arabic" w:hAnsi="Traditional Arabic" w:cs="Traditional Arabic"/>
          <w:sz w:val="24"/>
          <w:szCs w:val="24"/>
          <w:rtl/>
          <w:lang w:bidi="ar-SY"/>
        </w:rPr>
      </w:pPr>
      <w:r w:rsidRPr="008D3D9A">
        <w:rPr>
          <w:rStyle w:val="FootnoteReference"/>
          <w:rFonts w:ascii="Traditional Arabic" w:hAnsi="Traditional Arabic" w:cs="Traditional Arabic"/>
          <w:sz w:val="24"/>
          <w:szCs w:val="24"/>
        </w:rPr>
        <w:footnoteRef/>
      </w:r>
      <w:r w:rsidRPr="008D3D9A">
        <w:rPr>
          <w:rFonts w:ascii="Traditional Arabic" w:hAnsi="Traditional Arabic" w:cs="Traditional Arabic"/>
          <w:sz w:val="24"/>
          <w:szCs w:val="24"/>
        </w:rPr>
        <w:t xml:space="preserve"> </w:t>
      </w:r>
      <w:r w:rsidRPr="008D3D9A">
        <w:rPr>
          <w:rFonts w:ascii="Traditional Arabic" w:hAnsi="Traditional Arabic" w:cs="Traditional Arabic" w:hint="cs"/>
          <w:sz w:val="24"/>
          <w:szCs w:val="24"/>
          <w:rtl/>
        </w:rPr>
        <w:t>ابن حزم، المحلى، ج3، ص 289.</w:t>
      </w:r>
    </w:p>
  </w:footnote>
  <w:footnote w:id="71">
    <w:p w14:paraId="6F1A1569" w14:textId="4CE32570" w:rsidR="0080477F" w:rsidRPr="008D3D9A" w:rsidRDefault="0080477F" w:rsidP="0080477F">
      <w:pPr>
        <w:pStyle w:val="FootnoteText"/>
        <w:bidi/>
        <w:rPr>
          <w:rFonts w:ascii="Traditional Arabic" w:hAnsi="Traditional Arabic" w:cs="Traditional Arabic"/>
          <w:sz w:val="24"/>
          <w:szCs w:val="24"/>
          <w:rtl/>
          <w:lang w:bidi="ar-SY"/>
        </w:rPr>
      </w:pPr>
      <w:r w:rsidRPr="008D3D9A">
        <w:rPr>
          <w:rStyle w:val="FootnoteReference"/>
          <w:rFonts w:ascii="Traditional Arabic" w:hAnsi="Traditional Arabic" w:cs="Traditional Arabic"/>
          <w:sz w:val="24"/>
          <w:szCs w:val="24"/>
        </w:rPr>
        <w:footnoteRef/>
      </w:r>
      <w:r w:rsidRPr="008D3D9A">
        <w:rPr>
          <w:rFonts w:ascii="Traditional Arabic" w:hAnsi="Traditional Arabic" w:cs="Traditional Arabic"/>
          <w:sz w:val="24"/>
          <w:szCs w:val="24"/>
        </w:rPr>
        <w:t xml:space="preserve"> </w:t>
      </w:r>
      <w:r w:rsidRPr="008D3D9A">
        <w:rPr>
          <w:rFonts w:ascii="Traditional Arabic" w:hAnsi="Traditional Arabic" w:cs="Traditional Arabic" w:hint="cs"/>
          <w:sz w:val="24"/>
          <w:szCs w:val="24"/>
          <w:rtl/>
        </w:rPr>
        <w:t>سورة التغابن، جزء من الآية 16.</w:t>
      </w:r>
    </w:p>
  </w:footnote>
  <w:footnote w:id="72">
    <w:p w14:paraId="6C550D20" w14:textId="68652B78" w:rsidR="001E623A" w:rsidRPr="00C3098F" w:rsidRDefault="001E623A" w:rsidP="001E623A">
      <w:pPr>
        <w:pStyle w:val="FootnoteText"/>
        <w:bidi/>
        <w:rPr>
          <w:rFonts w:ascii="Traditional Arabic" w:hAnsi="Traditional Arabic" w:cs="Traditional Arabic"/>
          <w:sz w:val="28"/>
          <w:szCs w:val="28"/>
          <w:rtl/>
          <w:lang w:bidi="ar-SY"/>
        </w:rPr>
      </w:pPr>
      <w:r w:rsidRPr="008D3D9A">
        <w:rPr>
          <w:rStyle w:val="FootnoteReference"/>
          <w:rFonts w:ascii="Traditional Arabic" w:hAnsi="Traditional Arabic" w:cs="Traditional Arabic"/>
          <w:sz w:val="24"/>
          <w:szCs w:val="24"/>
        </w:rPr>
        <w:footnoteRef/>
      </w:r>
      <w:r w:rsidRPr="008D3D9A">
        <w:rPr>
          <w:rFonts w:ascii="Traditional Arabic" w:hAnsi="Traditional Arabic" w:cs="Traditional Arabic"/>
          <w:sz w:val="24"/>
          <w:szCs w:val="24"/>
        </w:rPr>
        <w:t xml:space="preserve"> </w:t>
      </w:r>
      <w:r w:rsidRPr="008D3D9A">
        <w:rPr>
          <w:rFonts w:ascii="Traditional Arabic" w:hAnsi="Traditional Arabic" w:cs="Traditional Arabic" w:hint="cs"/>
          <w:sz w:val="24"/>
          <w:szCs w:val="24"/>
          <w:rtl/>
        </w:rPr>
        <w:t xml:space="preserve">أخرجه البخاري في </w:t>
      </w:r>
      <w:r w:rsidRPr="008D3D9A">
        <w:rPr>
          <w:rFonts w:ascii="Traditional Arabic" w:hAnsi="Traditional Arabic" w:cs="Traditional Arabic" w:hint="cs"/>
          <w:b/>
          <w:bCs/>
          <w:sz w:val="24"/>
          <w:szCs w:val="24"/>
          <w:rtl/>
        </w:rPr>
        <w:t>الصحيح</w:t>
      </w:r>
      <w:r w:rsidRPr="008D3D9A">
        <w:rPr>
          <w:rFonts w:ascii="Traditional Arabic" w:hAnsi="Traditional Arabic" w:cs="Traditional Arabic" w:hint="cs"/>
          <w:sz w:val="24"/>
          <w:szCs w:val="24"/>
          <w:rtl/>
          <w:lang w:bidi="ar-SY"/>
        </w:rPr>
        <w:t xml:space="preserve">، </w:t>
      </w:r>
      <w:r w:rsidR="003D59FA" w:rsidRPr="008D3D9A">
        <w:rPr>
          <w:rFonts w:ascii="Traditional Arabic" w:hAnsi="Traditional Arabic" w:cs="Traditional Arabic"/>
          <w:sz w:val="24"/>
          <w:szCs w:val="24"/>
          <w:rtl/>
        </w:rPr>
        <w:t>كتاب الاعتصام بالكتاب والسنة</w:t>
      </w:r>
      <w:r w:rsidR="003D59FA" w:rsidRPr="008D3D9A">
        <w:rPr>
          <w:rFonts w:ascii="Traditional Arabic" w:hAnsi="Traditional Arabic" w:cs="Traditional Arabic" w:hint="cs"/>
          <w:sz w:val="24"/>
          <w:szCs w:val="24"/>
          <w:rtl/>
        </w:rPr>
        <w:t>،</w:t>
      </w:r>
      <w:r w:rsidR="003D59FA" w:rsidRPr="008D3D9A">
        <w:rPr>
          <w:rFonts w:ascii="Traditional Arabic" w:hAnsi="Traditional Arabic" w:cs="Traditional Arabic"/>
          <w:sz w:val="24"/>
          <w:szCs w:val="24"/>
          <w:rtl/>
        </w:rPr>
        <w:t xml:space="preserve"> باب الاقتداء بسنن رسول الله </w:t>
      </w:r>
      <w:r w:rsidRPr="008D3D9A">
        <w:rPr>
          <w:rFonts w:ascii="Traditional Arabic" w:hAnsi="Traditional Arabic" w:cs="Traditional Arabic"/>
          <w:sz w:val="24"/>
          <w:szCs w:val="24"/>
          <w:rtl/>
        </w:rPr>
        <w:t>ﷺ</w:t>
      </w:r>
      <w:r w:rsidRPr="008D3D9A">
        <w:rPr>
          <w:rFonts w:ascii="Traditional Arabic" w:hAnsi="Traditional Arabic" w:cs="Traditional Arabic" w:hint="cs"/>
          <w:sz w:val="24"/>
          <w:szCs w:val="24"/>
          <w:rtl/>
        </w:rPr>
        <w:t xml:space="preserve"> ، ج</w:t>
      </w:r>
      <w:r w:rsidR="003D59FA" w:rsidRPr="008D3D9A">
        <w:rPr>
          <w:rFonts w:ascii="Traditional Arabic" w:hAnsi="Traditional Arabic" w:cs="Traditional Arabic" w:hint="cs"/>
          <w:sz w:val="24"/>
          <w:szCs w:val="24"/>
          <w:rtl/>
        </w:rPr>
        <w:t>6</w:t>
      </w:r>
      <w:r w:rsidRPr="008D3D9A">
        <w:rPr>
          <w:rFonts w:ascii="Traditional Arabic" w:hAnsi="Traditional Arabic" w:cs="Traditional Arabic" w:hint="cs"/>
          <w:sz w:val="24"/>
          <w:szCs w:val="24"/>
          <w:rtl/>
        </w:rPr>
        <w:t xml:space="preserve">، ص </w:t>
      </w:r>
      <w:r w:rsidR="00E44FFB" w:rsidRPr="008D3D9A">
        <w:rPr>
          <w:rFonts w:ascii="Traditional Arabic" w:hAnsi="Traditional Arabic" w:cs="Traditional Arabic" w:hint="cs"/>
          <w:sz w:val="24"/>
          <w:szCs w:val="24"/>
          <w:rtl/>
        </w:rPr>
        <w:t>2658</w:t>
      </w:r>
      <w:r w:rsidRPr="008D3D9A">
        <w:rPr>
          <w:rFonts w:ascii="Traditional Arabic" w:hAnsi="Traditional Arabic" w:cs="Traditional Arabic" w:hint="cs"/>
          <w:sz w:val="24"/>
          <w:szCs w:val="24"/>
          <w:rtl/>
        </w:rPr>
        <w:t>، رقم (</w:t>
      </w:r>
      <w:r w:rsidR="00E44FFB" w:rsidRPr="008D3D9A">
        <w:rPr>
          <w:rFonts w:ascii="Traditional Arabic" w:hAnsi="Traditional Arabic" w:cs="Traditional Arabic" w:hint="cs"/>
          <w:sz w:val="24"/>
          <w:szCs w:val="24"/>
          <w:rtl/>
        </w:rPr>
        <w:t>6858</w:t>
      </w:r>
      <w:r w:rsidRPr="008D3D9A">
        <w:rPr>
          <w:rFonts w:ascii="Traditional Arabic" w:hAnsi="Traditional Arabic" w:cs="Traditional Arabic" w:hint="cs"/>
          <w:sz w:val="24"/>
          <w:szCs w:val="24"/>
          <w:rt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35006"/>
    <w:multiLevelType w:val="hybridMultilevel"/>
    <w:tmpl w:val="8266E8A2"/>
    <w:lvl w:ilvl="0" w:tplc="68AE6F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11D4A"/>
    <w:multiLevelType w:val="hybridMultilevel"/>
    <w:tmpl w:val="FF74D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5068A"/>
    <w:multiLevelType w:val="hybridMultilevel"/>
    <w:tmpl w:val="F8CC3718"/>
    <w:lvl w:ilvl="0" w:tplc="AE6265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B7156"/>
    <w:multiLevelType w:val="hybridMultilevel"/>
    <w:tmpl w:val="0644A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6A26E7"/>
    <w:multiLevelType w:val="hybridMultilevel"/>
    <w:tmpl w:val="C85E5868"/>
    <w:lvl w:ilvl="0" w:tplc="E728ABEA">
      <w:numFmt w:val="bullet"/>
      <w:lvlText w:val="-"/>
      <w:lvlJc w:val="left"/>
      <w:pPr>
        <w:ind w:left="720" w:hanging="360"/>
      </w:pPr>
      <w:rPr>
        <w:rFonts w:ascii="Traditional Arabic" w:eastAsiaTheme="minorHAnsi" w:hAnsi="Traditional Arabic" w:cs="Traditional Arab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52643F"/>
    <w:multiLevelType w:val="hybridMultilevel"/>
    <w:tmpl w:val="E7068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F03086"/>
    <w:multiLevelType w:val="hybridMultilevel"/>
    <w:tmpl w:val="0F6E39C2"/>
    <w:lvl w:ilvl="0" w:tplc="0409000F">
      <w:start w:val="1"/>
      <w:numFmt w:val="decimal"/>
      <w:lvlText w:val="%1."/>
      <w:lvlJc w:val="left"/>
      <w:pPr>
        <w:ind w:left="720" w:hanging="360"/>
      </w:pPr>
      <w:rPr>
        <w:b w:val="0"/>
        <w:bCs w:val="0"/>
        <w:i w:val="0"/>
        <w:sz w:val="36"/>
        <w:szCs w:val="3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8C732B3"/>
    <w:multiLevelType w:val="hybridMultilevel"/>
    <w:tmpl w:val="D474F4EC"/>
    <w:lvl w:ilvl="0" w:tplc="B2DACA68">
      <w:start w:val="1"/>
      <w:numFmt w:val="decimal"/>
      <w:lvlText w:val="%1."/>
      <w:lvlJc w:val="left"/>
      <w:pPr>
        <w:ind w:left="720" w:hanging="360"/>
      </w:pPr>
      <w:rPr>
        <w:rFonts w:hint="default"/>
        <w:color w:val="auto"/>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EE5EAE"/>
    <w:multiLevelType w:val="hybridMultilevel"/>
    <w:tmpl w:val="9252E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3A411F"/>
    <w:multiLevelType w:val="hybridMultilevel"/>
    <w:tmpl w:val="8F68FEEA"/>
    <w:lvl w:ilvl="0" w:tplc="AE28A6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C5698B"/>
    <w:multiLevelType w:val="hybridMultilevel"/>
    <w:tmpl w:val="2354B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437B24"/>
    <w:multiLevelType w:val="hybridMultilevel"/>
    <w:tmpl w:val="66347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num>
  <w:num w:numId="7">
    <w:abstractNumId w:val="7"/>
  </w:num>
  <w:num w:numId="8">
    <w:abstractNumId w:val="11"/>
  </w:num>
  <w:num w:numId="9">
    <w:abstractNumId w:val="0"/>
  </w:num>
  <w:num w:numId="10">
    <w:abstractNumId w:val="2"/>
  </w:num>
  <w:num w:numId="11">
    <w:abstractNumId w:val="1"/>
  </w:num>
  <w:num w:numId="12">
    <w:abstractNumId w:val="8"/>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B5D"/>
    <w:rsid w:val="00006717"/>
    <w:rsid w:val="00011844"/>
    <w:rsid w:val="000132CE"/>
    <w:rsid w:val="000144A4"/>
    <w:rsid w:val="0002198C"/>
    <w:rsid w:val="0002298F"/>
    <w:rsid w:val="00025D80"/>
    <w:rsid w:val="0003571E"/>
    <w:rsid w:val="000360FA"/>
    <w:rsid w:val="00051B38"/>
    <w:rsid w:val="00063190"/>
    <w:rsid w:val="00063498"/>
    <w:rsid w:val="00063C48"/>
    <w:rsid w:val="0006460B"/>
    <w:rsid w:val="00066BFE"/>
    <w:rsid w:val="00074B52"/>
    <w:rsid w:val="000756F4"/>
    <w:rsid w:val="00085416"/>
    <w:rsid w:val="00085757"/>
    <w:rsid w:val="00086194"/>
    <w:rsid w:val="000A6733"/>
    <w:rsid w:val="000B26DA"/>
    <w:rsid w:val="000B478A"/>
    <w:rsid w:val="000B6984"/>
    <w:rsid w:val="000C3987"/>
    <w:rsid w:val="000C556A"/>
    <w:rsid w:val="000D24D5"/>
    <w:rsid w:val="000D5408"/>
    <w:rsid w:val="000D5B01"/>
    <w:rsid w:val="000D7404"/>
    <w:rsid w:val="000E132D"/>
    <w:rsid w:val="000E528B"/>
    <w:rsid w:val="000F13E5"/>
    <w:rsid w:val="00104B47"/>
    <w:rsid w:val="00113009"/>
    <w:rsid w:val="001254EB"/>
    <w:rsid w:val="00130E64"/>
    <w:rsid w:val="00132773"/>
    <w:rsid w:val="00133E72"/>
    <w:rsid w:val="001347C5"/>
    <w:rsid w:val="00136D97"/>
    <w:rsid w:val="00137E72"/>
    <w:rsid w:val="0015202D"/>
    <w:rsid w:val="00161F34"/>
    <w:rsid w:val="00164A1A"/>
    <w:rsid w:val="00164CF1"/>
    <w:rsid w:val="00165684"/>
    <w:rsid w:val="00170593"/>
    <w:rsid w:val="0017699B"/>
    <w:rsid w:val="00181448"/>
    <w:rsid w:val="00191395"/>
    <w:rsid w:val="00195F22"/>
    <w:rsid w:val="001A0580"/>
    <w:rsid w:val="001A79DA"/>
    <w:rsid w:val="001B3719"/>
    <w:rsid w:val="001B3962"/>
    <w:rsid w:val="001C18D3"/>
    <w:rsid w:val="001C1A67"/>
    <w:rsid w:val="001C4DF8"/>
    <w:rsid w:val="001D15B1"/>
    <w:rsid w:val="001D25F0"/>
    <w:rsid w:val="001D5454"/>
    <w:rsid w:val="001E0753"/>
    <w:rsid w:val="001E2960"/>
    <w:rsid w:val="001E369B"/>
    <w:rsid w:val="001E56A9"/>
    <w:rsid w:val="001E623A"/>
    <w:rsid w:val="001F3F53"/>
    <w:rsid w:val="001F6D9A"/>
    <w:rsid w:val="0020426F"/>
    <w:rsid w:val="00206FC1"/>
    <w:rsid w:val="002074A9"/>
    <w:rsid w:val="002124B1"/>
    <w:rsid w:val="00214228"/>
    <w:rsid w:val="00214FE8"/>
    <w:rsid w:val="00217EEE"/>
    <w:rsid w:val="00221007"/>
    <w:rsid w:val="00222B6C"/>
    <w:rsid w:val="00227357"/>
    <w:rsid w:val="00230C06"/>
    <w:rsid w:val="002432DD"/>
    <w:rsid w:val="002535D6"/>
    <w:rsid w:val="00255C2F"/>
    <w:rsid w:val="00261D3E"/>
    <w:rsid w:val="00265DCB"/>
    <w:rsid w:val="00266F45"/>
    <w:rsid w:val="00277892"/>
    <w:rsid w:val="00290D8D"/>
    <w:rsid w:val="00294807"/>
    <w:rsid w:val="00295C0B"/>
    <w:rsid w:val="00297383"/>
    <w:rsid w:val="002A1809"/>
    <w:rsid w:val="002B5F14"/>
    <w:rsid w:val="002B758B"/>
    <w:rsid w:val="002C4A6E"/>
    <w:rsid w:val="002C6BE8"/>
    <w:rsid w:val="002C708B"/>
    <w:rsid w:val="002D0270"/>
    <w:rsid w:val="002D0A39"/>
    <w:rsid w:val="002D54D9"/>
    <w:rsid w:val="002E150B"/>
    <w:rsid w:val="002E2B13"/>
    <w:rsid w:val="002E335C"/>
    <w:rsid w:val="002E3678"/>
    <w:rsid w:val="002E3BB6"/>
    <w:rsid w:val="002E3F44"/>
    <w:rsid w:val="002E6031"/>
    <w:rsid w:val="002E7A9C"/>
    <w:rsid w:val="002F5B70"/>
    <w:rsid w:val="00312279"/>
    <w:rsid w:val="00317DA2"/>
    <w:rsid w:val="0032131E"/>
    <w:rsid w:val="00322679"/>
    <w:rsid w:val="003240FB"/>
    <w:rsid w:val="00324E8A"/>
    <w:rsid w:val="003405EF"/>
    <w:rsid w:val="0034580D"/>
    <w:rsid w:val="003524E4"/>
    <w:rsid w:val="003525F1"/>
    <w:rsid w:val="00352620"/>
    <w:rsid w:val="00353306"/>
    <w:rsid w:val="00354E05"/>
    <w:rsid w:val="003565FD"/>
    <w:rsid w:val="0036386B"/>
    <w:rsid w:val="003669F5"/>
    <w:rsid w:val="003748D7"/>
    <w:rsid w:val="00374B85"/>
    <w:rsid w:val="00375C98"/>
    <w:rsid w:val="0037658C"/>
    <w:rsid w:val="00386DAC"/>
    <w:rsid w:val="00391617"/>
    <w:rsid w:val="00397B8B"/>
    <w:rsid w:val="003A057E"/>
    <w:rsid w:val="003A48B7"/>
    <w:rsid w:val="003A67C3"/>
    <w:rsid w:val="003A7990"/>
    <w:rsid w:val="003B0C02"/>
    <w:rsid w:val="003B2AE8"/>
    <w:rsid w:val="003B2C7C"/>
    <w:rsid w:val="003B3718"/>
    <w:rsid w:val="003B3A66"/>
    <w:rsid w:val="003B4B01"/>
    <w:rsid w:val="003C30E7"/>
    <w:rsid w:val="003D2E69"/>
    <w:rsid w:val="003D383B"/>
    <w:rsid w:val="003D3E95"/>
    <w:rsid w:val="003D464B"/>
    <w:rsid w:val="003D59FA"/>
    <w:rsid w:val="003D6838"/>
    <w:rsid w:val="003E62DA"/>
    <w:rsid w:val="003E7814"/>
    <w:rsid w:val="003F2D03"/>
    <w:rsid w:val="003F60EA"/>
    <w:rsid w:val="003F6465"/>
    <w:rsid w:val="003F6B1C"/>
    <w:rsid w:val="00403C30"/>
    <w:rsid w:val="0040511A"/>
    <w:rsid w:val="00407D90"/>
    <w:rsid w:val="00411B2B"/>
    <w:rsid w:val="00417AAE"/>
    <w:rsid w:val="00420652"/>
    <w:rsid w:val="00437766"/>
    <w:rsid w:val="00437994"/>
    <w:rsid w:val="004417A6"/>
    <w:rsid w:val="00442A54"/>
    <w:rsid w:val="00442F3A"/>
    <w:rsid w:val="00443EF3"/>
    <w:rsid w:val="00444509"/>
    <w:rsid w:val="004529E9"/>
    <w:rsid w:val="00455061"/>
    <w:rsid w:val="004569B7"/>
    <w:rsid w:val="0046348C"/>
    <w:rsid w:val="00467777"/>
    <w:rsid w:val="0047057C"/>
    <w:rsid w:val="00471EF1"/>
    <w:rsid w:val="00472487"/>
    <w:rsid w:val="004733FD"/>
    <w:rsid w:val="004742B3"/>
    <w:rsid w:val="0047435B"/>
    <w:rsid w:val="00474ECC"/>
    <w:rsid w:val="00476730"/>
    <w:rsid w:val="00480A4B"/>
    <w:rsid w:val="00483638"/>
    <w:rsid w:val="00484480"/>
    <w:rsid w:val="00493A9C"/>
    <w:rsid w:val="00494C5C"/>
    <w:rsid w:val="00495DE6"/>
    <w:rsid w:val="004A5C64"/>
    <w:rsid w:val="004A6F98"/>
    <w:rsid w:val="004B4176"/>
    <w:rsid w:val="004B4644"/>
    <w:rsid w:val="004B5CD5"/>
    <w:rsid w:val="004B6EF5"/>
    <w:rsid w:val="004C1007"/>
    <w:rsid w:val="004C48AA"/>
    <w:rsid w:val="004C57E2"/>
    <w:rsid w:val="004D0D0D"/>
    <w:rsid w:val="004D28BF"/>
    <w:rsid w:val="004D2F22"/>
    <w:rsid w:val="004D3308"/>
    <w:rsid w:val="004D702E"/>
    <w:rsid w:val="004F1740"/>
    <w:rsid w:val="004F2510"/>
    <w:rsid w:val="004F41DA"/>
    <w:rsid w:val="004F4D09"/>
    <w:rsid w:val="004F574F"/>
    <w:rsid w:val="005001FF"/>
    <w:rsid w:val="00501B46"/>
    <w:rsid w:val="00505BCC"/>
    <w:rsid w:val="00506DA9"/>
    <w:rsid w:val="005122AF"/>
    <w:rsid w:val="00512CA5"/>
    <w:rsid w:val="00514446"/>
    <w:rsid w:val="00516661"/>
    <w:rsid w:val="00525F08"/>
    <w:rsid w:val="0052752C"/>
    <w:rsid w:val="005277F0"/>
    <w:rsid w:val="00531D7B"/>
    <w:rsid w:val="0053434B"/>
    <w:rsid w:val="00535C1A"/>
    <w:rsid w:val="0053697C"/>
    <w:rsid w:val="00547009"/>
    <w:rsid w:val="0054723F"/>
    <w:rsid w:val="00554CAF"/>
    <w:rsid w:val="00557A95"/>
    <w:rsid w:val="00557EC7"/>
    <w:rsid w:val="00564B0B"/>
    <w:rsid w:val="00571049"/>
    <w:rsid w:val="005711CF"/>
    <w:rsid w:val="00573763"/>
    <w:rsid w:val="0057429C"/>
    <w:rsid w:val="00587B1C"/>
    <w:rsid w:val="0059072A"/>
    <w:rsid w:val="005910AE"/>
    <w:rsid w:val="005910B8"/>
    <w:rsid w:val="005915E9"/>
    <w:rsid w:val="005A21C1"/>
    <w:rsid w:val="005A3382"/>
    <w:rsid w:val="005A5E83"/>
    <w:rsid w:val="005A6638"/>
    <w:rsid w:val="005B017B"/>
    <w:rsid w:val="005B301A"/>
    <w:rsid w:val="005B5716"/>
    <w:rsid w:val="005C0561"/>
    <w:rsid w:val="005C6963"/>
    <w:rsid w:val="005D686D"/>
    <w:rsid w:val="005E1271"/>
    <w:rsid w:val="005E4423"/>
    <w:rsid w:val="005E7543"/>
    <w:rsid w:val="005F0D43"/>
    <w:rsid w:val="005F3AB0"/>
    <w:rsid w:val="005F5609"/>
    <w:rsid w:val="005F66F0"/>
    <w:rsid w:val="00600F5B"/>
    <w:rsid w:val="00601C20"/>
    <w:rsid w:val="006037F5"/>
    <w:rsid w:val="00605AB2"/>
    <w:rsid w:val="00621532"/>
    <w:rsid w:val="00624DEE"/>
    <w:rsid w:val="006253A8"/>
    <w:rsid w:val="00625A19"/>
    <w:rsid w:val="006266FD"/>
    <w:rsid w:val="00631A72"/>
    <w:rsid w:val="00631DA6"/>
    <w:rsid w:val="00632946"/>
    <w:rsid w:val="00632986"/>
    <w:rsid w:val="00635A81"/>
    <w:rsid w:val="006361F7"/>
    <w:rsid w:val="006414E8"/>
    <w:rsid w:val="00642CA2"/>
    <w:rsid w:val="00642F27"/>
    <w:rsid w:val="00643548"/>
    <w:rsid w:val="006435EB"/>
    <w:rsid w:val="00645D72"/>
    <w:rsid w:val="00647E8E"/>
    <w:rsid w:val="00651BAE"/>
    <w:rsid w:val="00653CD6"/>
    <w:rsid w:val="006616CA"/>
    <w:rsid w:val="00664F99"/>
    <w:rsid w:val="00667108"/>
    <w:rsid w:val="00670FB6"/>
    <w:rsid w:val="00671E03"/>
    <w:rsid w:val="00674828"/>
    <w:rsid w:val="00676E83"/>
    <w:rsid w:val="00681DE4"/>
    <w:rsid w:val="00684767"/>
    <w:rsid w:val="00684B46"/>
    <w:rsid w:val="00695D24"/>
    <w:rsid w:val="006A28B9"/>
    <w:rsid w:val="006A3AC2"/>
    <w:rsid w:val="006A43FD"/>
    <w:rsid w:val="006A4498"/>
    <w:rsid w:val="006A4649"/>
    <w:rsid w:val="006B1C5E"/>
    <w:rsid w:val="006C17D1"/>
    <w:rsid w:val="006C5C50"/>
    <w:rsid w:val="006C6DF8"/>
    <w:rsid w:val="006D5464"/>
    <w:rsid w:val="006E294A"/>
    <w:rsid w:val="006E2EC0"/>
    <w:rsid w:val="006E3DB5"/>
    <w:rsid w:val="006F27D0"/>
    <w:rsid w:val="006F3608"/>
    <w:rsid w:val="006F3679"/>
    <w:rsid w:val="006F4859"/>
    <w:rsid w:val="006F4CC8"/>
    <w:rsid w:val="00700CC2"/>
    <w:rsid w:val="00702140"/>
    <w:rsid w:val="00702AEE"/>
    <w:rsid w:val="00703BD4"/>
    <w:rsid w:val="00705EDB"/>
    <w:rsid w:val="00706CB7"/>
    <w:rsid w:val="00710DE0"/>
    <w:rsid w:val="00711E87"/>
    <w:rsid w:val="007159F8"/>
    <w:rsid w:val="00715A4D"/>
    <w:rsid w:val="00725800"/>
    <w:rsid w:val="007258DA"/>
    <w:rsid w:val="007305A5"/>
    <w:rsid w:val="00733977"/>
    <w:rsid w:val="00734EB2"/>
    <w:rsid w:val="0073509E"/>
    <w:rsid w:val="007361A8"/>
    <w:rsid w:val="0074508D"/>
    <w:rsid w:val="0075124D"/>
    <w:rsid w:val="007522D9"/>
    <w:rsid w:val="00756DA2"/>
    <w:rsid w:val="00760C7C"/>
    <w:rsid w:val="00761D6A"/>
    <w:rsid w:val="00762CB7"/>
    <w:rsid w:val="00765C41"/>
    <w:rsid w:val="00766028"/>
    <w:rsid w:val="007709E0"/>
    <w:rsid w:val="0077157A"/>
    <w:rsid w:val="00771A66"/>
    <w:rsid w:val="007738D4"/>
    <w:rsid w:val="007773F0"/>
    <w:rsid w:val="00780963"/>
    <w:rsid w:val="007811F4"/>
    <w:rsid w:val="007818B9"/>
    <w:rsid w:val="00792B53"/>
    <w:rsid w:val="007964EE"/>
    <w:rsid w:val="00796B69"/>
    <w:rsid w:val="007A03BA"/>
    <w:rsid w:val="007A2AD2"/>
    <w:rsid w:val="007A55AB"/>
    <w:rsid w:val="007A7903"/>
    <w:rsid w:val="007B5293"/>
    <w:rsid w:val="007B57BB"/>
    <w:rsid w:val="007B72FA"/>
    <w:rsid w:val="007C1799"/>
    <w:rsid w:val="007C5CC3"/>
    <w:rsid w:val="007C7363"/>
    <w:rsid w:val="007D07AC"/>
    <w:rsid w:val="007D4A9E"/>
    <w:rsid w:val="007D6543"/>
    <w:rsid w:val="007D7AF0"/>
    <w:rsid w:val="007E4703"/>
    <w:rsid w:val="007F2E64"/>
    <w:rsid w:val="007F6EF3"/>
    <w:rsid w:val="007F7A64"/>
    <w:rsid w:val="007F7D03"/>
    <w:rsid w:val="00802676"/>
    <w:rsid w:val="0080477F"/>
    <w:rsid w:val="00804DEF"/>
    <w:rsid w:val="008072C5"/>
    <w:rsid w:val="00812C49"/>
    <w:rsid w:val="0081362A"/>
    <w:rsid w:val="00815318"/>
    <w:rsid w:val="00822AE8"/>
    <w:rsid w:val="0083500F"/>
    <w:rsid w:val="00836658"/>
    <w:rsid w:val="00837578"/>
    <w:rsid w:val="0083758B"/>
    <w:rsid w:val="00841D5C"/>
    <w:rsid w:val="00842E4A"/>
    <w:rsid w:val="00844BC2"/>
    <w:rsid w:val="00845017"/>
    <w:rsid w:val="00852285"/>
    <w:rsid w:val="00861341"/>
    <w:rsid w:val="00865226"/>
    <w:rsid w:val="00870D8F"/>
    <w:rsid w:val="00874526"/>
    <w:rsid w:val="008825B6"/>
    <w:rsid w:val="00895AEB"/>
    <w:rsid w:val="00896C8C"/>
    <w:rsid w:val="00897A0C"/>
    <w:rsid w:val="008A3053"/>
    <w:rsid w:val="008A4A78"/>
    <w:rsid w:val="008A6DB4"/>
    <w:rsid w:val="008A6ED7"/>
    <w:rsid w:val="008A7373"/>
    <w:rsid w:val="008B23FE"/>
    <w:rsid w:val="008B5FF3"/>
    <w:rsid w:val="008B6DC5"/>
    <w:rsid w:val="008D3D9A"/>
    <w:rsid w:val="008F3939"/>
    <w:rsid w:val="00900887"/>
    <w:rsid w:val="00910FBC"/>
    <w:rsid w:val="0091441F"/>
    <w:rsid w:val="00922AA3"/>
    <w:rsid w:val="00925D8A"/>
    <w:rsid w:val="00927E48"/>
    <w:rsid w:val="00934B56"/>
    <w:rsid w:val="0094163B"/>
    <w:rsid w:val="00941D5F"/>
    <w:rsid w:val="00951170"/>
    <w:rsid w:val="00954EBF"/>
    <w:rsid w:val="0096282E"/>
    <w:rsid w:val="00962D3E"/>
    <w:rsid w:val="0097280B"/>
    <w:rsid w:val="00972BEA"/>
    <w:rsid w:val="00972EB5"/>
    <w:rsid w:val="009732D4"/>
    <w:rsid w:val="00973981"/>
    <w:rsid w:val="00975AC8"/>
    <w:rsid w:val="00980BFE"/>
    <w:rsid w:val="00984803"/>
    <w:rsid w:val="00987FF3"/>
    <w:rsid w:val="0099106D"/>
    <w:rsid w:val="00994127"/>
    <w:rsid w:val="00996009"/>
    <w:rsid w:val="00996FF3"/>
    <w:rsid w:val="009A080B"/>
    <w:rsid w:val="009A0FEE"/>
    <w:rsid w:val="009A484E"/>
    <w:rsid w:val="009A4F2D"/>
    <w:rsid w:val="009A4FF8"/>
    <w:rsid w:val="009A6755"/>
    <w:rsid w:val="009B64F7"/>
    <w:rsid w:val="009C0F7E"/>
    <w:rsid w:val="009C34E4"/>
    <w:rsid w:val="009C5395"/>
    <w:rsid w:val="009C6057"/>
    <w:rsid w:val="009C6F1B"/>
    <w:rsid w:val="009D1A4B"/>
    <w:rsid w:val="009D7905"/>
    <w:rsid w:val="009E2D80"/>
    <w:rsid w:val="009F1E8C"/>
    <w:rsid w:val="009F376B"/>
    <w:rsid w:val="00A024D0"/>
    <w:rsid w:val="00A04C23"/>
    <w:rsid w:val="00A05DC7"/>
    <w:rsid w:val="00A06FDA"/>
    <w:rsid w:val="00A10712"/>
    <w:rsid w:val="00A10A19"/>
    <w:rsid w:val="00A10EAB"/>
    <w:rsid w:val="00A13AAE"/>
    <w:rsid w:val="00A142C2"/>
    <w:rsid w:val="00A212C0"/>
    <w:rsid w:val="00A22701"/>
    <w:rsid w:val="00A24C5C"/>
    <w:rsid w:val="00A24D8C"/>
    <w:rsid w:val="00A25979"/>
    <w:rsid w:val="00A262CD"/>
    <w:rsid w:val="00A322D6"/>
    <w:rsid w:val="00A3350E"/>
    <w:rsid w:val="00A361E5"/>
    <w:rsid w:val="00A41455"/>
    <w:rsid w:val="00A46FDA"/>
    <w:rsid w:val="00A47B6E"/>
    <w:rsid w:val="00A500F3"/>
    <w:rsid w:val="00A57D7F"/>
    <w:rsid w:val="00A617E5"/>
    <w:rsid w:val="00A6329B"/>
    <w:rsid w:val="00A64497"/>
    <w:rsid w:val="00A64AFE"/>
    <w:rsid w:val="00A65BC4"/>
    <w:rsid w:val="00A65ECB"/>
    <w:rsid w:val="00A703F4"/>
    <w:rsid w:val="00A7142A"/>
    <w:rsid w:val="00A7433E"/>
    <w:rsid w:val="00A80DAE"/>
    <w:rsid w:val="00A81338"/>
    <w:rsid w:val="00A9209A"/>
    <w:rsid w:val="00A92CD2"/>
    <w:rsid w:val="00A9462A"/>
    <w:rsid w:val="00AA0D8B"/>
    <w:rsid w:val="00AA3634"/>
    <w:rsid w:val="00AA3D5D"/>
    <w:rsid w:val="00AA3F4B"/>
    <w:rsid w:val="00AA586F"/>
    <w:rsid w:val="00AA777C"/>
    <w:rsid w:val="00AB15DF"/>
    <w:rsid w:val="00AC276E"/>
    <w:rsid w:val="00AD2A2A"/>
    <w:rsid w:val="00AD2EF3"/>
    <w:rsid w:val="00AD6BD6"/>
    <w:rsid w:val="00AE3069"/>
    <w:rsid w:val="00AE4C3D"/>
    <w:rsid w:val="00AF7F09"/>
    <w:rsid w:val="00B0354C"/>
    <w:rsid w:val="00B041D7"/>
    <w:rsid w:val="00B062BE"/>
    <w:rsid w:val="00B07F40"/>
    <w:rsid w:val="00B10E2A"/>
    <w:rsid w:val="00B11D32"/>
    <w:rsid w:val="00B1399C"/>
    <w:rsid w:val="00B14E30"/>
    <w:rsid w:val="00B1539F"/>
    <w:rsid w:val="00B16022"/>
    <w:rsid w:val="00B20BF3"/>
    <w:rsid w:val="00B21D8E"/>
    <w:rsid w:val="00B23B03"/>
    <w:rsid w:val="00B24B5D"/>
    <w:rsid w:val="00B27326"/>
    <w:rsid w:val="00B30058"/>
    <w:rsid w:val="00B333FF"/>
    <w:rsid w:val="00B4039D"/>
    <w:rsid w:val="00B46AE8"/>
    <w:rsid w:val="00B54099"/>
    <w:rsid w:val="00B56EEC"/>
    <w:rsid w:val="00B57592"/>
    <w:rsid w:val="00B628FE"/>
    <w:rsid w:val="00B654E2"/>
    <w:rsid w:val="00B67493"/>
    <w:rsid w:val="00B67CFF"/>
    <w:rsid w:val="00B775E0"/>
    <w:rsid w:val="00B85C4A"/>
    <w:rsid w:val="00B87D1B"/>
    <w:rsid w:val="00B90E5B"/>
    <w:rsid w:val="00B93366"/>
    <w:rsid w:val="00B97108"/>
    <w:rsid w:val="00B97964"/>
    <w:rsid w:val="00BA1B66"/>
    <w:rsid w:val="00BA2BB0"/>
    <w:rsid w:val="00BA2E77"/>
    <w:rsid w:val="00BA7AA3"/>
    <w:rsid w:val="00BB2311"/>
    <w:rsid w:val="00BB297E"/>
    <w:rsid w:val="00BB5BEC"/>
    <w:rsid w:val="00BB695D"/>
    <w:rsid w:val="00BC0094"/>
    <w:rsid w:val="00BC11EB"/>
    <w:rsid w:val="00BC20B4"/>
    <w:rsid w:val="00BC62E7"/>
    <w:rsid w:val="00BD1433"/>
    <w:rsid w:val="00BD1C4A"/>
    <w:rsid w:val="00BD4922"/>
    <w:rsid w:val="00BE0ADC"/>
    <w:rsid w:val="00BE2084"/>
    <w:rsid w:val="00BE6A17"/>
    <w:rsid w:val="00BF071A"/>
    <w:rsid w:val="00BF5B9A"/>
    <w:rsid w:val="00BF72C3"/>
    <w:rsid w:val="00BF7D7D"/>
    <w:rsid w:val="00C01D69"/>
    <w:rsid w:val="00C0352B"/>
    <w:rsid w:val="00C0756B"/>
    <w:rsid w:val="00C07EF6"/>
    <w:rsid w:val="00C14293"/>
    <w:rsid w:val="00C258CA"/>
    <w:rsid w:val="00C3098F"/>
    <w:rsid w:val="00C31033"/>
    <w:rsid w:val="00C3280B"/>
    <w:rsid w:val="00C3398D"/>
    <w:rsid w:val="00C34B59"/>
    <w:rsid w:val="00C36336"/>
    <w:rsid w:val="00C3635F"/>
    <w:rsid w:val="00C37FEF"/>
    <w:rsid w:val="00C4188B"/>
    <w:rsid w:val="00C46929"/>
    <w:rsid w:val="00C528BB"/>
    <w:rsid w:val="00C556E8"/>
    <w:rsid w:val="00C563F4"/>
    <w:rsid w:val="00C573D5"/>
    <w:rsid w:val="00C63464"/>
    <w:rsid w:val="00C65C1D"/>
    <w:rsid w:val="00C705E8"/>
    <w:rsid w:val="00C70BA4"/>
    <w:rsid w:val="00C74EB4"/>
    <w:rsid w:val="00C849B7"/>
    <w:rsid w:val="00C85374"/>
    <w:rsid w:val="00C86AC1"/>
    <w:rsid w:val="00C91DAB"/>
    <w:rsid w:val="00C93755"/>
    <w:rsid w:val="00CA2812"/>
    <w:rsid w:val="00CA2CD0"/>
    <w:rsid w:val="00CB0788"/>
    <w:rsid w:val="00CB5522"/>
    <w:rsid w:val="00CC0D26"/>
    <w:rsid w:val="00CC3567"/>
    <w:rsid w:val="00CC4856"/>
    <w:rsid w:val="00CC6E11"/>
    <w:rsid w:val="00CD0BC1"/>
    <w:rsid w:val="00CD4CC1"/>
    <w:rsid w:val="00CD561E"/>
    <w:rsid w:val="00CD6010"/>
    <w:rsid w:val="00CE0A97"/>
    <w:rsid w:val="00CE1186"/>
    <w:rsid w:val="00CE2B9B"/>
    <w:rsid w:val="00CE7E6F"/>
    <w:rsid w:val="00CF1B56"/>
    <w:rsid w:val="00CF5797"/>
    <w:rsid w:val="00CF599B"/>
    <w:rsid w:val="00D003F9"/>
    <w:rsid w:val="00D020AF"/>
    <w:rsid w:val="00D11878"/>
    <w:rsid w:val="00D13525"/>
    <w:rsid w:val="00D1362E"/>
    <w:rsid w:val="00D138F5"/>
    <w:rsid w:val="00D20A8F"/>
    <w:rsid w:val="00D25484"/>
    <w:rsid w:val="00D268D4"/>
    <w:rsid w:val="00D27C8B"/>
    <w:rsid w:val="00D337B7"/>
    <w:rsid w:val="00D36ECD"/>
    <w:rsid w:val="00D44653"/>
    <w:rsid w:val="00D46079"/>
    <w:rsid w:val="00D530BD"/>
    <w:rsid w:val="00D561C0"/>
    <w:rsid w:val="00D573D1"/>
    <w:rsid w:val="00D645AD"/>
    <w:rsid w:val="00D647E9"/>
    <w:rsid w:val="00D66E4A"/>
    <w:rsid w:val="00D70C44"/>
    <w:rsid w:val="00D7251A"/>
    <w:rsid w:val="00D72770"/>
    <w:rsid w:val="00D74A0E"/>
    <w:rsid w:val="00D75422"/>
    <w:rsid w:val="00D754B4"/>
    <w:rsid w:val="00D76D7F"/>
    <w:rsid w:val="00D801D7"/>
    <w:rsid w:val="00D84DF2"/>
    <w:rsid w:val="00D85410"/>
    <w:rsid w:val="00D85540"/>
    <w:rsid w:val="00D85E44"/>
    <w:rsid w:val="00D87699"/>
    <w:rsid w:val="00D940A9"/>
    <w:rsid w:val="00D952FE"/>
    <w:rsid w:val="00D96BEC"/>
    <w:rsid w:val="00DA4096"/>
    <w:rsid w:val="00DA5102"/>
    <w:rsid w:val="00DA7C0D"/>
    <w:rsid w:val="00DB68FA"/>
    <w:rsid w:val="00DC03BE"/>
    <w:rsid w:val="00DC0750"/>
    <w:rsid w:val="00DC0A20"/>
    <w:rsid w:val="00DC225F"/>
    <w:rsid w:val="00DC560A"/>
    <w:rsid w:val="00DC63E3"/>
    <w:rsid w:val="00DD2B74"/>
    <w:rsid w:val="00DE2DC9"/>
    <w:rsid w:val="00DE4253"/>
    <w:rsid w:val="00DE61E7"/>
    <w:rsid w:val="00DE733F"/>
    <w:rsid w:val="00DE784E"/>
    <w:rsid w:val="00DF1AC6"/>
    <w:rsid w:val="00DF5F4A"/>
    <w:rsid w:val="00E07A43"/>
    <w:rsid w:val="00E114C9"/>
    <w:rsid w:val="00E17D0B"/>
    <w:rsid w:val="00E26196"/>
    <w:rsid w:val="00E26547"/>
    <w:rsid w:val="00E33CC9"/>
    <w:rsid w:val="00E33F00"/>
    <w:rsid w:val="00E35658"/>
    <w:rsid w:val="00E40A67"/>
    <w:rsid w:val="00E40B1A"/>
    <w:rsid w:val="00E44FFB"/>
    <w:rsid w:val="00E4783B"/>
    <w:rsid w:val="00E47C08"/>
    <w:rsid w:val="00E5029D"/>
    <w:rsid w:val="00E608C7"/>
    <w:rsid w:val="00E67FF8"/>
    <w:rsid w:val="00E705E1"/>
    <w:rsid w:val="00E71874"/>
    <w:rsid w:val="00E73E2B"/>
    <w:rsid w:val="00E7459F"/>
    <w:rsid w:val="00E76ABA"/>
    <w:rsid w:val="00E817B8"/>
    <w:rsid w:val="00E8361C"/>
    <w:rsid w:val="00E8665C"/>
    <w:rsid w:val="00E954CB"/>
    <w:rsid w:val="00E96D0A"/>
    <w:rsid w:val="00E970B3"/>
    <w:rsid w:val="00EA6D87"/>
    <w:rsid w:val="00EA7017"/>
    <w:rsid w:val="00ED1E29"/>
    <w:rsid w:val="00ED4A2E"/>
    <w:rsid w:val="00EE3973"/>
    <w:rsid w:val="00EE4790"/>
    <w:rsid w:val="00EE6EF2"/>
    <w:rsid w:val="00EE6FC9"/>
    <w:rsid w:val="00EE7995"/>
    <w:rsid w:val="00EF1E98"/>
    <w:rsid w:val="00EF3941"/>
    <w:rsid w:val="00EF6101"/>
    <w:rsid w:val="00EF6F84"/>
    <w:rsid w:val="00F129C8"/>
    <w:rsid w:val="00F13E32"/>
    <w:rsid w:val="00F144ED"/>
    <w:rsid w:val="00F21A62"/>
    <w:rsid w:val="00F22E21"/>
    <w:rsid w:val="00F25034"/>
    <w:rsid w:val="00F2689F"/>
    <w:rsid w:val="00F324EC"/>
    <w:rsid w:val="00F3311D"/>
    <w:rsid w:val="00F37433"/>
    <w:rsid w:val="00F3757E"/>
    <w:rsid w:val="00F43B5D"/>
    <w:rsid w:val="00F45013"/>
    <w:rsid w:val="00F52116"/>
    <w:rsid w:val="00F5528F"/>
    <w:rsid w:val="00F70E81"/>
    <w:rsid w:val="00F713B0"/>
    <w:rsid w:val="00F72BD8"/>
    <w:rsid w:val="00F74182"/>
    <w:rsid w:val="00F74D87"/>
    <w:rsid w:val="00F753AC"/>
    <w:rsid w:val="00F8323B"/>
    <w:rsid w:val="00F86272"/>
    <w:rsid w:val="00F90CC7"/>
    <w:rsid w:val="00F97BDF"/>
    <w:rsid w:val="00FA4A46"/>
    <w:rsid w:val="00FB0002"/>
    <w:rsid w:val="00FB1548"/>
    <w:rsid w:val="00FB1F86"/>
    <w:rsid w:val="00FB296B"/>
    <w:rsid w:val="00FB3A13"/>
    <w:rsid w:val="00FB5090"/>
    <w:rsid w:val="00FB54C8"/>
    <w:rsid w:val="00FD1C93"/>
    <w:rsid w:val="00FD3E50"/>
    <w:rsid w:val="00FD4169"/>
    <w:rsid w:val="00FD5464"/>
    <w:rsid w:val="00FE13C9"/>
    <w:rsid w:val="00FE38CF"/>
    <w:rsid w:val="00FE6105"/>
    <w:rsid w:val="00FE711C"/>
    <w:rsid w:val="00FE7F51"/>
    <w:rsid w:val="00FF75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5C4D3"/>
  <w15:chartTrackingRefBased/>
  <w15:docId w15:val="{118974E9-3A40-4FE5-87FF-85E0D127C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D5464"/>
    <w:pPr>
      <w:spacing w:after="0" w:line="240" w:lineRule="auto"/>
    </w:pPr>
    <w:rPr>
      <w:rFonts w:asciiTheme="majorBidi" w:hAnsiTheme="majorBidi"/>
      <w:sz w:val="20"/>
      <w:szCs w:val="20"/>
    </w:rPr>
  </w:style>
  <w:style w:type="character" w:customStyle="1" w:styleId="FootnoteTextChar">
    <w:name w:val="Footnote Text Char"/>
    <w:basedOn w:val="DefaultParagraphFont"/>
    <w:link w:val="FootnoteText"/>
    <w:uiPriority w:val="99"/>
    <w:rsid w:val="006D5464"/>
    <w:rPr>
      <w:rFonts w:asciiTheme="majorBidi" w:hAnsiTheme="majorBidi"/>
      <w:sz w:val="20"/>
      <w:szCs w:val="20"/>
    </w:rPr>
  </w:style>
  <w:style w:type="character" w:customStyle="1" w:styleId="title-1">
    <w:name w:val="title-1"/>
    <w:basedOn w:val="DefaultParagraphFont"/>
    <w:rsid w:val="006E3DB5"/>
  </w:style>
  <w:style w:type="character" w:customStyle="1" w:styleId="title-2">
    <w:name w:val="title-2"/>
    <w:basedOn w:val="DefaultParagraphFont"/>
    <w:rsid w:val="006E3DB5"/>
  </w:style>
  <w:style w:type="character" w:customStyle="1" w:styleId="tips2">
    <w:name w:val="tips2"/>
    <w:basedOn w:val="DefaultParagraphFont"/>
    <w:rsid w:val="006E3DB5"/>
  </w:style>
  <w:style w:type="character" w:customStyle="1" w:styleId="title-3">
    <w:name w:val="title-3"/>
    <w:basedOn w:val="DefaultParagraphFont"/>
    <w:rsid w:val="006E3DB5"/>
  </w:style>
  <w:style w:type="character" w:customStyle="1" w:styleId="hadith">
    <w:name w:val="hadith"/>
    <w:basedOn w:val="DefaultParagraphFont"/>
    <w:rsid w:val="006E3DB5"/>
  </w:style>
  <w:style w:type="character" w:styleId="Hyperlink">
    <w:name w:val="Hyperlink"/>
    <w:basedOn w:val="DefaultParagraphFont"/>
    <w:uiPriority w:val="99"/>
    <w:unhideWhenUsed/>
    <w:rsid w:val="004C57E2"/>
    <w:rPr>
      <w:color w:val="0000FF"/>
      <w:u w:val="single"/>
    </w:rPr>
  </w:style>
  <w:style w:type="character" w:styleId="FootnoteReference">
    <w:name w:val="footnote reference"/>
    <w:basedOn w:val="DefaultParagraphFont"/>
    <w:uiPriority w:val="99"/>
    <w:semiHidden/>
    <w:unhideWhenUsed/>
    <w:rsid w:val="004F41DA"/>
    <w:rPr>
      <w:vertAlign w:val="superscript"/>
    </w:rPr>
  </w:style>
  <w:style w:type="paragraph" w:styleId="ListParagraph">
    <w:name w:val="List Paragraph"/>
    <w:basedOn w:val="Normal"/>
    <w:uiPriority w:val="34"/>
    <w:qFormat/>
    <w:rsid w:val="004F41DA"/>
    <w:pPr>
      <w:ind w:left="720"/>
      <w:contextualSpacing/>
    </w:pPr>
  </w:style>
  <w:style w:type="character" w:customStyle="1" w:styleId="names">
    <w:name w:val="names"/>
    <w:basedOn w:val="DefaultParagraphFont"/>
    <w:rsid w:val="00BC62E7"/>
  </w:style>
  <w:style w:type="character" w:styleId="UnresolvedMention">
    <w:name w:val="Unresolved Mention"/>
    <w:basedOn w:val="DefaultParagraphFont"/>
    <w:uiPriority w:val="99"/>
    <w:semiHidden/>
    <w:unhideWhenUsed/>
    <w:rsid w:val="00BA1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38262">
      <w:bodyDiv w:val="1"/>
      <w:marLeft w:val="0"/>
      <w:marRight w:val="0"/>
      <w:marTop w:val="0"/>
      <w:marBottom w:val="0"/>
      <w:divBdr>
        <w:top w:val="none" w:sz="0" w:space="0" w:color="auto"/>
        <w:left w:val="none" w:sz="0" w:space="0" w:color="auto"/>
        <w:bottom w:val="none" w:sz="0" w:space="0" w:color="auto"/>
        <w:right w:val="none" w:sz="0" w:space="0" w:color="auto"/>
      </w:divBdr>
    </w:div>
    <w:div w:id="220479374">
      <w:bodyDiv w:val="1"/>
      <w:marLeft w:val="0"/>
      <w:marRight w:val="0"/>
      <w:marTop w:val="0"/>
      <w:marBottom w:val="0"/>
      <w:divBdr>
        <w:top w:val="none" w:sz="0" w:space="0" w:color="auto"/>
        <w:left w:val="none" w:sz="0" w:space="0" w:color="auto"/>
        <w:bottom w:val="none" w:sz="0" w:space="0" w:color="auto"/>
        <w:right w:val="none" w:sz="0" w:space="0" w:color="auto"/>
      </w:divBdr>
      <w:divsChild>
        <w:div w:id="1002780015">
          <w:marLeft w:val="0"/>
          <w:marRight w:val="0"/>
          <w:marTop w:val="0"/>
          <w:marBottom w:val="0"/>
          <w:divBdr>
            <w:top w:val="none" w:sz="0" w:space="0" w:color="auto"/>
            <w:left w:val="none" w:sz="0" w:space="0" w:color="auto"/>
            <w:bottom w:val="none" w:sz="0" w:space="0" w:color="auto"/>
            <w:right w:val="none" w:sz="0" w:space="0" w:color="auto"/>
          </w:divBdr>
        </w:div>
        <w:div w:id="116604055">
          <w:marLeft w:val="0"/>
          <w:marRight w:val="0"/>
          <w:marTop w:val="0"/>
          <w:marBottom w:val="0"/>
          <w:divBdr>
            <w:top w:val="none" w:sz="0" w:space="0" w:color="auto"/>
            <w:left w:val="none" w:sz="0" w:space="0" w:color="auto"/>
            <w:bottom w:val="none" w:sz="0" w:space="0" w:color="auto"/>
            <w:right w:val="none" w:sz="0" w:space="0" w:color="auto"/>
          </w:divBdr>
        </w:div>
      </w:divsChild>
    </w:div>
    <w:div w:id="226304990">
      <w:bodyDiv w:val="1"/>
      <w:marLeft w:val="0"/>
      <w:marRight w:val="0"/>
      <w:marTop w:val="0"/>
      <w:marBottom w:val="0"/>
      <w:divBdr>
        <w:top w:val="none" w:sz="0" w:space="0" w:color="auto"/>
        <w:left w:val="none" w:sz="0" w:space="0" w:color="auto"/>
        <w:bottom w:val="none" w:sz="0" w:space="0" w:color="auto"/>
        <w:right w:val="none" w:sz="0" w:space="0" w:color="auto"/>
      </w:divBdr>
    </w:div>
    <w:div w:id="308444622">
      <w:bodyDiv w:val="1"/>
      <w:marLeft w:val="0"/>
      <w:marRight w:val="0"/>
      <w:marTop w:val="0"/>
      <w:marBottom w:val="0"/>
      <w:divBdr>
        <w:top w:val="none" w:sz="0" w:space="0" w:color="auto"/>
        <w:left w:val="none" w:sz="0" w:space="0" w:color="auto"/>
        <w:bottom w:val="none" w:sz="0" w:space="0" w:color="auto"/>
        <w:right w:val="none" w:sz="0" w:space="0" w:color="auto"/>
      </w:divBdr>
    </w:div>
    <w:div w:id="423720640">
      <w:bodyDiv w:val="1"/>
      <w:marLeft w:val="0"/>
      <w:marRight w:val="0"/>
      <w:marTop w:val="0"/>
      <w:marBottom w:val="0"/>
      <w:divBdr>
        <w:top w:val="none" w:sz="0" w:space="0" w:color="auto"/>
        <w:left w:val="none" w:sz="0" w:space="0" w:color="auto"/>
        <w:bottom w:val="none" w:sz="0" w:space="0" w:color="auto"/>
        <w:right w:val="none" w:sz="0" w:space="0" w:color="auto"/>
      </w:divBdr>
    </w:div>
    <w:div w:id="479620784">
      <w:bodyDiv w:val="1"/>
      <w:marLeft w:val="0"/>
      <w:marRight w:val="0"/>
      <w:marTop w:val="0"/>
      <w:marBottom w:val="0"/>
      <w:divBdr>
        <w:top w:val="none" w:sz="0" w:space="0" w:color="auto"/>
        <w:left w:val="none" w:sz="0" w:space="0" w:color="auto"/>
        <w:bottom w:val="none" w:sz="0" w:space="0" w:color="auto"/>
        <w:right w:val="none" w:sz="0" w:space="0" w:color="auto"/>
      </w:divBdr>
    </w:div>
    <w:div w:id="658341430">
      <w:bodyDiv w:val="1"/>
      <w:marLeft w:val="0"/>
      <w:marRight w:val="0"/>
      <w:marTop w:val="0"/>
      <w:marBottom w:val="0"/>
      <w:divBdr>
        <w:top w:val="none" w:sz="0" w:space="0" w:color="auto"/>
        <w:left w:val="none" w:sz="0" w:space="0" w:color="auto"/>
        <w:bottom w:val="none" w:sz="0" w:space="0" w:color="auto"/>
        <w:right w:val="none" w:sz="0" w:space="0" w:color="auto"/>
      </w:divBdr>
    </w:div>
    <w:div w:id="787701198">
      <w:bodyDiv w:val="1"/>
      <w:marLeft w:val="0"/>
      <w:marRight w:val="0"/>
      <w:marTop w:val="0"/>
      <w:marBottom w:val="0"/>
      <w:divBdr>
        <w:top w:val="none" w:sz="0" w:space="0" w:color="auto"/>
        <w:left w:val="none" w:sz="0" w:space="0" w:color="auto"/>
        <w:bottom w:val="none" w:sz="0" w:space="0" w:color="auto"/>
        <w:right w:val="none" w:sz="0" w:space="0" w:color="auto"/>
      </w:divBdr>
      <w:divsChild>
        <w:div w:id="1900091799">
          <w:marLeft w:val="0"/>
          <w:marRight w:val="0"/>
          <w:marTop w:val="0"/>
          <w:marBottom w:val="0"/>
          <w:divBdr>
            <w:top w:val="none" w:sz="0" w:space="0" w:color="auto"/>
            <w:left w:val="none" w:sz="0" w:space="0" w:color="auto"/>
            <w:bottom w:val="none" w:sz="0" w:space="0" w:color="auto"/>
            <w:right w:val="none" w:sz="0" w:space="0" w:color="auto"/>
          </w:divBdr>
        </w:div>
        <w:div w:id="1073504761">
          <w:marLeft w:val="0"/>
          <w:marRight w:val="0"/>
          <w:marTop w:val="0"/>
          <w:marBottom w:val="0"/>
          <w:divBdr>
            <w:top w:val="none" w:sz="0" w:space="0" w:color="auto"/>
            <w:left w:val="none" w:sz="0" w:space="0" w:color="auto"/>
            <w:bottom w:val="none" w:sz="0" w:space="0" w:color="auto"/>
            <w:right w:val="none" w:sz="0" w:space="0" w:color="auto"/>
          </w:divBdr>
        </w:div>
      </w:divsChild>
    </w:div>
    <w:div w:id="907229131">
      <w:bodyDiv w:val="1"/>
      <w:marLeft w:val="0"/>
      <w:marRight w:val="0"/>
      <w:marTop w:val="0"/>
      <w:marBottom w:val="0"/>
      <w:divBdr>
        <w:top w:val="none" w:sz="0" w:space="0" w:color="auto"/>
        <w:left w:val="none" w:sz="0" w:space="0" w:color="auto"/>
        <w:bottom w:val="none" w:sz="0" w:space="0" w:color="auto"/>
        <w:right w:val="none" w:sz="0" w:space="0" w:color="auto"/>
      </w:divBdr>
    </w:div>
    <w:div w:id="1082721179">
      <w:bodyDiv w:val="1"/>
      <w:marLeft w:val="0"/>
      <w:marRight w:val="0"/>
      <w:marTop w:val="0"/>
      <w:marBottom w:val="0"/>
      <w:divBdr>
        <w:top w:val="none" w:sz="0" w:space="0" w:color="auto"/>
        <w:left w:val="none" w:sz="0" w:space="0" w:color="auto"/>
        <w:bottom w:val="none" w:sz="0" w:space="0" w:color="auto"/>
        <w:right w:val="none" w:sz="0" w:space="0" w:color="auto"/>
      </w:divBdr>
    </w:div>
    <w:div w:id="1287463226">
      <w:bodyDiv w:val="1"/>
      <w:marLeft w:val="0"/>
      <w:marRight w:val="0"/>
      <w:marTop w:val="0"/>
      <w:marBottom w:val="0"/>
      <w:divBdr>
        <w:top w:val="none" w:sz="0" w:space="0" w:color="auto"/>
        <w:left w:val="none" w:sz="0" w:space="0" w:color="auto"/>
        <w:bottom w:val="none" w:sz="0" w:space="0" w:color="auto"/>
        <w:right w:val="none" w:sz="0" w:space="0" w:color="auto"/>
      </w:divBdr>
      <w:divsChild>
        <w:div w:id="2052264700">
          <w:marLeft w:val="0"/>
          <w:marRight w:val="0"/>
          <w:marTop w:val="0"/>
          <w:marBottom w:val="0"/>
          <w:divBdr>
            <w:top w:val="none" w:sz="0" w:space="0" w:color="auto"/>
            <w:left w:val="none" w:sz="0" w:space="0" w:color="auto"/>
            <w:bottom w:val="none" w:sz="0" w:space="0" w:color="auto"/>
            <w:right w:val="none" w:sz="0" w:space="0" w:color="auto"/>
          </w:divBdr>
        </w:div>
      </w:divsChild>
    </w:div>
    <w:div w:id="1291475156">
      <w:bodyDiv w:val="1"/>
      <w:marLeft w:val="0"/>
      <w:marRight w:val="0"/>
      <w:marTop w:val="0"/>
      <w:marBottom w:val="0"/>
      <w:divBdr>
        <w:top w:val="none" w:sz="0" w:space="0" w:color="auto"/>
        <w:left w:val="none" w:sz="0" w:space="0" w:color="auto"/>
        <w:bottom w:val="none" w:sz="0" w:space="0" w:color="auto"/>
        <w:right w:val="none" w:sz="0" w:space="0" w:color="auto"/>
      </w:divBdr>
    </w:div>
    <w:div w:id="1447583759">
      <w:bodyDiv w:val="1"/>
      <w:marLeft w:val="0"/>
      <w:marRight w:val="0"/>
      <w:marTop w:val="0"/>
      <w:marBottom w:val="0"/>
      <w:divBdr>
        <w:top w:val="none" w:sz="0" w:space="0" w:color="auto"/>
        <w:left w:val="none" w:sz="0" w:space="0" w:color="auto"/>
        <w:bottom w:val="none" w:sz="0" w:space="0" w:color="auto"/>
        <w:right w:val="none" w:sz="0" w:space="0" w:color="auto"/>
      </w:divBdr>
    </w:div>
    <w:div w:id="1601834584">
      <w:bodyDiv w:val="1"/>
      <w:marLeft w:val="0"/>
      <w:marRight w:val="0"/>
      <w:marTop w:val="0"/>
      <w:marBottom w:val="0"/>
      <w:divBdr>
        <w:top w:val="none" w:sz="0" w:space="0" w:color="auto"/>
        <w:left w:val="none" w:sz="0" w:space="0" w:color="auto"/>
        <w:bottom w:val="none" w:sz="0" w:space="0" w:color="auto"/>
        <w:right w:val="none" w:sz="0" w:space="0" w:color="auto"/>
      </w:divBdr>
      <w:divsChild>
        <w:div w:id="762650247">
          <w:marLeft w:val="0"/>
          <w:marRight w:val="0"/>
          <w:marTop w:val="0"/>
          <w:marBottom w:val="0"/>
          <w:divBdr>
            <w:top w:val="none" w:sz="0" w:space="0" w:color="auto"/>
            <w:left w:val="none" w:sz="0" w:space="0" w:color="auto"/>
            <w:bottom w:val="none" w:sz="0" w:space="0" w:color="auto"/>
            <w:right w:val="none" w:sz="0" w:space="0" w:color="auto"/>
          </w:divBdr>
        </w:div>
        <w:div w:id="891236137">
          <w:marLeft w:val="0"/>
          <w:marRight w:val="0"/>
          <w:marTop w:val="0"/>
          <w:marBottom w:val="0"/>
          <w:divBdr>
            <w:top w:val="none" w:sz="0" w:space="0" w:color="auto"/>
            <w:left w:val="none" w:sz="0" w:space="0" w:color="auto"/>
            <w:bottom w:val="none" w:sz="0" w:space="0" w:color="auto"/>
            <w:right w:val="none" w:sz="0" w:space="0" w:color="auto"/>
          </w:divBdr>
        </w:div>
      </w:divsChild>
    </w:div>
    <w:div w:id="207357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semhamid@gmail.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3D2C125D928D42906D27626FEE1249" ma:contentTypeVersion="13" ma:contentTypeDescription="Create a new document." ma:contentTypeScope="" ma:versionID="984e63c4d6bfa50faafa9bc0b7441e85">
  <xsd:schema xmlns:xsd="http://www.w3.org/2001/XMLSchema" xmlns:xs="http://www.w3.org/2001/XMLSchema" xmlns:p="http://schemas.microsoft.com/office/2006/metadata/properties" xmlns:ns3="cf81cf69-be07-4328-9c8a-94635ae3412b" xmlns:ns4="61bf6062-5f08-4ead-ad61-75aa4b05878d" targetNamespace="http://schemas.microsoft.com/office/2006/metadata/properties" ma:root="true" ma:fieldsID="c5d0611d48a1df1b3f88b9c6224aa7a2" ns3:_="" ns4:_="">
    <xsd:import namespace="cf81cf69-be07-4328-9c8a-94635ae3412b"/>
    <xsd:import namespace="61bf6062-5f08-4ead-ad61-75aa4b0587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81cf69-be07-4328-9c8a-94635ae341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bf6062-5f08-4ead-ad61-75aa4b05878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3BBAD8-2009-4783-8F09-DC56DA8F2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81cf69-be07-4328-9c8a-94635ae3412b"/>
    <ds:schemaRef ds:uri="61bf6062-5f08-4ead-ad61-75aa4b058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347EA7-7704-49D2-A073-2ED0DB1C53C2}">
  <ds:schemaRefs>
    <ds:schemaRef ds:uri="http://schemas.openxmlformats.org/officeDocument/2006/bibliography"/>
  </ds:schemaRefs>
</ds:datastoreItem>
</file>

<file path=customXml/itemProps3.xml><?xml version="1.0" encoding="utf-8"?>
<ds:datastoreItem xmlns:ds="http://schemas.openxmlformats.org/officeDocument/2006/customXml" ds:itemID="{9FAF53F4-94A2-4FDC-8154-958AE39D7C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D08BB2-FD64-4B9E-A86B-90263C3C74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3784</Words>
  <Characters>21572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Basem Hamid, M.D.</dc:creator>
  <cp:keywords/>
  <dc:description/>
  <cp:lastModifiedBy>Dr. Basem Hamid, M.D.</cp:lastModifiedBy>
  <cp:revision>2</cp:revision>
  <dcterms:created xsi:type="dcterms:W3CDTF">2020-11-15T19:38:00Z</dcterms:created>
  <dcterms:modified xsi:type="dcterms:W3CDTF">2020-11-15T19:38:00Z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0x0101006C3D2C125D928D42906D27626FEE1249</vt:lpwstr>
  </property>
</Properties>
</file>