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AE" w:rsidRPr="00C726C4" w:rsidRDefault="00B834AE" w:rsidP="00102FFB">
      <w:pPr>
        <w:bidi/>
        <w:jc w:val="both"/>
        <w:rPr>
          <w:rFonts w:ascii="Sakkal Majalla" w:hAnsi="Sakkal Majalla" w:cs="Sakkal Majalla"/>
          <w:b/>
          <w:bCs/>
          <w:sz w:val="32"/>
          <w:szCs w:val="32"/>
          <w:rtl/>
          <w:lang w:bidi="ar-DZ"/>
        </w:rPr>
      </w:pPr>
      <w:r w:rsidRPr="00C726C4">
        <w:rPr>
          <w:rFonts w:ascii="Sakkal Majalla" w:hAnsi="Sakkal Majalla" w:cs="Sakkal Majalla"/>
          <w:b/>
          <w:bCs/>
          <w:sz w:val="32"/>
          <w:szCs w:val="32"/>
          <w:rtl/>
          <w:lang w:bidi="ar-DZ"/>
        </w:rPr>
        <w:t xml:space="preserve">خولة عبسي </w:t>
      </w:r>
    </w:p>
    <w:p w:rsidR="00B834AE" w:rsidRPr="005E58DC" w:rsidRDefault="00C726C4" w:rsidP="00102FFB">
      <w:pPr>
        <w:bidi/>
        <w:jc w:val="both"/>
        <w:rPr>
          <w:rFonts w:ascii="Sakkal Majalla" w:hAnsi="Sakkal Majalla" w:cs="Sakkal Majalla"/>
          <w:sz w:val="32"/>
          <w:szCs w:val="32"/>
          <w:rtl/>
          <w:lang w:bidi="ar-DZ"/>
        </w:rPr>
      </w:pPr>
      <w:r>
        <w:rPr>
          <w:rFonts w:ascii="Sakkal Majalla" w:hAnsi="Sakkal Majalla" w:cs="Sakkal Majalla"/>
          <w:b/>
          <w:bCs/>
          <w:sz w:val="32"/>
          <w:szCs w:val="32"/>
          <w:rtl/>
          <w:lang w:bidi="ar-DZ"/>
        </w:rPr>
        <w:t>طالبة دكتورا</w:t>
      </w:r>
      <w:r>
        <w:rPr>
          <w:rFonts w:ascii="Sakkal Majalla" w:hAnsi="Sakkal Majalla" w:cs="Sakkal Majalla" w:hint="cs"/>
          <w:b/>
          <w:bCs/>
          <w:sz w:val="32"/>
          <w:szCs w:val="32"/>
          <w:rtl/>
          <w:lang w:bidi="ar-DZ"/>
        </w:rPr>
        <w:t>ه /</w:t>
      </w:r>
      <w:r w:rsidR="00B834AE" w:rsidRPr="005E58DC">
        <w:rPr>
          <w:rFonts w:ascii="Sakkal Majalla" w:hAnsi="Sakkal Majalla" w:cs="Sakkal Majalla"/>
          <w:sz w:val="32"/>
          <w:szCs w:val="32"/>
          <w:rtl/>
          <w:lang w:bidi="ar-DZ"/>
        </w:rPr>
        <w:t>أستاذة مؤقتة بقسم اللغة و الأدب العربي/ بجامعة قالمة8ماي1945</w:t>
      </w:r>
    </w:p>
    <w:p w:rsidR="00B834AE" w:rsidRPr="005E58DC" w:rsidRDefault="00B834AE" w:rsidP="00102FFB">
      <w:pPr>
        <w:bidi/>
        <w:jc w:val="both"/>
        <w:rPr>
          <w:rFonts w:ascii="Sakkal Majalla" w:hAnsi="Sakkal Majalla" w:cs="Sakkal Majalla"/>
          <w:sz w:val="32"/>
          <w:szCs w:val="32"/>
          <w:rtl/>
          <w:lang w:bidi="ar-DZ"/>
        </w:rPr>
      </w:pPr>
      <w:r w:rsidRPr="00C726C4">
        <w:rPr>
          <w:rFonts w:ascii="Sakkal Majalla" w:hAnsi="Sakkal Majalla" w:cs="Sakkal Majalla"/>
          <w:b/>
          <w:bCs/>
          <w:sz w:val="32"/>
          <w:szCs w:val="32"/>
          <w:rtl/>
          <w:lang w:bidi="ar-DZ"/>
        </w:rPr>
        <w:t>تخصص:</w:t>
      </w:r>
      <w:r w:rsidRPr="005E58DC">
        <w:rPr>
          <w:rFonts w:ascii="Sakkal Majalla" w:hAnsi="Sakkal Majalla" w:cs="Sakkal Majalla"/>
          <w:sz w:val="32"/>
          <w:szCs w:val="32"/>
          <w:rtl/>
          <w:lang w:bidi="ar-DZ"/>
        </w:rPr>
        <w:t>أدب معاصر</w:t>
      </w:r>
    </w:p>
    <w:p w:rsidR="00B834AE" w:rsidRPr="005E58DC" w:rsidRDefault="00B834AE" w:rsidP="00102FFB">
      <w:pPr>
        <w:bidi/>
        <w:jc w:val="both"/>
        <w:rPr>
          <w:rFonts w:ascii="Sakkal Majalla" w:hAnsi="Sakkal Majalla" w:cs="Sakkal Majalla"/>
          <w:sz w:val="32"/>
          <w:szCs w:val="32"/>
          <w:rtl/>
          <w:lang w:bidi="ar-DZ"/>
        </w:rPr>
      </w:pPr>
      <w:r w:rsidRPr="00C726C4">
        <w:rPr>
          <w:rFonts w:ascii="Sakkal Majalla" w:hAnsi="Sakkal Majalla" w:cs="Sakkal Majalla"/>
          <w:b/>
          <w:bCs/>
          <w:sz w:val="32"/>
          <w:szCs w:val="32"/>
          <w:rtl/>
          <w:lang w:bidi="ar-DZ"/>
        </w:rPr>
        <w:t>المحور:</w:t>
      </w:r>
      <w:r w:rsidRPr="005E58DC">
        <w:rPr>
          <w:rFonts w:ascii="Sakkal Majalla" w:hAnsi="Sakkal Majalla" w:cs="Sakkal Majalla"/>
          <w:sz w:val="32"/>
          <w:szCs w:val="32"/>
          <w:rtl/>
          <w:lang w:bidi="ar-DZ"/>
        </w:rPr>
        <w:t xml:space="preserve"> الشخصيات الهندية  المشهورة في الأدب  العربي المعاصر</w:t>
      </w:r>
    </w:p>
    <w:p w:rsidR="00B834AE" w:rsidRPr="005E58DC" w:rsidRDefault="00B834AE" w:rsidP="00102FFB">
      <w:pPr>
        <w:bidi/>
        <w:jc w:val="both"/>
        <w:rPr>
          <w:rFonts w:ascii="Sakkal Majalla" w:hAnsi="Sakkal Majalla" w:cs="Sakkal Majalla"/>
          <w:sz w:val="32"/>
          <w:szCs w:val="32"/>
          <w:rtl/>
          <w:lang w:bidi="ar-DZ"/>
        </w:rPr>
      </w:pPr>
    </w:p>
    <w:p w:rsidR="005D1C61" w:rsidRPr="008337E1" w:rsidRDefault="008337E1" w:rsidP="008337E1">
      <w:pPr>
        <w:bidi/>
        <w:jc w:val="center"/>
        <w:rPr>
          <w:rFonts w:ascii="Sakkal Majalla" w:hAnsi="Sakkal Majalla" w:cs="Sakkal Majalla"/>
          <w:b/>
          <w:bCs/>
          <w:sz w:val="44"/>
          <w:szCs w:val="44"/>
          <w:rtl/>
          <w:lang w:bidi="ar-DZ"/>
        </w:rPr>
      </w:pPr>
      <w:r w:rsidRPr="008337E1">
        <w:rPr>
          <w:rFonts w:ascii="Sakkal Majalla" w:hAnsi="Sakkal Majalla" w:cs="Sakkal Majalla" w:hint="cs"/>
          <w:b/>
          <w:bCs/>
          <w:sz w:val="44"/>
          <w:szCs w:val="44"/>
          <w:rtl/>
          <w:lang w:bidi="ar-DZ"/>
        </w:rPr>
        <w:t xml:space="preserve">صوت التَّابع في الفكر السبيفاكيّ  </w:t>
      </w:r>
    </w:p>
    <w:p w:rsidR="005D1C61" w:rsidRDefault="00B834AE" w:rsidP="00102FFB">
      <w:pPr>
        <w:bidi/>
        <w:jc w:val="both"/>
        <w:rPr>
          <w:rFonts w:ascii="Sakkal Majalla" w:hAnsi="Sakkal Majalla" w:cs="Sakkal Majalla"/>
          <w:sz w:val="32"/>
          <w:szCs w:val="32"/>
          <w:rtl/>
          <w:lang w:bidi="ar-DZ"/>
        </w:rPr>
      </w:pPr>
      <w:r w:rsidRPr="005E58DC">
        <w:rPr>
          <w:rFonts w:ascii="Sakkal Majalla" w:hAnsi="Sakkal Majalla" w:cs="Sakkal Majalla"/>
          <w:sz w:val="32"/>
          <w:szCs w:val="32"/>
          <w:rtl/>
          <w:lang w:bidi="ar-DZ"/>
        </w:rPr>
        <w:t>الملخص:</w:t>
      </w:r>
    </w:p>
    <w:p w:rsidR="00FB66BE" w:rsidRDefault="00FB66BE" w:rsidP="00FB66BE">
      <w:pPr>
        <w:bidi/>
        <w:jc w:val="both"/>
        <w:rPr>
          <w:rFonts w:ascii="Sakkal Majalla" w:hAnsi="Sakkal Majalla" w:cs="Sakkal Majalla"/>
          <w:sz w:val="32"/>
          <w:szCs w:val="32"/>
          <w:rtl/>
          <w:lang w:bidi="ar-DZ"/>
        </w:rPr>
      </w:pPr>
    </w:p>
    <w:p w:rsidR="00FB66BE" w:rsidRPr="00FB66BE" w:rsidRDefault="00FB66BE" w:rsidP="00345B6E">
      <w:p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إنَّ حالة الإنتقال التي </w:t>
      </w:r>
      <w:r w:rsidR="00CD4E12">
        <w:rPr>
          <w:rFonts w:ascii="Traditional Arabic" w:hAnsi="Traditional Arabic" w:cs="Traditional Arabic" w:hint="cs"/>
          <w:sz w:val="28"/>
          <w:szCs w:val="28"/>
          <w:rtl/>
          <w:lang w:bidi="ar-DZ"/>
        </w:rPr>
        <w:t>ت</w:t>
      </w:r>
      <w:r>
        <w:rPr>
          <w:rFonts w:ascii="Traditional Arabic" w:hAnsi="Traditional Arabic" w:cs="Traditional Arabic"/>
          <w:sz w:val="28"/>
          <w:szCs w:val="28"/>
          <w:rtl/>
          <w:lang w:bidi="ar-DZ"/>
        </w:rPr>
        <w:t>عي</w:t>
      </w:r>
      <w:r>
        <w:rPr>
          <w:rFonts w:ascii="Traditional Arabic" w:hAnsi="Traditional Arabic" w:cs="Traditional Arabic" w:hint="cs"/>
          <w:sz w:val="28"/>
          <w:szCs w:val="28"/>
          <w:rtl/>
          <w:lang w:bidi="ar-DZ"/>
        </w:rPr>
        <w:t xml:space="preserve">شها </w:t>
      </w:r>
      <w:r w:rsidR="00345B6E">
        <w:rPr>
          <w:rFonts w:ascii="Traditional Arabic" w:hAnsi="Traditional Arabic" w:cs="Traditional Arabic" w:hint="cs"/>
          <w:sz w:val="28"/>
          <w:szCs w:val="28"/>
          <w:rtl/>
          <w:lang w:bidi="ar-DZ"/>
        </w:rPr>
        <w:t>الرواية النسوية المغاربية</w:t>
      </w:r>
      <w:r>
        <w:rPr>
          <w:rFonts w:ascii="Traditional Arabic" w:hAnsi="Traditional Arabic" w:cs="Traditional Arabic" w:hint="cs"/>
          <w:sz w:val="28"/>
          <w:szCs w:val="28"/>
          <w:rtl/>
          <w:lang w:bidi="ar-DZ"/>
        </w:rPr>
        <w:t xml:space="preserve"> من </w:t>
      </w:r>
      <w:r w:rsidRPr="00FB66BE">
        <w:rPr>
          <w:rFonts w:ascii="Traditional Arabic" w:hAnsi="Traditional Arabic" w:cs="Traditional Arabic"/>
          <w:sz w:val="28"/>
          <w:szCs w:val="28"/>
          <w:rtl/>
          <w:lang w:bidi="ar-DZ"/>
        </w:rPr>
        <w:t xml:space="preserve">الحدود النَّصية الأدبيّة إلى </w:t>
      </w:r>
      <w:r>
        <w:rPr>
          <w:rFonts w:ascii="Traditional Arabic" w:hAnsi="Traditional Arabic" w:cs="Traditional Arabic" w:hint="cs"/>
          <w:sz w:val="28"/>
          <w:szCs w:val="28"/>
          <w:rtl/>
          <w:lang w:bidi="ar-DZ"/>
        </w:rPr>
        <w:t xml:space="preserve">الأنساق </w:t>
      </w:r>
      <w:r w:rsidRPr="00FB66BE">
        <w:rPr>
          <w:rFonts w:ascii="Traditional Arabic" w:hAnsi="Traditional Arabic" w:cs="Traditional Arabic"/>
          <w:sz w:val="28"/>
          <w:szCs w:val="28"/>
          <w:rtl/>
          <w:lang w:bidi="ar-DZ"/>
        </w:rPr>
        <w:t xml:space="preserve"> الثقافيّ</w:t>
      </w:r>
      <w:r>
        <w:rPr>
          <w:rFonts w:ascii="Traditional Arabic" w:hAnsi="Traditional Arabic" w:cs="Traditional Arabic" w:hint="cs"/>
          <w:sz w:val="28"/>
          <w:szCs w:val="28"/>
          <w:rtl/>
          <w:lang w:bidi="ar-DZ"/>
        </w:rPr>
        <w:t>ة</w:t>
      </w:r>
      <w:r w:rsidRPr="00FB66BE">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المضمرة</w:t>
      </w:r>
      <w:r w:rsidRPr="00FB66BE">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أعلن</w:t>
      </w:r>
      <w:r w:rsidR="00345B6E">
        <w:rPr>
          <w:rFonts w:ascii="Traditional Arabic" w:hAnsi="Traditional Arabic" w:cs="Traditional Arabic" w:hint="cs"/>
          <w:sz w:val="28"/>
          <w:szCs w:val="28"/>
          <w:rtl/>
          <w:lang w:bidi="ar-DZ"/>
        </w:rPr>
        <w:t>ت بدورها</w:t>
      </w:r>
      <w:r w:rsidRPr="00FB66BE">
        <w:rPr>
          <w:rFonts w:ascii="Traditional Arabic" w:hAnsi="Traditional Arabic" w:cs="Traditional Arabic"/>
          <w:sz w:val="28"/>
          <w:szCs w:val="28"/>
          <w:rtl/>
          <w:lang w:bidi="ar-DZ"/>
        </w:rPr>
        <w:t xml:space="preserve"> تجاوزاً في إنتاج</w:t>
      </w:r>
      <w:r w:rsidR="00CD4E12">
        <w:rPr>
          <w:rFonts w:ascii="Traditional Arabic" w:hAnsi="Traditional Arabic" w:cs="Traditional Arabic"/>
          <w:sz w:val="28"/>
          <w:szCs w:val="28"/>
          <w:rtl/>
          <w:lang w:bidi="ar-DZ"/>
        </w:rPr>
        <w:t xml:space="preserve"> المعرفة</w:t>
      </w:r>
      <w:r w:rsidRPr="00FB66BE">
        <w:rPr>
          <w:rFonts w:ascii="Traditional Arabic" w:hAnsi="Traditional Arabic" w:cs="Traditional Arabic"/>
          <w:sz w:val="28"/>
          <w:szCs w:val="28"/>
          <w:rtl/>
          <w:lang w:bidi="ar-DZ"/>
        </w:rPr>
        <w:t xml:space="preserve"> من خلال الانف</w:t>
      </w:r>
      <w:r>
        <w:rPr>
          <w:rFonts w:ascii="Traditional Arabic" w:hAnsi="Traditional Arabic" w:cs="Traditional Arabic"/>
          <w:sz w:val="28"/>
          <w:szCs w:val="28"/>
          <w:rtl/>
          <w:lang w:bidi="ar-DZ"/>
        </w:rPr>
        <w:t>تاح على المجتمع والآخر ،فاستحضر</w:t>
      </w:r>
      <w:r w:rsidR="00345B6E">
        <w:rPr>
          <w:rFonts w:ascii="Traditional Arabic" w:hAnsi="Traditional Arabic" w:cs="Traditional Arabic" w:hint="cs"/>
          <w:sz w:val="28"/>
          <w:szCs w:val="28"/>
          <w:rtl/>
          <w:lang w:bidi="ar-DZ"/>
        </w:rPr>
        <w:t xml:space="preserve">ت </w:t>
      </w:r>
      <w:r w:rsidRPr="00FB66BE">
        <w:rPr>
          <w:rFonts w:ascii="Traditional Arabic" w:hAnsi="Traditional Arabic" w:cs="Traditional Arabic"/>
          <w:sz w:val="28"/>
          <w:szCs w:val="28"/>
          <w:rtl/>
          <w:lang w:bidi="ar-DZ"/>
        </w:rPr>
        <w:t>التَّاريخ كمرجعيّة أساسيّ</w:t>
      </w:r>
      <w:r>
        <w:rPr>
          <w:rFonts w:ascii="Traditional Arabic" w:hAnsi="Traditional Arabic" w:cs="Traditional Arabic"/>
          <w:sz w:val="28"/>
          <w:szCs w:val="28"/>
          <w:rtl/>
          <w:lang w:bidi="ar-DZ"/>
        </w:rPr>
        <w:t xml:space="preserve">ة في استنطاق المضمر </w:t>
      </w:r>
      <w:r w:rsidR="00345B6E">
        <w:rPr>
          <w:rFonts w:ascii="Traditional Arabic" w:hAnsi="Traditional Arabic" w:cs="Traditional Arabic" w:hint="cs"/>
          <w:sz w:val="28"/>
          <w:szCs w:val="28"/>
          <w:rtl/>
          <w:lang w:bidi="ar-DZ"/>
        </w:rPr>
        <w:t xml:space="preserve"> مابعد </w:t>
      </w:r>
      <w:r>
        <w:rPr>
          <w:rFonts w:ascii="Traditional Arabic" w:hAnsi="Traditional Arabic" w:cs="Traditional Arabic"/>
          <w:sz w:val="28"/>
          <w:szCs w:val="28"/>
          <w:rtl/>
          <w:lang w:bidi="ar-DZ"/>
        </w:rPr>
        <w:t>ا</w:t>
      </w:r>
      <w:r>
        <w:rPr>
          <w:rFonts w:ascii="Traditional Arabic" w:hAnsi="Traditional Arabic" w:cs="Traditional Arabic" w:hint="cs"/>
          <w:sz w:val="28"/>
          <w:szCs w:val="28"/>
          <w:rtl/>
          <w:lang w:bidi="ar-DZ"/>
        </w:rPr>
        <w:t>لكولونيالي</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وتعمق</w:t>
      </w:r>
      <w:r w:rsidR="00345B6E">
        <w:rPr>
          <w:rFonts w:ascii="Traditional Arabic" w:hAnsi="Traditional Arabic" w:cs="Traditional Arabic" w:hint="cs"/>
          <w:sz w:val="28"/>
          <w:szCs w:val="28"/>
          <w:rtl/>
          <w:lang w:bidi="ar-DZ"/>
        </w:rPr>
        <w:t>ت</w:t>
      </w:r>
      <w:r>
        <w:rPr>
          <w:rFonts w:ascii="Traditional Arabic" w:hAnsi="Traditional Arabic" w:cs="Traditional Arabic" w:hint="cs"/>
          <w:sz w:val="28"/>
          <w:szCs w:val="28"/>
          <w:rtl/>
          <w:lang w:bidi="ar-DZ"/>
        </w:rPr>
        <w:t xml:space="preserve"> في دراسة أوضاع المهمشين والتَّابعين وقضايا المرأة في المجتمع المغاربي</w:t>
      </w:r>
      <w:r w:rsidR="00345B6E">
        <w:rPr>
          <w:rFonts w:ascii="Traditional Arabic" w:hAnsi="Traditional Arabic" w:cs="Traditional Arabic" w:hint="cs"/>
          <w:sz w:val="28"/>
          <w:szCs w:val="28"/>
          <w:rtl/>
          <w:lang w:bidi="ar-DZ"/>
        </w:rPr>
        <w:t xml:space="preserve"> وانبثقت لنا علاقات تسائل الوعي بالذات في مواكبة التحولات السياسية والاجتماعية  .</w:t>
      </w:r>
    </w:p>
    <w:p w:rsidR="005D1C61" w:rsidRPr="00FB66BE" w:rsidRDefault="008B55B3" w:rsidP="00CD4E12">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5D1C61" w:rsidRPr="00FB66BE">
        <w:rPr>
          <w:rFonts w:ascii="Traditional Arabic" w:hAnsi="Traditional Arabic" w:cs="Traditional Arabic"/>
          <w:sz w:val="28"/>
          <w:szCs w:val="28"/>
          <w:rtl/>
          <w:lang w:bidi="ar-DZ"/>
        </w:rPr>
        <w:t xml:space="preserve">نحاول من خلال </w:t>
      </w:r>
      <w:r w:rsidR="00345B6E">
        <w:rPr>
          <w:rFonts w:ascii="Traditional Arabic" w:hAnsi="Traditional Arabic" w:cs="Traditional Arabic" w:hint="cs"/>
          <w:sz w:val="28"/>
          <w:szCs w:val="28"/>
          <w:rtl/>
          <w:lang w:bidi="ar-DZ"/>
        </w:rPr>
        <w:t>الدراسة</w:t>
      </w:r>
      <w:r w:rsidR="005D1C61" w:rsidRPr="00FB66BE">
        <w:rPr>
          <w:rFonts w:ascii="Traditional Arabic" w:hAnsi="Traditional Arabic" w:cs="Traditional Arabic"/>
          <w:sz w:val="28"/>
          <w:szCs w:val="28"/>
          <w:rtl/>
          <w:lang w:bidi="ar-DZ"/>
        </w:rPr>
        <w:t xml:space="preserve"> تسليط الض</w:t>
      </w:r>
      <w:r w:rsidR="00B834AE"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 xml:space="preserve">وء على </w:t>
      </w:r>
      <w:r w:rsidR="00345B6E">
        <w:rPr>
          <w:rFonts w:ascii="Traditional Arabic" w:hAnsi="Traditional Arabic" w:cs="Traditional Arabic" w:hint="cs"/>
          <w:sz w:val="28"/>
          <w:szCs w:val="28"/>
          <w:rtl/>
          <w:lang w:bidi="ar-DZ"/>
        </w:rPr>
        <w:t xml:space="preserve"> الرواية النسوية المغاربية  كيف </w:t>
      </w:r>
      <w:r w:rsidR="00345B6E">
        <w:rPr>
          <w:rFonts w:ascii="Traditional Arabic" w:hAnsi="Traditional Arabic" w:cs="Traditional Arabic"/>
          <w:sz w:val="28"/>
          <w:szCs w:val="28"/>
          <w:rtl/>
          <w:lang w:bidi="ar-DZ"/>
        </w:rPr>
        <w:t>فرض</w:t>
      </w:r>
      <w:r w:rsidR="00345B6E">
        <w:rPr>
          <w:rFonts w:ascii="Traditional Arabic" w:hAnsi="Traditional Arabic" w:cs="Traditional Arabic" w:hint="cs"/>
          <w:sz w:val="28"/>
          <w:szCs w:val="28"/>
          <w:rtl/>
          <w:lang w:bidi="ar-DZ"/>
        </w:rPr>
        <w:t xml:space="preserve">ت </w:t>
      </w:r>
      <w:r w:rsidR="005D1C61" w:rsidRPr="00FB66BE">
        <w:rPr>
          <w:rFonts w:ascii="Traditional Arabic" w:hAnsi="Traditional Arabic" w:cs="Traditional Arabic"/>
          <w:sz w:val="28"/>
          <w:szCs w:val="28"/>
          <w:rtl/>
          <w:lang w:bidi="ar-DZ"/>
        </w:rPr>
        <w:t>ذاتها ووجودها في مجتمع يرفض الص</w:t>
      </w:r>
      <w:r w:rsidR="00B834AE"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وت النس</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 xml:space="preserve">وي، </w:t>
      </w:r>
      <w:r w:rsidR="00345B6E">
        <w:rPr>
          <w:rFonts w:ascii="Traditional Arabic" w:hAnsi="Traditional Arabic" w:cs="Traditional Arabic" w:hint="cs"/>
          <w:sz w:val="28"/>
          <w:szCs w:val="28"/>
          <w:rtl/>
          <w:lang w:bidi="ar-DZ"/>
        </w:rPr>
        <w:t>و</w:t>
      </w:r>
      <w:r w:rsidR="005D1C61" w:rsidRPr="00FB66BE">
        <w:rPr>
          <w:rFonts w:ascii="Traditional Arabic" w:hAnsi="Traditional Arabic" w:cs="Traditional Arabic"/>
          <w:sz w:val="28"/>
          <w:szCs w:val="28"/>
          <w:rtl/>
          <w:lang w:bidi="ar-DZ"/>
        </w:rPr>
        <w:t>كيف صورت التغيير التاريخي</w:t>
      </w:r>
      <w:r w:rsidR="005D03AF" w:rsidRPr="00FB66BE">
        <w:rPr>
          <w:rFonts w:ascii="Traditional Arabic" w:hAnsi="Traditional Arabic" w:cs="Traditional Arabic"/>
          <w:sz w:val="28"/>
          <w:szCs w:val="28"/>
          <w:rtl/>
          <w:lang w:bidi="ar-DZ"/>
        </w:rPr>
        <w:t>ّ</w:t>
      </w:r>
      <w:r w:rsidR="00345B6E">
        <w:rPr>
          <w:rFonts w:ascii="Traditional Arabic" w:hAnsi="Traditional Arabic" w:cs="Traditional Arabic" w:hint="cs"/>
          <w:sz w:val="28"/>
          <w:szCs w:val="28"/>
          <w:rtl/>
          <w:lang w:bidi="ar-DZ"/>
        </w:rPr>
        <w:t xml:space="preserve"> والاجتماعي </w:t>
      </w:r>
      <w:r w:rsidR="005D1C61" w:rsidRPr="00FB66BE">
        <w:rPr>
          <w:rFonts w:ascii="Traditional Arabic" w:hAnsi="Traditional Arabic" w:cs="Traditional Arabic"/>
          <w:sz w:val="28"/>
          <w:szCs w:val="28"/>
          <w:rtl/>
          <w:lang w:bidi="ar-DZ"/>
        </w:rPr>
        <w:t xml:space="preserve"> </w:t>
      </w:r>
      <w:r w:rsidR="00345B6E">
        <w:rPr>
          <w:rFonts w:ascii="Traditional Arabic" w:hAnsi="Traditional Arabic" w:cs="Traditional Arabic" w:hint="cs"/>
          <w:sz w:val="28"/>
          <w:szCs w:val="28"/>
          <w:rtl/>
          <w:lang w:bidi="ar-DZ"/>
        </w:rPr>
        <w:t>لقضايا مابعد الكولونيالية</w:t>
      </w:r>
      <w:r w:rsidR="005D1C61" w:rsidRPr="00FB66BE">
        <w:rPr>
          <w:rFonts w:ascii="Traditional Arabic" w:hAnsi="Traditional Arabic" w:cs="Traditional Arabic"/>
          <w:sz w:val="28"/>
          <w:szCs w:val="28"/>
          <w:rtl/>
          <w:lang w:bidi="ar-DZ"/>
        </w:rPr>
        <w:t xml:space="preserve">،في ظل </w:t>
      </w:r>
      <w:r w:rsidR="005D03AF" w:rsidRPr="00FB66BE">
        <w:rPr>
          <w:rFonts w:ascii="Traditional Arabic" w:hAnsi="Traditional Arabic" w:cs="Traditional Arabic"/>
          <w:sz w:val="28"/>
          <w:szCs w:val="28"/>
          <w:rtl/>
          <w:lang w:bidi="ar-DZ"/>
        </w:rPr>
        <w:t>الاختلافات</w:t>
      </w:r>
      <w:r w:rsidR="005D1C61" w:rsidRPr="00FB66BE">
        <w:rPr>
          <w:rFonts w:ascii="Traditional Arabic" w:hAnsi="Traditional Arabic" w:cs="Traditional Arabic"/>
          <w:sz w:val="28"/>
          <w:szCs w:val="28"/>
          <w:rtl/>
          <w:lang w:bidi="ar-DZ"/>
        </w:rPr>
        <w:t xml:space="preserve"> الطائفي</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ة و الحزبي</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ة والت</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شكل الميتافيزيقي لحضور الت</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ابع في الثقافة  المحلي</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ة</w:t>
      </w:r>
      <w:r w:rsidR="00345B6E">
        <w:rPr>
          <w:rFonts w:ascii="Traditional Arabic" w:hAnsi="Traditional Arabic" w:cs="Traditional Arabic"/>
          <w:sz w:val="28"/>
          <w:szCs w:val="28"/>
          <w:rtl/>
          <w:lang w:bidi="ar-DZ"/>
        </w:rPr>
        <w:t xml:space="preserve"> ،</w:t>
      </w:r>
      <w:r w:rsidR="005D1C61" w:rsidRPr="00FB66BE">
        <w:rPr>
          <w:rFonts w:ascii="Traditional Arabic" w:hAnsi="Traditional Arabic" w:cs="Traditional Arabic"/>
          <w:sz w:val="28"/>
          <w:szCs w:val="28"/>
          <w:rtl/>
          <w:lang w:bidi="ar-DZ"/>
        </w:rPr>
        <w:t>نهدف إلى إبراز  مركزي</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ة الهيمنة الغربي</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ة في المنظومة الفكري</w:t>
      </w:r>
      <w:r w:rsidR="005D03AF" w:rsidRPr="00FB66BE">
        <w:rPr>
          <w:rFonts w:ascii="Traditional Arabic" w:hAnsi="Traditional Arabic" w:cs="Traditional Arabic"/>
          <w:sz w:val="28"/>
          <w:szCs w:val="28"/>
          <w:rtl/>
          <w:lang w:bidi="ar-DZ"/>
        </w:rPr>
        <w:t>َّ</w:t>
      </w:r>
      <w:r w:rsidR="005D1C61" w:rsidRPr="00FB66BE">
        <w:rPr>
          <w:rFonts w:ascii="Traditional Arabic" w:hAnsi="Traditional Arabic" w:cs="Traditional Arabic"/>
          <w:sz w:val="28"/>
          <w:szCs w:val="28"/>
          <w:rtl/>
          <w:lang w:bidi="ar-DZ"/>
        </w:rPr>
        <w:t xml:space="preserve">ة </w:t>
      </w:r>
      <w:r w:rsidR="00CD4E12">
        <w:rPr>
          <w:rFonts w:ascii="Traditional Arabic" w:hAnsi="Traditional Arabic" w:cs="Traditional Arabic" w:hint="cs"/>
          <w:sz w:val="28"/>
          <w:szCs w:val="28"/>
          <w:rtl/>
          <w:lang w:bidi="ar-DZ"/>
        </w:rPr>
        <w:t>المغاربي</w:t>
      </w:r>
      <w:r w:rsidR="00345B6E">
        <w:rPr>
          <w:rFonts w:ascii="Traditional Arabic" w:hAnsi="Traditional Arabic" w:cs="Traditional Arabic" w:hint="cs"/>
          <w:sz w:val="28"/>
          <w:szCs w:val="28"/>
          <w:rtl/>
          <w:lang w:bidi="ar-DZ"/>
        </w:rPr>
        <w:t xml:space="preserve">ة النسوية </w:t>
      </w:r>
      <w:r w:rsidR="005D1C61" w:rsidRPr="00FB66BE">
        <w:rPr>
          <w:rFonts w:ascii="Traditional Arabic" w:hAnsi="Traditional Arabic" w:cs="Traditional Arabic"/>
          <w:sz w:val="28"/>
          <w:szCs w:val="28"/>
          <w:rtl/>
          <w:lang w:bidi="ar-DZ"/>
        </w:rPr>
        <w:t xml:space="preserve">المعاصرة </w:t>
      </w:r>
      <w:r w:rsidR="00CD4E12">
        <w:rPr>
          <w:rFonts w:ascii="Traditional Arabic" w:hAnsi="Traditional Arabic" w:cs="Traditional Arabic" w:hint="cs"/>
          <w:sz w:val="28"/>
          <w:szCs w:val="28"/>
          <w:rtl/>
          <w:lang w:bidi="ar-DZ"/>
        </w:rPr>
        <w:t>،ومساءلة الوعي بالذات وتجلياته في عمق الخطاب الروائي من خلال مقاربة ثقافية متخذة في  نموذجين :رواية (في البدء كانت الكلمة) ل( أمل بوشارب الجزائرية )ورواية ( حرب الغزالة ) ل (عائشة إبراهيم الليبية) .</w:t>
      </w:r>
    </w:p>
    <w:p w:rsidR="001A7EFD" w:rsidRPr="005E58DC" w:rsidRDefault="001A7EFD" w:rsidP="00EC394B">
      <w:pPr>
        <w:bidi/>
        <w:jc w:val="both"/>
        <w:rPr>
          <w:rFonts w:ascii="Sakkal Majalla" w:hAnsi="Sakkal Majalla" w:cs="Sakkal Majalla"/>
          <w:sz w:val="32"/>
          <w:szCs w:val="32"/>
          <w:lang w:bidi="ar-DZ"/>
        </w:rPr>
      </w:pPr>
      <w:r w:rsidRPr="007038E0">
        <w:rPr>
          <w:rFonts w:ascii="Sakkal Majalla" w:hAnsi="Sakkal Majalla" w:cs="Sakkal Majalla"/>
          <w:b/>
          <w:bCs/>
          <w:sz w:val="32"/>
          <w:szCs w:val="32"/>
          <w:rtl/>
          <w:lang w:bidi="ar-DZ"/>
        </w:rPr>
        <w:t>الكلمات ا</w:t>
      </w:r>
      <w:r w:rsidR="00EC394B">
        <w:rPr>
          <w:rFonts w:ascii="Sakkal Majalla" w:hAnsi="Sakkal Majalla" w:cs="Sakkal Majalla"/>
          <w:b/>
          <w:bCs/>
          <w:sz w:val="32"/>
          <w:szCs w:val="32"/>
          <w:rtl/>
          <w:lang w:bidi="ar-DZ"/>
        </w:rPr>
        <w:t>لمفتاحية</w:t>
      </w:r>
      <w:r w:rsidR="00EC394B">
        <w:rPr>
          <w:rFonts w:ascii="Sakkal Majalla" w:hAnsi="Sakkal Majalla" w:cs="Sakkal Majalla" w:hint="cs"/>
          <w:b/>
          <w:bCs/>
          <w:sz w:val="32"/>
          <w:szCs w:val="32"/>
          <w:rtl/>
          <w:lang w:bidi="ar-DZ"/>
        </w:rPr>
        <w:t xml:space="preserve">: </w:t>
      </w:r>
      <w:r w:rsidR="00EC394B">
        <w:rPr>
          <w:rFonts w:ascii="Sakkal Majalla" w:hAnsi="Sakkal Majalla" w:cs="Sakkal Majalla" w:hint="cs"/>
          <w:sz w:val="32"/>
          <w:szCs w:val="32"/>
          <w:rtl/>
          <w:lang w:bidi="ar-DZ"/>
        </w:rPr>
        <w:t>الرواية النسوية المغاربية،الوعي بالذات،</w:t>
      </w:r>
      <w:r w:rsidR="005D03AF" w:rsidRPr="005E58DC">
        <w:rPr>
          <w:rFonts w:ascii="Sakkal Majalla" w:hAnsi="Sakkal Majalla" w:cs="Sakkal Majalla"/>
          <w:sz w:val="32"/>
          <w:szCs w:val="32"/>
          <w:rtl/>
          <w:lang w:bidi="ar-DZ"/>
        </w:rPr>
        <w:t xml:space="preserve"> الصوت النسوي</w:t>
      </w:r>
      <w:r w:rsidR="00EC394B">
        <w:rPr>
          <w:rFonts w:ascii="Sakkal Majalla" w:hAnsi="Sakkal Majalla" w:cs="Sakkal Majalla" w:hint="cs"/>
          <w:sz w:val="32"/>
          <w:szCs w:val="32"/>
          <w:rtl/>
          <w:lang w:bidi="ar-DZ"/>
        </w:rPr>
        <w:t>،المقاربة الثقافية.</w:t>
      </w:r>
    </w:p>
    <w:p w:rsidR="00FE05E1" w:rsidRPr="005E58DC" w:rsidRDefault="00FE05E1" w:rsidP="00102FFB">
      <w:pPr>
        <w:bidi/>
        <w:jc w:val="both"/>
        <w:rPr>
          <w:rFonts w:ascii="Sakkal Majalla" w:hAnsi="Sakkal Majalla" w:cs="Sakkal Majalla"/>
          <w:sz w:val="32"/>
          <w:szCs w:val="32"/>
          <w:rtl/>
          <w:lang w:bidi="ar-DZ"/>
        </w:rPr>
      </w:pPr>
    </w:p>
    <w:p w:rsidR="00FC7C3D" w:rsidRPr="005E58DC" w:rsidRDefault="00FC7C3D" w:rsidP="00102FFB">
      <w:pPr>
        <w:bidi/>
        <w:jc w:val="both"/>
        <w:rPr>
          <w:rFonts w:ascii="Sakkal Majalla" w:hAnsi="Sakkal Majalla" w:cs="Sakkal Majalla"/>
          <w:sz w:val="32"/>
          <w:szCs w:val="32"/>
          <w:rtl/>
          <w:lang w:bidi="ar-DZ"/>
        </w:rPr>
      </w:pPr>
    </w:p>
    <w:p w:rsidR="00FC7C3D" w:rsidRPr="005E58DC" w:rsidRDefault="00FC7C3D" w:rsidP="00102FFB">
      <w:pPr>
        <w:bidi/>
        <w:jc w:val="both"/>
        <w:rPr>
          <w:rFonts w:ascii="Sakkal Majalla" w:hAnsi="Sakkal Majalla" w:cs="Sakkal Majalla"/>
          <w:sz w:val="32"/>
          <w:szCs w:val="32"/>
          <w:rtl/>
          <w:lang w:bidi="ar-DZ"/>
        </w:rPr>
      </w:pPr>
    </w:p>
    <w:p w:rsidR="00FC7C3D" w:rsidRPr="005E58DC" w:rsidRDefault="00102FFB" w:rsidP="00102FFB">
      <w:pPr>
        <w:bidi/>
        <w:jc w:val="both"/>
        <w:rPr>
          <w:rFonts w:ascii="Sakkal Majalla" w:hAnsi="Sakkal Majalla" w:cs="Sakkal Majalla"/>
          <w:b/>
          <w:bCs/>
          <w:sz w:val="36"/>
          <w:szCs w:val="36"/>
          <w:lang w:bidi="ar-DZ"/>
        </w:rPr>
      </w:pPr>
      <w:r w:rsidRPr="005E58DC">
        <w:rPr>
          <w:rFonts w:ascii="Sakkal Majalla" w:hAnsi="Sakkal Majalla" w:cs="Sakkal Majalla" w:hint="cs"/>
          <w:b/>
          <w:bCs/>
          <w:sz w:val="36"/>
          <w:szCs w:val="36"/>
          <w:rtl/>
          <w:lang w:bidi="ar-DZ"/>
        </w:rPr>
        <w:t>مقدمة :</w:t>
      </w:r>
    </w:p>
    <w:p w:rsidR="00FE05E1" w:rsidRPr="005E58DC" w:rsidRDefault="00655559" w:rsidP="00102FFB">
      <w:pPr>
        <w:bidi/>
        <w:jc w:val="both"/>
        <w:rPr>
          <w:rFonts w:ascii="Sakkal Majalla" w:hAnsi="Sakkal Majalla" w:cs="Sakkal Majalla"/>
          <w:sz w:val="32"/>
          <w:szCs w:val="32"/>
          <w:rtl/>
          <w:lang w:bidi="ar-DZ"/>
        </w:rPr>
      </w:pPr>
      <w:r w:rsidRPr="005E58DC">
        <w:rPr>
          <w:rFonts w:ascii="Sakkal Majalla" w:hAnsi="Sakkal Majalla" w:cs="Sakkal Majalla"/>
          <w:sz w:val="32"/>
          <w:szCs w:val="32"/>
          <w:rtl/>
          <w:lang w:bidi="ar-DZ"/>
        </w:rPr>
        <w:lastRenderedPageBreak/>
        <w:t>تشكلُ الدراسات الثقافية والما</w:t>
      </w:r>
      <w:r w:rsidR="006A668F" w:rsidRPr="005E58DC">
        <w:rPr>
          <w:rFonts w:ascii="Sakkal Majalla" w:hAnsi="Sakkal Majalla" w:cs="Sakkal Majalla"/>
          <w:sz w:val="32"/>
          <w:szCs w:val="32"/>
          <w:rtl/>
          <w:lang w:bidi="ar-DZ"/>
        </w:rPr>
        <w:t xml:space="preserve">بعد </w:t>
      </w:r>
      <w:r w:rsidRPr="005E58DC">
        <w:rPr>
          <w:rFonts w:ascii="Sakkal Majalla" w:hAnsi="Sakkal Majalla" w:cs="Sakkal Majalla"/>
          <w:sz w:val="32"/>
          <w:szCs w:val="32"/>
          <w:rtl/>
          <w:lang w:bidi="ar-DZ"/>
        </w:rPr>
        <w:t xml:space="preserve">كولونيالية رؤية معاصرة مابعد حداثية  تستندُ في مفاهيمها  على الانفتاح و التعددية الثقافية في انتاج المعرفة  وقد تنوعت  متونها و مصطلحاتها في نقدها للمركزيات الغربية و مواكبتها للتحولات السياسية و الاجتماعية و الثقافية لمجتمعات العالم الثالث، أين هيمنت المنظومات الفكرية الغربية على  الهوية وقوضت الأصل نحو بوتقة التعدد و الاختلاف </w:t>
      </w:r>
      <w:r w:rsidR="00A31281" w:rsidRPr="005E58DC">
        <w:rPr>
          <w:rFonts w:ascii="Sakkal Majalla" w:hAnsi="Sakkal Majalla" w:cs="Sakkal Majalla"/>
          <w:sz w:val="32"/>
          <w:szCs w:val="32"/>
          <w:rtl/>
          <w:lang w:bidi="ar-DZ"/>
        </w:rPr>
        <w:t xml:space="preserve">وراء التبعية </w:t>
      </w:r>
      <w:r w:rsidR="006A668F" w:rsidRPr="005E58DC">
        <w:rPr>
          <w:rFonts w:ascii="Sakkal Majalla" w:hAnsi="Sakkal Majalla" w:cs="Sakkal Majalla"/>
          <w:sz w:val="32"/>
          <w:szCs w:val="32"/>
          <w:rtl/>
          <w:lang w:bidi="ar-DZ"/>
        </w:rPr>
        <w:t>الاستعمارية</w:t>
      </w:r>
      <w:r w:rsidR="00A31281" w:rsidRPr="005E58DC">
        <w:rPr>
          <w:rFonts w:ascii="Sakkal Majalla" w:hAnsi="Sakkal Majalla" w:cs="Sakkal Majalla"/>
          <w:sz w:val="32"/>
          <w:szCs w:val="32"/>
          <w:rtl/>
          <w:lang w:bidi="ar-DZ"/>
        </w:rPr>
        <w:t xml:space="preserve"> التي تشكل حضوراً بارزاُ في الثقافة المحلية </w:t>
      </w:r>
      <w:r w:rsidR="006A668F" w:rsidRPr="005E58DC">
        <w:rPr>
          <w:rFonts w:ascii="Sakkal Majalla" w:hAnsi="Sakkal Majalla" w:cs="Sakkal Majalla"/>
          <w:sz w:val="32"/>
          <w:szCs w:val="32"/>
          <w:rtl/>
          <w:lang w:bidi="ar-DZ"/>
        </w:rPr>
        <w:t>.</w:t>
      </w:r>
    </w:p>
    <w:p w:rsidR="00C457DA" w:rsidRPr="005E58DC" w:rsidRDefault="00A31281" w:rsidP="00C726C4">
      <w:pPr>
        <w:bidi/>
        <w:jc w:val="lowKashida"/>
        <w:rPr>
          <w:rFonts w:ascii="Sakkal Majalla" w:hAnsi="Sakkal Majalla" w:cs="Sakkal Majalla"/>
          <w:sz w:val="32"/>
          <w:szCs w:val="32"/>
          <w:rtl/>
          <w:lang w:bidi="ar-DZ"/>
        </w:rPr>
      </w:pPr>
      <w:r w:rsidRPr="005E58DC">
        <w:rPr>
          <w:rFonts w:ascii="Sakkal Majalla" w:hAnsi="Sakkal Majalla" w:cs="Sakkal Majalla"/>
          <w:sz w:val="32"/>
          <w:szCs w:val="32"/>
          <w:rtl/>
          <w:lang w:bidi="ar-DZ"/>
        </w:rPr>
        <w:t xml:space="preserve">وكشفت لنا الدراسات المابعدكولونيالية  علاقة التأثر بالمستعمر و التبعية التي لم  يتخلص منها إلى يومنا هذا، فكل أشكال الهيمنة أصبحت تتشكلُ تحت رداء العولمة وتتضمن لمفاهيم استعارية تختزلُ خبث  الأنظمة الغربية و مناهجها في النيل على عقل الفرد في العالم الثالث،وهذا لا يبرهن </w:t>
      </w:r>
      <w:r w:rsidR="00FC7C3D" w:rsidRPr="005E58DC">
        <w:rPr>
          <w:rFonts w:ascii="Sakkal Majalla" w:hAnsi="Sakkal Majalla" w:cs="Sakkal Majalla"/>
          <w:sz w:val="32"/>
          <w:szCs w:val="32"/>
          <w:rtl/>
          <w:lang w:bidi="ar-DZ"/>
        </w:rPr>
        <w:t>انعزال</w:t>
      </w:r>
      <w:r w:rsidRPr="005E58DC">
        <w:rPr>
          <w:rFonts w:ascii="Sakkal Majalla" w:hAnsi="Sakkal Majalla" w:cs="Sakkal Majalla"/>
          <w:sz w:val="32"/>
          <w:szCs w:val="32"/>
          <w:rtl/>
          <w:lang w:bidi="ar-DZ"/>
        </w:rPr>
        <w:t xml:space="preserve"> الفكر بقدر ما يوضح الممارسة المباشرة   والتعددية الثقافية تعكسُ مدى نجاح هذه المقاربات المعاصرة"تقول ماري كلود سموت يعدُّ مابعدالكولونيالي عبارة </w:t>
      </w:r>
      <w:r w:rsidR="00DB14EA" w:rsidRPr="005E58DC">
        <w:rPr>
          <w:rFonts w:ascii="Sakkal Majalla" w:hAnsi="Sakkal Majalla" w:cs="Sakkal Majalla"/>
          <w:sz w:val="32"/>
          <w:szCs w:val="32"/>
          <w:rtl/>
          <w:lang w:bidi="ar-DZ"/>
        </w:rPr>
        <w:t>عن مقاربة ،وعن مبادرة نقدية تهتمُ بشروط الانتاج الثقافي التي تطور المعارف الخاصة بالأنا والآخر ، كما تهتمُ بقدرة الإنهمام و بالفعل عند المضطهدين في سياق الهيمنة التفوقية(أشكالالهيمنة: النساء، المثليون، الأقليات..إلخ)"</w:t>
      </w:r>
      <w:r w:rsidR="00C457DA" w:rsidRPr="005E58DC">
        <w:rPr>
          <w:rStyle w:val="Appelnotedebasdep"/>
          <w:rFonts w:ascii="Sakkal Majalla" w:hAnsi="Sakkal Majalla" w:cs="Sakkal Majalla"/>
          <w:sz w:val="32"/>
          <w:szCs w:val="32"/>
          <w:rtl/>
          <w:lang w:bidi="ar-DZ"/>
        </w:rPr>
        <w:footnoteReference w:id="2"/>
      </w:r>
      <w:r w:rsidR="00C457DA" w:rsidRPr="005E58DC">
        <w:rPr>
          <w:rFonts w:ascii="Sakkal Majalla" w:hAnsi="Sakkal Majalla" w:cs="Sakkal Majalla"/>
          <w:sz w:val="32"/>
          <w:szCs w:val="32"/>
          <w:rtl/>
          <w:lang w:bidi="ar-DZ"/>
        </w:rPr>
        <w:t xml:space="preserve">،هذا الأخير يوضح أن ما تبحث فيه الدراسات المابعدكولونيالية  هي قضايا الهيمنة والمهمشين ف يالمجتمع وكل ذلك ثائرٌ  بصوت النضال ضد الآخر ،عكس أن المكان شكل بؤرة في التداعي والتماهي في عمق الحقيقة ، فكان الصوت المنادي  يعيش في اللامكان ( غربة فردية واجتماعية )، إلا أنهم ينادون بصوت المهمش في المجتمع الأصل ،وهنا تعارض في </w:t>
      </w:r>
      <w:r w:rsidR="00C457DA" w:rsidRPr="005E58DC">
        <w:rPr>
          <w:rFonts w:ascii="Sakkal Majalla" w:hAnsi="Sakkal Majalla" w:cs="Sakkal Majalla" w:hint="cs"/>
          <w:sz w:val="32"/>
          <w:szCs w:val="32"/>
          <w:rtl/>
          <w:lang w:bidi="ar-DZ"/>
        </w:rPr>
        <w:t>المبدئ</w:t>
      </w:r>
      <w:r w:rsidR="00C457DA" w:rsidRPr="005E58DC">
        <w:rPr>
          <w:rFonts w:ascii="Sakkal Majalla" w:hAnsi="Sakkal Majalla" w:cs="Sakkal Majalla"/>
          <w:sz w:val="32"/>
          <w:szCs w:val="32"/>
          <w:rtl/>
          <w:lang w:bidi="ar-DZ"/>
        </w:rPr>
        <w:t xml:space="preserve"> الوجودي </w:t>
      </w:r>
      <w:r w:rsidR="00C457DA" w:rsidRPr="005E58DC">
        <w:rPr>
          <w:rFonts w:ascii="Sakkal Majalla" w:hAnsi="Sakkal Majalla" w:cs="Sakkal Majalla" w:hint="cs"/>
          <w:sz w:val="32"/>
          <w:szCs w:val="32"/>
          <w:rtl/>
          <w:lang w:bidi="ar-DZ"/>
        </w:rPr>
        <w:t>ما بين</w:t>
      </w:r>
      <w:r w:rsidR="00C457DA" w:rsidRPr="005E58DC">
        <w:rPr>
          <w:rFonts w:ascii="Sakkal Majalla" w:hAnsi="Sakkal Majalla" w:cs="Sakkal Majalla"/>
          <w:sz w:val="32"/>
          <w:szCs w:val="32"/>
          <w:rtl/>
          <w:lang w:bidi="ar-DZ"/>
        </w:rPr>
        <w:t xml:space="preserve"> الحضور و الغياب ،وقد شكلوا  باحثين و مثقفين الأساس في الدراسات المابعدكولونيالية حيثُ أن المصطلح " انتشر </w:t>
      </w:r>
      <w:r w:rsidR="00C457DA" w:rsidRPr="005E58DC">
        <w:rPr>
          <w:rFonts w:ascii="Sakkal Majalla" w:hAnsi="Sakkal Majalla" w:cs="Sakkal Majalla" w:hint="cs"/>
          <w:sz w:val="32"/>
          <w:szCs w:val="32"/>
          <w:rtl/>
          <w:lang w:bidi="ar-DZ"/>
        </w:rPr>
        <w:t>ما بين</w:t>
      </w:r>
      <w:r w:rsidR="00C457DA" w:rsidRPr="005E58DC">
        <w:rPr>
          <w:rFonts w:ascii="Sakkal Majalla" w:hAnsi="Sakkal Majalla" w:cs="Sakkal Majalla"/>
          <w:sz w:val="32"/>
          <w:szCs w:val="32"/>
          <w:rtl/>
          <w:lang w:bidi="ar-DZ"/>
        </w:rPr>
        <w:t xml:space="preserve"> مثقفي أوروبا و أمريكا بين جماعة من الباحثين تعودُ أصولهم إلى مستعمرات قديمة خاصة في الهند ، استقروا في الو.م.أ بعد أن تحصلوا على منح دراسية  أبرزهم، ادوارد سعيد، هومي بابا ، و غياتريشاكرافورتيسبيفاك وهذه الأخيرة تبعها المثقفون وهو بذلك يعيشون في غربة ذاتية وموضوعية"</w:t>
      </w:r>
      <w:r w:rsidR="00C457DA" w:rsidRPr="005E58DC">
        <w:rPr>
          <w:rStyle w:val="Appelnotedebasdep"/>
          <w:rFonts w:ascii="Sakkal Majalla" w:hAnsi="Sakkal Majalla" w:cs="Sakkal Majalla"/>
          <w:sz w:val="32"/>
          <w:szCs w:val="32"/>
          <w:rtl/>
          <w:lang w:bidi="ar-DZ"/>
        </w:rPr>
        <w:footnoteReference w:id="3"/>
      </w:r>
      <w:r w:rsidR="00C457DA" w:rsidRPr="005E58DC">
        <w:rPr>
          <w:rFonts w:ascii="Sakkal Majalla" w:hAnsi="Sakkal Majalla" w:cs="Sakkal Majalla"/>
          <w:sz w:val="32"/>
          <w:szCs w:val="32"/>
          <w:rtl/>
          <w:lang w:bidi="ar-DZ"/>
        </w:rPr>
        <w:t>.</w:t>
      </w:r>
    </w:p>
    <w:p w:rsidR="00C457DA" w:rsidRPr="005E58DC" w:rsidRDefault="00C457DA" w:rsidP="00102FFB">
      <w:pPr>
        <w:bidi/>
        <w:jc w:val="both"/>
        <w:rPr>
          <w:rFonts w:ascii="Sakkal Majalla" w:hAnsi="Sakkal Majalla" w:cs="Sakkal Majalla"/>
          <w:b/>
          <w:bCs/>
          <w:sz w:val="36"/>
          <w:szCs w:val="36"/>
          <w:rtl/>
          <w:lang w:bidi="ar-DZ"/>
        </w:rPr>
      </w:pPr>
      <w:r w:rsidRPr="005E58DC">
        <w:rPr>
          <w:rFonts w:ascii="Sakkal Majalla" w:hAnsi="Sakkal Majalla" w:cs="Sakkal Majalla"/>
          <w:b/>
          <w:bCs/>
          <w:sz w:val="36"/>
          <w:szCs w:val="36"/>
          <w:rtl/>
          <w:lang w:bidi="ar-DZ"/>
        </w:rPr>
        <w:t>1-المولد والنشأة و السيرة الأكاديمية:</w:t>
      </w:r>
    </w:p>
    <w:p w:rsidR="00C457DA" w:rsidRDefault="00C457DA" w:rsidP="00102FFB">
      <w:pPr>
        <w:bidi/>
        <w:jc w:val="both"/>
        <w:rPr>
          <w:rFonts w:ascii="Sakkal Majalla" w:hAnsi="Sakkal Majalla" w:cs="Sakkal Majalla"/>
          <w:sz w:val="32"/>
          <w:szCs w:val="32"/>
          <w:rtl/>
          <w:lang w:bidi="ar-DZ"/>
        </w:rPr>
      </w:pPr>
      <w:r w:rsidRPr="005E58DC">
        <w:rPr>
          <w:rFonts w:ascii="Sakkal Majalla" w:hAnsi="Sakkal Majalla" w:cs="Sakkal Majalla"/>
          <w:sz w:val="32"/>
          <w:szCs w:val="32"/>
          <w:rtl/>
          <w:lang w:bidi="ar-DZ"/>
        </w:rPr>
        <w:lastRenderedPageBreak/>
        <w:t xml:space="preserve">        ولدت الهندية غيارتريشاكروفورتيسبيفاك سنة24/02/ 1942   بكالكتا بالهند قبل سنوات من تقسيم الهند فترة اتسمت بالصراعات  الدينية و السياسية وشهدت ظروف اجتماعية و اقتصادية بين البلدين الهند و باكستان التحقت بجامعة كالكتا سنة 1957م وتخرجت بامتياز مع مرتبة الشرف الأولى في الأدب الانجليزي 1959م ثم كافأتها الجامعة برحلة إلى الولايات المتحدة الأمريكية لتكمل دراستها ، بدأت رحلتها الدراسية  1959م في و.م.أ تخصص أدب مقارن حصلت على الماستر من جامعة كورنال</w:t>
      </w:r>
      <w:r w:rsidRPr="005E58DC">
        <w:rPr>
          <w:rFonts w:ascii="Sakkal Majalla" w:hAnsi="Sakkal Majalla" w:cs="Sakkal Majalla"/>
          <w:sz w:val="32"/>
          <w:szCs w:val="32"/>
          <w:lang w:bidi="ar-DZ"/>
        </w:rPr>
        <w:t>Cornale</w:t>
      </w:r>
      <w:r w:rsidRPr="005E58DC">
        <w:rPr>
          <w:rFonts w:ascii="Sakkal Majalla" w:hAnsi="Sakkal Majalla" w:cs="Sakkal Majalla"/>
          <w:sz w:val="32"/>
          <w:szCs w:val="32"/>
          <w:rtl/>
          <w:lang w:bidi="ar-DZ"/>
        </w:rPr>
        <w:t xml:space="preserve"> ومع بداية الثمانينات انضمت إلى مجموعة التابع الهندية وقدمت نقاشات حول التاريخ الهند النخبوي الزائف وقدمت نقداً للعوائق التي تقفُ بوجه كتابة التابع وتاريخ المرأة بالدرجة الأولى ،اشتغلت أستاذ مساعد للأدب المقارن في جامعة( أيو ) وهو العام الذي كانت تكمل فيه أطروحة الدكتوراه بإشراف بول دي مان </w:t>
      </w:r>
      <w:r w:rsidRPr="005E58DC">
        <w:rPr>
          <w:rFonts w:ascii="Sakkal Majalla" w:hAnsi="Sakkal Majalla" w:cs="Sakkal Majalla"/>
          <w:sz w:val="32"/>
          <w:szCs w:val="32"/>
          <w:lang w:bidi="ar-DZ"/>
        </w:rPr>
        <w:t xml:space="preserve">Paul de Man   </w:t>
      </w:r>
      <w:r w:rsidRPr="005E58DC">
        <w:rPr>
          <w:rFonts w:ascii="Sakkal Majalla" w:hAnsi="Sakkal Majalla" w:cs="Sakkal Majalla"/>
          <w:sz w:val="32"/>
          <w:szCs w:val="32"/>
          <w:rtl/>
          <w:lang w:bidi="ar-DZ"/>
        </w:rPr>
        <w:t xml:space="preserve"> أحد أهم أعلام جماعة ييل</w:t>
      </w:r>
      <w:r w:rsidRPr="005E58DC">
        <w:rPr>
          <w:rFonts w:ascii="Sakkal Majalla" w:hAnsi="Sakkal Majalla" w:cs="Sakkal Majalla"/>
          <w:sz w:val="32"/>
          <w:szCs w:val="32"/>
          <w:lang w:bidi="ar-DZ"/>
        </w:rPr>
        <w:t>Yale</w:t>
      </w:r>
      <w:r w:rsidRPr="005E58DC">
        <w:rPr>
          <w:rFonts w:ascii="Sakkal Majalla" w:hAnsi="Sakkal Majalla" w:cs="Sakkal Majalla"/>
          <w:sz w:val="32"/>
          <w:szCs w:val="32"/>
          <w:rtl/>
          <w:lang w:bidi="ar-DZ"/>
        </w:rPr>
        <w:t xml:space="preserve"> للتفكيكية وكانت موضوع أطروحتها حول( وليام بيتلربيتس)استثمرت كل معارفها وترجمت كتاب جاك دريدا</w:t>
      </w:r>
      <w:r w:rsidRPr="005E58DC">
        <w:rPr>
          <w:rFonts w:ascii="Sakkal Majalla" w:hAnsi="Sakkal Majalla" w:cs="Sakkal Majalla"/>
          <w:sz w:val="32"/>
          <w:szCs w:val="32"/>
          <w:lang w:bidi="ar-DZ"/>
        </w:rPr>
        <w:t>of Grammatology</w:t>
      </w:r>
      <w:r w:rsidRPr="005E58DC">
        <w:rPr>
          <w:rFonts w:ascii="Sakkal Majalla" w:hAnsi="Sakkal Majalla" w:cs="Sakkal Majalla"/>
          <w:sz w:val="32"/>
          <w:szCs w:val="32"/>
          <w:rtl/>
          <w:lang w:bidi="ar-DZ"/>
        </w:rPr>
        <w:t xml:space="preserve">وكان لهُ الفضل في اهتمامها بهذا الجانب وتوجت بإصدارها لكتاب سنة 1987 عوالم أخرى (مقالات في السياسة الثقافية)،ودراستها (هل يستطيع التابع أن يتكلم1988)،ثم كتاب ناقد مابعد الاستعمار لقاءات واستراتيجياتـ وحوارات1990  ،أيضا كتاب نقد عقل ما بعد الاستعمار1999 ، ومقدمة   المترجمة لجاك دريدا ،كتاب موت النظام 2003،وكتاب </w:t>
      </w:r>
      <w:r w:rsidRPr="005E58DC">
        <w:rPr>
          <w:rFonts w:ascii="Sakkal Majalla" w:hAnsi="Sakkal Majalla" w:cs="Sakkal Majalla"/>
          <w:sz w:val="32"/>
          <w:szCs w:val="32"/>
          <w:lang w:bidi="ar-DZ"/>
        </w:rPr>
        <w:t>Other Asiais2005</w:t>
      </w:r>
      <w:r w:rsidRPr="005E58DC">
        <w:rPr>
          <w:rFonts w:ascii="Sakkal Majalla" w:hAnsi="Sakkal Majalla" w:cs="Sakkal Majalla"/>
          <w:sz w:val="32"/>
          <w:szCs w:val="32"/>
          <w:rtl/>
          <w:lang w:bidi="ar-DZ"/>
        </w:rPr>
        <w:t xml:space="preserve"> ، كتاب جماليات التعليم في عصر العولمة2012. ثم أن لها العديد من الأعمال المترجمة و منها قصص مشهورة توزعت مابين 1994 إلى 2002،(خرائط متخيلة ، قصص لمرضعات ، أغنية لكالي سلسلة، شوتيموندا وسهمهُ) ، ولديها العديد من المقالات و الحورات ، نذكر  بعض من عناوينها الأساسية: الأخلاق و السياسة 2004، اعادة التفكير2010،عالم بلا حدود2011، جرائم الهوية2012، اتفاق عام2014، عالمنا 2014، ويبقى للباحث الدور في التنقيب حول حياة سبيفاك الأكاديمية وجميع أعمالها  بالترتيب في كتاب  قارئ سبيفاك للمحرر دونا لوندري  إن كل هذه الدراسات النقدية ومقالات تؤسس للفكر السبيفاكي  في إطار تجسيد مشروع تقصي واقع التابع والكفاح من أجل الاستقلال و من خلال تمرير أفكارها و اهتماماتها بالجوانب السياسية و الاجتماعية .</w:t>
      </w:r>
      <w:r w:rsidRPr="005E58DC">
        <w:rPr>
          <w:rStyle w:val="Appelnotedebasdep"/>
          <w:rFonts w:ascii="Sakkal Majalla" w:hAnsi="Sakkal Majalla" w:cs="Sakkal Majalla"/>
          <w:sz w:val="32"/>
          <w:szCs w:val="32"/>
          <w:rtl/>
          <w:lang w:bidi="ar-DZ"/>
        </w:rPr>
        <w:footnoteReference w:id="4"/>
      </w:r>
    </w:p>
    <w:p w:rsidR="00C457DA" w:rsidRDefault="00C457DA" w:rsidP="005E58DC">
      <w:pPr>
        <w:bidi/>
        <w:jc w:val="both"/>
        <w:rPr>
          <w:rFonts w:ascii="Sakkal Majalla" w:hAnsi="Sakkal Majalla" w:cs="Sakkal Majalla"/>
          <w:sz w:val="32"/>
          <w:szCs w:val="32"/>
          <w:rtl/>
          <w:lang w:bidi="ar-DZ"/>
        </w:rPr>
      </w:pPr>
    </w:p>
    <w:p w:rsidR="00C457DA" w:rsidRPr="005E58DC" w:rsidRDefault="00C457DA" w:rsidP="00C457DA">
      <w:pPr>
        <w:bidi/>
        <w:jc w:val="both"/>
        <w:rPr>
          <w:rFonts w:ascii="Sakkal Majalla" w:hAnsi="Sakkal Majalla" w:cs="Sakkal Majalla"/>
          <w:sz w:val="32"/>
          <w:szCs w:val="32"/>
          <w:rtl/>
          <w:lang w:bidi="ar-DZ"/>
        </w:rPr>
      </w:pPr>
    </w:p>
    <w:p w:rsidR="00C457DA" w:rsidRPr="005E58DC" w:rsidRDefault="00C457DA" w:rsidP="005E58DC">
      <w:pPr>
        <w:bidi/>
        <w:jc w:val="lowKashida"/>
        <w:rPr>
          <w:rFonts w:ascii="Sakkal Majalla" w:hAnsi="Sakkal Majalla" w:cs="Sakkal Majalla"/>
          <w:b/>
          <w:bCs/>
          <w:sz w:val="32"/>
          <w:szCs w:val="32"/>
          <w:rtl/>
          <w:lang w:bidi="ar-DZ"/>
        </w:rPr>
      </w:pPr>
      <w:r w:rsidRPr="005E58DC">
        <w:rPr>
          <w:rFonts w:ascii="Sakkal Majalla" w:hAnsi="Sakkal Majalla" w:cs="Sakkal Majalla"/>
          <w:b/>
          <w:bCs/>
          <w:sz w:val="32"/>
          <w:szCs w:val="32"/>
          <w:rtl/>
          <w:lang w:bidi="ar-DZ"/>
        </w:rPr>
        <w:lastRenderedPageBreak/>
        <w:t>2-</w:t>
      </w:r>
      <w:r>
        <w:rPr>
          <w:rFonts w:ascii="Sakkal Majalla" w:hAnsi="Sakkal Majalla" w:cs="Sakkal Majalla" w:hint="cs"/>
          <w:b/>
          <w:bCs/>
          <w:sz w:val="32"/>
          <w:szCs w:val="32"/>
          <w:rtl/>
          <w:lang w:bidi="ar-DZ"/>
        </w:rPr>
        <w:t>الفكر السبيفاكي</w:t>
      </w:r>
      <w:r w:rsidRPr="005E58DC">
        <w:rPr>
          <w:rFonts w:ascii="Sakkal Majalla" w:hAnsi="Sakkal Majalla" w:cs="Sakkal Majalla"/>
          <w:b/>
          <w:bCs/>
          <w:sz w:val="32"/>
          <w:szCs w:val="32"/>
          <w:rtl/>
          <w:lang w:bidi="ar-DZ"/>
        </w:rPr>
        <w:t xml:space="preserve"> و التفكيك</w:t>
      </w:r>
      <w:r w:rsidRPr="005E58DC">
        <w:rPr>
          <w:rFonts w:ascii="Sakkal Majalla" w:hAnsi="Sakkal Majalla" w:cs="Sakkal Majalla" w:hint="cs"/>
          <w:b/>
          <w:bCs/>
          <w:sz w:val="32"/>
          <w:szCs w:val="32"/>
          <w:rtl/>
          <w:lang w:bidi="ar-DZ"/>
        </w:rPr>
        <w:t>ية</w:t>
      </w:r>
      <w:r w:rsidRPr="005E58DC">
        <w:rPr>
          <w:rFonts w:ascii="Sakkal Majalla" w:hAnsi="Sakkal Majalla" w:cs="Sakkal Majalla"/>
          <w:b/>
          <w:bCs/>
          <w:sz w:val="32"/>
          <w:szCs w:val="32"/>
          <w:rtl/>
          <w:lang w:bidi="ar-DZ"/>
        </w:rPr>
        <w:t>:</w:t>
      </w:r>
    </w:p>
    <w:p w:rsidR="00C457DA" w:rsidRPr="005E58DC" w:rsidRDefault="00C457DA" w:rsidP="005E58DC">
      <w:pPr>
        <w:bidi/>
        <w:jc w:val="lowKashida"/>
        <w:rPr>
          <w:rFonts w:ascii="Sakkal Majalla" w:hAnsi="Sakkal Majalla" w:cs="Sakkal Majalla"/>
          <w:sz w:val="32"/>
          <w:szCs w:val="32"/>
          <w:rtl/>
          <w:lang w:bidi="ar-DZ"/>
        </w:rPr>
      </w:pPr>
      <w:r w:rsidRPr="005E58DC">
        <w:rPr>
          <w:rFonts w:ascii="Sakkal Majalla" w:hAnsi="Sakkal Majalla" w:cs="Sakkal Majalla" w:hint="cs"/>
          <w:sz w:val="32"/>
          <w:szCs w:val="32"/>
          <w:rtl/>
          <w:lang w:bidi="ar-DZ"/>
        </w:rPr>
        <w:t>عرفت ال</w:t>
      </w:r>
      <w:r w:rsidRPr="005E58DC">
        <w:rPr>
          <w:rFonts w:ascii="Sakkal Majalla" w:hAnsi="Sakkal Majalla" w:cs="Sakkal Majalla"/>
          <w:sz w:val="32"/>
          <w:szCs w:val="32"/>
          <w:rtl/>
          <w:lang w:bidi="ar-DZ"/>
        </w:rPr>
        <w:t xml:space="preserve">ناقدة سبيفاك ثورةً معرفية وشكلاً من أشكال التمرد الخطابي المستبطن بأيديولوجيات غير معلنة، فهي ذلك الصوت المضاد الذي يسعى </w:t>
      </w:r>
      <w:r w:rsidRPr="005E58DC">
        <w:rPr>
          <w:rFonts w:ascii="Sakkal Majalla" w:hAnsi="Sakkal Majalla" w:cs="Sakkal Majalla" w:hint="cs"/>
          <w:sz w:val="32"/>
          <w:szCs w:val="32"/>
          <w:rtl/>
          <w:lang w:bidi="ar-DZ"/>
        </w:rPr>
        <w:t>لاسترجاع</w:t>
      </w:r>
      <w:r w:rsidRPr="005E58DC">
        <w:rPr>
          <w:rFonts w:ascii="Sakkal Majalla" w:hAnsi="Sakkal Majalla" w:cs="Sakkal Majalla"/>
          <w:sz w:val="32"/>
          <w:szCs w:val="32"/>
          <w:rtl/>
          <w:lang w:bidi="ar-DZ"/>
        </w:rPr>
        <w:t xml:space="preserve"> مكانته الأصلية في عمق المجتمع  وبلغة المستعمر  واستندت فلسفتها في الحياة على التفكيكية كآلية و استراتيجية دفاعية في تفكيكها للأنساق المضمرة في الخطابات المابعدكولونيالية سواء الأدبية أو السياسية في المجتمعات الهندية أو الغربية.</w:t>
      </w:r>
    </w:p>
    <w:p w:rsidR="00C457DA" w:rsidRPr="005E58DC" w:rsidRDefault="00C457DA" w:rsidP="005E58DC">
      <w:pPr>
        <w:bidi/>
        <w:jc w:val="lowKashida"/>
        <w:rPr>
          <w:rFonts w:ascii="Sakkal Majalla" w:hAnsi="Sakkal Majalla" w:cs="Sakkal Majalla"/>
          <w:sz w:val="32"/>
          <w:szCs w:val="32"/>
          <w:rtl/>
          <w:lang w:bidi="ar-DZ"/>
        </w:rPr>
      </w:pPr>
      <w:r w:rsidRPr="005E58DC">
        <w:rPr>
          <w:rFonts w:ascii="Sakkal Majalla" w:hAnsi="Sakkal Majalla" w:cs="Sakkal Majalla"/>
          <w:sz w:val="32"/>
          <w:szCs w:val="32"/>
          <w:rtl/>
          <w:lang w:bidi="ar-DZ"/>
        </w:rPr>
        <w:t xml:space="preserve">      كما أن كل من ادوارد سعيد و هومي بابا كان لهما الفضل في تبني فكر سبيفاك و وانتاج خطاب معرفي  وفكري متصدي لأيديولوجية الاستعمارية الغربية  وتشكيل خطاب مقاوم للهيمنة الغربية استطاع ادوارد سعيد أن يوجز لنا في دراسته الثقافة و المقاومة " الأسس الخطابية التي تقوم عليها الأيديولوجية الكولونيالية</w:t>
      </w:r>
      <w:r w:rsidRPr="005E58DC">
        <w:rPr>
          <w:rFonts w:ascii="Sakkal Majalla" w:hAnsi="Sakkal Majalla" w:cs="Sakkal Majalla"/>
          <w:sz w:val="32"/>
          <w:szCs w:val="32"/>
          <w:lang w:bidi="ar-DZ"/>
        </w:rPr>
        <w:t> </w:t>
      </w:r>
      <w:r w:rsidRPr="005E58DC">
        <w:rPr>
          <w:rFonts w:ascii="Sakkal Majalla" w:hAnsi="Sakkal Majalla" w:cs="Sakkal Majalla"/>
          <w:sz w:val="32"/>
          <w:szCs w:val="32"/>
          <w:rtl/>
          <w:lang w:bidi="ar-DZ"/>
        </w:rPr>
        <w:t xml:space="preserve"> وراح يفسرُ أن المشهد الكولونيالي و المنجز ينبثقان من استراتيجيات تصنيفية صارمة في مصادرة كلام الأنديجان( الأهالي)"</w:t>
      </w:r>
      <w:r w:rsidRPr="005E58DC">
        <w:rPr>
          <w:rStyle w:val="Appelnotedebasdep"/>
          <w:rFonts w:ascii="Sakkal Majalla" w:hAnsi="Sakkal Majalla" w:cs="Sakkal Majalla"/>
          <w:sz w:val="32"/>
          <w:szCs w:val="32"/>
          <w:rtl/>
          <w:lang w:bidi="ar-DZ"/>
        </w:rPr>
        <w:footnoteReference w:id="5"/>
      </w:r>
      <w:r w:rsidRPr="005E58DC">
        <w:rPr>
          <w:rFonts w:ascii="Sakkal Majalla" w:hAnsi="Sakkal Majalla" w:cs="Sakkal Majalla"/>
          <w:sz w:val="32"/>
          <w:szCs w:val="32"/>
          <w:rtl/>
          <w:lang w:bidi="ar-DZ"/>
        </w:rPr>
        <w:t>،وهذه الاستراتيجيات الكولونيالية تفكك البنية الفكرية و الاجتماعية و الثقافية ،كما تعمل على الغرس  الثقافي واعادة تصنيف  وتمثيل للفكر  وهذه تفقدُ المجتمعات انسانيتها و تاريخها وتصبحُ دولاً مسيرة من قبل أنظمة معرفية و تكنولوجية وماتحدث فيه الناقد و الفيلسوف عبد الوهاب المسيري في مشروعه النقدي الإستناري أين وضح "أن المشروع التحديثي الذي تنادي به الإستنارة المظلمة ويقصد هنا الدول الغربية هو مشروع تفكيكي يسعى إلى تفكيك الإنسان ورده إلى ما دونه وإلغاءه تماماً كمقولة متنقلة مركزية في النظام الطبيعي متجاوز لهُ"</w:t>
      </w:r>
      <w:r w:rsidRPr="005E58DC">
        <w:rPr>
          <w:rStyle w:val="Appelnotedebasdep"/>
          <w:rFonts w:ascii="Sakkal Majalla" w:hAnsi="Sakkal Majalla" w:cs="Sakkal Majalla"/>
          <w:sz w:val="32"/>
          <w:szCs w:val="32"/>
          <w:rtl/>
          <w:lang w:bidi="ar-DZ"/>
        </w:rPr>
        <w:footnoteReference w:id="6"/>
      </w:r>
      <w:r w:rsidRPr="005E58DC">
        <w:rPr>
          <w:rFonts w:ascii="Sakkal Majalla" w:hAnsi="Sakkal Majalla" w:cs="Sakkal Majalla"/>
          <w:sz w:val="32"/>
          <w:szCs w:val="32"/>
          <w:rtl/>
          <w:lang w:bidi="ar-DZ"/>
        </w:rPr>
        <w:t> وهذه الأخيرة تفسرها سبيفاك  في تبنيها لمنهج التفكيك في مقاربتها  للخطابات برؤية معرفية عكس ما يتبناه بعض المفكرين عن التفكيك وتقول " التفكيك  ليس مجرد هدم هو بناء أيضاً ، إنهُ نقد تقاربي  وليس نقداً افتراقياً، فأنت في الحقيقة تتحدث من الداخل هذا هو التفكيك، وقد قال أستاذي بول دومان  مرةً لناقد عظيم آخر هو فردريك جيمسون" يافريد لا يمكنك تفكيك إلا من تحب" لأنك تنقدُ من الداخل بحب حقيقي"</w:t>
      </w:r>
      <w:r w:rsidRPr="005E58DC">
        <w:rPr>
          <w:rStyle w:val="Appelnotedebasdep"/>
          <w:rFonts w:ascii="Sakkal Majalla" w:hAnsi="Sakkal Majalla" w:cs="Sakkal Majalla"/>
          <w:sz w:val="32"/>
          <w:szCs w:val="32"/>
          <w:rtl/>
          <w:lang w:bidi="ar-DZ"/>
        </w:rPr>
        <w:footnoteReference w:id="7"/>
      </w:r>
      <w:r w:rsidRPr="005E58DC">
        <w:rPr>
          <w:rFonts w:ascii="Sakkal Majalla" w:hAnsi="Sakkal Majalla" w:cs="Sakkal Majalla"/>
          <w:sz w:val="32"/>
          <w:szCs w:val="32"/>
          <w:rtl/>
          <w:lang w:bidi="ar-DZ"/>
        </w:rPr>
        <w:t xml:space="preserve"> تقدم سبيفاك قراءة نقدية  في المقدمة في علم النحو </w:t>
      </w:r>
      <w:r w:rsidRPr="005E58DC">
        <w:rPr>
          <w:rFonts w:ascii="Sakkal Majalla" w:hAnsi="Sakkal Majalla" w:cs="Sakkal Majalla"/>
          <w:sz w:val="32"/>
          <w:szCs w:val="32"/>
          <w:lang w:bidi="ar-DZ"/>
        </w:rPr>
        <w:t>de la Grammatologie</w:t>
      </w:r>
      <w:r w:rsidRPr="005E58DC">
        <w:rPr>
          <w:rFonts w:ascii="Sakkal Majalla" w:hAnsi="Sakkal Majalla" w:cs="Sakkal Majalla"/>
          <w:sz w:val="32"/>
          <w:szCs w:val="32"/>
          <w:rtl/>
          <w:lang w:bidi="ar-DZ"/>
        </w:rPr>
        <w:t xml:space="preserve"> وترجمتها إلى </w:t>
      </w:r>
      <w:r w:rsidRPr="005E58DC">
        <w:rPr>
          <w:rFonts w:ascii="Sakkal Majalla" w:hAnsi="Sakkal Majalla" w:cs="Sakkal Majalla"/>
          <w:sz w:val="32"/>
          <w:szCs w:val="32"/>
          <w:lang w:bidi="ar-DZ"/>
        </w:rPr>
        <w:t>Of grammatology</w:t>
      </w:r>
      <w:r w:rsidRPr="005E58DC">
        <w:rPr>
          <w:rFonts w:ascii="Sakkal Majalla" w:hAnsi="Sakkal Majalla" w:cs="Sakkal Majalla"/>
          <w:sz w:val="32"/>
          <w:szCs w:val="32"/>
          <w:rtl/>
          <w:lang w:bidi="ar-DZ"/>
        </w:rPr>
        <w:t xml:space="preserve"> وتغوص في عمق الفكر الدريدي  وتستنطق النص ببراعة وتشير من خلال المقدمة (مدخل إلى الجراماتولوجيا) إلى ترابط بين أفكار دريدا واستناده بالتيارات الفكرية الفلسفية التي تؤسس لوعي وجودي وكان لكل من هيجل ،نيتشه، جاك لكان ،هوسل هايدجر فرويد الأثر في ذلك تقول سبيفاك "إن </w:t>
      </w:r>
      <w:r w:rsidRPr="005E58DC">
        <w:rPr>
          <w:rFonts w:ascii="Sakkal Majalla" w:hAnsi="Sakkal Majalla" w:cs="Sakkal Majalla"/>
          <w:sz w:val="32"/>
          <w:szCs w:val="32"/>
          <w:rtl/>
          <w:lang w:bidi="ar-DZ"/>
        </w:rPr>
        <w:lastRenderedPageBreak/>
        <w:t>التفكيك حركة تفكك نفسها إلى الأبد، حركة يسكنها الاختلاف المرجئ فلا نص مفكك أو مفكك تماماً وعلاوة على ذلك يحشدُ الناقدُ مؤقتاً مصادر النقد الميتافيزيقي وتقوم بما يظهر الفعل على أنهُ قعل تفكيكي"</w:t>
      </w:r>
      <w:r w:rsidRPr="005E58DC">
        <w:rPr>
          <w:rStyle w:val="Appelnotedebasdep"/>
          <w:rFonts w:ascii="Sakkal Majalla" w:hAnsi="Sakkal Majalla" w:cs="Sakkal Majalla"/>
          <w:sz w:val="32"/>
          <w:szCs w:val="32"/>
          <w:rtl/>
          <w:lang w:bidi="ar-DZ"/>
        </w:rPr>
        <w:footnoteReference w:id="8"/>
      </w:r>
      <w:r w:rsidRPr="005E58DC">
        <w:rPr>
          <w:rFonts w:ascii="Sakkal Majalla" w:hAnsi="Sakkal Majalla" w:cs="Sakkal Majalla"/>
          <w:sz w:val="32"/>
          <w:szCs w:val="32"/>
          <w:rtl/>
          <w:lang w:bidi="ar-DZ"/>
        </w:rPr>
        <w:t xml:space="preserve">،من خلال هذه النظرة التفكيكية التي تتبناها الناقدة  هي العلاقة بين  الثقافة المترجمة و ما تحاول  أن ترسله في قناة مشفرة مشروطة بالتجربة  المابعد استعمارية في حوارها مع سجال الحضارات ،فالترجمة سبيل في اختيار النص الذي يتلاءم مع ميولاتها الشخصية في اختزالها للفكر الغربي و كشفها الإدراكي  بحيثيات الاستشراق المفكك فالغرب  يسعى إلى التقرب من الشرق بكل الوسائل  فكان مقال سبيفاك المشهور هل يستطيع التابع أن يتكلم </w:t>
      </w:r>
      <w:r w:rsidRPr="005E58DC">
        <w:rPr>
          <w:rFonts w:ascii="Sakkal Majalla" w:hAnsi="Sakkal Majalla" w:cs="Sakkal Majalla"/>
          <w:sz w:val="32"/>
          <w:szCs w:val="32"/>
          <w:lang w:bidi="ar-DZ"/>
        </w:rPr>
        <w:t>Can the SubltermSpeak</w:t>
      </w:r>
      <w:r w:rsidRPr="005E58DC">
        <w:rPr>
          <w:rFonts w:ascii="Sakkal Majalla" w:hAnsi="Sakkal Majalla" w:cs="Sakkal Majalla"/>
          <w:sz w:val="32"/>
          <w:szCs w:val="32"/>
          <w:rtl/>
          <w:lang w:bidi="ar-DZ"/>
        </w:rPr>
        <w:t>؟وضحت من خلاله كل أشكال الهيمنة و القضايا التي تركز عليها من جانب جدلية الهامش و المركز كما أنها تمثل صوت  النضال النسوي  المنادي بحقوق المرأة و حقوق المهمشين في المجتمع كما تظهر  وسائل الأنظمة الغربية في إعادة إنتاج قوة العمل وإعادة إنتاج  مهاراتها  والقدرة على  التلاعب بالأيديولوجيا الحاكمة  بشكل صحيح للفاعلين من خلال الاستغلال</w:t>
      </w:r>
      <w:r w:rsidRPr="005E58DC">
        <w:rPr>
          <w:rStyle w:val="Appelnotedebasdep"/>
          <w:rFonts w:ascii="Sakkal Majalla" w:hAnsi="Sakkal Majalla" w:cs="Sakkal Majalla"/>
          <w:sz w:val="32"/>
          <w:szCs w:val="32"/>
          <w:rtl/>
          <w:lang w:bidi="ar-DZ"/>
        </w:rPr>
        <w:footnoteReference w:id="9"/>
      </w:r>
      <w:r w:rsidRPr="005E58DC">
        <w:rPr>
          <w:rFonts w:ascii="Sakkal Majalla" w:hAnsi="Sakkal Majalla" w:cs="Sakkal Majalla"/>
          <w:sz w:val="32"/>
          <w:szCs w:val="32"/>
          <w:rtl/>
          <w:lang w:bidi="ar-DZ"/>
        </w:rPr>
        <w:t xml:space="preserve"> ، من خلال فكر  سبيفاك صوت التابع</w:t>
      </w:r>
      <w:r w:rsidRPr="005E58DC">
        <w:rPr>
          <w:rFonts w:ascii="Sakkal Majalla" w:hAnsi="Sakkal Majalla" w:cs="Sakkal Majalla"/>
          <w:sz w:val="32"/>
          <w:szCs w:val="32"/>
          <w:lang w:bidi="ar-DZ"/>
        </w:rPr>
        <w:t>Subaltern</w:t>
      </w:r>
      <w:r w:rsidRPr="005E58DC">
        <w:rPr>
          <w:rFonts w:ascii="Sakkal Majalla" w:hAnsi="Sakkal Majalla" w:cs="Sakkal Majalla"/>
          <w:sz w:val="32"/>
          <w:szCs w:val="32"/>
          <w:rtl/>
          <w:lang w:bidi="ar-DZ"/>
        </w:rPr>
        <w:t xml:space="preserve">   نطرح السؤال من  هو التابع الذي تتحدث عنه سبيفاك؟</w:t>
      </w:r>
    </w:p>
    <w:p w:rsidR="00C457DA" w:rsidRDefault="00C457DA" w:rsidP="00102FFB">
      <w:pPr>
        <w:bidi/>
        <w:jc w:val="both"/>
        <w:rPr>
          <w:rFonts w:ascii="Sakkal Majalla" w:hAnsi="Sakkal Majalla" w:cs="Sakkal Majalla"/>
          <w:sz w:val="32"/>
          <w:szCs w:val="32"/>
          <w:rtl/>
          <w:lang w:bidi="ar-DZ"/>
        </w:rPr>
      </w:pPr>
      <w:r w:rsidRPr="005E58DC">
        <w:rPr>
          <w:rFonts w:ascii="Sakkal Majalla" w:hAnsi="Sakkal Majalla" w:cs="Sakkal Majalla"/>
          <w:sz w:val="32"/>
          <w:szCs w:val="32"/>
          <w:rtl/>
          <w:lang w:bidi="ar-DZ"/>
        </w:rPr>
        <w:t xml:space="preserve">    ثم تجيبُ عن تساؤلها من خلال اهتمامها بمواضيع المهمش "فالتابع </w:t>
      </w:r>
      <w:r w:rsidRPr="005E58DC">
        <w:rPr>
          <w:rFonts w:ascii="Sakkal Majalla" w:hAnsi="Sakkal Majalla" w:cs="Sakkal Majalla"/>
          <w:sz w:val="32"/>
          <w:szCs w:val="32"/>
          <w:lang w:bidi="ar-DZ"/>
        </w:rPr>
        <w:t>Subaltern</w:t>
      </w:r>
      <w:r w:rsidRPr="005E58DC">
        <w:rPr>
          <w:rFonts w:ascii="Sakkal Majalla" w:hAnsi="Sakkal Majalla" w:cs="Sakkal Majalla"/>
          <w:sz w:val="32"/>
          <w:szCs w:val="32"/>
          <w:rtl/>
          <w:lang w:bidi="ar-DZ"/>
        </w:rPr>
        <w:t>في فكر سبيفاك هو الفرد الذي يعيش ضمن مجموعة مهمشة غير قادرة  على التعبير عن حاجاتها ورؤيتها ولا حتى كتابة تاريخها الخاص"</w:t>
      </w:r>
      <w:r w:rsidRPr="005E58DC">
        <w:rPr>
          <w:rStyle w:val="Appelnotedebasdep"/>
          <w:rFonts w:ascii="Sakkal Majalla" w:hAnsi="Sakkal Majalla" w:cs="Sakkal Majalla"/>
          <w:sz w:val="32"/>
          <w:szCs w:val="32"/>
          <w:rtl/>
          <w:lang w:bidi="ar-DZ"/>
        </w:rPr>
        <w:footnoteReference w:id="10"/>
      </w:r>
      <w:r w:rsidRPr="005E58DC">
        <w:rPr>
          <w:rFonts w:ascii="Sakkal Majalla" w:hAnsi="Sakkal Majalla" w:cs="Sakkal Majalla"/>
          <w:sz w:val="32"/>
          <w:szCs w:val="32"/>
          <w:rtl/>
          <w:lang w:bidi="ar-DZ"/>
        </w:rPr>
        <w:t xml:space="preserve"> ،وهذا هو الواقع الذي  يعيشه الفرد في الهند المستعمرة وعلى حد قول ماكس " إن الهند هي الضحية المخلوقة من أجل أن تُسلب و تُنهب؟ تاريخها كله هو تاريخ الغزوات المتتالية ،هو في الحقيقة تاريخ الغزاة المتتابعين الذين أسسوا إمبراطورياتهم على الأساس السلبي لذلك المجتمع الذي لا يقاوم و لا يتغير؟"</w:t>
      </w:r>
      <w:r w:rsidRPr="005E58DC">
        <w:rPr>
          <w:rStyle w:val="Appelnotedebasdep"/>
          <w:rFonts w:ascii="Sakkal Majalla" w:hAnsi="Sakkal Majalla" w:cs="Sakkal Majalla"/>
          <w:sz w:val="32"/>
          <w:szCs w:val="32"/>
          <w:rtl/>
          <w:lang w:bidi="ar-DZ"/>
        </w:rPr>
        <w:footnoteReference w:id="11"/>
      </w:r>
      <w:r w:rsidRPr="005E58DC">
        <w:rPr>
          <w:rFonts w:ascii="Sakkal Majalla" w:hAnsi="Sakkal Majalla" w:cs="Sakkal Majalla"/>
          <w:sz w:val="32"/>
          <w:szCs w:val="32"/>
          <w:rtl/>
          <w:lang w:bidi="ar-DZ"/>
        </w:rPr>
        <w:t xml:space="preserve">المجتمع الهندي الذي لم يرى النور إلا بعد ما تتابعت المستعمرات في خذلانه ولكن أيقظت الفرد في المجتمع من صفعة التاريخ الذي لا يرحم فحولت المكان الأصل إلى مؤسسة استعمارية تنهب الثورات و تؤسس لحضارة بريطانية فالمبتغى الأرض وتخليص الانسان من عاداته الوثنية حيث أن المجتمع الهندي تميز بمظاهر سلبية حولته إلى وسيلة و ألغت دور الانسانية في قيام المبادئ الاجتماعية فحينما يصف  ماكس هذه النظرة بايديولوجية فهو بدوره " يرى المجتمع الهندي من الداخل  لأنه لا يرى أي انجازات </w:t>
      </w:r>
      <w:r w:rsidRPr="005E58DC">
        <w:rPr>
          <w:rFonts w:ascii="Sakkal Majalla" w:hAnsi="Sakkal Majalla" w:cs="Sakkal Majalla"/>
          <w:sz w:val="32"/>
          <w:szCs w:val="32"/>
          <w:rtl/>
          <w:lang w:bidi="ar-DZ"/>
        </w:rPr>
        <w:lastRenderedPageBreak/>
        <w:t>حضارية بل يجدُ حضارة قيدت الذهن البشري داخل أضيق نطاق ،محولة إياه إلى اداة طيعة للخرافات و جاعلة منه عبيداً ، وجعلت من القتل ذاته طقساً دينياً لدى الهندوس مجتمع موبوء بالطبقية و العبودية"</w:t>
      </w:r>
      <w:r w:rsidRPr="005E58DC">
        <w:rPr>
          <w:rStyle w:val="Appelnotedebasdep"/>
          <w:rFonts w:ascii="Sakkal Majalla" w:hAnsi="Sakkal Majalla" w:cs="Sakkal Majalla"/>
          <w:sz w:val="32"/>
          <w:szCs w:val="32"/>
          <w:rtl/>
          <w:lang w:bidi="ar-DZ"/>
        </w:rPr>
        <w:footnoteReference w:id="12"/>
      </w:r>
      <w:r w:rsidRPr="005E58DC">
        <w:rPr>
          <w:rFonts w:ascii="Sakkal Majalla" w:hAnsi="Sakkal Majalla" w:cs="Sakkal Majalla"/>
          <w:sz w:val="32"/>
          <w:szCs w:val="32"/>
          <w:rtl/>
          <w:lang w:bidi="ar-DZ"/>
        </w:rPr>
        <w:t>، فهو يرى أن الاستعمار لديه الدور الايجابي في صحوة المجتمع الهندي  فبقدر ما كان سلبيا في استحواذ الارض  ونهب الثروات وبقدر ما كان في الجانب الايجابي ايجابياً في انقاذ الشعب من غباءه الموروث وايقاظه من غفلته  فبفضل اللغة الانجليزية مثلا استطاعت سبيفاك أن تنجح و أن تثبت صوتها عالمياً ولولا (التضحية الايديولوجية</w:t>
      </w:r>
      <w:r w:rsidRPr="005E58DC">
        <w:rPr>
          <w:rFonts w:ascii="Sakkal Majalla" w:hAnsi="Sakkal Majalla" w:cs="Sakkal Majalla"/>
          <w:sz w:val="32"/>
          <w:szCs w:val="32"/>
          <w:lang w:bidi="ar-DZ"/>
        </w:rPr>
        <w:t>IdeologicalVictimage</w:t>
      </w:r>
      <w:r w:rsidRPr="005E58DC">
        <w:rPr>
          <w:rFonts w:ascii="Sakkal Majalla" w:hAnsi="Sakkal Majalla" w:cs="Sakkal Majalla"/>
          <w:sz w:val="32"/>
          <w:szCs w:val="32"/>
          <w:rtl/>
          <w:lang w:bidi="ar-DZ"/>
        </w:rPr>
        <w:t xml:space="preserve"> )في تنشئتها لما عُرفت الأن كصوتاً نضالياً باللغة الكولونيالية.</w:t>
      </w:r>
    </w:p>
    <w:p w:rsidR="00C457DA" w:rsidRPr="005E58DC" w:rsidRDefault="00C457DA" w:rsidP="009B1DD5">
      <w:pPr>
        <w:bidi/>
        <w:jc w:val="both"/>
        <w:rPr>
          <w:rFonts w:ascii="Sakkal Majalla" w:hAnsi="Sakkal Majalla" w:cs="Sakkal Majalla"/>
          <w:sz w:val="32"/>
          <w:szCs w:val="32"/>
          <w:rtl/>
          <w:lang w:bidi="ar-DZ"/>
        </w:rPr>
      </w:pPr>
    </w:p>
    <w:p w:rsidR="00C457DA" w:rsidRPr="005E58DC" w:rsidRDefault="00C457DA" w:rsidP="00102FFB">
      <w:pPr>
        <w:bidi/>
        <w:jc w:val="both"/>
        <w:rPr>
          <w:rFonts w:ascii="Sakkal Majalla" w:hAnsi="Sakkal Majalla" w:cs="Sakkal Majalla"/>
          <w:b/>
          <w:bCs/>
          <w:sz w:val="36"/>
          <w:szCs w:val="36"/>
          <w:rtl/>
          <w:lang w:bidi="ar-DZ"/>
        </w:rPr>
      </w:pPr>
      <w:r w:rsidRPr="005E58DC">
        <w:rPr>
          <w:rFonts w:ascii="Sakkal Majalla" w:hAnsi="Sakkal Majalla" w:cs="Sakkal Majalla"/>
          <w:b/>
          <w:bCs/>
          <w:sz w:val="36"/>
          <w:szCs w:val="36"/>
          <w:rtl/>
          <w:lang w:bidi="ar-DZ"/>
        </w:rPr>
        <w:t>3-الصوت النسوي وصراع الأيديولوجيا:</w:t>
      </w:r>
    </w:p>
    <w:p w:rsidR="00C457DA" w:rsidRPr="00292A8B"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292A8B">
        <w:rPr>
          <w:rFonts w:ascii="Sakkal Majalla" w:eastAsia="Calibri" w:hAnsi="Sakkal Majalla" w:cs="Sakkal Majalla"/>
          <w:sz w:val="32"/>
          <w:szCs w:val="32"/>
          <w:rtl/>
          <w:lang w:bidi="ar-DZ"/>
        </w:rPr>
        <w:t xml:space="preserve"> يحاول ادوارد سعيد الن</w:t>
      </w:r>
      <w:r w:rsidRPr="005E58DC">
        <w:rPr>
          <w:rFonts w:ascii="Sakkal Majalla" w:eastAsia="Calibri" w:hAnsi="Sakkal Majalla" w:cs="Sakkal Majalla"/>
          <w:sz w:val="32"/>
          <w:szCs w:val="32"/>
          <w:rtl/>
          <w:lang w:bidi="ar-DZ"/>
        </w:rPr>
        <w:t>اقد الفلسطيني توضيح معالم الاستعمار الجديد</w:t>
      </w:r>
      <w:r w:rsidRPr="00292A8B">
        <w:rPr>
          <w:rFonts w:ascii="Sakkal Majalla" w:eastAsia="Calibri" w:hAnsi="Sakkal Majalla" w:cs="Sakkal Majalla"/>
          <w:sz w:val="32"/>
          <w:szCs w:val="32"/>
          <w:rtl/>
          <w:lang w:bidi="ar-DZ"/>
        </w:rPr>
        <w:t xml:space="preserve"> فيقول: "إن الامبريالية كمفهوم ل</w:t>
      </w:r>
      <w:r w:rsidRPr="005E58DC">
        <w:rPr>
          <w:rFonts w:ascii="Sakkal Majalla" w:eastAsia="Calibri" w:hAnsi="Sakkal Majalla" w:cs="Sakkal Majalla"/>
          <w:sz w:val="32"/>
          <w:szCs w:val="32"/>
          <w:rtl/>
          <w:lang w:bidi="ar-DZ"/>
        </w:rPr>
        <w:t>م يعد مفهوما سياسويا عاديا، بل أ</w:t>
      </w:r>
      <w:r w:rsidRPr="00292A8B">
        <w:rPr>
          <w:rFonts w:ascii="Sakkal Majalla" w:eastAsia="Calibri" w:hAnsi="Sakkal Majalla" w:cs="Sakkal Majalla"/>
          <w:sz w:val="32"/>
          <w:szCs w:val="32"/>
          <w:rtl/>
          <w:lang w:bidi="ar-DZ"/>
        </w:rPr>
        <w:t>نه بات متضمن في العولمة"</w:t>
      </w:r>
      <w:r w:rsidRPr="00292A8B">
        <w:rPr>
          <w:rFonts w:ascii="Sakkal Majalla" w:eastAsia="Calibri" w:hAnsi="Sakkal Majalla" w:cs="Sakkal Majalla"/>
          <w:sz w:val="32"/>
          <w:szCs w:val="32"/>
          <w:vertAlign w:val="superscript"/>
          <w:rtl/>
        </w:rPr>
        <w:footnoteReference w:id="13"/>
      </w:r>
      <w:r w:rsidRPr="00292A8B">
        <w:rPr>
          <w:rFonts w:ascii="Sakkal Majalla" w:eastAsia="Calibri" w:hAnsi="Sakkal Majalla" w:cs="Sakkal Majalla"/>
          <w:sz w:val="32"/>
          <w:szCs w:val="32"/>
          <w:rtl/>
          <w:lang w:bidi="ar-DZ"/>
        </w:rPr>
        <w:t xml:space="preserve">، أي أن العولمة أصبحت تمارس نوعا من الامبريالية المباشرة من خلال الوسائل التكنولوجية والرسائل المشفرة، التي تستهدف الأسرة </w:t>
      </w:r>
      <w:r w:rsidRPr="005E58DC">
        <w:rPr>
          <w:rFonts w:ascii="Sakkal Majalla" w:eastAsia="Calibri" w:hAnsi="Sakkal Majalla" w:cs="Sakkal Majalla"/>
          <w:sz w:val="32"/>
          <w:szCs w:val="32"/>
          <w:rtl/>
          <w:lang w:bidi="ar-DZ"/>
        </w:rPr>
        <w:t xml:space="preserve"> أو الفرد </w:t>
      </w:r>
      <w:r w:rsidRPr="00292A8B">
        <w:rPr>
          <w:rFonts w:ascii="Sakkal Majalla" w:eastAsia="Calibri" w:hAnsi="Sakkal Majalla" w:cs="Sakkal Majalla"/>
          <w:sz w:val="32"/>
          <w:szCs w:val="32"/>
          <w:rtl/>
          <w:lang w:bidi="ar-DZ"/>
        </w:rPr>
        <w:t>بدون أي هجوم أو تهديم.</w:t>
      </w:r>
    </w:p>
    <w:p w:rsidR="00C457DA" w:rsidRPr="005E58DC"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292A8B">
        <w:rPr>
          <w:rFonts w:ascii="Sakkal Majalla" w:eastAsia="Calibri" w:hAnsi="Sakkal Majalla" w:cs="Sakkal Majalla"/>
          <w:sz w:val="32"/>
          <w:szCs w:val="32"/>
          <w:rtl/>
          <w:lang w:bidi="ar-DZ"/>
        </w:rPr>
        <w:t xml:space="preserve">    وهذا ما يعمل عليه في تحقيق الصراع بين الذكر والأنثى داخل</w:t>
      </w:r>
      <w:r w:rsidRPr="005E58DC">
        <w:rPr>
          <w:rFonts w:ascii="Sakkal Majalla" w:eastAsia="Calibri" w:hAnsi="Sakkal Majalla" w:cs="Sakkal Majalla"/>
          <w:sz w:val="32"/>
          <w:szCs w:val="32"/>
          <w:rtl/>
          <w:lang w:bidi="ar-DZ"/>
        </w:rPr>
        <w:t xml:space="preserve"> المجتمع </w:t>
      </w:r>
      <w:r w:rsidRPr="00292A8B">
        <w:rPr>
          <w:rFonts w:ascii="Sakkal Majalla" w:eastAsia="Calibri" w:hAnsi="Sakkal Majalla" w:cs="Sakkal Majalla"/>
          <w:sz w:val="32"/>
          <w:szCs w:val="32"/>
          <w:rtl/>
          <w:lang w:bidi="ar-DZ"/>
        </w:rPr>
        <w:t xml:space="preserve"> ويعلن مركزية الأنثى من خلال كسرها للمألوف عن طريق "إعادة تعريفها بحيث لا يمكن أن تتحقق هويتها إلا خارج إطار الأسرة"</w:t>
      </w:r>
      <w:r w:rsidRPr="00292A8B">
        <w:rPr>
          <w:rFonts w:ascii="Sakkal Majalla" w:eastAsia="Calibri" w:hAnsi="Sakkal Majalla" w:cs="Sakkal Majalla"/>
          <w:sz w:val="32"/>
          <w:szCs w:val="32"/>
          <w:vertAlign w:val="superscript"/>
          <w:rtl/>
        </w:rPr>
        <w:footnoteReference w:id="14"/>
      </w:r>
      <w:r w:rsidRPr="005E58DC">
        <w:rPr>
          <w:rFonts w:ascii="Sakkal Majalla" w:eastAsia="Calibri" w:hAnsi="Sakkal Majalla" w:cs="Sakkal Majalla"/>
          <w:sz w:val="32"/>
          <w:szCs w:val="32"/>
          <w:rtl/>
          <w:lang w:bidi="ar-DZ"/>
        </w:rPr>
        <w:t>، وهذا هو الهدف المزعوم تحقيقه فغياتريسبيفاك تمثل  النموذج الأنثوي الذي حقق النجاح بلغة المستعمر و خارج الإطار الأسري و الحدودي ف</w:t>
      </w:r>
      <w:r w:rsidRPr="00292A8B">
        <w:rPr>
          <w:rFonts w:ascii="Sakkal Majalla" w:eastAsia="Calibri" w:hAnsi="Sakkal Majalla" w:cs="Sakkal Majalla"/>
          <w:sz w:val="32"/>
          <w:szCs w:val="32"/>
          <w:rtl/>
          <w:lang w:bidi="ar-DZ"/>
        </w:rPr>
        <w:t xml:space="preserve">الأساليب تعددت وتنوعت في العصر الحديث، وأصبحت العولمة سلاحا تكنولوجيا ضد العالم في دائرة الصراع والتمزق التي يجد </w:t>
      </w:r>
      <w:r w:rsidRPr="005E58DC">
        <w:rPr>
          <w:rFonts w:ascii="Sakkal Majalla" w:eastAsia="Calibri" w:hAnsi="Sakkal Majalla" w:cs="Sakkal Majalla"/>
          <w:sz w:val="32"/>
          <w:szCs w:val="32"/>
          <w:rtl/>
          <w:lang w:bidi="ar-DZ"/>
        </w:rPr>
        <w:t>|"</w:t>
      </w:r>
      <w:r w:rsidRPr="00292A8B">
        <w:rPr>
          <w:rFonts w:ascii="Sakkal Majalla" w:eastAsia="Calibri" w:hAnsi="Sakkal Majalla" w:cs="Sakkal Majalla"/>
          <w:sz w:val="32"/>
          <w:szCs w:val="32"/>
          <w:rtl/>
          <w:lang w:bidi="ar-DZ"/>
        </w:rPr>
        <w:t>المجتمع والفرد نفسه أمام فكرة الاستهلاك والسوق وأمام غطرسة تقنية تبيح لنفسها السطو والفتك والغزو"</w:t>
      </w:r>
      <w:r w:rsidRPr="00292A8B">
        <w:rPr>
          <w:rFonts w:ascii="Sakkal Majalla" w:eastAsia="Calibri" w:hAnsi="Sakkal Majalla" w:cs="Sakkal Majalla"/>
          <w:sz w:val="32"/>
          <w:szCs w:val="32"/>
          <w:vertAlign w:val="superscript"/>
          <w:rtl/>
        </w:rPr>
        <w:footnoteReference w:id="15"/>
      </w:r>
      <w:r w:rsidRPr="00292A8B">
        <w:rPr>
          <w:rFonts w:ascii="Sakkal Majalla" w:eastAsia="Calibri" w:hAnsi="Sakkal Majalla" w:cs="Sakkal Majalla"/>
          <w:sz w:val="32"/>
          <w:szCs w:val="32"/>
          <w:rtl/>
          <w:lang w:bidi="ar-DZ"/>
        </w:rPr>
        <w:t>، لأنها تسعى في جوهرها إلى حوصلة الإنسان وكما يقول عبد الوهاب المسيري "يتحول العالم إلى سوق واحد متجانس يخضع لقوانين العرض والطلب المادية"</w:t>
      </w:r>
      <w:r w:rsidRPr="00292A8B">
        <w:rPr>
          <w:rFonts w:ascii="Sakkal Majalla" w:eastAsia="Calibri" w:hAnsi="Sakkal Majalla" w:cs="Sakkal Majalla"/>
          <w:sz w:val="32"/>
          <w:szCs w:val="32"/>
          <w:rtl/>
        </w:rPr>
        <w:footnoteReference w:id="16"/>
      </w:r>
      <w:r w:rsidRPr="005E58DC">
        <w:rPr>
          <w:rFonts w:ascii="Sakkal Majalla" w:eastAsia="Calibri" w:hAnsi="Sakkal Majalla" w:cs="Sakkal Majalla"/>
          <w:sz w:val="32"/>
          <w:szCs w:val="32"/>
          <w:rtl/>
          <w:lang w:bidi="ar-DZ"/>
        </w:rPr>
        <w:t>، وهذه الفكرة تق</w:t>
      </w:r>
      <w:r w:rsidRPr="00292A8B">
        <w:rPr>
          <w:rFonts w:ascii="Sakkal Majalla" w:eastAsia="Calibri" w:hAnsi="Sakkal Majalla" w:cs="Sakkal Majalla"/>
          <w:sz w:val="32"/>
          <w:szCs w:val="32"/>
          <w:rtl/>
          <w:lang w:bidi="ar-DZ"/>
        </w:rPr>
        <w:t>وض الإنسانية الجمعاء وتفرض الواحدية الامبريالية في المجتمع.</w:t>
      </w:r>
    </w:p>
    <w:p w:rsidR="00C457DA" w:rsidRPr="005E58DC"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5E58DC">
        <w:rPr>
          <w:rFonts w:ascii="Sakkal Majalla" w:eastAsia="Calibri" w:hAnsi="Sakkal Majalla" w:cs="Sakkal Majalla"/>
          <w:sz w:val="32"/>
          <w:szCs w:val="32"/>
          <w:rtl/>
          <w:lang w:bidi="ar-DZ"/>
        </w:rPr>
        <w:lastRenderedPageBreak/>
        <w:t xml:space="preserve">           ادوارد سعيد وفي كتابه الثقافة و المقاومة يحاول الإجابة عن كل ما قدمهُ حول المشروع الغربي و خطورة المؤسسة الاستشراقية  وتجاوزها لمساءلة الأيديولوجيات موضحاً أنه يجبُ " أن نجد طريقة  يصبح دور العقل و الثقافة و الوعي الأخلاقي دوراً حاسماً لابد من طريقة للتعامل مع الآخر"</w:t>
      </w:r>
      <w:r w:rsidRPr="005E58DC">
        <w:rPr>
          <w:rStyle w:val="Appelnotedebasdep"/>
          <w:rFonts w:ascii="Sakkal Majalla" w:eastAsia="Calibri" w:hAnsi="Sakkal Majalla" w:cs="Sakkal Majalla"/>
          <w:sz w:val="32"/>
          <w:szCs w:val="32"/>
          <w:rtl/>
          <w:lang w:bidi="ar-DZ"/>
        </w:rPr>
        <w:footnoteReference w:id="17"/>
      </w:r>
      <w:r w:rsidRPr="005E58DC">
        <w:rPr>
          <w:rFonts w:ascii="Sakkal Majalla" w:eastAsia="Calibri" w:hAnsi="Sakkal Majalla" w:cs="Sakkal Majalla"/>
          <w:sz w:val="32"/>
          <w:szCs w:val="32"/>
          <w:rtl/>
          <w:lang w:bidi="ar-DZ"/>
        </w:rPr>
        <w:t xml:space="preserve"> أي أن التغيير لن يكون مادياً أو مباشراً وإنما عبر خلق قنوات فكرية كانت أو ثقافية تنشرُ الوعي  المابعدكولونيالي الذي يتشكل بدوره في تعاملات اقتصادية و مناهج تربوية وأخرى اجتماعية؟</w:t>
      </w:r>
    </w:p>
    <w:p w:rsidR="00C457DA" w:rsidRPr="005E58DC"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5E58DC">
        <w:rPr>
          <w:rFonts w:ascii="Sakkal Majalla" w:eastAsia="Calibri" w:hAnsi="Sakkal Majalla" w:cs="Sakkal Majalla"/>
          <w:sz w:val="32"/>
          <w:szCs w:val="32"/>
          <w:rtl/>
          <w:lang w:bidi="ar-DZ"/>
        </w:rPr>
        <w:t>فلماذا كل الأصوات المابعدالكولونيالية بفضح الصورة الغربية عن الهند؟ ولماذا تبنت سبيفاك حماية المهميشين ونقل خطاباتهم عبر ترجمتها لقصص  مشهورة تندد بوضعة المرأة في المجتمع الهندي؟</w:t>
      </w:r>
    </w:p>
    <w:p w:rsidR="00C457DA" w:rsidRPr="005E58DC"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5E58DC">
        <w:rPr>
          <w:rFonts w:ascii="Sakkal Majalla" w:eastAsia="Calibri" w:hAnsi="Sakkal Majalla" w:cs="Sakkal Majalla"/>
          <w:sz w:val="32"/>
          <w:szCs w:val="32"/>
          <w:rtl/>
          <w:lang w:bidi="ar-DZ"/>
        </w:rPr>
        <w:t>يرى  بعض الباحثين ومنهم الباحثة صاحبة كتاب موقع الترجمة 1992 تيغاسوينينيرينغانا يوضحون فكرة" إعادة الترجمة للنصوص الأساسية التي ساهمت في خلق هند مشوهة بسبب نية النقل من اللغة الأصل إلى اللغة الهدف ، تدعوا بدورها إلى إعادة كتابة تاريخ الهند وإعادة ترجمة النصوص الهندية انطلاقا من نظرة محلية تنزع إلى ما يسميه أصحاب الدراسات الثقافية  بترييف الغرب كما ترمي إلى محاولة  فهم ما بعد كولونيالية في ثقافة تمتازُ بالكريلة</w:t>
      </w:r>
      <w:r w:rsidRPr="005E58DC">
        <w:rPr>
          <w:rFonts w:ascii="Sakkal Majalla" w:eastAsia="Calibri" w:hAnsi="Sakkal Majalla" w:cs="Sakkal Majalla"/>
          <w:sz w:val="32"/>
          <w:szCs w:val="32"/>
          <w:lang w:bidi="ar-DZ"/>
        </w:rPr>
        <w:t>la creolisation</w:t>
      </w:r>
      <w:r w:rsidRPr="005E58DC">
        <w:rPr>
          <w:rFonts w:ascii="Sakkal Majalla" w:eastAsia="Calibri" w:hAnsi="Sakkal Majalla" w:cs="Sakkal Majalla"/>
          <w:sz w:val="32"/>
          <w:szCs w:val="32"/>
          <w:rtl/>
          <w:lang w:bidi="ar-DZ"/>
        </w:rPr>
        <w:t xml:space="preserve"> و الهجنة و التفاوض "</w:t>
      </w:r>
      <w:r w:rsidRPr="005E58DC">
        <w:rPr>
          <w:rStyle w:val="Appelnotedebasdep"/>
          <w:rFonts w:ascii="Sakkal Majalla" w:eastAsia="Calibri" w:hAnsi="Sakkal Majalla" w:cs="Sakkal Majalla"/>
          <w:sz w:val="32"/>
          <w:szCs w:val="32"/>
          <w:rtl/>
          <w:lang w:bidi="ar-DZ"/>
        </w:rPr>
        <w:footnoteReference w:id="18"/>
      </w:r>
      <w:r w:rsidRPr="005E58DC">
        <w:rPr>
          <w:rFonts w:ascii="Sakkal Majalla" w:eastAsia="Calibri" w:hAnsi="Sakkal Majalla" w:cs="Sakkal Majalla"/>
          <w:sz w:val="32"/>
          <w:szCs w:val="32"/>
          <w:rtl/>
          <w:lang w:bidi="ar-DZ"/>
        </w:rPr>
        <w:t>، بعد ما ركزت الكتابات الغربية على تهميش الذات (المشرقي) ومناهضة الخطاب وتكسير الوعي الفردي من خلال هدم ثقافته و تشويه تاريخه وتحويله إلى وسيلة مسيرة ترعى مصالح الغرب أي هامش بدون دور  داخل المؤسسة الاجتماعية.</w:t>
      </w:r>
    </w:p>
    <w:p w:rsidR="00C457DA" w:rsidRPr="005E58DC"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5E58DC">
        <w:rPr>
          <w:rFonts w:ascii="Sakkal Majalla" w:eastAsia="Calibri" w:hAnsi="Sakkal Majalla" w:cs="Sakkal Majalla"/>
          <w:sz w:val="32"/>
          <w:szCs w:val="32"/>
          <w:rtl/>
          <w:lang w:bidi="ar-DZ"/>
        </w:rPr>
        <w:t xml:space="preserve">          كان الدور في ذلك للدراسات المابعدكولونيالية أن تثبت العكس وتعزز الرؤية بتصحيح مسار ذلك وهو محاولة  تفكيك كل البنيات الثقافية الاستعمارية واسترجاع الأصل الغائب و كشف كل التلاعبات التي يسعى لها الغرب من خلال المنظومات الفكرية و الثقافية  وراء أنساق مضمرة فرضت الهيمنة داخل المجتمع ولكن كانت بديلا لذلك وراء ثنائيات متعارضة فأصبح المهمش مركزاً و الغائبُ حاضراً ،وشكلت بذلك ثورة معرفية بأسلحة ثقافية تعمل على تفكيك آليات الخطابات المابعدالكولونيالية وكشف صور الهيمنة و القمع والتسلط  وهذا ما وضحتهُ الناقدة سبيفاك في جل ترجماتها الأدبية و قراءتها النقدية ونصوصها التي تدرس من خلالها وقائع الدولة الأم وواقع التهميش في المجتمع "ومنها عل سبيل المثال المرضعات </w:t>
      </w:r>
      <w:r w:rsidRPr="005E58DC">
        <w:rPr>
          <w:rFonts w:ascii="Sakkal Majalla" w:eastAsia="Calibri" w:hAnsi="Sakkal Majalla" w:cs="Sakkal Majalla"/>
          <w:sz w:val="32"/>
          <w:szCs w:val="32"/>
          <w:lang w:bidi="ar-DZ"/>
        </w:rPr>
        <w:t>BreastGiver </w:t>
      </w:r>
      <w:r w:rsidRPr="005E58DC">
        <w:rPr>
          <w:rFonts w:ascii="Sakkal Majalla" w:eastAsia="Calibri" w:hAnsi="Sakkal Majalla" w:cs="Sakkal Majalla"/>
          <w:sz w:val="32"/>
          <w:szCs w:val="32"/>
          <w:rtl/>
          <w:lang w:bidi="ar-DZ"/>
        </w:rPr>
        <w:t>وهي  قصة قصيرة للكاتبة البنغالية مها سوتيا دوفي ، حيث تم توظيف البطل الأنثوي جاشودا  وهي امرأة من التابعات مستأجرة من قبل عائلة براهيمية ثرية كأم محترفة يروي القصة التعفن البشع اللاحق بجسد جاشودا بعد أن تقوم بإرضاع العديد من أفراد الطبقات العالية أطفال براهميين"</w:t>
      </w:r>
      <w:r w:rsidRPr="005E58DC">
        <w:rPr>
          <w:rStyle w:val="Appelnotedebasdep"/>
          <w:rFonts w:ascii="Sakkal Majalla" w:eastAsia="Calibri" w:hAnsi="Sakkal Majalla" w:cs="Sakkal Majalla"/>
          <w:sz w:val="32"/>
          <w:szCs w:val="32"/>
          <w:rtl/>
          <w:lang w:bidi="ar-DZ"/>
        </w:rPr>
        <w:footnoteReference w:id="19"/>
      </w:r>
      <w:r w:rsidRPr="005E58DC">
        <w:rPr>
          <w:rFonts w:ascii="Sakkal Majalla" w:eastAsia="Calibri" w:hAnsi="Sakkal Majalla" w:cs="Sakkal Majalla"/>
          <w:sz w:val="32"/>
          <w:szCs w:val="32"/>
          <w:rtl/>
          <w:lang w:bidi="ar-DZ"/>
        </w:rPr>
        <w:t>، من خلال القصة تعمل الناقدة على تعرية النسق الأنثوي وتحرير الصوت النسوي المقموع في عمق المجتمع و دور المرأة  المرهون  بالجسد الذي شكلتهُ الثقافة الغربية.</w:t>
      </w:r>
    </w:p>
    <w:p w:rsidR="00C457DA" w:rsidRPr="005E58DC"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5E58DC">
        <w:rPr>
          <w:rFonts w:ascii="Sakkal Majalla" w:eastAsia="Calibri" w:hAnsi="Sakkal Majalla" w:cs="Sakkal Majalla"/>
          <w:sz w:val="32"/>
          <w:szCs w:val="32"/>
          <w:rtl/>
          <w:lang w:bidi="ar-DZ"/>
        </w:rPr>
        <w:lastRenderedPageBreak/>
        <w:t xml:space="preserve">    لقد شكلت النزعة الأنثوية شكلا من أشكال الحركة النسوية، ومواجهة الأخر المذكر " فدور المرأة كأم ليس امرأ مهما ومؤسسة الأسرة تعد عبئا لا يطاق"</w:t>
      </w:r>
      <w:r w:rsidRPr="005E58DC">
        <w:rPr>
          <w:rFonts w:ascii="Sakkal Majalla" w:eastAsia="Calibri" w:hAnsi="Sakkal Majalla" w:cs="Sakkal Majalla"/>
          <w:sz w:val="32"/>
          <w:szCs w:val="32"/>
          <w:vertAlign w:val="superscript"/>
          <w:rtl/>
        </w:rPr>
        <w:footnoteReference w:id="20"/>
      </w:r>
      <w:r w:rsidRPr="005E58DC">
        <w:rPr>
          <w:rFonts w:ascii="Sakkal Majalla" w:eastAsia="Calibri" w:hAnsi="Sakkal Majalla" w:cs="Sakkal Majalla"/>
          <w:sz w:val="32"/>
          <w:szCs w:val="32"/>
          <w:rtl/>
          <w:lang w:bidi="ar-DZ"/>
        </w:rPr>
        <w:t>، وهذا ما هدفت إليه ما بعد الحداثة التي أهملت دور الأسرة وحالت تفكيك الروابط بين الجنسين والعمل على أن "الأنثى كيان منفصل عن الذكر، متمركزة حول ذاتها، بل وفي حالة صراع كوني تاريخي"</w:t>
      </w:r>
      <w:r w:rsidRPr="005E58DC">
        <w:rPr>
          <w:rFonts w:ascii="Sakkal Majalla" w:eastAsia="Calibri" w:hAnsi="Sakkal Majalla" w:cs="Sakkal Majalla"/>
          <w:sz w:val="32"/>
          <w:szCs w:val="32"/>
          <w:vertAlign w:val="superscript"/>
          <w:rtl/>
        </w:rPr>
        <w:footnoteReference w:id="21"/>
      </w:r>
      <w:r w:rsidRPr="005E58DC">
        <w:rPr>
          <w:rFonts w:ascii="Sakkal Majalla" w:eastAsia="Calibri" w:hAnsi="Sakkal Majalla" w:cs="Sakkal Majalla"/>
          <w:sz w:val="32"/>
          <w:szCs w:val="32"/>
          <w:rtl/>
          <w:lang w:bidi="ar-DZ"/>
        </w:rPr>
        <w:t>، فهذه الذات تقوم على مبادئ أساسية أهمها الحرية الفردية، النابعة من الواحدية الامبريالية والمساواة والعدالة بين الجنسين، في حين أنها تشكل تعارضا مع الطبيعة البشرية، في تمركزها حول ذاتها ومحاولة تساويها مع الذكر لأن الطبيعة البيولوجيا عكس ذلك ولهذا وجدت نقدا ومعارضة لهذه النزعة، يقول المسيري: "هي حركة تنطلق من مفهوم الفرد المطلق، وهي برنامج يطالب بتفسير اللغة، وإعادة دراسة التاريخ، مؤكدة الجانب الصراعي بين الرجال والنساء"</w:t>
      </w:r>
      <w:r w:rsidRPr="005E58DC">
        <w:rPr>
          <w:rFonts w:ascii="Sakkal Majalla" w:eastAsia="Calibri" w:hAnsi="Sakkal Majalla" w:cs="Sakkal Majalla"/>
          <w:sz w:val="32"/>
          <w:szCs w:val="32"/>
          <w:vertAlign w:val="superscript"/>
          <w:rtl/>
        </w:rPr>
        <w:footnoteReference w:id="22"/>
      </w:r>
      <w:r w:rsidRPr="005E58DC">
        <w:rPr>
          <w:rFonts w:ascii="Sakkal Majalla" w:eastAsia="Calibri" w:hAnsi="Sakkal Majalla" w:cs="Sakkal Majalla"/>
          <w:sz w:val="32"/>
          <w:szCs w:val="32"/>
          <w:rtl/>
          <w:lang w:bidi="ar-DZ"/>
        </w:rPr>
        <w:t>، وهذا ما تدعو إليه حركة التابع الهندية إعادة قراءة النصوص التاريخية  كما يؤكد المسيري على أنها حركة استخدمت الأسرة كوحدة تحليلية بدلا من الفرد، لأنها تهدف إلى خلخلة المجتمع وتفكيكه وهذا ما تسمو له ما بعد الحداثة،مفسرا ذلك الناقد طه عبد الرحمان: "الأسرة قلصت دور الفرد في بنائها وتقلصت إجابته ايزاء أهله مع اندفاعه في الأهواء التي يحسبها حقوقا وانغماسه في المتع التي يحسبها طيبات، حتى خرج إلى الوجود ما أصبح يسمى (الأسرة الجديدة)"</w:t>
      </w:r>
      <w:r w:rsidRPr="005E58DC">
        <w:rPr>
          <w:rFonts w:ascii="Sakkal Majalla" w:eastAsia="Calibri" w:hAnsi="Sakkal Majalla" w:cs="Sakkal Majalla"/>
          <w:sz w:val="32"/>
          <w:szCs w:val="32"/>
          <w:vertAlign w:val="superscript"/>
          <w:rtl/>
        </w:rPr>
        <w:footnoteReference w:id="23"/>
      </w:r>
      <w:r w:rsidRPr="005E58DC">
        <w:rPr>
          <w:rFonts w:ascii="Sakkal Majalla" w:eastAsia="Calibri" w:hAnsi="Sakkal Majalla" w:cs="Sakkal Majalla"/>
          <w:sz w:val="32"/>
          <w:szCs w:val="32"/>
          <w:rtl/>
          <w:lang w:bidi="ar-DZ"/>
        </w:rPr>
        <w:t>.</w:t>
      </w:r>
    </w:p>
    <w:p w:rsidR="00C457DA" w:rsidRPr="00BC793B" w:rsidRDefault="00C457DA" w:rsidP="00102FFB">
      <w:pPr>
        <w:bidi/>
        <w:spacing w:before="6" w:after="0" w:line="240" w:lineRule="auto"/>
        <w:jc w:val="both"/>
        <w:rPr>
          <w:rFonts w:ascii="Sakkal Majalla" w:eastAsia="Calibri" w:hAnsi="Sakkal Majalla" w:cs="Sakkal Majalla"/>
          <w:sz w:val="32"/>
          <w:szCs w:val="32"/>
          <w:lang w:bidi="ar-DZ"/>
        </w:rPr>
      </w:pPr>
      <w:r w:rsidRPr="005E58DC">
        <w:rPr>
          <w:rFonts w:ascii="Sakkal Majalla" w:eastAsia="Calibri" w:hAnsi="Sakkal Majalla" w:cs="Sakkal Majalla"/>
          <w:sz w:val="32"/>
          <w:szCs w:val="32"/>
          <w:rtl/>
          <w:lang w:bidi="ar-DZ"/>
        </w:rPr>
        <w:t xml:space="preserve">         إن تأثير الخطابات الفكرانية الكبرى</w:t>
      </w:r>
      <w:r w:rsidRPr="00BC793B">
        <w:rPr>
          <w:rFonts w:ascii="Sakkal Majalla" w:eastAsia="Calibri" w:hAnsi="Sakkal Majalla" w:cs="Sakkal Majalla"/>
          <w:sz w:val="32"/>
          <w:szCs w:val="32"/>
          <w:rtl/>
          <w:lang w:bidi="ar-DZ"/>
        </w:rPr>
        <w:t xml:space="preserve"> تدعو إلى هدم الأسرة في الأذهان يتصدرها الخطاب الماركسي، الارتودكسي والخطاب النسوانيالانجلوسكسوني فهم يرون في الزواج استلابا</w:t>
      </w:r>
      <w:r w:rsidRPr="005E58DC">
        <w:rPr>
          <w:rFonts w:ascii="Sakkal Majalla" w:eastAsia="Calibri" w:hAnsi="Sakkal Majalla" w:cs="Sakkal Majalla"/>
          <w:sz w:val="32"/>
          <w:szCs w:val="32"/>
          <w:rtl/>
          <w:lang w:bidi="ar-DZ"/>
        </w:rPr>
        <w:t xml:space="preserve"> وفي الأسرة بنية ي</w:t>
      </w:r>
      <w:r w:rsidRPr="00BC793B">
        <w:rPr>
          <w:rFonts w:ascii="Sakkal Majalla" w:eastAsia="Calibri" w:hAnsi="Sakkal Majalla" w:cs="Sakkal Majalla"/>
          <w:sz w:val="32"/>
          <w:szCs w:val="32"/>
          <w:rtl/>
          <w:lang w:bidi="ar-DZ"/>
        </w:rPr>
        <w:t>س</w:t>
      </w:r>
      <w:r w:rsidRPr="005E58DC">
        <w:rPr>
          <w:rFonts w:ascii="Sakkal Majalla" w:eastAsia="Calibri" w:hAnsi="Sakkal Majalla" w:cs="Sakkal Majalla"/>
          <w:sz w:val="32"/>
          <w:szCs w:val="32"/>
          <w:rtl/>
          <w:lang w:bidi="ar-DZ"/>
        </w:rPr>
        <w:t>ت</w:t>
      </w:r>
      <w:r w:rsidRPr="00BC793B">
        <w:rPr>
          <w:rFonts w:ascii="Sakkal Majalla" w:eastAsia="Calibri" w:hAnsi="Sakkal Majalla" w:cs="Sakkal Majalla"/>
          <w:sz w:val="32"/>
          <w:szCs w:val="32"/>
          <w:rtl/>
          <w:lang w:bidi="ar-DZ"/>
        </w:rPr>
        <w:t>رق فيها الرجل المرأة، وحتى يكون صراع طبيعي، اصطبغ صبغة في نطاق الزواج ثانيا.</w:t>
      </w:r>
    </w:p>
    <w:p w:rsidR="00BC793B" w:rsidRDefault="00C457DA" w:rsidP="00102FFB">
      <w:pPr>
        <w:bidi/>
        <w:spacing w:before="6" w:after="0" w:line="240" w:lineRule="auto"/>
        <w:ind w:left="142"/>
        <w:jc w:val="both"/>
        <w:rPr>
          <w:rFonts w:ascii="Sakkal Majalla" w:eastAsia="Calibri" w:hAnsi="Sakkal Majalla" w:cs="Sakkal Majalla"/>
          <w:sz w:val="32"/>
          <w:szCs w:val="32"/>
          <w:rtl/>
          <w:lang w:bidi="ar-DZ"/>
        </w:rPr>
      </w:pPr>
      <w:r w:rsidRPr="005E58DC">
        <w:rPr>
          <w:rFonts w:ascii="Sakkal Majalla" w:eastAsia="Calibri" w:hAnsi="Sakkal Majalla" w:cs="Sakkal Majalla"/>
          <w:sz w:val="32"/>
          <w:szCs w:val="32"/>
          <w:rtl/>
          <w:lang w:bidi="ar-DZ"/>
        </w:rPr>
        <w:t xml:space="preserve">    ومن خلال ذلك كانت المرأة سبيلا لتنفيذ مشروع المابعد الحداثي باعتبارها أساس المجتمع وقاعدة الأسرة فغرس فيها روح الفردانية أو الذاتية، وسعت بذلك نحو تحقيق ذاتها من خلال إبداعاتها وكتاباتها كون "عملية الدخول في الذات نفسها وتصبح جوهرا، ووحدة الوجود والهوية غبر التغيير حسب الماركسين"</w:t>
      </w:r>
      <w:r w:rsidRPr="005E58DC">
        <w:rPr>
          <w:rFonts w:ascii="Sakkal Majalla" w:eastAsia="Calibri" w:hAnsi="Sakkal Majalla" w:cs="Sakkal Majalla"/>
          <w:sz w:val="32"/>
          <w:szCs w:val="32"/>
          <w:vertAlign w:val="superscript"/>
          <w:rtl/>
        </w:rPr>
        <w:footnoteReference w:id="24"/>
      </w:r>
      <w:r w:rsidRPr="005E58DC">
        <w:rPr>
          <w:rFonts w:ascii="Sakkal Majalla" w:eastAsia="Calibri" w:hAnsi="Sakkal Majalla" w:cs="Sakkal Majalla"/>
          <w:sz w:val="32"/>
          <w:szCs w:val="32"/>
          <w:rtl/>
          <w:lang w:bidi="ar-DZ"/>
        </w:rPr>
        <w:t>،</w:t>
      </w:r>
      <w:r w:rsidR="00BC793B" w:rsidRPr="005E58DC">
        <w:rPr>
          <w:rFonts w:ascii="Sakkal Majalla" w:eastAsia="Calibri" w:hAnsi="Sakkal Majalla" w:cs="Sakkal Majalla"/>
          <w:sz w:val="32"/>
          <w:szCs w:val="32"/>
          <w:rtl/>
          <w:lang w:bidi="ar-DZ"/>
        </w:rPr>
        <w:t xml:space="preserve"> لهذا نجدُ كل الخطابات المابعدكولونيالية تصطبغُ بحلة الدفاع  حقوق المرأة ولكن في جوهرها هي وسائل غير مباشر</w:t>
      </w:r>
      <w:r w:rsidR="0090664F" w:rsidRPr="005E58DC">
        <w:rPr>
          <w:rFonts w:ascii="Sakkal Majalla" w:eastAsia="Calibri" w:hAnsi="Sakkal Majalla" w:cs="Sakkal Majalla"/>
          <w:sz w:val="32"/>
          <w:szCs w:val="32"/>
          <w:rtl/>
          <w:lang w:bidi="ar-DZ"/>
        </w:rPr>
        <w:t>ة</w:t>
      </w:r>
      <w:r w:rsidR="00BC793B" w:rsidRPr="005E58DC">
        <w:rPr>
          <w:rFonts w:ascii="Sakkal Majalla" w:eastAsia="Calibri" w:hAnsi="Sakkal Majalla" w:cs="Sakkal Majalla"/>
          <w:sz w:val="32"/>
          <w:szCs w:val="32"/>
          <w:rtl/>
          <w:lang w:bidi="ar-DZ"/>
        </w:rPr>
        <w:t xml:space="preserve"> بصوت التابع القابع في عمق المجتمع ولا يسعى إلى تحريرها من  ظلم الأبوية بقدر ما يسعى إلى تحررها و فسادها في المجتمع وبذلك خلق صراعات جديدة داخل الأسرة الجديدة بمنظور معاصر يسعى إلى خلخلة موازين القوى في المجتمعات الشرقية.</w:t>
      </w:r>
    </w:p>
    <w:p w:rsidR="007038E0" w:rsidRDefault="007038E0" w:rsidP="007038E0">
      <w:pPr>
        <w:bidi/>
        <w:spacing w:before="6" w:after="0" w:line="240" w:lineRule="auto"/>
        <w:ind w:left="142"/>
        <w:jc w:val="both"/>
        <w:rPr>
          <w:rFonts w:ascii="Sakkal Majalla" w:eastAsia="Calibri" w:hAnsi="Sakkal Majalla" w:cs="Sakkal Majalla"/>
          <w:sz w:val="32"/>
          <w:szCs w:val="32"/>
          <w:rtl/>
          <w:lang w:bidi="ar-DZ"/>
        </w:rPr>
      </w:pPr>
    </w:p>
    <w:p w:rsidR="00C457DA" w:rsidRDefault="00C457DA" w:rsidP="00C457DA">
      <w:pPr>
        <w:bidi/>
        <w:spacing w:before="6" w:after="0" w:line="240" w:lineRule="auto"/>
        <w:ind w:left="142"/>
        <w:jc w:val="both"/>
        <w:rPr>
          <w:rFonts w:ascii="Sakkal Majalla" w:eastAsia="Calibri" w:hAnsi="Sakkal Majalla" w:cs="Sakkal Majalla"/>
          <w:sz w:val="32"/>
          <w:szCs w:val="32"/>
          <w:rtl/>
          <w:lang w:bidi="ar-DZ"/>
        </w:rPr>
      </w:pPr>
    </w:p>
    <w:p w:rsidR="00C457DA" w:rsidRDefault="00C457DA" w:rsidP="00C457DA">
      <w:pPr>
        <w:bidi/>
        <w:spacing w:before="6" w:after="0" w:line="240" w:lineRule="auto"/>
        <w:ind w:left="142"/>
        <w:jc w:val="both"/>
        <w:rPr>
          <w:rFonts w:ascii="Sakkal Majalla" w:eastAsia="Calibri" w:hAnsi="Sakkal Majalla" w:cs="Sakkal Majalla"/>
          <w:sz w:val="32"/>
          <w:szCs w:val="32"/>
          <w:rtl/>
          <w:lang w:bidi="ar-DZ"/>
        </w:rPr>
      </w:pPr>
    </w:p>
    <w:p w:rsidR="00C457DA" w:rsidRDefault="00C457DA" w:rsidP="00C457DA">
      <w:pPr>
        <w:bidi/>
        <w:spacing w:before="6" w:after="0" w:line="240" w:lineRule="auto"/>
        <w:ind w:left="142"/>
        <w:jc w:val="both"/>
        <w:rPr>
          <w:rFonts w:ascii="Sakkal Majalla" w:eastAsia="Calibri" w:hAnsi="Sakkal Majalla" w:cs="Sakkal Majalla"/>
          <w:sz w:val="32"/>
          <w:szCs w:val="32"/>
          <w:rtl/>
          <w:lang w:bidi="ar-DZ"/>
        </w:rPr>
      </w:pPr>
    </w:p>
    <w:p w:rsidR="00C457DA" w:rsidRDefault="00C457DA" w:rsidP="00C457DA">
      <w:pPr>
        <w:bidi/>
        <w:spacing w:before="6" w:after="0" w:line="240" w:lineRule="auto"/>
        <w:ind w:left="142"/>
        <w:jc w:val="both"/>
        <w:rPr>
          <w:rFonts w:ascii="Sakkal Majalla" w:eastAsia="Calibri" w:hAnsi="Sakkal Majalla" w:cs="Sakkal Majalla"/>
          <w:sz w:val="32"/>
          <w:szCs w:val="32"/>
          <w:rtl/>
          <w:lang w:bidi="ar-DZ"/>
        </w:rPr>
      </w:pPr>
    </w:p>
    <w:p w:rsidR="007038E0" w:rsidRDefault="007038E0" w:rsidP="007038E0">
      <w:pPr>
        <w:bidi/>
        <w:spacing w:before="6" w:after="0" w:line="240" w:lineRule="auto"/>
        <w:ind w:left="142"/>
        <w:jc w:val="both"/>
        <w:rPr>
          <w:rFonts w:ascii="Sakkal Majalla" w:eastAsia="Calibri" w:hAnsi="Sakkal Majalla" w:cs="Sakkal Majalla"/>
          <w:sz w:val="32"/>
          <w:szCs w:val="32"/>
          <w:rtl/>
          <w:lang w:bidi="ar-DZ"/>
        </w:rPr>
      </w:pPr>
      <w:r w:rsidRPr="009B1DD5">
        <w:rPr>
          <w:rFonts w:ascii="Sakkal Majalla" w:eastAsia="Calibri" w:hAnsi="Sakkal Majalla" w:cs="Sakkal Majalla" w:hint="cs"/>
          <w:b/>
          <w:bCs/>
          <w:sz w:val="32"/>
          <w:szCs w:val="32"/>
          <w:rtl/>
          <w:lang w:bidi="ar-DZ"/>
        </w:rPr>
        <w:t>الخاتمة</w:t>
      </w:r>
      <w:r>
        <w:rPr>
          <w:rFonts w:ascii="Sakkal Majalla" w:eastAsia="Calibri" w:hAnsi="Sakkal Majalla" w:cs="Sakkal Majalla" w:hint="cs"/>
          <w:sz w:val="32"/>
          <w:szCs w:val="32"/>
          <w:rtl/>
          <w:lang w:bidi="ar-DZ"/>
        </w:rPr>
        <w:t xml:space="preserve"> :</w:t>
      </w:r>
    </w:p>
    <w:p w:rsidR="007038E0" w:rsidRDefault="007038E0" w:rsidP="007038E0">
      <w:pPr>
        <w:bidi/>
        <w:spacing w:before="6" w:after="0" w:line="240" w:lineRule="auto"/>
        <w:ind w:left="142"/>
        <w:jc w:val="both"/>
        <w:rPr>
          <w:rFonts w:ascii="Sakkal Majalla" w:eastAsia="Calibri" w:hAnsi="Sakkal Majalla" w:cs="Sakkal Majalla"/>
          <w:sz w:val="32"/>
          <w:szCs w:val="32"/>
          <w:rtl/>
          <w:lang w:bidi="ar-DZ"/>
        </w:rPr>
      </w:pPr>
      <w:r>
        <w:rPr>
          <w:rFonts w:ascii="Sakkal Majalla" w:eastAsia="Calibri" w:hAnsi="Sakkal Majalla" w:cs="Sakkal Majalla" w:hint="cs"/>
          <w:sz w:val="32"/>
          <w:szCs w:val="32"/>
          <w:rtl/>
          <w:lang w:bidi="ar-DZ"/>
        </w:rPr>
        <w:t>وفي ختام ورقتنا البحثية  استطعنا</w:t>
      </w:r>
      <w:r w:rsidR="009B1DD5">
        <w:rPr>
          <w:rFonts w:ascii="Sakkal Majalla" w:eastAsia="Calibri" w:hAnsi="Sakkal Majalla" w:cs="Sakkal Majalla" w:hint="cs"/>
          <w:sz w:val="32"/>
          <w:szCs w:val="32"/>
          <w:rtl/>
          <w:lang w:bidi="ar-DZ"/>
        </w:rPr>
        <w:t xml:space="preserve"> أن نستنتج أن  التابع لم يتحرر من </w:t>
      </w:r>
      <w:r>
        <w:rPr>
          <w:rFonts w:ascii="Sakkal Majalla" w:eastAsia="Calibri" w:hAnsi="Sakkal Majalla" w:cs="Sakkal Majalla" w:hint="cs"/>
          <w:sz w:val="32"/>
          <w:szCs w:val="32"/>
          <w:rtl/>
          <w:lang w:bidi="ar-DZ"/>
        </w:rPr>
        <w:t>قيود الاستعمار</w:t>
      </w:r>
      <w:r w:rsidR="009B1DD5">
        <w:rPr>
          <w:rFonts w:ascii="Sakkal Majalla" w:eastAsia="Calibri" w:hAnsi="Sakkal Majalla" w:cs="Sakkal Majalla" w:hint="cs"/>
          <w:sz w:val="32"/>
          <w:szCs w:val="32"/>
          <w:rtl/>
          <w:lang w:bidi="ar-DZ"/>
        </w:rPr>
        <w:t xml:space="preserve"> التي</w:t>
      </w:r>
      <w:r>
        <w:rPr>
          <w:rFonts w:ascii="Sakkal Majalla" w:eastAsia="Calibri" w:hAnsi="Sakkal Majalla" w:cs="Sakkal Majalla" w:hint="cs"/>
          <w:sz w:val="32"/>
          <w:szCs w:val="32"/>
          <w:rtl/>
          <w:lang w:bidi="ar-DZ"/>
        </w:rPr>
        <w:t xml:space="preserve"> عبثت بالعقل في المجتمع الهندي </w:t>
      </w:r>
      <w:r w:rsidR="009B1DD5">
        <w:rPr>
          <w:rFonts w:ascii="Sakkal Majalla" w:eastAsia="Calibri" w:hAnsi="Sakkal Majalla" w:cs="Sakkal Majalla" w:hint="cs"/>
          <w:sz w:val="32"/>
          <w:szCs w:val="32"/>
          <w:rtl/>
          <w:lang w:bidi="ar-DZ"/>
        </w:rPr>
        <w:t xml:space="preserve"> حيث صورت </w:t>
      </w:r>
      <w:r w:rsidR="009B1DD5" w:rsidRPr="009B1DD5">
        <w:rPr>
          <w:rFonts w:ascii="Sakkal Majalla" w:eastAsia="Calibri" w:hAnsi="Sakkal Majalla" w:cs="Sakkal Majalla" w:hint="cs"/>
          <w:b/>
          <w:bCs/>
          <w:sz w:val="32"/>
          <w:szCs w:val="32"/>
          <w:rtl/>
          <w:lang w:bidi="ar-DZ"/>
        </w:rPr>
        <w:t>غياتريسبيفاك</w:t>
      </w:r>
      <w:r w:rsidR="009B1DD5">
        <w:rPr>
          <w:rFonts w:ascii="Sakkal Majalla" w:eastAsia="Calibri" w:hAnsi="Sakkal Majalla" w:cs="Sakkal Majalla" w:hint="cs"/>
          <w:sz w:val="32"/>
          <w:szCs w:val="32"/>
          <w:rtl/>
          <w:lang w:bidi="ar-DZ"/>
        </w:rPr>
        <w:t xml:space="preserve">  صور الطبقات المهمشة  من خلال تسليطها الضوء على الصوت النسوي المقموع في ظل القهر الاجتماعي فالدراسات المابعدكولونيالية استطاعت وبجهود الباحثين  إعادة انتاج رؤية معرفية تفكيكة تسعى إلى تشريح بنية المجتمع و الفرد في المجتمع ونلخص   ذلك فيما يلي :</w:t>
      </w:r>
    </w:p>
    <w:p w:rsidR="009B1DD5" w:rsidRPr="009B1DD5" w:rsidRDefault="009B1DD5" w:rsidP="009B1DD5">
      <w:pPr>
        <w:pStyle w:val="Paragraphedeliste"/>
        <w:numPr>
          <w:ilvl w:val="0"/>
          <w:numId w:val="2"/>
        </w:numPr>
        <w:bidi/>
        <w:spacing w:before="6" w:after="0" w:line="240" w:lineRule="auto"/>
        <w:jc w:val="both"/>
        <w:rPr>
          <w:rFonts w:ascii="Sakkal Majalla" w:hAnsi="Sakkal Majalla" w:cs="Sakkal Majalla"/>
          <w:sz w:val="32"/>
          <w:szCs w:val="32"/>
          <w:rtl/>
          <w:lang w:bidi="ar-DZ"/>
        </w:rPr>
      </w:pPr>
      <w:r w:rsidRPr="009B1DD5">
        <w:rPr>
          <w:rFonts w:ascii="Sakkal Majalla" w:hAnsi="Sakkal Majalla" w:cs="Sakkal Majalla"/>
          <w:sz w:val="32"/>
          <w:szCs w:val="32"/>
          <w:rtl/>
          <w:lang w:bidi="ar-DZ"/>
        </w:rPr>
        <w:t>كشفت لنا الدراسات المابعدكولونيالية  علاقة التأثر بالمستعمر و التبعية التي لم  يتخلص منها إلى يومنا هذا، فكل أشكال الهيمنة أصبحت تتشكلُ تحت رداء العولمة وتتضمن لمفاهيم استعارية تختزلُ خبث  الأنظمة الغربية و مناهجها في النيل على عقل الفرد في العالم الثالث</w:t>
      </w:r>
      <w:r w:rsidRPr="009B1DD5">
        <w:rPr>
          <w:rFonts w:ascii="Sakkal Majalla" w:hAnsi="Sakkal Majalla" w:cs="Sakkal Majalla" w:hint="cs"/>
          <w:sz w:val="32"/>
          <w:szCs w:val="32"/>
          <w:rtl/>
          <w:lang w:bidi="ar-DZ"/>
        </w:rPr>
        <w:t>.</w:t>
      </w:r>
    </w:p>
    <w:p w:rsidR="009B1DD5" w:rsidRPr="009B1DD5" w:rsidRDefault="009B1DD5" w:rsidP="009B1DD5">
      <w:pPr>
        <w:pStyle w:val="Paragraphedeliste"/>
        <w:numPr>
          <w:ilvl w:val="0"/>
          <w:numId w:val="2"/>
        </w:numPr>
        <w:bidi/>
        <w:jc w:val="lowKashida"/>
        <w:rPr>
          <w:rFonts w:ascii="Sakkal Majalla" w:hAnsi="Sakkal Majalla" w:cs="Sakkal Majalla"/>
          <w:sz w:val="32"/>
          <w:szCs w:val="32"/>
          <w:rtl/>
          <w:lang w:bidi="ar-DZ"/>
        </w:rPr>
      </w:pPr>
      <w:r w:rsidRPr="009B1DD5">
        <w:rPr>
          <w:rFonts w:ascii="Sakkal Majalla" w:hAnsi="Sakkal Majalla" w:cs="Sakkal Majalla" w:hint="cs"/>
          <w:sz w:val="32"/>
          <w:szCs w:val="32"/>
          <w:rtl/>
          <w:lang w:bidi="ar-DZ"/>
        </w:rPr>
        <w:t>عرفت ال</w:t>
      </w:r>
      <w:r w:rsidRPr="009B1DD5">
        <w:rPr>
          <w:rFonts w:ascii="Sakkal Majalla" w:hAnsi="Sakkal Majalla" w:cs="Sakkal Majalla"/>
          <w:sz w:val="32"/>
          <w:szCs w:val="32"/>
          <w:rtl/>
          <w:lang w:bidi="ar-DZ"/>
        </w:rPr>
        <w:t xml:space="preserve">ناقدة </w:t>
      </w:r>
      <w:r w:rsidRPr="009B1DD5">
        <w:rPr>
          <w:rFonts w:ascii="Sakkal Majalla" w:hAnsi="Sakkal Majalla" w:cs="Sakkal Majalla"/>
          <w:b/>
          <w:bCs/>
          <w:sz w:val="32"/>
          <w:szCs w:val="32"/>
          <w:rtl/>
          <w:lang w:bidi="ar-DZ"/>
        </w:rPr>
        <w:t>سبيفاك</w:t>
      </w:r>
      <w:r w:rsidRPr="009B1DD5">
        <w:rPr>
          <w:rFonts w:ascii="Sakkal Majalla" w:hAnsi="Sakkal Majalla" w:cs="Sakkal Majalla"/>
          <w:sz w:val="32"/>
          <w:szCs w:val="32"/>
          <w:rtl/>
          <w:lang w:bidi="ar-DZ"/>
        </w:rPr>
        <w:t xml:space="preserve"> ثورةً معرفية وشكلاً من أشكال التمرد الخطابي المستبطن بأيديولوجيات غير معلنة، فهي ذلك الصوت المضاد الذي يسعى </w:t>
      </w:r>
      <w:r w:rsidRPr="009B1DD5">
        <w:rPr>
          <w:rFonts w:ascii="Sakkal Majalla" w:hAnsi="Sakkal Majalla" w:cs="Sakkal Majalla" w:hint="cs"/>
          <w:sz w:val="32"/>
          <w:szCs w:val="32"/>
          <w:rtl/>
          <w:lang w:bidi="ar-DZ"/>
        </w:rPr>
        <w:t>لاسترجاع</w:t>
      </w:r>
      <w:r w:rsidRPr="009B1DD5">
        <w:rPr>
          <w:rFonts w:ascii="Sakkal Majalla" w:hAnsi="Sakkal Majalla" w:cs="Sakkal Majalla"/>
          <w:sz w:val="32"/>
          <w:szCs w:val="32"/>
          <w:rtl/>
          <w:lang w:bidi="ar-DZ"/>
        </w:rPr>
        <w:t xml:space="preserve"> مكانته الأصلية في عمق المجتمع  وبلغة المستعمر  واستندت فلسفتها في الحياة على التفكيكية كآلية و استراتيجية دفاعية في تفكيكها للأنساق المضمرة في الخطابات المابعدكولونيالية سواء الأدبية أو السياسية في المجتمعات الهندية أو الغربية.</w:t>
      </w:r>
      <w:r w:rsidR="001771DF">
        <w:rPr>
          <w:rFonts w:ascii="Sakkal Majalla" w:hAnsi="Sakkal Majalla" w:cs="Sakkal Majalla" w:hint="cs"/>
          <w:sz w:val="32"/>
          <w:szCs w:val="32"/>
          <w:rtl/>
          <w:lang w:bidi="ar-DZ"/>
        </w:rPr>
        <w:t xml:space="preserve"> وكانت ترجمتهالمقدمةدريدامنعرجاًهاماً في إجابتها عن تساؤلات عديدة وصولاً إلى مقالها الشهير هل يستطيع التابع أن يتكلم؟.</w:t>
      </w:r>
    </w:p>
    <w:p w:rsidR="009B1DD5" w:rsidRDefault="009B1DD5" w:rsidP="001771DF">
      <w:pPr>
        <w:pStyle w:val="Paragraphedeliste"/>
        <w:numPr>
          <w:ilvl w:val="0"/>
          <w:numId w:val="2"/>
        </w:numPr>
        <w:bidi/>
        <w:spacing w:before="6" w:after="0" w:line="240" w:lineRule="auto"/>
        <w:jc w:val="both"/>
        <w:rPr>
          <w:rFonts w:ascii="Sakkal Majalla" w:eastAsia="Calibri" w:hAnsi="Sakkal Majalla" w:cs="Sakkal Majalla"/>
          <w:sz w:val="32"/>
          <w:szCs w:val="32"/>
          <w:lang w:bidi="ar-DZ"/>
        </w:rPr>
      </w:pPr>
      <w:r w:rsidRPr="009B1DD5">
        <w:rPr>
          <w:rFonts w:ascii="Sakkal Majalla" w:eastAsia="Calibri" w:hAnsi="Sakkal Majalla" w:cs="Sakkal Majalla"/>
          <w:sz w:val="32"/>
          <w:szCs w:val="32"/>
          <w:rtl/>
          <w:lang w:bidi="ar-DZ"/>
        </w:rPr>
        <w:t xml:space="preserve">الدور </w:t>
      </w:r>
      <w:r>
        <w:rPr>
          <w:rFonts w:ascii="Sakkal Majalla" w:eastAsia="Calibri" w:hAnsi="Sakkal Majalla" w:cs="Sakkal Majalla" w:hint="cs"/>
          <w:sz w:val="32"/>
          <w:szCs w:val="32"/>
          <w:rtl/>
          <w:lang w:bidi="ar-DZ"/>
        </w:rPr>
        <w:t xml:space="preserve"> السيادي </w:t>
      </w:r>
      <w:r w:rsidR="001771DF">
        <w:rPr>
          <w:rFonts w:ascii="Sakkal Majalla" w:eastAsia="Calibri" w:hAnsi="Sakkal Majalla" w:cs="Sakkal Majalla"/>
          <w:sz w:val="32"/>
          <w:szCs w:val="32"/>
          <w:rtl/>
          <w:lang w:bidi="ar-DZ"/>
        </w:rPr>
        <w:t>ل</w:t>
      </w:r>
      <w:r w:rsidRPr="009B1DD5">
        <w:rPr>
          <w:rFonts w:ascii="Sakkal Majalla" w:eastAsia="Calibri" w:hAnsi="Sakkal Majalla" w:cs="Sakkal Majalla"/>
          <w:sz w:val="32"/>
          <w:szCs w:val="32"/>
          <w:rtl/>
          <w:lang w:bidi="ar-DZ"/>
        </w:rPr>
        <w:t>در</w:t>
      </w:r>
      <w:r w:rsidR="001771DF">
        <w:rPr>
          <w:rFonts w:ascii="Sakkal Majalla" w:eastAsia="Calibri" w:hAnsi="Sakkal Majalla" w:cs="Sakkal Majalla"/>
          <w:sz w:val="32"/>
          <w:szCs w:val="32"/>
          <w:rtl/>
          <w:lang w:bidi="ar-DZ"/>
        </w:rPr>
        <w:t>اسات</w:t>
      </w:r>
      <w:r w:rsidR="001771DF" w:rsidRPr="001771DF">
        <w:rPr>
          <w:rFonts w:ascii="Sakkal Majalla" w:eastAsia="Calibri" w:hAnsi="Sakkal Majalla" w:cs="Sakkal Majalla" w:hint="cs"/>
          <w:b/>
          <w:bCs/>
          <w:sz w:val="32"/>
          <w:szCs w:val="32"/>
          <w:rtl/>
          <w:lang w:bidi="ar-DZ"/>
        </w:rPr>
        <w:t>غايتريسبيفاك</w:t>
      </w:r>
      <w:r w:rsidRPr="009B1DD5">
        <w:rPr>
          <w:rFonts w:ascii="Sakkal Majalla" w:eastAsia="Calibri" w:hAnsi="Sakkal Majalla" w:cs="Sakkal Majalla"/>
          <w:sz w:val="32"/>
          <w:szCs w:val="32"/>
          <w:rtl/>
          <w:lang w:bidi="ar-DZ"/>
        </w:rPr>
        <w:t>أن تثبت العكس وتعزز</w:t>
      </w:r>
      <w:r w:rsidR="001771DF">
        <w:rPr>
          <w:rFonts w:ascii="Sakkal Majalla" w:eastAsia="Calibri" w:hAnsi="Sakkal Majalla" w:cs="Sakkal Majalla"/>
          <w:sz w:val="32"/>
          <w:szCs w:val="32"/>
          <w:rtl/>
          <w:lang w:bidi="ar-DZ"/>
        </w:rPr>
        <w:t xml:space="preserve"> الرؤية بتصحيح مسار ذلك </w:t>
      </w:r>
      <w:r w:rsidRPr="001771DF">
        <w:rPr>
          <w:rFonts w:ascii="Sakkal Majalla" w:eastAsia="Calibri" w:hAnsi="Sakkal Majalla" w:cs="Sakkal Majalla"/>
          <w:sz w:val="32"/>
          <w:szCs w:val="32"/>
          <w:rtl/>
          <w:lang w:bidi="ar-DZ"/>
        </w:rPr>
        <w:t xml:space="preserve">محاولة  تفكيك كل البنيات الثقافية الاستعمارية واسترجاع الأصل الغائب و كشف كل التلاعبات التي يسعى لها الغرب من خلال المنظومات الفكرية و الثقافية  وراء أنساق مضمرة فرضت الهيمنة داخل المجتمع ولكن كانت بديلا لذلك وراء ثنائيات متعارضة فأصبح المهمش مركزاً و الغائبُ حاضراً </w:t>
      </w:r>
      <w:r w:rsidRPr="001771DF">
        <w:rPr>
          <w:rFonts w:ascii="Sakkal Majalla" w:eastAsia="Calibri" w:hAnsi="Sakkal Majalla" w:cs="Sakkal Majalla" w:hint="cs"/>
          <w:sz w:val="32"/>
          <w:szCs w:val="32"/>
          <w:rtl/>
          <w:lang w:bidi="ar-DZ"/>
        </w:rPr>
        <w:t>.</w:t>
      </w:r>
    </w:p>
    <w:p w:rsidR="001771DF" w:rsidRDefault="001771DF" w:rsidP="001771DF">
      <w:pPr>
        <w:pStyle w:val="Paragraphedeliste"/>
        <w:bidi/>
        <w:spacing w:before="6" w:after="0" w:line="240" w:lineRule="auto"/>
        <w:ind w:left="862"/>
        <w:jc w:val="both"/>
        <w:rPr>
          <w:rFonts w:ascii="Sakkal Majalla" w:eastAsia="Calibri" w:hAnsi="Sakkal Majalla" w:cs="Sakkal Majalla"/>
          <w:sz w:val="32"/>
          <w:szCs w:val="32"/>
          <w:rtl/>
          <w:lang w:bidi="ar-DZ"/>
        </w:rPr>
      </w:pPr>
    </w:p>
    <w:p w:rsidR="001771DF" w:rsidRPr="001771DF" w:rsidRDefault="001771DF" w:rsidP="00DF42C6">
      <w:pPr>
        <w:pStyle w:val="Paragraphedeliste"/>
        <w:bidi/>
        <w:spacing w:before="6" w:after="0" w:line="240" w:lineRule="auto"/>
        <w:ind w:left="862"/>
        <w:jc w:val="both"/>
        <w:rPr>
          <w:rFonts w:ascii="Sakkal Majalla" w:eastAsia="Calibri" w:hAnsi="Sakkal Majalla" w:cs="Sakkal Majalla"/>
          <w:sz w:val="32"/>
          <w:szCs w:val="32"/>
          <w:lang w:bidi="ar-DZ"/>
        </w:rPr>
      </w:pPr>
    </w:p>
    <w:p w:rsidR="007038E0" w:rsidRPr="00DF42C6" w:rsidRDefault="001B00CF" w:rsidP="00DF42C6">
      <w:pPr>
        <w:pStyle w:val="Paragraphedeliste"/>
        <w:bidi/>
        <w:spacing w:before="6" w:after="0" w:line="240" w:lineRule="auto"/>
        <w:ind w:left="862"/>
        <w:jc w:val="both"/>
        <w:rPr>
          <w:rFonts w:ascii="Sakkal Majalla" w:eastAsia="Calibri" w:hAnsi="Sakkal Majalla" w:cs="Sakkal Majalla"/>
          <w:b/>
          <w:bCs/>
          <w:sz w:val="32"/>
          <w:szCs w:val="32"/>
          <w:rtl/>
          <w:lang w:bidi="ar-DZ"/>
        </w:rPr>
      </w:pPr>
      <w:r w:rsidRPr="00DF42C6">
        <w:rPr>
          <w:rFonts w:ascii="Sakkal Majalla" w:eastAsia="Calibri" w:hAnsi="Sakkal Majalla" w:cs="Sakkal Majalla" w:hint="cs"/>
          <w:b/>
          <w:bCs/>
          <w:sz w:val="32"/>
          <w:szCs w:val="32"/>
          <w:rtl/>
          <w:lang w:bidi="ar-DZ"/>
        </w:rPr>
        <w:t>قائمة المصادر و المراجع:</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rPr>
        <w:t xml:space="preserve">ادوارد سعيد: </w:t>
      </w:r>
      <w:r w:rsidRPr="00DF42C6">
        <w:rPr>
          <w:rFonts w:ascii="Sakkal Majalla" w:hAnsi="Sakkal Majalla" w:cs="Sakkal Majalla"/>
          <w:b/>
          <w:bCs/>
          <w:sz w:val="28"/>
          <w:szCs w:val="28"/>
          <w:rtl/>
        </w:rPr>
        <w:t>الثقافة و المقاومة</w:t>
      </w:r>
      <w:r w:rsidRPr="00DF42C6">
        <w:rPr>
          <w:rFonts w:ascii="Sakkal Majalla" w:hAnsi="Sakkal Majalla" w:cs="Sakkal Majalla"/>
          <w:sz w:val="28"/>
          <w:szCs w:val="28"/>
          <w:rtl/>
        </w:rPr>
        <w:t xml:space="preserve"> ،تر: علاء الدين أبو زيد ، دار الآداب ، ط1،مصر ،2018</w:t>
      </w:r>
      <w:r w:rsidRPr="00DF42C6">
        <w:rPr>
          <w:rFonts w:ascii="Sakkal Majalla" w:hAnsi="Sakkal Majalla" w:cs="Sakkal Majalla" w:hint="cs"/>
          <w:sz w:val="28"/>
          <w:szCs w:val="28"/>
          <w:rtl/>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rPr>
        <w:t>اريك فروم</w:t>
      </w:r>
      <w:r w:rsidRPr="00DF42C6">
        <w:rPr>
          <w:rFonts w:ascii="Sakkal Majalla" w:hAnsi="Sakkal Majalla" w:cs="Sakkal Majalla"/>
          <w:b/>
          <w:bCs/>
          <w:sz w:val="28"/>
          <w:szCs w:val="28"/>
          <w:rtl/>
        </w:rPr>
        <w:t>: مفهوم الإنسان عند ماركس</w:t>
      </w:r>
      <w:r w:rsidRPr="00DF42C6">
        <w:rPr>
          <w:rFonts w:ascii="Sakkal Majalla" w:hAnsi="Sakkal Majalla" w:cs="Sakkal Majalla"/>
          <w:sz w:val="28"/>
          <w:szCs w:val="28"/>
          <w:rtl/>
        </w:rPr>
        <w:t>، دار الحصاد، سوريا، ط1، 1998</w:t>
      </w:r>
      <w:r w:rsidRPr="00DF42C6">
        <w:rPr>
          <w:rFonts w:ascii="Sakkal Majalla" w:hAnsi="Sakkal Majalla" w:cs="Sakkal Majalla" w:hint="cs"/>
          <w:sz w:val="28"/>
          <w:szCs w:val="28"/>
          <w:rtl/>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lang w:bidi="ar-DZ"/>
        </w:rPr>
        <w:lastRenderedPageBreak/>
        <w:t>حسن الخاقاني:</w:t>
      </w:r>
      <w:r w:rsidRPr="00DF42C6">
        <w:rPr>
          <w:rFonts w:ascii="Sakkal Majalla" w:hAnsi="Sakkal Majalla" w:cs="Sakkal Majalla"/>
          <w:b/>
          <w:bCs/>
          <w:sz w:val="28"/>
          <w:szCs w:val="28"/>
          <w:rtl/>
          <w:lang w:bidi="ar-DZ"/>
        </w:rPr>
        <w:t>تذويب الإنسان</w:t>
      </w:r>
      <w:r w:rsidRPr="00DF42C6">
        <w:rPr>
          <w:rFonts w:ascii="Sakkal Majalla" w:hAnsi="Sakkal Majalla" w:cs="Sakkal Majalla"/>
          <w:sz w:val="28"/>
          <w:szCs w:val="28"/>
          <w:rtl/>
          <w:lang w:bidi="ar-DZ"/>
        </w:rPr>
        <w:t>، دراسات فكرية، جامعة الكوفة، ط1، بيروت 2018</w:t>
      </w:r>
      <w:r w:rsidRPr="00DF42C6">
        <w:rPr>
          <w:rFonts w:ascii="Sakkal Majalla" w:hAnsi="Sakkal Majalla" w:cs="Sakkal Majalla" w:hint="cs"/>
          <w:sz w:val="28"/>
          <w:szCs w:val="28"/>
          <w:rtl/>
          <w:lang w:bidi="ar-DZ"/>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rPr>
        <w:t xml:space="preserve">حفناوي بعلي: </w:t>
      </w:r>
      <w:r w:rsidRPr="00DF42C6">
        <w:rPr>
          <w:rFonts w:ascii="Sakkal Majalla" w:hAnsi="Sakkal Majalla" w:cs="Sakkal Majalla"/>
          <w:b/>
          <w:bCs/>
          <w:sz w:val="28"/>
          <w:szCs w:val="28"/>
          <w:rtl/>
        </w:rPr>
        <w:t>مسارات النقد وصادرات ما بعد الحداثة</w:t>
      </w:r>
      <w:r w:rsidRPr="00DF42C6">
        <w:rPr>
          <w:rFonts w:ascii="Sakkal Majalla" w:hAnsi="Sakkal Majalla" w:cs="Sakkal Majalla"/>
          <w:sz w:val="28"/>
          <w:szCs w:val="28"/>
          <w:rtl/>
        </w:rPr>
        <w:t>، أمانة عمان، ط1، عمان، 2007،</w:t>
      </w:r>
      <w:r w:rsidRPr="00DF42C6">
        <w:rPr>
          <w:rFonts w:ascii="Sakkal Majalla" w:hAnsi="Sakkal Majalla" w:cs="Sakkal Majalla" w:hint="cs"/>
          <w:sz w:val="28"/>
          <w:szCs w:val="28"/>
          <w:rtl/>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rPr>
        <w:t>حوارات مترجمة حوار ستيف بولسون مع غياتريسبيفاك</w:t>
      </w:r>
      <w:r w:rsidRPr="00DF42C6">
        <w:rPr>
          <w:rFonts w:ascii="Sakkal Majalla" w:hAnsi="Sakkal Majalla" w:cs="Sakkal Majalla"/>
          <w:b/>
          <w:bCs/>
          <w:sz w:val="28"/>
          <w:szCs w:val="28"/>
          <w:rtl/>
        </w:rPr>
        <w:t>: النقد التقاربي</w:t>
      </w:r>
      <w:r w:rsidRPr="00DF42C6">
        <w:rPr>
          <w:rFonts w:ascii="Sakkal Majalla" w:hAnsi="Sakkal Majalla" w:cs="Sakkal Majalla"/>
          <w:sz w:val="28"/>
          <w:szCs w:val="28"/>
          <w:rtl/>
        </w:rPr>
        <w:t xml:space="preserve"> ،تر:محمد صلاح، مركز نماء</w:t>
      </w:r>
      <w:r w:rsidRPr="00DF42C6">
        <w:rPr>
          <w:rFonts w:ascii="Sakkal Majalla" w:hAnsi="Sakkal Majalla" w:cs="Sakkal Majalla" w:hint="cs"/>
          <w:sz w:val="28"/>
          <w:szCs w:val="28"/>
          <w:rtl/>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lang w:bidi="ar-DZ"/>
        </w:rPr>
        <w:t xml:space="preserve">طه عبد الرحمان: </w:t>
      </w:r>
      <w:r w:rsidRPr="00DF42C6">
        <w:rPr>
          <w:rFonts w:ascii="Sakkal Majalla" w:hAnsi="Sakkal Majalla" w:cs="Sakkal Majalla"/>
          <w:b/>
          <w:bCs/>
          <w:sz w:val="28"/>
          <w:szCs w:val="28"/>
          <w:rtl/>
          <w:lang w:bidi="ar-DZ"/>
        </w:rPr>
        <w:t>روح الحداثة، المدخل إلى تأسيس الحداثة الإسلامية،</w:t>
      </w:r>
      <w:r w:rsidRPr="00DF42C6">
        <w:rPr>
          <w:rFonts w:ascii="Sakkal Majalla" w:hAnsi="Sakkal Majalla" w:cs="Sakkal Majalla"/>
          <w:sz w:val="28"/>
          <w:szCs w:val="28"/>
          <w:rtl/>
          <w:lang w:bidi="ar-DZ"/>
        </w:rPr>
        <w:t xml:space="preserve"> المركز الثقافي العربي، المغرب، ط1، 2006، </w:t>
      </w:r>
      <w:r w:rsidRPr="00DF42C6">
        <w:rPr>
          <w:rFonts w:ascii="Sakkal Majalla" w:hAnsi="Sakkal Majalla" w:cs="Sakkal Majalla" w:hint="cs"/>
          <w:sz w:val="28"/>
          <w:szCs w:val="28"/>
          <w:rtl/>
          <w:lang w:bidi="ar-DZ"/>
        </w:rPr>
        <w:t>.</w:t>
      </w:r>
    </w:p>
    <w:p w:rsidR="00DF42C6" w:rsidRPr="00DF42C6" w:rsidRDefault="00DF42C6" w:rsidP="00DF42C6">
      <w:pPr>
        <w:pStyle w:val="Notedefin"/>
        <w:numPr>
          <w:ilvl w:val="0"/>
          <w:numId w:val="3"/>
        </w:numPr>
        <w:bidi/>
        <w:rPr>
          <w:rFonts w:ascii="Sakkal Majalla" w:hAnsi="Sakkal Majalla" w:cs="Sakkal Majalla"/>
          <w:sz w:val="28"/>
          <w:szCs w:val="28"/>
          <w:lang w:bidi="ar-DZ"/>
        </w:rPr>
      </w:pPr>
      <w:r w:rsidRPr="00DF42C6">
        <w:rPr>
          <w:rFonts w:ascii="Sakkal Majalla" w:hAnsi="Sakkal Majalla" w:cs="Sakkal Majalla"/>
          <w:sz w:val="28"/>
          <w:szCs w:val="28"/>
          <w:rtl/>
        </w:rPr>
        <w:t>ع</w:t>
      </w:r>
      <w:r w:rsidRPr="00DF42C6">
        <w:rPr>
          <w:rFonts w:ascii="Sakkal Majalla" w:hAnsi="Sakkal Majalla" w:cs="Sakkal Majalla" w:hint="cs"/>
          <w:sz w:val="28"/>
          <w:szCs w:val="28"/>
          <w:rtl/>
        </w:rPr>
        <w:t>ب</w:t>
      </w:r>
      <w:r w:rsidRPr="00DF42C6">
        <w:rPr>
          <w:rFonts w:ascii="Sakkal Majalla" w:hAnsi="Sakkal Majalla" w:cs="Sakkal Majalla"/>
          <w:sz w:val="28"/>
          <w:szCs w:val="28"/>
          <w:rtl/>
        </w:rPr>
        <w:t xml:space="preserve">د الوهاب المسيري </w:t>
      </w:r>
      <w:r w:rsidRPr="00DF42C6">
        <w:rPr>
          <w:rFonts w:ascii="Sakkal Majalla" w:hAnsi="Sakkal Majalla" w:cs="Sakkal Majalla"/>
          <w:b/>
          <w:bCs/>
          <w:sz w:val="28"/>
          <w:szCs w:val="28"/>
          <w:rtl/>
        </w:rPr>
        <w:t>: دراسات معرفية في الحداثة الغربية</w:t>
      </w:r>
      <w:r w:rsidRPr="00DF42C6">
        <w:rPr>
          <w:rFonts w:ascii="Sakkal Majalla" w:hAnsi="Sakkal Majalla" w:cs="Sakkal Majalla"/>
          <w:sz w:val="28"/>
          <w:szCs w:val="28"/>
          <w:rtl/>
        </w:rPr>
        <w:t xml:space="preserve"> ، مكتبة الشروق الدولية  ، القاهرة ، ط1،2006، ص45.</w:t>
      </w:r>
    </w:p>
    <w:p w:rsidR="00DF42C6" w:rsidRPr="00DF42C6" w:rsidRDefault="00DF42C6" w:rsidP="00DF42C6">
      <w:pPr>
        <w:pStyle w:val="Notedefin"/>
        <w:bidi/>
        <w:ind w:left="643"/>
        <w:rPr>
          <w:rFonts w:ascii="Sakkal Majalla" w:hAnsi="Sakkal Majalla" w:cs="Sakkal Majalla"/>
          <w:sz w:val="28"/>
          <w:szCs w:val="28"/>
          <w:rtl/>
          <w:lang w:bidi="ar-DZ"/>
        </w:rPr>
      </w:pPr>
      <w:r w:rsidRPr="00DF42C6">
        <w:rPr>
          <w:rFonts w:ascii="Sakkal Majalla" w:hAnsi="Sakkal Majalla" w:cs="Sakkal Majalla"/>
          <w:sz w:val="28"/>
          <w:szCs w:val="28"/>
        </w:rPr>
        <w:t>_</w:t>
      </w:r>
      <w:r w:rsidRPr="00DF42C6">
        <w:rPr>
          <w:rFonts w:ascii="Sakkal Majalla" w:hAnsi="Sakkal Majalla" w:cs="Sakkal Majalla"/>
          <w:b/>
          <w:bCs/>
          <w:sz w:val="28"/>
          <w:szCs w:val="28"/>
          <w:lang w:bidi="ar-DZ"/>
        </w:rPr>
        <w:t>_</w:t>
      </w:r>
      <w:r w:rsidRPr="00DF42C6">
        <w:rPr>
          <w:rFonts w:ascii="Sakkal Majalla" w:hAnsi="Sakkal Majalla" w:cs="Sakkal Majalla"/>
          <w:b/>
          <w:bCs/>
          <w:sz w:val="28"/>
          <w:szCs w:val="28"/>
          <w:rtl/>
          <w:lang w:bidi="ar-DZ"/>
        </w:rPr>
        <w:t>قضية المرأة بين التحريرو التمركز حول الأنثى</w:t>
      </w:r>
      <w:r w:rsidRPr="00DF42C6">
        <w:rPr>
          <w:rFonts w:ascii="Sakkal Majalla" w:hAnsi="Sakkal Majalla" w:cs="Sakkal Majalla"/>
          <w:sz w:val="28"/>
          <w:szCs w:val="28"/>
          <w:rtl/>
          <w:lang w:bidi="ar-DZ"/>
        </w:rPr>
        <w:t>،شركة  نهضة مصر ،ط</w:t>
      </w:r>
      <w:r w:rsidRPr="00DF42C6">
        <w:rPr>
          <w:rFonts w:ascii="Sakkal Majalla" w:hAnsi="Sakkal Majalla" w:cs="Sakkal Majalla" w:hint="cs"/>
          <w:sz w:val="28"/>
          <w:szCs w:val="28"/>
          <w:rtl/>
          <w:lang w:bidi="ar-DZ"/>
        </w:rPr>
        <w:t>2، 2010.</w:t>
      </w:r>
    </w:p>
    <w:p w:rsidR="00DF42C6" w:rsidRPr="00DF42C6" w:rsidRDefault="00DF42C6" w:rsidP="00DF42C6">
      <w:pPr>
        <w:pStyle w:val="Notedefin"/>
        <w:bidi/>
        <w:rPr>
          <w:rFonts w:ascii="Sakkal Majalla" w:hAnsi="Sakkal Majalla" w:cs="Sakkal Majalla"/>
          <w:sz w:val="28"/>
          <w:szCs w:val="28"/>
          <w:lang w:bidi="ar-DZ"/>
        </w:rPr>
      </w:pP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rPr>
        <w:t xml:space="preserve">غياتريسبيفاك وكريستوف نورس: </w:t>
      </w:r>
      <w:r w:rsidRPr="00DF42C6">
        <w:rPr>
          <w:rFonts w:ascii="Sakkal Majalla" w:hAnsi="Sakkal Majalla" w:cs="Sakkal Majalla"/>
          <w:b/>
          <w:bCs/>
          <w:sz w:val="28"/>
          <w:szCs w:val="28"/>
          <w:rtl/>
        </w:rPr>
        <w:t>صور دريدا (ثلاث مقالات عن التفكيك)،</w:t>
      </w:r>
      <w:r w:rsidRPr="00DF42C6">
        <w:rPr>
          <w:rFonts w:ascii="Sakkal Majalla" w:hAnsi="Sakkal Majalla" w:cs="Sakkal Majalla"/>
          <w:sz w:val="28"/>
          <w:szCs w:val="28"/>
          <w:rtl/>
        </w:rPr>
        <w:t>مر: ماهر شفيق،تر:حسام نايل، المشروع القومي للترجمة،2002</w:t>
      </w:r>
      <w:r w:rsidRPr="00DF42C6">
        <w:rPr>
          <w:rFonts w:ascii="Sakkal Majalla" w:hAnsi="Sakkal Majalla" w:cs="Sakkal Majalla" w:hint="cs"/>
          <w:sz w:val="28"/>
          <w:szCs w:val="28"/>
          <w:rtl/>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lang w:bidi="ar-DZ"/>
        </w:rPr>
        <w:t>مثنى أمين الكردستاني</w:t>
      </w:r>
      <w:r w:rsidRPr="00DF42C6">
        <w:rPr>
          <w:rFonts w:ascii="Sakkal Majalla" w:hAnsi="Sakkal Majalla" w:cs="Sakkal Majalla"/>
          <w:b/>
          <w:bCs/>
          <w:sz w:val="28"/>
          <w:szCs w:val="28"/>
          <w:rtl/>
          <w:lang w:bidi="ar-DZ"/>
        </w:rPr>
        <w:t>: حركات تحرير المرأة من المساواة  إلى الجندر</w:t>
      </w:r>
      <w:r w:rsidRPr="00DF42C6">
        <w:rPr>
          <w:rFonts w:ascii="Sakkal Majalla" w:hAnsi="Sakkal Majalla" w:cs="Sakkal Majalla"/>
          <w:sz w:val="28"/>
          <w:szCs w:val="28"/>
          <w:rtl/>
          <w:lang w:bidi="ar-DZ"/>
        </w:rPr>
        <w:t xml:space="preserve">،تق: محمد عمارة ،دار القلم ، الكويت ، ط1 </w:t>
      </w:r>
      <w:r w:rsidRPr="00DF42C6">
        <w:rPr>
          <w:rFonts w:ascii="Sakkal Majalla" w:hAnsi="Sakkal Majalla" w:cs="Sakkal Majalla" w:hint="cs"/>
          <w:sz w:val="28"/>
          <w:szCs w:val="28"/>
          <w:rtl/>
          <w:lang w:bidi="ar-DZ"/>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rPr>
        <w:t xml:space="preserve">مجموعة من الأكاديمين : </w:t>
      </w:r>
      <w:r w:rsidRPr="00DF42C6">
        <w:rPr>
          <w:rFonts w:ascii="Sakkal Majalla" w:hAnsi="Sakkal Majalla" w:cs="Sakkal Majalla"/>
          <w:b/>
          <w:bCs/>
          <w:sz w:val="28"/>
          <w:szCs w:val="28"/>
          <w:rtl/>
        </w:rPr>
        <w:t>العين الثالثة( تطبيقات في النقد الثقافي  ومابعدكولونيالي</w:t>
      </w:r>
      <w:r w:rsidRPr="00DF42C6">
        <w:rPr>
          <w:rFonts w:ascii="Sakkal Majalla" w:hAnsi="Sakkal Majalla" w:cs="Sakkal Majalla"/>
          <w:sz w:val="28"/>
          <w:szCs w:val="28"/>
          <w:rtl/>
        </w:rPr>
        <w:t>)،إع:  حياة أم السعد، تق: وحيد بن بوعزيز،دار ميم ، ط1، الجزائر ،2018</w:t>
      </w:r>
      <w:r w:rsidRPr="00DF42C6">
        <w:rPr>
          <w:rFonts w:ascii="Sakkal Majalla" w:hAnsi="Sakkal Majalla" w:cs="Sakkal Majalla" w:hint="cs"/>
          <w:sz w:val="28"/>
          <w:szCs w:val="28"/>
          <w:rtl/>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tl/>
          <w:lang w:bidi="ar-DZ"/>
        </w:rPr>
        <w:t xml:space="preserve">ممدوح الشيخ: </w:t>
      </w:r>
      <w:r w:rsidRPr="00DF42C6">
        <w:rPr>
          <w:rFonts w:ascii="Sakkal Majalla" w:hAnsi="Sakkal Majalla" w:cs="Sakkal Majalla"/>
          <w:b/>
          <w:bCs/>
          <w:sz w:val="28"/>
          <w:szCs w:val="28"/>
          <w:rtl/>
          <w:lang w:bidi="ar-DZ"/>
        </w:rPr>
        <w:t>من المادية إلى الإنسانية الإسلامية</w:t>
      </w:r>
      <w:r w:rsidRPr="00DF42C6">
        <w:rPr>
          <w:rFonts w:ascii="Sakkal Majalla" w:hAnsi="Sakkal Majalla" w:cs="Sakkal Majalla"/>
          <w:sz w:val="28"/>
          <w:szCs w:val="28"/>
          <w:rtl/>
          <w:lang w:bidi="ar-DZ"/>
        </w:rPr>
        <w:t>، مركز الحضارة لتنمية الفكر الإسلامي، بيروت، ط1، 2008</w:t>
      </w:r>
      <w:r w:rsidRPr="00DF42C6">
        <w:rPr>
          <w:rFonts w:ascii="Sakkal Majalla" w:hAnsi="Sakkal Majalla" w:cs="Sakkal Majalla" w:hint="cs"/>
          <w:sz w:val="28"/>
          <w:szCs w:val="28"/>
          <w:rtl/>
          <w:lang w:bidi="ar-DZ"/>
        </w:rPr>
        <w:t>.</w:t>
      </w:r>
    </w:p>
    <w:p w:rsidR="00DF42C6" w:rsidRPr="00DF42C6" w:rsidRDefault="00DF42C6" w:rsidP="00DF42C6">
      <w:pPr>
        <w:pStyle w:val="Notedefin"/>
        <w:numPr>
          <w:ilvl w:val="0"/>
          <w:numId w:val="3"/>
        </w:numPr>
        <w:bidi/>
        <w:rPr>
          <w:rFonts w:ascii="Sakkal Majalla" w:hAnsi="Sakkal Majalla" w:cs="Sakkal Majalla"/>
          <w:sz w:val="28"/>
          <w:szCs w:val="28"/>
        </w:rPr>
      </w:pPr>
      <w:r w:rsidRPr="00DF42C6">
        <w:rPr>
          <w:rFonts w:ascii="Sakkal Majalla" w:hAnsi="Sakkal Majalla" w:cs="Sakkal Majalla"/>
          <w:sz w:val="28"/>
          <w:szCs w:val="28"/>
          <w:rtl/>
        </w:rPr>
        <w:t>ينظر: ياسين كريم</w:t>
      </w:r>
      <w:r w:rsidRPr="00DF42C6">
        <w:rPr>
          <w:rFonts w:ascii="Sakkal Majalla" w:hAnsi="Sakkal Majalla" w:cs="Sakkal Majalla"/>
          <w:b/>
          <w:bCs/>
          <w:sz w:val="28"/>
          <w:szCs w:val="28"/>
          <w:rtl/>
        </w:rPr>
        <w:t>: آليات نقد الخطاب الاستعماري عند الناقدة غياتريسبيفاك</w:t>
      </w:r>
      <w:r w:rsidRPr="00DF42C6">
        <w:rPr>
          <w:rFonts w:ascii="Sakkal Majalla" w:hAnsi="Sakkal Majalla" w:cs="Sakkal Majalla" w:hint="cs"/>
          <w:sz w:val="28"/>
          <w:szCs w:val="28"/>
          <w:rtl/>
        </w:rPr>
        <w:t>،</w:t>
      </w:r>
      <w:r w:rsidRPr="00DF42C6">
        <w:rPr>
          <w:rFonts w:ascii="Sakkal Majalla" w:hAnsi="Sakkal Majalla" w:cs="Sakkal Majalla"/>
          <w:sz w:val="28"/>
          <w:szCs w:val="28"/>
          <w:rtl/>
        </w:rPr>
        <w:t>أطروحة دكتوراه،جامعة محمد لمين دباغين سطيف2 ، 2019/2020،</w:t>
      </w:r>
      <w:r w:rsidRPr="00DF42C6">
        <w:rPr>
          <w:rStyle w:val="Appeldenotedefin"/>
          <w:rFonts w:ascii="Sakkal Majalla" w:hAnsi="Sakkal Majalla" w:cs="Sakkal Majalla"/>
          <w:sz w:val="28"/>
          <w:szCs w:val="28"/>
        </w:rPr>
        <w:footnoteRef/>
      </w:r>
    </w:p>
    <w:p w:rsidR="00DF42C6" w:rsidRPr="00DF42C6" w:rsidRDefault="00DF42C6" w:rsidP="00DF42C6">
      <w:pPr>
        <w:pStyle w:val="Notedefin"/>
        <w:numPr>
          <w:ilvl w:val="0"/>
          <w:numId w:val="3"/>
        </w:numPr>
        <w:bidi/>
        <w:rPr>
          <w:rFonts w:ascii="Sakkal Majalla" w:hAnsi="Sakkal Majalla" w:cs="Sakkal Majalla"/>
          <w:sz w:val="28"/>
          <w:szCs w:val="28"/>
          <w:lang w:bidi="ar-DZ"/>
        </w:rPr>
      </w:pPr>
      <w:r w:rsidRPr="00DF42C6">
        <w:rPr>
          <w:rFonts w:ascii="Sakkal Majalla" w:hAnsi="Sakkal Majalla" w:cs="Sakkal Majalla"/>
          <w:sz w:val="28"/>
          <w:szCs w:val="28"/>
          <w:rtl/>
        </w:rPr>
        <w:t>:وحيد بوعزيز:</w:t>
      </w:r>
      <w:r w:rsidRPr="00DF42C6">
        <w:rPr>
          <w:rFonts w:ascii="Sakkal Majalla" w:hAnsi="Sakkal Majalla" w:cs="Sakkal Majalla"/>
          <w:b/>
          <w:bCs/>
          <w:sz w:val="28"/>
          <w:szCs w:val="28"/>
          <w:rtl/>
        </w:rPr>
        <w:t>جدل الثقافة(مقالات في الآخريةوالكولونيالية و الديكولونيالية)</w:t>
      </w:r>
      <w:r w:rsidRPr="00DF42C6">
        <w:rPr>
          <w:rFonts w:ascii="Sakkal Majalla" w:hAnsi="Sakkal Majalla" w:cs="Sakkal Majalla"/>
          <w:sz w:val="28"/>
          <w:szCs w:val="28"/>
          <w:rtl/>
        </w:rPr>
        <w:t>، دار ميم،ط1، الجزائر،2018</w:t>
      </w:r>
      <w:r w:rsidRPr="00DF42C6">
        <w:rPr>
          <w:rFonts w:ascii="Sakkal Majalla" w:hAnsi="Sakkal Majalla" w:cs="Sakkal Majalla" w:hint="cs"/>
          <w:sz w:val="28"/>
          <w:szCs w:val="28"/>
          <w:rtl/>
        </w:rPr>
        <w:t>.</w:t>
      </w:r>
    </w:p>
    <w:p w:rsidR="00DF42C6" w:rsidRPr="00DF42C6" w:rsidRDefault="00DF42C6" w:rsidP="00DF42C6">
      <w:pPr>
        <w:pStyle w:val="Notedefin"/>
        <w:numPr>
          <w:ilvl w:val="0"/>
          <w:numId w:val="3"/>
        </w:numPr>
        <w:bidi/>
        <w:rPr>
          <w:rFonts w:ascii="Sakkal Majalla" w:hAnsi="Sakkal Majalla" w:cs="Sakkal Majalla"/>
          <w:sz w:val="28"/>
          <w:szCs w:val="28"/>
          <w:rtl/>
          <w:lang w:bidi="ar-DZ"/>
        </w:rPr>
      </w:pPr>
      <w:r w:rsidRPr="00DF42C6">
        <w:rPr>
          <w:rFonts w:ascii="Sakkal Majalla" w:hAnsi="Sakkal Majalla" w:cs="Sakkal Majalla"/>
          <w:sz w:val="28"/>
          <w:szCs w:val="28"/>
        </w:rPr>
        <w:t>gayatrichkravortyspivak</w:t>
      </w:r>
      <w:r w:rsidRPr="00DF42C6">
        <w:rPr>
          <w:rFonts w:ascii="Sakkal Majalla" w:hAnsi="Sakkal Majalla" w:cs="Sakkal Majalla"/>
          <w:sz w:val="28"/>
          <w:szCs w:val="28"/>
          <w:rtl/>
          <w:lang w:bidi="ar-DZ"/>
        </w:rPr>
        <w:t xml:space="preserve">: </w:t>
      </w:r>
      <w:r w:rsidRPr="00DF42C6">
        <w:rPr>
          <w:rFonts w:ascii="Sakkal Majalla" w:hAnsi="Sakkal Majalla" w:cs="Sakkal Majalla"/>
          <w:b/>
          <w:bCs/>
          <w:sz w:val="28"/>
          <w:szCs w:val="28"/>
          <w:lang w:bidi="ar-DZ"/>
        </w:rPr>
        <w:t>can the subltermSpeak</w:t>
      </w:r>
      <w:r w:rsidRPr="00DF42C6">
        <w:rPr>
          <w:rFonts w:ascii="Sakkal Majalla" w:hAnsi="Sakkal Majalla" w:cs="Sakkal Majalla"/>
          <w:sz w:val="28"/>
          <w:szCs w:val="28"/>
          <w:lang w:bidi="ar-DZ"/>
        </w:rPr>
        <w:t> </w:t>
      </w:r>
      <w:r w:rsidRPr="00DF42C6">
        <w:rPr>
          <w:rFonts w:ascii="Sakkal Majalla" w:hAnsi="Sakkal Majalla" w:cs="Sakkal Majalla"/>
          <w:sz w:val="28"/>
          <w:szCs w:val="28"/>
          <w:rtl/>
          <w:lang w:bidi="ar-DZ"/>
        </w:rPr>
        <w:t>.</w:t>
      </w:r>
    </w:p>
    <w:p w:rsidR="00DF42C6" w:rsidRPr="00DF42C6" w:rsidRDefault="00DF42C6" w:rsidP="00DF42C6">
      <w:pPr>
        <w:pStyle w:val="Notedefin"/>
        <w:bidi/>
        <w:ind w:left="643"/>
        <w:rPr>
          <w:rFonts w:ascii="Sakkal Majalla" w:hAnsi="Sakkal Majalla" w:cs="Sakkal Majalla"/>
          <w:sz w:val="28"/>
          <w:szCs w:val="28"/>
          <w:rtl/>
          <w:lang w:bidi="ar-DZ"/>
        </w:rPr>
      </w:pPr>
    </w:p>
    <w:p w:rsidR="00DF42C6" w:rsidRPr="00DF42C6" w:rsidRDefault="00DF42C6" w:rsidP="00DF42C6">
      <w:pPr>
        <w:pStyle w:val="Notedefin"/>
        <w:bidi/>
        <w:ind w:left="643"/>
        <w:rPr>
          <w:rFonts w:ascii="Sakkal Majalla" w:hAnsi="Sakkal Majalla" w:cs="Sakkal Majalla"/>
          <w:sz w:val="28"/>
          <w:szCs w:val="28"/>
          <w:rtl/>
        </w:rPr>
      </w:pPr>
    </w:p>
    <w:p w:rsidR="001B00CF" w:rsidRPr="00DF42C6" w:rsidRDefault="001B00CF" w:rsidP="00DF42C6">
      <w:pPr>
        <w:pStyle w:val="Paragraphedeliste"/>
        <w:bidi/>
        <w:spacing w:before="6" w:after="0" w:line="240" w:lineRule="auto"/>
        <w:ind w:left="862"/>
        <w:rPr>
          <w:rFonts w:ascii="Sakkal Majalla" w:eastAsia="Calibri" w:hAnsi="Sakkal Majalla" w:cs="Sakkal Majalla"/>
          <w:sz w:val="32"/>
          <w:szCs w:val="32"/>
          <w:rtl/>
        </w:rPr>
      </w:pPr>
      <w:bookmarkStart w:id="0" w:name="_GoBack"/>
      <w:bookmarkEnd w:id="0"/>
    </w:p>
    <w:sectPr w:rsidR="001B00CF" w:rsidRPr="00DF42C6" w:rsidSect="00585CDB">
      <w:footnotePr>
        <w:numRestart w:val="eachPage"/>
      </w:footnotePr>
      <w:endnotePr>
        <w:numFmt w:val="decimal"/>
        <w:numRestart w:val="eachSect"/>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75" w:rsidRDefault="00675C75" w:rsidP="00DB14EA">
      <w:pPr>
        <w:spacing w:after="0" w:line="240" w:lineRule="auto"/>
      </w:pPr>
    </w:p>
  </w:endnote>
  <w:endnote w:type="continuationSeparator" w:id="1">
    <w:p w:rsidR="00675C75" w:rsidRDefault="00675C75" w:rsidP="00DB14EA">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75" w:rsidRDefault="00675C75" w:rsidP="00DF42C6">
      <w:pPr>
        <w:bidi/>
        <w:spacing w:after="0" w:line="240" w:lineRule="auto"/>
      </w:pPr>
      <w:r>
        <w:separator/>
      </w:r>
    </w:p>
  </w:footnote>
  <w:footnote w:type="continuationSeparator" w:id="1">
    <w:p w:rsidR="00675C75" w:rsidRDefault="00675C75" w:rsidP="00DB14EA">
      <w:pPr>
        <w:spacing w:after="0" w:line="240" w:lineRule="auto"/>
      </w:pPr>
      <w:r>
        <w:continuationSeparator/>
      </w:r>
    </w:p>
  </w:footnote>
  <w:footnote w:id="2">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:وحيد بوعزيز:</w:t>
      </w:r>
      <w:r w:rsidRPr="007038E0">
        <w:rPr>
          <w:rFonts w:ascii="Sakkal Majalla" w:hAnsi="Sakkal Majalla" w:cs="Sakkal Majalla"/>
          <w:b/>
          <w:bCs/>
          <w:sz w:val="28"/>
          <w:szCs w:val="28"/>
          <w:rtl/>
        </w:rPr>
        <w:t>جدل الثقافة(مقالات في الآخريةوالكولونيالية و الديكولونيالية)</w:t>
      </w:r>
      <w:r w:rsidRPr="007038E0">
        <w:rPr>
          <w:rFonts w:ascii="Sakkal Majalla" w:hAnsi="Sakkal Majalla" w:cs="Sakkal Majalla"/>
          <w:sz w:val="28"/>
          <w:szCs w:val="28"/>
          <w:rtl/>
        </w:rPr>
        <w:t>، دار ميم،ط1، الجزائر،2018، ص:14.</w:t>
      </w:r>
      <w:r w:rsidRPr="007038E0">
        <w:rPr>
          <w:rStyle w:val="Appelnotedebasdep"/>
          <w:rFonts w:ascii="Sakkal Majalla" w:hAnsi="Sakkal Majalla" w:cs="Sakkal Majalla"/>
          <w:sz w:val="28"/>
          <w:szCs w:val="28"/>
        </w:rPr>
        <w:footnoteRef/>
      </w:r>
    </w:p>
  </w:footnote>
  <w:footnote w:id="3">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xml:space="preserve">:مجموعة من الأكاديمين : </w:t>
      </w:r>
      <w:r w:rsidRPr="007038E0">
        <w:rPr>
          <w:rFonts w:ascii="Sakkal Majalla" w:hAnsi="Sakkal Majalla" w:cs="Sakkal Majalla"/>
          <w:b/>
          <w:bCs/>
          <w:sz w:val="28"/>
          <w:szCs w:val="28"/>
          <w:rtl/>
        </w:rPr>
        <w:t>العين الثالثة( تطبيقات في النقد الثقافي  ومابعدكولونيالي</w:t>
      </w:r>
      <w:r w:rsidRPr="007038E0">
        <w:rPr>
          <w:rFonts w:ascii="Sakkal Majalla" w:hAnsi="Sakkal Majalla" w:cs="Sakkal Majalla"/>
          <w:sz w:val="28"/>
          <w:szCs w:val="28"/>
          <w:rtl/>
        </w:rPr>
        <w:t>)،إع:  حياة أم السعد، تق: وحيد بن بوعزيز،دار ميم ، ط1، الجزائر ،2018،ص:56.</w:t>
      </w:r>
    </w:p>
  </w:footnote>
  <w:footnote w:id="4">
    <w:p w:rsidR="00C457DA" w:rsidRPr="007038E0" w:rsidRDefault="00C457DA" w:rsidP="00C457DA">
      <w:pPr>
        <w:pStyle w:val="Notedebasdepage"/>
        <w:jc w:val="right"/>
        <w:rPr>
          <w:rFonts w:ascii="Sakkal Majalla" w:hAnsi="Sakkal Majalla" w:cs="Sakkal Majalla"/>
          <w:sz w:val="28"/>
          <w:szCs w:val="28"/>
          <w:rtl/>
        </w:rPr>
      </w:pPr>
      <w:r w:rsidRPr="007038E0">
        <w:rPr>
          <w:rFonts w:ascii="Sakkal Majalla" w:hAnsi="Sakkal Majalla" w:cs="Sakkal Majalla"/>
          <w:sz w:val="28"/>
          <w:szCs w:val="28"/>
          <w:rtl/>
        </w:rPr>
        <w:t>: ينظر: ياسين كريم</w:t>
      </w:r>
      <w:r w:rsidRPr="007038E0">
        <w:rPr>
          <w:rFonts w:ascii="Sakkal Majalla" w:hAnsi="Sakkal Majalla" w:cs="Sakkal Majalla"/>
          <w:b/>
          <w:bCs/>
          <w:sz w:val="28"/>
          <w:szCs w:val="28"/>
          <w:rtl/>
        </w:rPr>
        <w:t>: آليات نقد الخطاب الاستعماري عند الناقدة غياتريسبيفاك</w:t>
      </w:r>
      <w:r>
        <w:rPr>
          <w:rFonts w:ascii="Sakkal Majalla" w:hAnsi="Sakkal Majalla" w:cs="Sakkal Majalla" w:hint="cs"/>
          <w:sz w:val="28"/>
          <w:szCs w:val="28"/>
          <w:rtl/>
        </w:rPr>
        <w:t>،</w:t>
      </w:r>
      <w:r w:rsidRPr="007038E0">
        <w:rPr>
          <w:rFonts w:ascii="Sakkal Majalla" w:hAnsi="Sakkal Majalla" w:cs="Sakkal Majalla"/>
          <w:sz w:val="28"/>
          <w:szCs w:val="28"/>
          <w:rtl/>
        </w:rPr>
        <w:t>أطروحة دكتوراه،جامعة محمد لمين دباغين سطيف2 ، 2019/2020،</w:t>
      </w:r>
      <w:r w:rsidRPr="007038E0">
        <w:rPr>
          <w:rStyle w:val="Appelnotedebasdep"/>
          <w:rFonts w:ascii="Sakkal Majalla" w:hAnsi="Sakkal Majalla" w:cs="Sakkal Majalla"/>
          <w:sz w:val="28"/>
          <w:szCs w:val="28"/>
        </w:rPr>
        <w:footnoteRef/>
      </w:r>
    </w:p>
  </w:footnote>
  <w:footnote w:id="5">
    <w:p w:rsidR="00C457DA" w:rsidRPr="007038E0" w:rsidRDefault="00C457DA" w:rsidP="007038E0">
      <w:pPr>
        <w:pStyle w:val="Notedebasdepage"/>
        <w:bidi/>
        <w:rPr>
          <w:rFonts w:ascii="Sakkal Majalla" w:hAnsi="Sakkal Majalla" w:cs="Sakkal Majalla"/>
          <w:sz w:val="28"/>
          <w:szCs w:val="28"/>
          <w:rtl/>
          <w:lang w:bidi="ar-DZ"/>
        </w:rPr>
      </w:pPr>
      <w:r>
        <w:rPr>
          <w:rStyle w:val="Appelnotedebasdep"/>
        </w:rPr>
        <w:footnoteRef/>
      </w: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xml:space="preserve">: وحيد بوعزيز : </w:t>
      </w:r>
      <w:r w:rsidRPr="007038E0">
        <w:rPr>
          <w:rFonts w:ascii="Sakkal Majalla" w:hAnsi="Sakkal Majalla" w:cs="Sakkal Majalla"/>
          <w:b/>
          <w:bCs/>
          <w:sz w:val="28"/>
          <w:szCs w:val="28"/>
          <w:rtl/>
        </w:rPr>
        <w:t>جدل الثقافة</w:t>
      </w:r>
      <w:r w:rsidRPr="007038E0">
        <w:rPr>
          <w:rFonts w:ascii="Sakkal Majalla" w:hAnsi="Sakkal Majalla" w:cs="Sakkal Majalla"/>
          <w:sz w:val="28"/>
          <w:szCs w:val="28"/>
          <w:rtl/>
        </w:rPr>
        <w:t xml:space="preserve"> ، مرجع سابق،ص20</w:t>
      </w:r>
    </w:p>
  </w:footnote>
  <w:footnote w:id="6">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xml:space="preserve">: علد الوهاب المسيري </w:t>
      </w:r>
      <w:r w:rsidRPr="007038E0">
        <w:rPr>
          <w:rFonts w:ascii="Sakkal Majalla" w:hAnsi="Sakkal Majalla" w:cs="Sakkal Majalla"/>
          <w:b/>
          <w:bCs/>
          <w:sz w:val="28"/>
          <w:szCs w:val="28"/>
          <w:rtl/>
        </w:rPr>
        <w:t>: دراسات معرفية في الحداثة الغربية</w:t>
      </w:r>
      <w:r w:rsidRPr="007038E0">
        <w:rPr>
          <w:rFonts w:ascii="Sakkal Majalla" w:hAnsi="Sakkal Majalla" w:cs="Sakkal Majalla"/>
          <w:sz w:val="28"/>
          <w:szCs w:val="28"/>
          <w:rtl/>
        </w:rPr>
        <w:t xml:space="preserve"> ، مكتبة الشروق الدولية  ، القاهرة ، ط1،2006، ص45.</w:t>
      </w:r>
    </w:p>
  </w:footnote>
  <w:footnote w:id="7">
    <w:p w:rsidR="00C457DA" w:rsidRDefault="00C457DA" w:rsidP="007038E0">
      <w:pPr>
        <w:pStyle w:val="Notedebasdepage"/>
        <w:bidi/>
        <w:rPr>
          <w:rFonts w:ascii="Sakkal Majalla" w:hAnsi="Sakkal Majalla" w:cs="Sakkal Majalla"/>
          <w:sz w:val="28"/>
          <w:szCs w:val="28"/>
          <w:rtl/>
        </w:rPr>
      </w:pPr>
    </w:p>
    <w:p w:rsidR="00C457DA" w:rsidRPr="007038E0" w:rsidRDefault="00C457DA" w:rsidP="007038E0">
      <w:pPr>
        <w:pStyle w:val="Notedebasdepage"/>
        <w:jc w:val="right"/>
        <w:rPr>
          <w:rFonts w:ascii="Sakkal Majalla" w:hAnsi="Sakkal Majalla" w:cs="Sakkal Majalla"/>
          <w:sz w:val="28"/>
          <w:szCs w:val="28"/>
          <w:rtl/>
          <w:lang w:bidi="ar-DZ"/>
        </w:rPr>
      </w:pPr>
      <w:r w:rsidRPr="007038E0">
        <w:rPr>
          <w:rFonts w:ascii="Sakkal Majalla" w:hAnsi="Sakkal Majalla" w:cs="Sakkal Majalla"/>
          <w:sz w:val="28"/>
          <w:szCs w:val="28"/>
          <w:rtl/>
        </w:rPr>
        <w:t>:حوارات مترجمة حوار ستيف بولسون مع غياتريسبيفاك</w:t>
      </w:r>
      <w:r w:rsidRPr="007038E0">
        <w:rPr>
          <w:rFonts w:ascii="Sakkal Majalla" w:hAnsi="Sakkal Majalla" w:cs="Sakkal Majalla"/>
          <w:b/>
          <w:bCs/>
          <w:sz w:val="28"/>
          <w:szCs w:val="28"/>
          <w:rtl/>
        </w:rPr>
        <w:t>: النقد التقاربي</w:t>
      </w:r>
      <w:r w:rsidRPr="007038E0">
        <w:rPr>
          <w:rFonts w:ascii="Sakkal Majalla" w:hAnsi="Sakkal Majalla" w:cs="Sakkal Majalla"/>
          <w:sz w:val="28"/>
          <w:szCs w:val="28"/>
          <w:rtl/>
        </w:rPr>
        <w:t xml:space="preserve"> ،تر:محمد صلاح، مركز نماء</w:t>
      </w:r>
      <w:r w:rsidR="00F23194">
        <w:rPr>
          <w:rFonts w:ascii="Sakkal Majalla" w:hAnsi="Sakkal Majalla" w:cs="Sakkal Majalla" w:hint="cs"/>
          <w:sz w:val="28"/>
          <w:szCs w:val="28"/>
          <w:rtl/>
        </w:rPr>
        <w:t>،</w:t>
      </w:r>
      <w:r w:rsidRPr="007038E0">
        <w:rPr>
          <w:rFonts w:ascii="Sakkal Majalla" w:hAnsi="Sakkal Majalla" w:cs="Sakkal Majalla"/>
          <w:sz w:val="28"/>
          <w:szCs w:val="28"/>
          <w:rtl/>
        </w:rPr>
        <w:t>ص،04.</w:t>
      </w:r>
      <w:r w:rsidRPr="007038E0">
        <w:rPr>
          <w:rStyle w:val="Appelnotedebasdep"/>
          <w:rFonts w:ascii="Sakkal Majalla" w:hAnsi="Sakkal Majalla" w:cs="Sakkal Majalla"/>
          <w:sz w:val="28"/>
          <w:szCs w:val="28"/>
        </w:rPr>
        <w:footnoteRef/>
      </w:r>
    </w:p>
  </w:footnote>
  <w:footnote w:id="8">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xml:space="preserve">:غياتريسبيفاك وكريستوف نورس: </w:t>
      </w:r>
      <w:r w:rsidRPr="007038E0">
        <w:rPr>
          <w:rFonts w:ascii="Sakkal Majalla" w:hAnsi="Sakkal Majalla" w:cs="Sakkal Majalla"/>
          <w:b/>
          <w:bCs/>
          <w:sz w:val="28"/>
          <w:szCs w:val="28"/>
          <w:rtl/>
        </w:rPr>
        <w:t>صور دريدا (ثلاث مقالات عن التفكيك)،</w:t>
      </w:r>
      <w:r w:rsidRPr="007038E0">
        <w:rPr>
          <w:rFonts w:ascii="Sakkal Majalla" w:hAnsi="Sakkal Majalla" w:cs="Sakkal Majalla"/>
          <w:sz w:val="28"/>
          <w:szCs w:val="28"/>
          <w:rtl/>
        </w:rPr>
        <w:t>مر: ماهر شفيق،تر:حسام نايل، المشروع القومي للترجمة،2002،ص:109.</w:t>
      </w:r>
    </w:p>
  </w:footnote>
  <w:footnote w:id="9">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w:t>
      </w:r>
      <w:r w:rsidRPr="007038E0">
        <w:rPr>
          <w:rFonts w:ascii="Sakkal Majalla" w:hAnsi="Sakkal Majalla" w:cs="Sakkal Majalla"/>
          <w:sz w:val="28"/>
          <w:szCs w:val="28"/>
        </w:rPr>
        <w:t>gayatrichkravortyspivak</w:t>
      </w:r>
      <w:r w:rsidRPr="007038E0">
        <w:rPr>
          <w:rFonts w:ascii="Sakkal Majalla" w:hAnsi="Sakkal Majalla" w:cs="Sakkal Majalla"/>
          <w:sz w:val="28"/>
          <w:szCs w:val="28"/>
          <w:rtl/>
          <w:lang w:bidi="ar-DZ"/>
        </w:rPr>
        <w:t xml:space="preserve">: </w:t>
      </w:r>
      <w:r w:rsidRPr="007038E0">
        <w:rPr>
          <w:rFonts w:ascii="Sakkal Majalla" w:hAnsi="Sakkal Majalla" w:cs="Sakkal Majalla"/>
          <w:b/>
          <w:bCs/>
          <w:sz w:val="28"/>
          <w:szCs w:val="28"/>
          <w:lang w:bidi="ar-DZ"/>
        </w:rPr>
        <w:t>can the subltermSpeak</w:t>
      </w:r>
      <w:r w:rsidRPr="007038E0">
        <w:rPr>
          <w:rFonts w:ascii="Sakkal Majalla" w:hAnsi="Sakkal Majalla" w:cs="Sakkal Majalla"/>
          <w:sz w:val="28"/>
          <w:szCs w:val="28"/>
          <w:lang w:bidi="ar-DZ"/>
        </w:rPr>
        <w:t> ?p</w:t>
      </w:r>
      <w:r w:rsidRPr="007038E0">
        <w:rPr>
          <w:rFonts w:ascii="Sakkal Majalla" w:hAnsi="Sakkal Majalla" w:cs="Sakkal Majalla"/>
          <w:sz w:val="28"/>
          <w:szCs w:val="28"/>
          <w:rtl/>
          <w:lang w:bidi="ar-DZ"/>
        </w:rPr>
        <w:t>:68.</w:t>
      </w:r>
    </w:p>
  </w:footnote>
  <w:footnote w:id="10">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ياسين كريم:</w:t>
      </w:r>
      <w:r w:rsidRPr="007038E0">
        <w:rPr>
          <w:rFonts w:ascii="Sakkal Majalla" w:hAnsi="Sakkal Majalla" w:cs="Sakkal Majalla"/>
          <w:b/>
          <w:bCs/>
          <w:sz w:val="28"/>
          <w:szCs w:val="28"/>
          <w:rtl/>
        </w:rPr>
        <w:t xml:space="preserve"> آليات نقد الخطاب الاستعماري عند الناقدة غياتريسبيفاك</w:t>
      </w:r>
      <w:r w:rsidRPr="007038E0">
        <w:rPr>
          <w:rFonts w:ascii="Sakkal Majalla" w:hAnsi="Sakkal Majalla" w:cs="Sakkal Majalla"/>
          <w:sz w:val="28"/>
          <w:szCs w:val="28"/>
          <w:rtl/>
        </w:rPr>
        <w:t>، مرجع سابق،218.</w:t>
      </w:r>
    </w:p>
  </w:footnote>
  <w:footnote w:id="11">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المرجع نفسهُ ص:237.</w:t>
      </w:r>
    </w:p>
  </w:footnote>
  <w:footnote w:id="12">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المرجع نفسهُ،ص:240.</w:t>
      </w:r>
    </w:p>
  </w:footnote>
  <w:footnote w:id="13">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xml:space="preserve">- حفناوي بعلي: </w:t>
      </w:r>
      <w:r w:rsidRPr="007038E0">
        <w:rPr>
          <w:rFonts w:ascii="Sakkal Majalla" w:hAnsi="Sakkal Majalla" w:cs="Sakkal Majalla"/>
          <w:b/>
          <w:bCs/>
          <w:sz w:val="28"/>
          <w:szCs w:val="28"/>
          <w:rtl/>
        </w:rPr>
        <w:t>مسارات النقد وصادرات ما بعد الحداثة</w:t>
      </w:r>
      <w:r w:rsidRPr="007038E0">
        <w:rPr>
          <w:rFonts w:ascii="Sakkal Majalla" w:hAnsi="Sakkal Majalla" w:cs="Sakkal Majalla"/>
          <w:sz w:val="28"/>
          <w:szCs w:val="28"/>
          <w:rtl/>
        </w:rPr>
        <w:t>، أمانة عمان، ط1، عمان، 2007، ص: 294.</w:t>
      </w:r>
    </w:p>
  </w:footnote>
  <w:footnote w:id="14">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lang w:bidi="ar-DZ"/>
        </w:rPr>
        <w:t xml:space="preserve">- عبد الوهاب المسيري: </w:t>
      </w:r>
      <w:r w:rsidRPr="007038E0">
        <w:rPr>
          <w:rFonts w:ascii="Sakkal Majalla" w:hAnsi="Sakkal Majalla" w:cs="Sakkal Majalla"/>
          <w:b/>
          <w:bCs/>
          <w:sz w:val="28"/>
          <w:szCs w:val="28"/>
          <w:rtl/>
          <w:lang w:bidi="ar-DZ"/>
        </w:rPr>
        <w:t>قضية المرأة بين التحريرو التمركز حول الأنثى</w:t>
      </w:r>
      <w:r w:rsidRPr="007038E0">
        <w:rPr>
          <w:rFonts w:ascii="Sakkal Majalla" w:hAnsi="Sakkal Majalla" w:cs="Sakkal Majalla"/>
          <w:sz w:val="28"/>
          <w:szCs w:val="28"/>
          <w:rtl/>
          <w:lang w:bidi="ar-DZ"/>
        </w:rPr>
        <w:t>،شركة  نهضة مصر ،ط2،2010، ص: 37.،</w:t>
      </w:r>
    </w:p>
  </w:footnote>
  <w:footnote w:id="15">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lang w:bidi="ar-DZ"/>
        </w:rPr>
        <w:t>- حسن الخاقاني:</w:t>
      </w:r>
      <w:r w:rsidRPr="007038E0">
        <w:rPr>
          <w:rFonts w:ascii="Sakkal Majalla" w:hAnsi="Sakkal Majalla" w:cs="Sakkal Majalla"/>
          <w:b/>
          <w:bCs/>
          <w:sz w:val="28"/>
          <w:szCs w:val="28"/>
          <w:rtl/>
          <w:lang w:bidi="ar-DZ"/>
        </w:rPr>
        <w:t>تذويب الإنسان</w:t>
      </w:r>
      <w:r w:rsidRPr="007038E0">
        <w:rPr>
          <w:rFonts w:ascii="Sakkal Majalla" w:hAnsi="Sakkal Majalla" w:cs="Sakkal Majalla"/>
          <w:sz w:val="28"/>
          <w:szCs w:val="28"/>
          <w:rtl/>
          <w:lang w:bidi="ar-DZ"/>
        </w:rPr>
        <w:t>، دراسات فكرية، جامعة الكوفة، ط1، بيروت 2018، ص:99.</w:t>
      </w:r>
    </w:p>
  </w:footnote>
  <w:footnote w:id="16">
    <w:p w:rsidR="00C457DA" w:rsidRPr="007038E0" w:rsidRDefault="00C457DA" w:rsidP="007038E0">
      <w:pPr>
        <w:pStyle w:val="Notedebasdepage"/>
        <w:bidi/>
        <w:rPr>
          <w:rFonts w:ascii="Sakkal Majalla" w:hAnsi="Sakkal Majalla" w:cs="Sakkal Majalla"/>
          <w:b/>
          <w:bCs/>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lang w:bidi="ar-DZ"/>
        </w:rPr>
        <w:t>- المرجع السابق: 37.</w:t>
      </w:r>
    </w:p>
  </w:footnote>
  <w:footnote w:id="17">
    <w:p w:rsidR="00C457DA" w:rsidRPr="007038E0" w:rsidRDefault="00C457DA" w:rsidP="007038E0">
      <w:pPr>
        <w:pStyle w:val="Notedebasdepage"/>
        <w:jc w:val="right"/>
        <w:rPr>
          <w:rFonts w:ascii="Sakkal Majalla" w:hAnsi="Sakkal Majalla" w:cs="Sakkal Majalla"/>
          <w:sz w:val="28"/>
          <w:szCs w:val="28"/>
          <w:rtl/>
          <w:lang w:bidi="ar-DZ"/>
        </w:rPr>
      </w:pPr>
      <w:r w:rsidRPr="007038E0">
        <w:rPr>
          <w:rFonts w:ascii="Sakkal Majalla" w:hAnsi="Sakkal Majalla" w:cs="Sakkal Majalla"/>
          <w:sz w:val="28"/>
          <w:szCs w:val="28"/>
          <w:rtl/>
        </w:rPr>
        <w:t xml:space="preserve">:ادوارد سعيد: </w:t>
      </w:r>
      <w:r w:rsidRPr="007038E0">
        <w:rPr>
          <w:rFonts w:ascii="Sakkal Majalla" w:hAnsi="Sakkal Majalla" w:cs="Sakkal Majalla"/>
          <w:b/>
          <w:bCs/>
          <w:sz w:val="28"/>
          <w:szCs w:val="28"/>
          <w:rtl/>
        </w:rPr>
        <w:t>الثقافة و المقاومة</w:t>
      </w:r>
      <w:r w:rsidRPr="007038E0">
        <w:rPr>
          <w:rFonts w:ascii="Sakkal Majalla" w:hAnsi="Sakkal Majalla" w:cs="Sakkal Majalla"/>
          <w:sz w:val="28"/>
          <w:szCs w:val="28"/>
          <w:rtl/>
        </w:rPr>
        <w:t xml:space="preserve"> ،تر: علاء الدين أبو زيد ، دار الآداب ، ط1،مصر ،2018، ص33،</w:t>
      </w:r>
      <w:r w:rsidRPr="007038E0">
        <w:rPr>
          <w:rStyle w:val="Appelnotedebasdep"/>
          <w:rFonts w:ascii="Sakkal Majalla" w:hAnsi="Sakkal Majalla" w:cs="Sakkal Majalla"/>
          <w:sz w:val="28"/>
          <w:szCs w:val="28"/>
        </w:rPr>
        <w:footnoteRef/>
      </w:r>
    </w:p>
  </w:footnote>
  <w:footnote w:id="18">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xml:space="preserve">:مجموعة من الأكاديمين : </w:t>
      </w:r>
      <w:r w:rsidRPr="007038E0">
        <w:rPr>
          <w:rFonts w:ascii="Sakkal Majalla" w:hAnsi="Sakkal Majalla" w:cs="Sakkal Majalla"/>
          <w:b/>
          <w:bCs/>
          <w:sz w:val="28"/>
          <w:szCs w:val="28"/>
          <w:rtl/>
        </w:rPr>
        <w:t>العين الثالثة(تطبيقات في النقد الثقافي ومابعدالكولونيالي )،</w:t>
      </w:r>
      <w:r w:rsidRPr="007038E0">
        <w:rPr>
          <w:rFonts w:ascii="Sakkal Majalla" w:hAnsi="Sakkal Majalla" w:cs="Sakkal Majalla"/>
          <w:sz w:val="28"/>
          <w:szCs w:val="28"/>
          <w:rtl/>
        </w:rPr>
        <w:t xml:space="preserve"> مرجع سابق،ص:131.</w:t>
      </w:r>
    </w:p>
  </w:footnote>
  <w:footnote w:id="19">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:ياسين كريم</w:t>
      </w:r>
      <w:r w:rsidRPr="007038E0">
        <w:rPr>
          <w:rFonts w:ascii="Sakkal Majalla" w:hAnsi="Sakkal Majalla" w:cs="Sakkal Majalla"/>
          <w:b/>
          <w:bCs/>
          <w:sz w:val="28"/>
          <w:szCs w:val="28"/>
          <w:rtl/>
        </w:rPr>
        <w:t>: آليات نقد الخطاب الاستعماري  عند الناقدة غياتريسبيفاك</w:t>
      </w:r>
      <w:r w:rsidRPr="007038E0">
        <w:rPr>
          <w:rFonts w:ascii="Sakkal Majalla" w:hAnsi="Sakkal Majalla" w:cs="Sakkal Majalla"/>
          <w:sz w:val="28"/>
          <w:szCs w:val="28"/>
          <w:rtl/>
        </w:rPr>
        <w:t xml:space="preserve"> ، مرجع سابق ص:55.</w:t>
      </w:r>
    </w:p>
  </w:footnote>
  <w:footnote w:id="20">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xml:space="preserve">- عبد الوهاب المسيري: </w:t>
      </w:r>
      <w:r w:rsidRPr="007038E0">
        <w:rPr>
          <w:rFonts w:ascii="Sakkal Majalla" w:hAnsi="Sakkal Majalla" w:cs="Sakkal Majalla"/>
          <w:b/>
          <w:bCs/>
          <w:sz w:val="28"/>
          <w:szCs w:val="28"/>
          <w:rtl/>
        </w:rPr>
        <w:t>قضية المرأة،</w:t>
      </w:r>
      <w:r w:rsidRPr="007038E0">
        <w:rPr>
          <w:rFonts w:ascii="Sakkal Majalla" w:hAnsi="Sakkal Majalla" w:cs="Sakkal Majalla"/>
          <w:sz w:val="28"/>
          <w:szCs w:val="28"/>
          <w:rtl/>
        </w:rPr>
        <w:t xml:space="preserve"> مرجع سابق، ص: 20.</w:t>
      </w:r>
    </w:p>
  </w:footnote>
  <w:footnote w:id="21">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lang w:bidi="ar-DZ"/>
        </w:rPr>
        <w:t>- مثنى أمين الكردستاني</w:t>
      </w:r>
      <w:r w:rsidRPr="007038E0">
        <w:rPr>
          <w:rFonts w:ascii="Sakkal Majalla" w:hAnsi="Sakkal Majalla" w:cs="Sakkal Majalla"/>
          <w:b/>
          <w:bCs/>
          <w:sz w:val="28"/>
          <w:szCs w:val="28"/>
          <w:rtl/>
          <w:lang w:bidi="ar-DZ"/>
        </w:rPr>
        <w:t>: حركات تحرير المرأة من المساواة  إلى الجندر</w:t>
      </w:r>
      <w:r w:rsidRPr="007038E0">
        <w:rPr>
          <w:rFonts w:ascii="Sakkal Majalla" w:hAnsi="Sakkal Majalla" w:cs="Sakkal Majalla"/>
          <w:sz w:val="28"/>
          <w:szCs w:val="28"/>
          <w:rtl/>
          <w:lang w:bidi="ar-DZ"/>
        </w:rPr>
        <w:t>،تق: محمد عمارة ،دار القلم ، الكويت ، ط1 ،ص: 51.</w:t>
      </w:r>
    </w:p>
  </w:footnote>
  <w:footnote w:id="22">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lang w:bidi="ar-DZ"/>
        </w:rPr>
        <w:t xml:space="preserve">- ممدوح الشيخ: </w:t>
      </w:r>
      <w:r w:rsidRPr="007038E0">
        <w:rPr>
          <w:rFonts w:ascii="Sakkal Majalla" w:hAnsi="Sakkal Majalla" w:cs="Sakkal Majalla"/>
          <w:b/>
          <w:bCs/>
          <w:sz w:val="28"/>
          <w:szCs w:val="28"/>
          <w:rtl/>
          <w:lang w:bidi="ar-DZ"/>
        </w:rPr>
        <w:t>من المادية إلى الإنسانية الإسلامية</w:t>
      </w:r>
      <w:r w:rsidRPr="007038E0">
        <w:rPr>
          <w:rFonts w:ascii="Sakkal Majalla" w:hAnsi="Sakkal Majalla" w:cs="Sakkal Majalla"/>
          <w:sz w:val="28"/>
          <w:szCs w:val="28"/>
          <w:rtl/>
          <w:lang w:bidi="ar-DZ"/>
        </w:rPr>
        <w:t>، مركز الحضارة لتنمية الفكر الإسلامي، بيروت، ط1، 2008، ص: 275.</w:t>
      </w:r>
    </w:p>
  </w:footnote>
  <w:footnote w:id="23">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lang w:bidi="ar-DZ"/>
        </w:rPr>
        <w:t xml:space="preserve">- طه عبد الرحمان: </w:t>
      </w:r>
      <w:r w:rsidRPr="007038E0">
        <w:rPr>
          <w:rFonts w:ascii="Sakkal Majalla" w:hAnsi="Sakkal Majalla" w:cs="Sakkal Majalla"/>
          <w:b/>
          <w:bCs/>
          <w:sz w:val="28"/>
          <w:szCs w:val="28"/>
          <w:rtl/>
          <w:lang w:bidi="ar-DZ"/>
        </w:rPr>
        <w:t>روح الحداثة، المدخل إلى تأسيس الحداثة الإسلامية،</w:t>
      </w:r>
      <w:r w:rsidRPr="007038E0">
        <w:rPr>
          <w:rFonts w:ascii="Sakkal Majalla" w:hAnsi="Sakkal Majalla" w:cs="Sakkal Majalla"/>
          <w:sz w:val="28"/>
          <w:szCs w:val="28"/>
          <w:rtl/>
          <w:lang w:bidi="ar-DZ"/>
        </w:rPr>
        <w:t xml:space="preserve"> المركز الثقافي العربي، المغرب، ط1، 2006، ص: 75.</w:t>
      </w:r>
    </w:p>
  </w:footnote>
  <w:footnote w:id="24">
    <w:p w:rsidR="00C457DA" w:rsidRPr="007038E0" w:rsidRDefault="00C457DA" w:rsidP="007038E0">
      <w:pPr>
        <w:pStyle w:val="Notedebasdepage"/>
        <w:bidi/>
        <w:rPr>
          <w:rFonts w:ascii="Sakkal Majalla" w:hAnsi="Sakkal Majalla" w:cs="Sakkal Majalla"/>
          <w:sz w:val="28"/>
          <w:szCs w:val="28"/>
          <w:rtl/>
          <w:lang w:bidi="ar-DZ"/>
        </w:rPr>
      </w:pPr>
      <w:r w:rsidRPr="007038E0">
        <w:rPr>
          <w:rStyle w:val="Appelnotedebasdep"/>
          <w:rFonts w:ascii="Sakkal Majalla" w:hAnsi="Sakkal Majalla" w:cs="Sakkal Majalla"/>
          <w:sz w:val="28"/>
          <w:szCs w:val="28"/>
        </w:rPr>
        <w:footnoteRef/>
      </w:r>
      <w:r w:rsidRPr="007038E0">
        <w:rPr>
          <w:rFonts w:ascii="Sakkal Majalla" w:hAnsi="Sakkal Majalla" w:cs="Sakkal Majalla"/>
          <w:sz w:val="28"/>
          <w:szCs w:val="28"/>
          <w:rtl/>
        </w:rPr>
        <w:t>- اريك فروم</w:t>
      </w:r>
      <w:r w:rsidRPr="007038E0">
        <w:rPr>
          <w:rFonts w:ascii="Sakkal Majalla" w:hAnsi="Sakkal Majalla" w:cs="Sakkal Majalla"/>
          <w:b/>
          <w:bCs/>
          <w:sz w:val="28"/>
          <w:szCs w:val="28"/>
          <w:rtl/>
        </w:rPr>
        <w:t>: مفهوم الإنسان عند ماركس</w:t>
      </w:r>
      <w:r w:rsidRPr="007038E0">
        <w:rPr>
          <w:rFonts w:ascii="Sakkal Majalla" w:hAnsi="Sakkal Majalla" w:cs="Sakkal Majalla"/>
          <w:sz w:val="28"/>
          <w:szCs w:val="28"/>
          <w:rtl/>
        </w:rPr>
        <w:t>، دار الحصاد، سوريا، ط1، 1998، ص: 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5B"/>
    <w:multiLevelType w:val="hybridMultilevel"/>
    <w:tmpl w:val="9E0CD6CA"/>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367B473A"/>
    <w:multiLevelType w:val="hybridMultilevel"/>
    <w:tmpl w:val="AF2A65A2"/>
    <w:lvl w:ilvl="0" w:tplc="040C000F">
      <w:start w:val="1"/>
      <w:numFmt w:val="decimal"/>
      <w:lvlText w:val="%1."/>
      <w:lvlJc w:val="left"/>
      <w:pPr>
        <w:ind w:left="360" w:hanging="360"/>
      </w:p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abstractNum w:abstractNumId="2">
    <w:nsid w:val="40B641B7"/>
    <w:multiLevelType w:val="hybridMultilevel"/>
    <w:tmpl w:val="3EACA972"/>
    <w:lvl w:ilvl="0" w:tplc="002E354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numRestart w:val="eachPage"/>
    <w:footnote w:id="0"/>
    <w:footnote w:id="1"/>
  </w:footnotePr>
  <w:endnotePr>
    <w:pos w:val="sectEnd"/>
    <w:numFmt w:val="decimal"/>
    <w:numRestart w:val="eachSect"/>
    <w:endnote w:id="0"/>
    <w:endnote w:id="1"/>
  </w:endnotePr>
  <w:compat/>
  <w:rsids>
    <w:rsidRoot w:val="005D1C61"/>
    <w:rsid w:val="00017CA2"/>
    <w:rsid w:val="00026B4E"/>
    <w:rsid w:val="000B0A04"/>
    <w:rsid w:val="000E0ED0"/>
    <w:rsid w:val="000E44B9"/>
    <w:rsid w:val="000E54F8"/>
    <w:rsid w:val="000F7F0A"/>
    <w:rsid w:val="00101E31"/>
    <w:rsid w:val="00102FFB"/>
    <w:rsid w:val="001165AA"/>
    <w:rsid w:val="00130C0A"/>
    <w:rsid w:val="001629FB"/>
    <w:rsid w:val="001771DF"/>
    <w:rsid w:val="00180A1F"/>
    <w:rsid w:val="00180DC0"/>
    <w:rsid w:val="001A7EFD"/>
    <w:rsid w:val="001B00CF"/>
    <w:rsid w:val="001B4B70"/>
    <w:rsid w:val="001C69CA"/>
    <w:rsid w:val="00205B65"/>
    <w:rsid w:val="0021598A"/>
    <w:rsid w:val="00237FED"/>
    <w:rsid w:val="00260AAA"/>
    <w:rsid w:val="00292A8B"/>
    <w:rsid w:val="00295707"/>
    <w:rsid w:val="002B3C1D"/>
    <w:rsid w:val="0031656D"/>
    <w:rsid w:val="00345B6E"/>
    <w:rsid w:val="00375FC5"/>
    <w:rsid w:val="00432831"/>
    <w:rsid w:val="004855B2"/>
    <w:rsid w:val="0055655F"/>
    <w:rsid w:val="00567A73"/>
    <w:rsid w:val="00585776"/>
    <w:rsid w:val="00585CDB"/>
    <w:rsid w:val="005A0AB8"/>
    <w:rsid w:val="005A31BF"/>
    <w:rsid w:val="005D03AF"/>
    <w:rsid w:val="005D1C61"/>
    <w:rsid w:val="005E2209"/>
    <w:rsid w:val="005E58DC"/>
    <w:rsid w:val="005E6412"/>
    <w:rsid w:val="00604AB7"/>
    <w:rsid w:val="006520D2"/>
    <w:rsid w:val="00655559"/>
    <w:rsid w:val="00675C75"/>
    <w:rsid w:val="00686106"/>
    <w:rsid w:val="006A668F"/>
    <w:rsid w:val="006C2533"/>
    <w:rsid w:val="007038E0"/>
    <w:rsid w:val="007823FF"/>
    <w:rsid w:val="007C377A"/>
    <w:rsid w:val="007D1B3C"/>
    <w:rsid w:val="007F18BD"/>
    <w:rsid w:val="00805E1F"/>
    <w:rsid w:val="008100CE"/>
    <w:rsid w:val="008114B7"/>
    <w:rsid w:val="008337E1"/>
    <w:rsid w:val="008B55B3"/>
    <w:rsid w:val="0090664F"/>
    <w:rsid w:val="00960E96"/>
    <w:rsid w:val="009618A8"/>
    <w:rsid w:val="0099547E"/>
    <w:rsid w:val="009B1DD5"/>
    <w:rsid w:val="00A30075"/>
    <w:rsid w:val="00A31281"/>
    <w:rsid w:val="00A36FAB"/>
    <w:rsid w:val="00A626E5"/>
    <w:rsid w:val="00A84138"/>
    <w:rsid w:val="00A866B9"/>
    <w:rsid w:val="00AB4669"/>
    <w:rsid w:val="00AB749E"/>
    <w:rsid w:val="00AC39DE"/>
    <w:rsid w:val="00AE60AB"/>
    <w:rsid w:val="00B06F52"/>
    <w:rsid w:val="00B50D30"/>
    <w:rsid w:val="00B80054"/>
    <w:rsid w:val="00B834AE"/>
    <w:rsid w:val="00BC793B"/>
    <w:rsid w:val="00BE2DB2"/>
    <w:rsid w:val="00C21C22"/>
    <w:rsid w:val="00C2357F"/>
    <w:rsid w:val="00C448BC"/>
    <w:rsid w:val="00C457DA"/>
    <w:rsid w:val="00C726C4"/>
    <w:rsid w:val="00C76F9F"/>
    <w:rsid w:val="00C90509"/>
    <w:rsid w:val="00C9396F"/>
    <w:rsid w:val="00CD4E12"/>
    <w:rsid w:val="00D37278"/>
    <w:rsid w:val="00D43AEC"/>
    <w:rsid w:val="00D504DD"/>
    <w:rsid w:val="00DB14EA"/>
    <w:rsid w:val="00DF42C6"/>
    <w:rsid w:val="00E766B9"/>
    <w:rsid w:val="00E97C8A"/>
    <w:rsid w:val="00EA77B0"/>
    <w:rsid w:val="00EA7B3F"/>
    <w:rsid w:val="00EC394B"/>
    <w:rsid w:val="00F23194"/>
    <w:rsid w:val="00F27727"/>
    <w:rsid w:val="00F73FC4"/>
    <w:rsid w:val="00FB66BE"/>
    <w:rsid w:val="00FC7C3D"/>
    <w:rsid w:val="00FE05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14EA"/>
    <w:rPr>
      <w:sz w:val="20"/>
      <w:szCs w:val="20"/>
    </w:rPr>
  </w:style>
  <w:style w:type="character" w:styleId="Appelnotedebasdep">
    <w:name w:val="footnote reference"/>
    <w:basedOn w:val="Policepardfaut"/>
    <w:uiPriority w:val="99"/>
    <w:unhideWhenUsed/>
    <w:rsid w:val="00DB14EA"/>
    <w:rPr>
      <w:vertAlign w:val="superscript"/>
    </w:rPr>
  </w:style>
  <w:style w:type="paragraph" w:styleId="En-tte">
    <w:name w:val="header"/>
    <w:basedOn w:val="Normal"/>
    <w:link w:val="En-tteCar"/>
    <w:uiPriority w:val="99"/>
    <w:unhideWhenUsed/>
    <w:rsid w:val="00180A1F"/>
    <w:pPr>
      <w:tabs>
        <w:tab w:val="center" w:pos="4153"/>
        <w:tab w:val="right" w:pos="8306"/>
      </w:tabs>
      <w:spacing w:after="0" w:line="240" w:lineRule="auto"/>
    </w:pPr>
  </w:style>
  <w:style w:type="character" w:customStyle="1" w:styleId="En-tteCar">
    <w:name w:val="En-tête Car"/>
    <w:basedOn w:val="Policepardfaut"/>
    <w:link w:val="En-tte"/>
    <w:uiPriority w:val="99"/>
    <w:rsid w:val="00180A1F"/>
  </w:style>
  <w:style w:type="paragraph" w:styleId="Pieddepage">
    <w:name w:val="footer"/>
    <w:basedOn w:val="Normal"/>
    <w:link w:val="PieddepageCar"/>
    <w:uiPriority w:val="99"/>
    <w:unhideWhenUsed/>
    <w:rsid w:val="00180A1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80A1F"/>
  </w:style>
  <w:style w:type="paragraph" w:styleId="Notedefin">
    <w:name w:val="endnote text"/>
    <w:basedOn w:val="Normal"/>
    <w:link w:val="NotedefinCar"/>
    <w:uiPriority w:val="99"/>
    <w:semiHidden/>
    <w:unhideWhenUsed/>
    <w:rsid w:val="007038E0"/>
    <w:pPr>
      <w:spacing w:after="0" w:line="240" w:lineRule="auto"/>
    </w:pPr>
    <w:rPr>
      <w:sz w:val="20"/>
      <w:szCs w:val="20"/>
    </w:rPr>
  </w:style>
  <w:style w:type="character" w:customStyle="1" w:styleId="NotedefinCar">
    <w:name w:val="Note de fin Car"/>
    <w:basedOn w:val="Policepardfaut"/>
    <w:link w:val="Notedefin"/>
    <w:uiPriority w:val="99"/>
    <w:semiHidden/>
    <w:rsid w:val="007038E0"/>
    <w:rPr>
      <w:sz w:val="20"/>
      <w:szCs w:val="20"/>
    </w:rPr>
  </w:style>
  <w:style w:type="character" w:styleId="Appeldenotedefin">
    <w:name w:val="endnote reference"/>
    <w:basedOn w:val="Policepardfaut"/>
    <w:uiPriority w:val="99"/>
    <w:semiHidden/>
    <w:unhideWhenUsed/>
    <w:rsid w:val="007038E0"/>
    <w:rPr>
      <w:vertAlign w:val="superscript"/>
    </w:rPr>
  </w:style>
  <w:style w:type="paragraph" w:styleId="Paragraphedeliste">
    <w:name w:val="List Paragraph"/>
    <w:basedOn w:val="Normal"/>
    <w:uiPriority w:val="34"/>
    <w:qFormat/>
    <w:rsid w:val="009B1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14EA"/>
    <w:rPr>
      <w:sz w:val="20"/>
      <w:szCs w:val="20"/>
    </w:rPr>
  </w:style>
  <w:style w:type="character" w:styleId="Appelnotedebasdep">
    <w:name w:val="footnote reference"/>
    <w:basedOn w:val="Policepardfaut"/>
    <w:uiPriority w:val="99"/>
    <w:unhideWhenUsed/>
    <w:rsid w:val="00DB14EA"/>
    <w:rPr>
      <w:vertAlign w:val="superscript"/>
    </w:rPr>
  </w:style>
  <w:style w:type="paragraph" w:styleId="En-tte">
    <w:name w:val="header"/>
    <w:basedOn w:val="Normal"/>
    <w:link w:val="En-tteCar"/>
    <w:uiPriority w:val="99"/>
    <w:unhideWhenUsed/>
    <w:rsid w:val="00180A1F"/>
    <w:pPr>
      <w:tabs>
        <w:tab w:val="center" w:pos="4153"/>
        <w:tab w:val="right" w:pos="8306"/>
      </w:tabs>
      <w:spacing w:after="0" w:line="240" w:lineRule="auto"/>
    </w:pPr>
  </w:style>
  <w:style w:type="character" w:customStyle="1" w:styleId="En-tteCar">
    <w:name w:val="En-tête Car"/>
    <w:basedOn w:val="Policepardfaut"/>
    <w:link w:val="En-tte"/>
    <w:uiPriority w:val="99"/>
    <w:rsid w:val="00180A1F"/>
  </w:style>
  <w:style w:type="paragraph" w:styleId="Pieddepage">
    <w:name w:val="footer"/>
    <w:basedOn w:val="Normal"/>
    <w:link w:val="PieddepageCar"/>
    <w:uiPriority w:val="99"/>
    <w:unhideWhenUsed/>
    <w:rsid w:val="00180A1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80A1F"/>
  </w:style>
  <w:style w:type="paragraph" w:styleId="Notedefin">
    <w:name w:val="endnote text"/>
    <w:basedOn w:val="Normal"/>
    <w:link w:val="NotedefinCar"/>
    <w:uiPriority w:val="99"/>
    <w:semiHidden/>
    <w:unhideWhenUsed/>
    <w:rsid w:val="007038E0"/>
    <w:pPr>
      <w:spacing w:after="0" w:line="240" w:lineRule="auto"/>
    </w:pPr>
    <w:rPr>
      <w:sz w:val="20"/>
      <w:szCs w:val="20"/>
    </w:rPr>
  </w:style>
  <w:style w:type="character" w:customStyle="1" w:styleId="NotedefinCar">
    <w:name w:val="Note de fin Car"/>
    <w:basedOn w:val="Policepardfaut"/>
    <w:link w:val="Notedefin"/>
    <w:uiPriority w:val="99"/>
    <w:semiHidden/>
    <w:rsid w:val="007038E0"/>
    <w:rPr>
      <w:sz w:val="20"/>
      <w:szCs w:val="20"/>
    </w:rPr>
  </w:style>
  <w:style w:type="character" w:styleId="Appeldenotedefin">
    <w:name w:val="endnote reference"/>
    <w:basedOn w:val="Policepardfaut"/>
    <w:uiPriority w:val="99"/>
    <w:semiHidden/>
    <w:unhideWhenUsed/>
    <w:rsid w:val="007038E0"/>
    <w:rPr>
      <w:vertAlign w:val="superscript"/>
    </w:rPr>
  </w:style>
  <w:style w:type="paragraph" w:styleId="Paragraphedeliste">
    <w:name w:val="List Paragraph"/>
    <w:basedOn w:val="Normal"/>
    <w:uiPriority w:val="34"/>
    <w:qFormat/>
    <w:rsid w:val="009B1D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8984-DA1F-4216-A8B4-EDCEFE00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2798</Words>
  <Characters>15392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KhawSofi</cp:lastModifiedBy>
  <cp:revision>10</cp:revision>
  <dcterms:created xsi:type="dcterms:W3CDTF">2021-07-27T19:07:00Z</dcterms:created>
  <dcterms:modified xsi:type="dcterms:W3CDTF">2023-03-05T10:10:00Z</dcterms:modified>
</cp:coreProperties>
</file>