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A3" w:rsidRPr="00A40DA3" w:rsidRDefault="00A40DA3" w:rsidP="00675A22">
      <w:pPr>
        <w:pStyle w:val="00titre"/>
        <w:ind w:left="169" w:right="-256"/>
        <w:jc w:val="center"/>
        <w:rPr>
          <w:rFonts w:asciiTheme="minorBidi" w:hAnsiTheme="minorBidi" w:cstheme="minorBidi"/>
          <w:sz w:val="40"/>
          <w:szCs w:val="40"/>
          <w:rtl/>
        </w:rPr>
      </w:pPr>
      <w:bookmarkStart w:id="0" w:name="_Toc25762427"/>
      <w:r w:rsidRPr="00A40DA3">
        <w:rPr>
          <w:rFonts w:asciiTheme="minorBidi" w:hAnsiTheme="minorBidi" w:cstheme="minorBidi" w:hint="cs"/>
          <w:sz w:val="40"/>
          <w:szCs w:val="40"/>
          <w:rtl/>
        </w:rPr>
        <w:t xml:space="preserve">تضخم المقدس </w:t>
      </w:r>
      <w:r w:rsidR="0073618D">
        <w:rPr>
          <w:rFonts w:asciiTheme="minorBidi" w:hAnsiTheme="minorBidi" w:cstheme="minorBidi"/>
          <w:sz w:val="40"/>
          <w:szCs w:val="40"/>
          <w:rtl/>
        </w:rPr>
        <w:t>–</w:t>
      </w:r>
      <w:r w:rsidR="0073618D">
        <w:rPr>
          <w:rFonts w:asciiTheme="minorBidi" w:hAnsiTheme="minorBidi" w:cstheme="minorBidi" w:hint="cs"/>
          <w:sz w:val="40"/>
          <w:szCs w:val="40"/>
          <w:rtl/>
        </w:rPr>
        <w:t xml:space="preserve"> مظاهر </w:t>
      </w:r>
      <w:proofErr w:type="spellStart"/>
      <w:r w:rsidR="0073618D">
        <w:rPr>
          <w:rFonts w:asciiTheme="minorBidi" w:hAnsiTheme="minorBidi" w:cstheme="minorBidi" w:hint="cs"/>
          <w:sz w:val="40"/>
          <w:szCs w:val="40"/>
          <w:rtl/>
        </w:rPr>
        <w:t>وتمثلات</w:t>
      </w:r>
      <w:proofErr w:type="spellEnd"/>
      <w:r w:rsidR="0073618D">
        <w:rPr>
          <w:rFonts w:asciiTheme="minorBidi" w:hAnsiTheme="minorBidi" w:cstheme="minorBidi" w:hint="cs"/>
          <w:sz w:val="40"/>
          <w:szCs w:val="40"/>
          <w:rtl/>
        </w:rPr>
        <w:t xml:space="preserve"> وبحث عن </w:t>
      </w:r>
      <w:r w:rsidR="00675A22">
        <w:rPr>
          <w:rFonts w:asciiTheme="minorBidi" w:hAnsiTheme="minorBidi" w:cstheme="minorBidi" w:hint="cs"/>
          <w:sz w:val="40"/>
          <w:szCs w:val="40"/>
          <w:rtl/>
        </w:rPr>
        <w:t>الضوابط</w:t>
      </w:r>
      <w:bookmarkStart w:id="1" w:name="_GoBack"/>
      <w:bookmarkEnd w:id="1"/>
      <w:r w:rsidR="0073618D">
        <w:rPr>
          <w:rFonts w:asciiTheme="minorBidi" w:hAnsiTheme="minorBidi" w:cstheme="minorBidi" w:hint="cs"/>
          <w:sz w:val="40"/>
          <w:szCs w:val="40"/>
          <w:rtl/>
        </w:rPr>
        <w:t xml:space="preserve"> </w:t>
      </w:r>
    </w:p>
    <w:p w:rsidR="00A40DA3" w:rsidRPr="00A40DA3" w:rsidRDefault="00A40DA3" w:rsidP="00A40DA3">
      <w:pPr>
        <w:pStyle w:val="00titre"/>
        <w:ind w:left="169" w:right="-256"/>
        <w:jc w:val="center"/>
        <w:rPr>
          <w:rFonts w:asciiTheme="minorBidi" w:hAnsiTheme="minorBidi" w:cstheme="minorBidi"/>
          <w:sz w:val="40"/>
          <w:szCs w:val="40"/>
          <w:rtl/>
        </w:rPr>
      </w:pPr>
      <w:r w:rsidRPr="00A40DA3">
        <w:rPr>
          <w:rFonts w:asciiTheme="minorBidi" w:hAnsiTheme="minorBidi" w:cstheme="minorBidi" w:hint="cs"/>
          <w:sz w:val="40"/>
          <w:szCs w:val="40"/>
          <w:rtl/>
        </w:rPr>
        <w:t>مخلص السبتي</w:t>
      </w:r>
    </w:p>
    <w:p w:rsidR="00A40DA3" w:rsidRPr="00A40DA3" w:rsidRDefault="00A40DA3" w:rsidP="00A40DA3">
      <w:pPr>
        <w:pStyle w:val="00titre"/>
        <w:ind w:left="169" w:right="-256"/>
        <w:jc w:val="both"/>
        <w:rPr>
          <w:rFonts w:asciiTheme="minorBidi" w:hAnsiTheme="minorBidi" w:cstheme="minorBidi"/>
          <w:sz w:val="32"/>
          <w:szCs w:val="32"/>
        </w:rPr>
      </w:pPr>
      <w:r w:rsidRPr="00A40DA3">
        <w:rPr>
          <w:rFonts w:asciiTheme="minorBidi" w:hAnsiTheme="minorBidi" w:cstheme="minorBidi"/>
          <w:sz w:val="32"/>
          <w:szCs w:val="32"/>
          <w:rtl/>
        </w:rPr>
        <w:t>تضخم المقدس في التجربة المسيحية.</w:t>
      </w:r>
      <w:bookmarkEnd w:id="0"/>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في البداية </w:t>
      </w:r>
      <w:r w:rsidRPr="00A40DA3">
        <w:rPr>
          <w:rFonts w:asciiTheme="minorBidi" w:hAnsiTheme="minorBidi" w:cstheme="minorBidi" w:hint="cs"/>
          <w:rtl/>
        </w:rPr>
        <w:t xml:space="preserve">ينبغي </w:t>
      </w:r>
      <w:r w:rsidRPr="00A40DA3">
        <w:rPr>
          <w:rFonts w:asciiTheme="minorBidi" w:hAnsiTheme="minorBidi" w:cstheme="minorBidi"/>
          <w:rtl/>
        </w:rPr>
        <w:t xml:space="preserve"> ملاحظة أن عيسى </w:t>
      </w:r>
      <w:r w:rsidRPr="00A40DA3">
        <w:rPr>
          <w:rFonts w:asciiTheme="minorBidi" w:hAnsiTheme="minorBidi" w:cstheme="minorBidi"/>
          <w:rtl/>
          <w:lang w:bidi="ar-MA"/>
        </w:rPr>
        <w:t xml:space="preserve">عليه السلام لم </w:t>
      </w:r>
      <w:r w:rsidRPr="00A40DA3">
        <w:rPr>
          <w:rFonts w:asciiTheme="minorBidi" w:hAnsiTheme="minorBidi" w:cstheme="minorBidi"/>
          <w:rtl/>
        </w:rPr>
        <w:t>يأت بهدف تأسيس دولة أو تبليغ شريعة</w:t>
      </w:r>
      <w:r w:rsidRPr="00A40DA3">
        <w:rPr>
          <w:rFonts w:asciiTheme="minorBidi" w:hAnsiTheme="minorBidi" w:cstheme="minorBidi"/>
          <w:vertAlign w:val="superscript"/>
          <w:rtl/>
        </w:rPr>
        <w:footnoteReference w:id="1"/>
      </w:r>
      <w:r w:rsidRPr="00A40DA3">
        <w:rPr>
          <w:rFonts w:asciiTheme="minorBidi" w:hAnsiTheme="minorBidi" w:cstheme="minorBidi"/>
          <w:rtl/>
        </w:rPr>
        <w:t xml:space="preserve"> بل أتى للدعوة إلى نبذ الوثنية ونشر التوحيد</w:t>
      </w:r>
      <w:r w:rsidR="0073618D">
        <w:rPr>
          <w:rFonts w:asciiTheme="minorBidi" w:hAnsiTheme="minorBidi" w:cstheme="minorBidi" w:hint="cs"/>
          <w:rtl/>
        </w:rPr>
        <w:t xml:space="preserve"> </w:t>
      </w:r>
      <w:r w:rsidRPr="00A40DA3">
        <w:rPr>
          <w:rFonts w:asciiTheme="minorBidi" w:hAnsiTheme="minorBidi" w:cstheme="minorBidi"/>
          <w:rtl/>
        </w:rPr>
        <w:t>،مع تصحيح القيم الأخلاقية</w:t>
      </w:r>
      <w:r w:rsidRPr="00A40DA3">
        <w:rPr>
          <w:rFonts w:asciiTheme="minorBidi" w:hAnsiTheme="minorBidi" w:cstheme="minorBidi" w:hint="cs"/>
          <w:rtl/>
        </w:rPr>
        <w:t xml:space="preserve"> </w:t>
      </w:r>
      <w:r w:rsidRPr="00A40DA3">
        <w:rPr>
          <w:rFonts w:asciiTheme="minorBidi" w:hAnsiTheme="minorBidi" w:cstheme="minorBidi"/>
          <w:rtl/>
        </w:rPr>
        <w:t>والدعوة إلى المحبة والسلام.</w:t>
      </w:r>
    </w:p>
    <w:p w:rsidR="00A40DA3" w:rsidRPr="00A40DA3" w:rsidRDefault="00A40DA3" w:rsidP="00A40DA3">
      <w:pPr>
        <w:pStyle w:val="00contenudutexte"/>
        <w:ind w:left="169" w:right="-256"/>
        <w:rPr>
          <w:rFonts w:asciiTheme="minorBidi" w:hAnsiTheme="minorBidi" w:cstheme="minorBidi"/>
          <w:rtl/>
        </w:rPr>
      </w:pPr>
      <w:proofErr w:type="gramStart"/>
      <w:r w:rsidRPr="00A40DA3">
        <w:rPr>
          <w:rFonts w:asciiTheme="minorBidi" w:hAnsiTheme="minorBidi" w:cstheme="minorBidi"/>
          <w:rtl/>
        </w:rPr>
        <w:t>فكانت</w:t>
      </w:r>
      <w:proofErr w:type="gramEnd"/>
      <w:r w:rsidRPr="00A40DA3">
        <w:rPr>
          <w:rFonts w:asciiTheme="minorBidi" w:hAnsiTheme="minorBidi" w:cstheme="minorBidi"/>
          <w:rtl/>
        </w:rPr>
        <w:t xml:space="preserve"> رسالة عيسى رسالة روحية مستقلة عن الدولة وسلطاتها،</w:t>
      </w:r>
      <w:r w:rsidRPr="00A40DA3">
        <w:rPr>
          <w:rFonts w:asciiTheme="minorBidi" w:hAnsiTheme="minorBidi" w:cstheme="minorBidi" w:hint="cs"/>
          <w:rtl/>
        </w:rPr>
        <w:t xml:space="preserve"> </w:t>
      </w:r>
      <w:r w:rsidRPr="00A40DA3">
        <w:rPr>
          <w:rFonts w:asciiTheme="minorBidi" w:hAnsiTheme="minorBidi" w:cstheme="minorBidi"/>
          <w:rtl/>
        </w:rPr>
        <w:t>وكانت في الوقت ذاته تعمل على التمييز المستمر ما بين دولة قيصر ودعوة عيسى حتى لا تختلط الدعوة المقدسة بالدولة المدنسة</w:t>
      </w:r>
      <w:r w:rsidRPr="00A40DA3">
        <w:rPr>
          <w:rFonts w:asciiTheme="minorBidi" w:hAnsiTheme="minorBidi" w:cstheme="minorBidi" w:hint="cs"/>
          <w:rtl/>
        </w:rPr>
        <w:t xml:space="preserve"> </w:t>
      </w:r>
      <w:r w:rsidRPr="00A40DA3">
        <w:rPr>
          <w:rFonts w:asciiTheme="minorBidi" w:hAnsiTheme="minorBidi" w:cstheme="minorBidi"/>
        </w:rPr>
        <w:t>(Profane)</w:t>
      </w:r>
      <w:r w:rsidRPr="00A40DA3">
        <w:rPr>
          <w:rFonts w:asciiTheme="minorBidi" w:hAnsiTheme="minorBidi" w:cstheme="minorBidi"/>
          <w:rtl/>
        </w:rPr>
        <w:t>.</w:t>
      </w:r>
    </w:p>
    <w:p w:rsidR="00A40DA3" w:rsidRPr="00A40DA3" w:rsidRDefault="00A40DA3" w:rsidP="00A40DA3">
      <w:pPr>
        <w:pStyle w:val="00soustitre"/>
        <w:ind w:left="169" w:right="-256"/>
        <w:jc w:val="both"/>
        <w:rPr>
          <w:rFonts w:asciiTheme="minorBidi" w:hAnsiTheme="minorBidi" w:cstheme="minorBidi"/>
          <w:sz w:val="32"/>
          <w:szCs w:val="32"/>
          <w:rtl/>
        </w:rPr>
      </w:pPr>
      <w:bookmarkStart w:id="2" w:name="_Toc25762428"/>
      <w:r w:rsidRPr="00A40DA3">
        <w:rPr>
          <w:rFonts w:asciiTheme="minorBidi" w:hAnsiTheme="minorBidi" w:cstheme="minorBidi"/>
          <w:sz w:val="32"/>
          <w:szCs w:val="32"/>
          <w:rtl/>
        </w:rPr>
        <w:t>حركة بولس الرسول:</w:t>
      </w:r>
      <w:bookmarkEnd w:id="2"/>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حورب عيسى وأتباعه بشدة، وحرفت تعاليمه بعد فترة وجيزة من وفاته، وربما كان أشد الناس تحريفا لتعاليمه - ولعله أولهم- شاول اليهودي الذي قاوم النصرانية بعنف وقتل وشرد أتباعها، فلم</w:t>
      </w:r>
      <w:r w:rsidRPr="00A40DA3">
        <w:rPr>
          <w:rFonts w:asciiTheme="minorBidi" w:hAnsiTheme="minorBidi" w:cstheme="minorBidi" w:hint="cs"/>
          <w:rtl/>
        </w:rPr>
        <w:t xml:space="preserve"> </w:t>
      </w:r>
      <w:r w:rsidRPr="00A40DA3">
        <w:rPr>
          <w:rFonts w:asciiTheme="minorBidi" w:hAnsiTheme="minorBidi" w:cstheme="minorBidi"/>
          <w:rtl/>
        </w:rPr>
        <w:t>الم يفض ذلك إلى القضاء عليها أعلن دخوله فيها، ونصب نفسه</w:t>
      </w:r>
      <w:r w:rsidRPr="00A40DA3">
        <w:rPr>
          <w:rFonts w:asciiTheme="minorBidi" w:hAnsiTheme="minorBidi" w:cstheme="minorBidi" w:hint="cs"/>
          <w:rtl/>
        </w:rPr>
        <w:t xml:space="preserve"> </w:t>
      </w:r>
      <w:r w:rsidRPr="00A40DA3">
        <w:rPr>
          <w:rFonts w:asciiTheme="minorBidi" w:hAnsiTheme="minorBidi" w:cstheme="minorBidi"/>
          <w:rtl/>
        </w:rPr>
        <w:t>رسولا للمسيح بناء على رؤيا رآها</w:t>
      </w:r>
      <w:r w:rsidRPr="00A40DA3">
        <w:rPr>
          <w:rFonts w:asciiTheme="minorBidi" w:hAnsiTheme="minorBidi" w:cstheme="minorBidi"/>
          <w:vertAlign w:val="superscript"/>
          <w:rtl/>
        </w:rPr>
        <w:footnoteReference w:id="2"/>
      </w:r>
      <w:r w:rsidRPr="00A40DA3">
        <w:rPr>
          <w:rFonts w:asciiTheme="minorBidi" w:hAnsiTheme="minorBidi" w:cstheme="minorBidi"/>
          <w:rtl/>
        </w:rPr>
        <w:t xml:space="preserve"> سنة 53م، ثم غير اسمه إلى  بولس ودعا إلى مبادئ يهودية ووثنية كانت منتشرة في أقاليم الدولة الرومانية فأباح أكل لحم الخنزير،</w:t>
      </w:r>
      <w:r w:rsidRPr="00A40DA3">
        <w:rPr>
          <w:rFonts w:asciiTheme="minorBidi" w:hAnsiTheme="minorBidi" w:cstheme="minorBidi" w:hint="cs"/>
          <w:rtl/>
        </w:rPr>
        <w:t xml:space="preserve"> </w:t>
      </w:r>
      <w:r w:rsidRPr="00A40DA3">
        <w:rPr>
          <w:rFonts w:asciiTheme="minorBidi" w:hAnsiTheme="minorBidi" w:cstheme="minorBidi"/>
          <w:rtl/>
        </w:rPr>
        <w:t>والصلاة من غير طهارة، وأدخل تقاليد التعميد، وقدس يوم الأحد وألغى الختان ونظم</w:t>
      </w:r>
      <w:r w:rsidR="00645A9F">
        <w:rPr>
          <w:rFonts w:asciiTheme="minorBidi" w:hAnsiTheme="minorBidi" w:cstheme="minorBidi" w:hint="cs"/>
          <w:rtl/>
        </w:rPr>
        <w:t xml:space="preserve"> </w:t>
      </w:r>
      <w:r w:rsidRPr="00A40DA3">
        <w:rPr>
          <w:rFonts w:asciiTheme="minorBidi" w:hAnsiTheme="minorBidi" w:cstheme="minorBidi"/>
          <w:rtl/>
        </w:rPr>
        <w:t>الرهبنة والعزوبية وأدخل إلى المسيحية القول بالتثليث</w:t>
      </w:r>
      <w:r w:rsidRPr="00A40DA3">
        <w:rPr>
          <w:rFonts w:asciiTheme="minorBidi" w:hAnsiTheme="minorBidi" w:cstheme="minorBidi" w:hint="cs"/>
          <w:rtl/>
        </w:rPr>
        <w:t xml:space="preserve"> </w:t>
      </w:r>
      <w:r w:rsidRPr="00A40DA3">
        <w:rPr>
          <w:rFonts w:asciiTheme="minorBidi" w:hAnsiTheme="minorBidi" w:cstheme="minorBidi"/>
          <w:rtl/>
        </w:rPr>
        <w:t>ومبدأ</w:t>
      </w:r>
      <w:r w:rsidRPr="00A40DA3">
        <w:rPr>
          <w:rFonts w:asciiTheme="minorBidi" w:hAnsiTheme="minorBidi" w:cstheme="minorBidi" w:hint="cs"/>
          <w:rtl/>
        </w:rPr>
        <w:t xml:space="preserve"> </w:t>
      </w:r>
      <w:r w:rsidRPr="00A40DA3">
        <w:rPr>
          <w:rFonts w:asciiTheme="minorBidi" w:hAnsiTheme="minorBidi" w:cstheme="minorBidi"/>
          <w:rtl/>
        </w:rPr>
        <w:t>الحكم باسم الله ونيابة عنه، (يجب على كل واحد أن يخضع</w:t>
      </w:r>
      <w:r w:rsidRPr="00A40DA3">
        <w:rPr>
          <w:rFonts w:asciiTheme="minorBidi" w:hAnsiTheme="minorBidi" w:cstheme="minorBidi" w:hint="cs"/>
          <w:rtl/>
        </w:rPr>
        <w:t xml:space="preserve"> </w:t>
      </w:r>
      <w:r w:rsidRPr="00A40DA3">
        <w:rPr>
          <w:rFonts w:asciiTheme="minorBidi" w:hAnsiTheme="minorBidi" w:cstheme="minorBidi"/>
          <w:rtl/>
        </w:rPr>
        <w:t>للسلطات الحاكمة لأن كل سلطة هي بإذن الله، فالسلطات الموجودة</w:t>
      </w:r>
      <w:r w:rsidRPr="00A40DA3">
        <w:rPr>
          <w:rFonts w:asciiTheme="minorBidi" w:hAnsiTheme="minorBidi" w:cstheme="minorBidi" w:hint="cs"/>
          <w:rtl/>
        </w:rPr>
        <w:t xml:space="preserve"> </w:t>
      </w:r>
      <w:r w:rsidRPr="00A40DA3">
        <w:rPr>
          <w:rFonts w:asciiTheme="minorBidi" w:hAnsiTheme="minorBidi" w:cstheme="minorBidi"/>
          <w:rtl/>
        </w:rPr>
        <w:t xml:space="preserve">الآن </w:t>
      </w:r>
      <w:r w:rsidRPr="00A40DA3">
        <w:rPr>
          <w:rFonts w:asciiTheme="minorBidi" w:hAnsiTheme="minorBidi" w:cstheme="minorBidi" w:hint="cs"/>
          <w:rtl/>
        </w:rPr>
        <w:t xml:space="preserve">، </w:t>
      </w:r>
      <w:r w:rsidRPr="00A40DA3">
        <w:rPr>
          <w:rFonts w:asciiTheme="minorBidi" w:hAnsiTheme="minorBidi" w:cstheme="minorBidi"/>
          <w:rtl/>
        </w:rPr>
        <w:t>الله هو الذي عينها، إذ من يقاوم السلطة يقاوم تدبير الله،</w:t>
      </w:r>
      <w:r w:rsidRPr="00A40DA3">
        <w:rPr>
          <w:rFonts w:asciiTheme="minorBidi" w:hAnsiTheme="minorBidi" w:cstheme="minorBidi" w:hint="cs"/>
          <w:rtl/>
        </w:rPr>
        <w:t xml:space="preserve"> </w:t>
      </w:r>
      <w:r w:rsidRPr="00A40DA3">
        <w:rPr>
          <w:rFonts w:asciiTheme="minorBidi" w:hAnsiTheme="minorBidi" w:cstheme="minorBidi"/>
          <w:rtl/>
        </w:rPr>
        <w:t>ال</w:t>
      </w:r>
      <w:r w:rsidRPr="00A40DA3">
        <w:rPr>
          <w:rFonts w:asciiTheme="minorBidi" w:hAnsiTheme="minorBidi" w:cstheme="minorBidi" w:hint="cs"/>
          <w:rtl/>
        </w:rPr>
        <w:t>ذ</w:t>
      </w:r>
      <w:r w:rsidRPr="00A40DA3">
        <w:rPr>
          <w:rFonts w:asciiTheme="minorBidi" w:hAnsiTheme="minorBidi" w:cstheme="minorBidi"/>
          <w:rtl/>
        </w:rPr>
        <w:t>ين يقاومون يجلبون على أنفسهم العقاب، فالحكام لا يخيفون من يعمل الخير، بل من يعمل الشر... وهذا هو السبب أيضا في</w:t>
      </w:r>
      <w:r w:rsidRPr="00A40DA3">
        <w:rPr>
          <w:rFonts w:asciiTheme="minorBidi" w:hAnsiTheme="minorBidi" w:cstheme="minorBidi" w:hint="cs"/>
          <w:rtl/>
        </w:rPr>
        <w:t xml:space="preserve"> </w:t>
      </w:r>
      <w:r w:rsidRPr="00A40DA3">
        <w:rPr>
          <w:rFonts w:asciiTheme="minorBidi" w:hAnsiTheme="minorBidi" w:cstheme="minorBidi"/>
          <w:rtl/>
        </w:rPr>
        <w:t>أنكم</w:t>
      </w:r>
      <w:r w:rsidRPr="00A40DA3">
        <w:rPr>
          <w:rFonts w:asciiTheme="minorBidi" w:hAnsiTheme="minorBidi" w:cstheme="minorBidi" w:hint="cs"/>
          <w:rtl/>
        </w:rPr>
        <w:t xml:space="preserve"> </w:t>
      </w:r>
      <w:r w:rsidRPr="00A40DA3">
        <w:rPr>
          <w:rFonts w:asciiTheme="minorBidi" w:hAnsiTheme="minorBidi" w:cstheme="minorBidi"/>
          <w:rtl/>
        </w:rPr>
        <w:t>تدفعون الضرائب، لان رجال السلطة هم خدام الله عندما يقومون بعملهم)</w:t>
      </w:r>
      <w:r w:rsidRPr="00A40DA3">
        <w:rPr>
          <w:rFonts w:asciiTheme="minorBidi" w:hAnsiTheme="minorBidi" w:cstheme="minorBidi"/>
          <w:vertAlign w:val="superscript"/>
          <w:rtl/>
        </w:rPr>
        <w:footnoteReference w:id="3"/>
      </w:r>
      <w:r w:rsidRPr="00A40DA3">
        <w:rPr>
          <w:rFonts w:asciiTheme="minorBidi" w:hAnsiTheme="minorBidi" w:cstheme="minorBidi" w:hint="cs"/>
          <w:rtl/>
        </w:rPr>
        <w:t xml:space="preserve"> ، إضافة إلى ذلك ، فقد </w:t>
      </w:r>
      <w:r w:rsidRPr="00A40DA3">
        <w:rPr>
          <w:rFonts w:asciiTheme="minorBidi" w:hAnsiTheme="minorBidi" w:cstheme="minorBidi"/>
          <w:rtl/>
        </w:rPr>
        <w:t xml:space="preserve">جعل </w:t>
      </w:r>
      <w:r w:rsidRPr="00A40DA3">
        <w:rPr>
          <w:rFonts w:asciiTheme="minorBidi" w:hAnsiTheme="minorBidi" w:cstheme="minorBidi" w:hint="cs"/>
          <w:rtl/>
        </w:rPr>
        <w:t xml:space="preserve">بولس </w:t>
      </w:r>
      <w:r w:rsidRPr="00A40DA3">
        <w:rPr>
          <w:rFonts w:asciiTheme="minorBidi" w:hAnsiTheme="minorBidi" w:cstheme="minorBidi"/>
          <w:rtl/>
        </w:rPr>
        <w:t xml:space="preserve">من الكاهن ممثلا لله في كل أمور الناس (كل كاهن أعلى يؤخذ من بين </w:t>
      </w:r>
      <w:r w:rsidRPr="00A40DA3">
        <w:rPr>
          <w:rFonts w:asciiTheme="minorBidi" w:hAnsiTheme="minorBidi" w:cstheme="minorBidi"/>
          <w:rtl/>
        </w:rPr>
        <w:lastRenderedPageBreak/>
        <w:t>الناس، ويقام كممثل عنهم في علاقتهم بالله)</w:t>
      </w:r>
      <w:r w:rsidRPr="00A40DA3">
        <w:rPr>
          <w:rFonts w:asciiTheme="minorBidi" w:hAnsiTheme="minorBidi" w:cstheme="minorBidi"/>
          <w:vertAlign w:val="superscript"/>
          <w:rtl/>
        </w:rPr>
        <w:footnoteReference w:id="4"/>
      </w:r>
      <w:r w:rsidRPr="00A40DA3">
        <w:rPr>
          <w:rFonts w:asciiTheme="minorBidi" w:hAnsiTheme="minorBidi" w:cstheme="minorBidi"/>
          <w:rtl/>
        </w:rPr>
        <w:t>وأمر فئة العبيد الكثيرة العدد في أرجاء الدولة بالخضوع والخنوع لكي يكونوا مؤمنين حقا: (يجب أن يخضع العبيد لسادتهم، وأن يرضوهم في كل شيء ولا يخالفونهم)</w:t>
      </w:r>
      <w:r w:rsidRPr="00A40DA3">
        <w:rPr>
          <w:rFonts w:asciiTheme="minorBidi" w:hAnsiTheme="minorBidi" w:cstheme="minorBidi"/>
          <w:rtl/>
        </w:rPr>
        <w:footnoteReference w:id="5"/>
      </w:r>
      <w:r w:rsidRPr="00A40DA3">
        <w:rPr>
          <w:rFonts w:asciiTheme="minorBidi" w:hAnsiTheme="minorBidi" w:cstheme="minorBidi"/>
          <w:rtl/>
        </w:rPr>
        <w:t xml:space="preserve"> ولهذا فقد  وجد  بولس (شاول ) سندا قويا</w:t>
      </w:r>
      <w:r w:rsidRPr="00A40DA3">
        <w:rPr>
          <w:rFonts w:asciiTheme="minorBidi" w:hAnsiTheme="minorBidi" w:cstheme="minorBidi" w:hint="cs"/>
          <w:rtl/>
        </w:rPr>
        <w:t xml:space="preserve"> </w:t>
      </w:r>
      <w:r w:rsidRPr="00A40DA3">
        <w:rPr>
          <w:rFonts w:asciiTheme="minorBidi" w:hAnsiTheme="minorBidi" w:cstheme="minorBidi"/>
          <w:rtl/>
        </w:rPr>
        <w:t>من حكام روما وولاتها وكهنتها، خاصة وأنه قد ألغى العمل</w:t>
      </w:r>
      <w:r w:rsidRPr="00A40DA3">
        <w:rPr>
          <w:rFonts w:asciiTheme="minorBidi" w:hAnsiTheme="minorBidi" w:cstheme="minorBidi" w:hint="cs"/>
          <w:rtl/>
        </w:rPr>
        <w:t xml:space="preserve"> </w:t>
      </w:r>
      <w:r w:rsidRPr="00A40DA3">
        <w:rPr>
          <w:rFonts w:asciiTheme="minorBidi" w:hAnsiTheme="minorBidi" w:cstheme="minorBidi"/>
          <w:rtl/>
        </w:rPr>
        <w:t>بالشريعة لكي لا تبقى هناك أحكام  تضايق  ما يصدره  الحكام،</w:t>
      </w:r>
      <w:r w:rsidRPr="00A40DA3">
        <w:rPr>
          <w:rFonts w:asciiTheme="minorBidi" w:hAnsiTheme="minorBidi" w:cstheme="minorBidi"/>
          <w:rtl/>
        </w:rPr>
        <w:footnoteReference w:id="6"/>
      </w:r>
      <w:r w:rsidRPr="00A40DA3">
        <w:rPr>
          <w:rFonts w:asciiTheme="minorBidi" w:hAnsiTheme="minorBidi" w:cstheme="minorBidi" w:hint="cs"/>
          <w:rtl/>
        </w:rPr>
        <w:t xml:space="preserve"> </w:t>
      </w:r>
      <w:r w:rsidRPr="00A40DA3">
        <w:rPr>
          <w:rFonts w:asciiTheme="minorBidi" w:hAnsiTheme="minorBidi" w:cstheme="minorBidi"/>
          <w:rtl/>
        </w:rPr>
        <w:t>لذلك أصبحت كلماته " كتابا مقدسا " ضمت إلى الإنجيل، وصارت</w:t>
      </w:r>
      <w:r w:rsidRPr="00A40DA3">
        <w:rPr>
          <w:rFonts w:asciiTheme="minorBidi" w:hAnsiTheme="minorBidi" w:cstheme="minorBidi" w:hint="cs"/>
          <w:rtl/>
        </w:rPr>
        <w:t xml:space="preserve"> </w:t>
      </w:r>
      <w:r w:rsidRPr="00A40DA3">
        <w:rPr>
          <w:rFonts w:asciiTheme="minorBidi" w:hAnsiTheme="minorBidi" w:cstheme="minorBidi"/>
          <w:rtl/>
        </w:rPr>
        <w:t>رسائله إلى الكهنة في الأقاليم ذات حرمة وتقديس –إلى اليوم- مثلما للإنجيل من تقديس وتعظيم، فيما بقي النصارى المحافظون يعانون من الاضطهاد والتعذيب لمدة ثلاثة قرون شهد التاريخ خلالها أبشع صور الاضطهاد والقتل والصلب.</w:t>
      </w:r>
    </w:p>
    <w:p w:rsidR="00A40DA3" w:rsidRPr="00A40DA3" w:rsidRDefault="00A40DA3" w:rsidP="00A40DA3">
      <w:pPr>
        <w:pStyle w:val="00soustitre"/>
        <w:ind w:left="169" w:right="-256"/>
        <w:jc w:val="both"/>
        <w:rPr>
          <w:rFonts w:asciiTheme="minorBidi" w:hAnsiTheme="minorBidi" w:cstheme="minorBidi"/>
          <w:sz w:val="32"/>
          <w:szCs w:val="32"/>
          <w:rtl/>
        </w:rPr>
      </w:pPr>
      <w:bookmarkStart w:id="3" w:name="_Toc25762429"/>
      <w:proofErr w:type="gramStart"/>
      <w:r w:rsidRPr="00A40DA3">
        <w:rPr>
          <w:rFonts w:asciiTheme="minorBidi" w:hAnsiTheme="minorBidi" w:cstheme="minorBidi"/>
          <w:sz w:val="32"/>
          <w:szCs w:val="32"/>
          <w:rtl/>
        </w:rPr>
        <w:t>تأسيس</w:t>
      </w:r>
      <w:proofErr w:type="gramEnd"/>
      <w:r w:rsidRPr="00A40DA3">
        <w:rPr>
          <w:rFonts w:asciiTheme="minorBidi" w:hAnsiTheme="minorBidi" w:cstheme="minorBidi"/>
          <w:sz w:val="32"/>
          <w:szCs w:val="32"/>
          <w:rtl/>
        </w:rPr>
        <w:t xml:space="preserve"> الكنيسة المقدسة:</w:t>
      </w:r>
      <w:bookmarkEnd w:id="3"/>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عندما اعتلى الإمبراطور قسطنطين العرش سنة 313م وجد الجو </w:t>
      </w:r>
      <w:proofErr w:type="spellStart"/>
      <w:r w:rsidRPr="00A40DA3">
        <w:rPr>
          <w:rFonts w:asciiTheme="minorBidi" w:hAnsiTheme="minorBidi" w:cstheme="minorBidi"/>
          <w:rtl/>
        </w:rPr>
        <w:t>مهيئا</w:t>
      </w:r>
      <w:proofErr w:type="spellEnd"/>
      <w:r w:rsidRPr="00A40DA3">
        <w:rPr>
          <w:rFonts w:asciiTheme="minorBidi" w:hAnsiTheme="minorBidi" w:cstheme="minorBidi"/>
          <w:rtl/>
        </w:rPr>
        <w:t xml:space="preserve"> لكي يؤمن بالمسيحية في شكلها "</w:t>
      </w:r>
      <w:proofErr w:type="spellStart"/>
      <w:r w:rsidRPr="00A40DA3">
        <w:rPr>
          <w:rFonts w:asciiTheme="minorBidi" w:hAnsiTheme="minorBidi" w:cstheme="minorBidi"/>
          <w:rtl/>
        </w:rPr>
        <w:t>البولسي</w:t>
      </w:r>
      <w:proofErr w:type="spellEnd"/>
      <w:r w:rsidRPr="00A40DA3">
        <w:rPr>
          <w:rFonts w:asciiTheme="minorBidi" w:hAnsiTheme="minorBidi" w:cstheme="minorBidi"/>
          <w:rtl/>
        </w:rPr>
        <w:t>" ويعلنها ديانة رسمية للدولة الرومانية، فأصدر بذلك ما عرف بمرسوم ميلانو سنة</w:t>
      </w:r>
      <w:r w:rsidRPr="00A40DA3">
        <w:rPr>
          <w:rFonts w:asciiTheme="minorBidi" w:hAnsiTheme="minorBidi" w:cstheme="minorBidi" w:hint="cs"/>
          <w:rtl/>
        </w:rPr>
        <w:t xml:space="preserve"> 313</w:t>
      </w:r>
      <w:r w:rsidRPr="00A40DA3">
        <w:rPr>
          <w:rFonts w:asciiTheme="minorBidi" w:hAnsiTheme="minorBidi" w:cstheme="minorBidi"/>
          <w:rtl/>
        </w:rPr>
        <w:t>م محاولة منه لتوحيد الإمبراطورية بجمع أتباع النصرانية</w:t>
      </w:r>
      <w:r w:rsidR="00645A9F">
        <w:rPr>
          <w:rFonts w:asciiTheme="minorBidi" w:hAnsiTheme="minorBidi" w:cstheme="minorBidi" w:hint="cs"/>
          <w:rtl/>
        </w:rPr>
        <w:t xml:space="preserve"> </w:t>
      </w:r>
      <w:r w:rsidRPr="00A40DA3">
        <w:rPr>
          <w:rFonts w:asciiTheme="minorBidi" w:hAnsiTheme="minorBidi" w:cstheme="minorBidi"/>
          <w:rtl/>
        </w:rPr>
        <w:t>وأتباع الوثنية في ديانة رسمية جامعة واحدة: هي المسيحية</w:t>
      </w:r>
      <w:r w:rsidRPr="00A40DA3">
        <w:rPr>
          <w:rFonts w:asciiTheme="minorBidi" w:hAnsiTheme="minorBidi" w:cstheme="minorBidi" w:hint="cs"/>
          <w:rtl/>
        </w:rPr>
        <w:t xml:space="preserve"> </w:t>
      </w:r>
      <w:r w:rsidRPr="00A40DA3">
        <w:rPr>
          <w:rFonts w:asciiTheme="minorBidi" w:hAnsiTheme="minorBidi" w:cstheme="minorBidi"/>
          <w:rtl/>
        </w:rPr>
        <w:t>،فالمرسوم لم يتنكر لديانة الدولة القديمة، ولم يلغ عبادة</w:t>
      </w:r>
      <w:r w:rsidRPr="00A40DA3">
        <w:rPr>
          <w:rFonts w:asciiTheme="minorBidi" w:hAnsiTheme="minorBidi" w:cstheme="minorBidi" w:hint="cs"/>
          <w:rtl/>
        </w:rPr>
        <w:t xml:space="preserve"> </w:t>
      </w:r>
      <w:r w:rsidRPr="00A40DA3">
        <w:rPr>
          <w:rFonts w:asciiTheme="minorBidi" w:hAnsiTheme="minorBidi" w:cstheme="minorBidi"/>
          <w:rtl/>
        </w:rPr>
        <w:t>الإمبراطور التي كانت مصدرا أساسيا لقوة الأباطرة ونفوذهم، كما احتفظ الإمبراطور بالعبادة الوثنية القديمة وبرجالها ومعابدها</w:t>
      </w:r>
      <w:r w:rsidR="00645A9F">
        <w:rPr>
          <w:rFonts w:asciiTheme="minorBidi" w:hAnsiTheme="minorBidi" w:cstheme="minorBidi" w:hint="cs"/>
          <w:rtl/>
        </w:rPr>
        <w:t xml:space="preserve"> </w:t>
      </w:r>
      <w:r w:rsidRPr="00A40DA3">
        <w:rPr>
          <w:rFonts w:asciiTheme="minorBidi" w:hAnsiTheme="minorBidi" w:cstheme="minorBidi"/>
          <w:rtl/>
        </w:rPr>
        <w:t xml:space="preserve">وطقوسها، وحافظ كأسلافه على لقب "الكاهن الأعظم" </w:t>
      </w:r>
      <w:r w:rsidRPr="00A40DA3">
        <w:rPr>
          <w:rFonts w:asciiTheme="minorBidi" w:hAnsiTheme="minorBidi" w:cstheme="minorBidi"/>
        </w:rPr>
        <w:t xml:space="preserve">Ponti Tex </w:t>
      </w:r>
      <w:proofErr w:type="spellStart"/>
      <w:r w:rsidRPr="00A40DA3">
        <w:rPr>
          <w:rFonts w:asciiTheme="minorBidi" w:hAnsiTheme="minorBidi" w:cstheme="minorBidi"/>
        </w:rPr>
        <w:t>maxims</w:t>
      </w:r>
      <w:proofErr w:type="spellEnd"/>
      <w:r w:rsidRPr="00A40DA3">
        <w:rPr>
          <w:rFonts w:asciiTheme="minorBidi" w:hAnsiTheme="minorBidi" w:cstheme="minorBidi"/>
          <w:rtl/>
        </w:rPr>
        <w:t>،</w:t>
      </w:r>
      <w:r w:rsidRPr="00A40DA3">
        <w:rPr>
          <w:rFonts w:asciiTheme="minorBidi" w:hAnsiTheme="minorBidi" w:cstheme="minorBidi"/>
          <w:rtl/>
          <w:lang w:bidi="ar-MA"/>
        </w:rPr>
        <w:t>و</w:t>
      </w:r>
      <w:r w:rsidRPr="00A40DA3">
        <w:rPr>
          <w:rFonts w:asciiTheme="minorBidi" w:hAnsiTheme="minorBidi" w:cstheme="minorBidi"/>
          <w:rtl/>
        </w:rPr>
        <w:t xml:space="preserve">لقد ظل وفيا أيضا "لإله الشمس" ولم يتخل عن عبادته... </w:t>
      </w:r>
      <w:proofErr w:type="gramStart"/>
      <w:r w:rsidRPr="00A40DA3">
        <w:rPr>
          <w:rFonts w:asciiTheme="minorBidi" w:hAnsiTheme="minorBidi" w:cstheme="minorBidi"/>
          <w:rtl/>
        </w:rPr>
        <w:t>ونتيجة</w:t>
      </w:r>
      <w:proofErr w:type="gramEnd"/>
      <w:r w:rsidRPr="00A40DA3">
        <w:rPr>
          <w:rFonts w:asciiTheme="minorBidi" w:hAnsiTheme="minorBidi" w:cstheme="minorBidi"/>
          <w:rtl/>
        </w:rPr>
        <w:t xml:space="preserve"> لهذا التحالف القوي بين السلطة والكنيسة أصدر الإمبراطور المراسيم القانونية لإعفاء أملاك الكن</w:t>
      </w:r>
      <w:r w:rsidRPr="00A40DA3">
        <w:rPr>
          <w:rFonts w:asciiTheme="minorBidi" w:hAnsiTheme="minorBidi" w:cstheme="minorBidi" w:hint="cs"/>
          <w:rtl/>
        </w:rPr>
        <w:t>ي</w:t>
      </w:r>
      <w:r w:rsidRPr="00A40DA3">
        <w:rPr>
          <w:rFonts w:asciiTheme="minorBidi" w:hAnsiTheme="minorBidi" w:cstheme="minorBidi"/>
          <w:rtl/>
        </w:rPr>
        <w:t>سة من الضرائب، فتوجته الكنيسة من تلقاء ذلك "نائبا عن الله في الأرض".</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واستمر التحالف بين الإمبراطورية والكنيسة قويا في مواجهة النصرانية المحافظة، وتم تشكيل نظام </w:t>
      </w:r>
      <w:proofErr w:type="spellStart"/>
      <w:r w:rsidRPr="00A40DA3">
        <w:rPr>
          <w:rFonts w:asciiTheme="minorBidi" w:hAnsiTheme="minorBidi" w:cstheme="minorBidi"/>
          <w:rtl/>
        </w:rPr>
        <w:t>الإكليروس</w:t>
      </w:r>
      <w:proofErr w:type="spellEnd"/>
      <w:r w:rsidRPr="00A40DA3">
        <w:rPr>
          <w:rFonts w:asciiTheme="minorBidi" w:hAnsiTheme="minorBidi" w:cstheme="minorBidi"/>
          <w:rtl/>
        </w:rPr>
        <w:t xml:space="preserve"> وفق النظم الإدارية الرومانية</w:t>
      </w:r>
      <w:r w:rsidRPr="00A40DA3">
        <w:rPr>
          <w:rFonts w:asciiTheme="minorBidi" w:hAnsiTheme="minorBidi" w:cstheme="minorBidi"/>
          <w:vertAlign w:val="superscript"/>
          <w:rtl/>
        </w:rPr>
        <w:footnoteReference w:id="7"/>
      </w:r>
      <w:r w:rsidRPr="00A40DA3">
        <w:rPr>
          <w:rFonts w:asciiTheme="minorBidi" w:hAnsiTheme="minorBidi" w:cstheme="minorBidi"/>
          <w:rtl/>
        </w:rPr>
        <w:t>،وأصبح للكنيسة أموال طائلة وإقطاعيات شاسعة</w:t>
      </w:r>
      <w:r w:rsidR="00645A9F">
        <w:rPr>
          <w:rFonts w:asciiTheme="minorBidi" w:hAnsiTheme="minorBidi" w:cstheme="minorBidi" w:hint="cs"/>
          <w:rtl/>
        </w:rPr>
        <w:t xml:space="preserve"> </w:t>
      </w:r>
      <w:r w:rsidRPr="00A40DA3">
        <w:rPr>
          <w:rFonts w:asciiTheme="minorBidi" w:hAnsiTheme="minorBidi" w:cstheme="minorBidi"/>
          <w:rtl/>
        </w:rPr>
        <w:t>ومليشيات مسلحة، وسيطرت-طيلة القرون الوسطى-على الدولة</w:t>
      </w:r>
      <w:r w:rsidR="00645A9F">
        <w:rPr>
          <w:rFonts w:asciiTheme="minorBidi" w:hAnsiTheme="minorBidi" w:cstheme="minorBidi" w:hint="cs"/>
          <w:rtl/>
        </w:rPr>
        <w:t xml:space="preserve"> </w:t>
      </w:r>
      <w:r w:rsidRPr="00A40DA3">
        <w:rPr>
          <w:rFonts w:asciiTheme="minorBidi" w:hAnsiTheme="minorBidi" w:cstheme="minorBidi"/>
          <w:rtl/>
        </w:rPr>
        <w:t>وملوكها وساستها وأخضعت المجتمع لنظام صارم يبجل الروح ويلغي</w:t>
      </w:r>
      <w:r w:rsidR="00645A9F">
        <w:rPr>
          <w:rFonts w:asciiTheme="minorBidi" w:hAnsiTheme="minorBidi" w:cstheme="minorBidi" w:hint="cs"/>
          <w:rtl/>
        </w:rPr>
        <w:t xml:space="preserve"> </w:t>
      </w:r>
      <w:r w:rsidRPr="00A40DA3">
        <w:rPr>
          <w:rFonts w:asciiTheme="minorBidi" w:hAnsiTheme="minorBidi" w:cstheme="minorBidi"/>
          <w:rtl/>
        </w:rPr>
        <w:t>المصالح الدنيوية والمادية ويقف في وجه تطور العلوم والمعارف.</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وعلى الرغم من أن عيسى عليه السلام لم يبن كنيسة، ولم</w:t>
      </w:r>
      <w:r w:rsidR="00645A9F">
        <w:rPr>
          <w:rFonts w:asciiTheme="minorBidi" w:hAnsiTheme="minorBidi" w:cstheme="minorBidi" w:hint="cs"/>
          <w:rtl/>
        </w:rPr>
        <w:t xml:space="preserve"> </w:t>
      </w:r>
      <w:r w:rsidRPr="00A40DA3">
        <w:rPr>
          <w:rFonts w:asciiTheme="minorBidi" w:hAnsiTheme="minorBidi" w:cstheme="minorBidi"/>
          <w:rtl/>
        </w:rPr>
        <w:t xml:space="preserve">يؤسس </w:t>
      </w:r>
      <w:proofErr w:type="spellStart"/>
      <w:r w:rsidRPr="00A40DA3">
        <w:rPr>
          <w:rFonts w:asciiTheme="minorBidi" w:hAnsiTheme="minorBidi" w:cstheme="minorBidi"/>
          <w:rtl/>
        </w:rPr>
        <w:t>إكليروسا</w:t>
      </w:r>
      <w:proofErr w:type="spellEnd"/>
      <w:r w:rsidRPr="00A40DA3">
        <w:rPr>
          <w:rFonts w:asciiTheme="minorBidi" w:hAnsiTheme="minorBidi" w:cstheme="minorBidi"/>
          <w:rtl/>
        </w:rPr>
        <w:t xml:space="preserve">، فإن الكنيسة </w:t>
      </w:r>
      <w:proofErr w:type="spellStart"/>
      <w:r w:rsidRPr="00A40DA3">
        <w:rPr>
          <w:rFonts w:asciiTheme="minorBidi" w:hAnsiTheme="minorBidi" w:cstheme="minorBidi"/>
          <w:rtl/>
        </w:rPr>
        <w:t>والإكليروس</w:t>
      </w:r>
      <w:proofErr w:type="spellEnd"/>
      <w:r w:rsidRPr="00A40DA3">
        <w:rPr>
          <w:rFonts w:asciiTheme="minorBidi" w:hAnsiTheme="minorBidi" w:cstheme="minorBidi"/>
          <w:rtl/>
        </w:rPr>
        <w:t xml:space="preserve"> صارتا بعده من أعمدة المسيحية بحيث لم يعد بالإمكان تصور النصرانية من دو</w:t>
      </w:r>
      <w:r w:rsidRPr="00A40DA3">
        <w:rPr>
          <w:rFonts w:asciiTheme="minorBidi" w:hAnsiTheme="minorBidi" w:cstheme="minorBidi" w:hint="cs"/>
          <w:rtl/>
        </w:rPr>
        <w:t xml:space="preserve">نهما </w:t>
      </w:r>
      <w:r w:rsidRPr="00A40DA3">
        <w:rPr>
          <w:rFonts w:asciiTheme="minorBidi" w:hAnsiTheme="minorBidi" w:cstheme="minorBidi"/>
          <w:rtl/>
        </w:rPr>
        <w:t>.</w:t>
      </w:r>
    </w:p>
    <w:p w:rsidR="00A40DA3" w:rsidRPr="00A40DA3" w:rsidRDefault="00A40DA3" w:rsidP="00A40DA3">
      <w:pPr>
        <w:pStyle w:val="00contenudutexte"/>
        <w:ind w:left="169" w:right="-256"/>
        <w:jc w:val="left"/>
        <w:rPr>
          <w:rFonts w:asciiTheme="minorBidi" w:hAnsiTheme="minorBidi" w:cstheme="minorBidi"/>
          <w:rtl/>
        </w:rPr>
      </w:pPr>
      <w:r w:rsidRPr="00A40DA3">
        <w:rPr>
          <w:rFonts w:asciiTheme="minorBidi" w:hAnsiTheme="minorBidi" w:cstheme="minorBidi"/>
          <w:rtl/>
        </w:rPr>
        <w:t xml:space="preserve">ولتبرير إخضاع الدولة والمجتمع </w:t>
      </w:r>
      <w:proofErr w:type="gramStart"/>
      <w:r w:rsidRPr="00A40DA3">
        <w:rPr>
          <w:rFonts w:asciiTheme="minorBidi" w:hAnsiTheme="minorBidi" w:cstheme="minorBidi"/>
          <w:rtl/>
        </w:rPr>
        <w:t>للكنيسة</w:t>
      </w:r>
      <w:r w:rsidRPr="00A40DA3">
        <w:rPr>
          <w:rFonts w:asciiTheme="minorBidi" w:hAnsiTheme="minorBidi" w:cstheme="minorBidi" w:hint="cs"/>
          <w:rtl/>
        </w:rPr>
        <w:t xml:space="preserve"> ،</w:t>
      </w:r>
      <w:proofErr w:type="gramEnd"/>
      <w:r w:rsidRPr="00A40DA3">
        <w:rPr>
          <w:rFonts w:asciiTheme="minorBidi" w:hAnsiTheme="minorBidi" w:cstheme="minorBidi"/>
          <w:rtl/>
        </w:rPr>
        <w:t>تم تشكيل الفكر وفق مجموعة من الثنائيات أريد لها أن تكون متناقضة متنافرة كثنائية:</w:t>
      </w:r>
      <w:r w:rsidRPr="00A40DA3">
        <w:rPr>
          <w:rFonts w:asciiTheme="minorBidi" w:hAnsiTheme="minorBidi" w:cstheme="minorBidi" w:hint="cs"/>
          <w:rtl/>
        </w:rPr>
        <w:t xml:space="preserve"> </w:t>
      </w:r>
      <w:r w:rsidRPr="00A40DA3">
        <w:rPr>
          <w:rFonts w:asciiTheme="minorBidi" w:hAnsiTheme="minorBidi" w:cstheme="minorBidi"/>
          <w:rtl/>
        </w:rPr>
        <w:t>الدين/الدنيا</w:t>
      </w:r>
      <w:r w:rsidRPr="00A40DA3">
        <w:rPr>
          <w:rStyle w:val="Appelnotedebasdep"/>
          <w:rFonts w:asciiTheme="minorBidi" w:hAnsiTheme="minorBidi" w:cstheme="minorBidi"/>
          <w:rtl/>
        </w:rPr>
        <w:footnoteReference w:id="8"/>
      </w:r>
      <w:r w:rsidRPr="00A40DA3">
        <w:rPr>
          <w:rFonts w:asciiTheme="minorBidi" w:hAnsiTheme="minorBidi" w:cstheme="minorBidi"/>
          <w:rtl/>
        </w:rPr>
        <w:t>،الدين/السياسة، الدين/العلم، الروح/المادة، المقدس / المدنس...إلخ والحق أن صياغة الفكر الديني وفق هذه الثنائيات، كانت الشرط الضروري لاستدامة سيطرة فئة الكهنة ورجال الدين على غيرهم بوضع</w:t>
      </w:r>
      <w:r w:rsidRPr="00A40DA3">
        <w:rPr>
          <w:rFonts w:asciiTheme="minorBidi" w:hAnsiTheme="minorBidi" w:cstheme="minorBidi" w:hint="cs"/>
          <w:rtl/>
        </w:rPr>
        <w:t xml:space="preserve"> </w:t>
      </w:r>
      <w:r w:rsidRPr="00A40DA3">
        <w:rPr>
          <w:rFonts w:asciiTheme="minorBidi" w:hAnsiTheme="minorBidi" w:cstheme="minorBidi"/>
          <w:rtl/>
        </w:rPr>
        <w:t xml:space="preserve">أنفسهم في مرتبة أعلى من مرتبة عامة البشر. </w:t>
      </w:r>
    </w:p>
    <w:p w:rsidR="00A40DA3" w:rsidRPr="00A40DA3" w:rsidRDefault="00A40DA3" w:rsidP="00A40DA3">
      <w:pPr>
        <w:pStyle w:val="00contenudutexte"/>
        <w:ind w:left="169" w:right="-256"/>
        <w:rPr>
          <w:rFonts w:asciiTheme="minorBidi" w:hAnsiTheme="minorBidi" w:cstheme="minorBidi"/>
        </w:rPr>
      </w:pPr>
      <w:r w:rsidRPr="00A40DA3">
        <w:rPr>
          <w:rFonts w:asciiTheme="minorBidi" w:hAnsiTheme="minorBidi" w:cstheme="minorBidi"/>
          <w:rtl/>
        </w:rPr>
        <w:t>إن استمرار هذا الفصل القاطع طيلة قرون عديدة بين الديني والدنيوي</w:t>
      </w:r>
      <w:r w:rsidRPr="00A40DA3">
        <w:rPr>
          <w:rFonts w:asciiTheme="minorBidi" w:hAnsiTheme="minorBidi" w:cstheme="minorBidi" w:hint="cs"/>
          <w:rtl/>
        </w:rPr>
        <w:t xml:space="preserve"> </w:t>
      </w:r>
      <w:r w:rsidRPr="00A40DA3">
        <w:rPr>
          <w:rFonts w:asciiTheme="minorBidi" w:hAnsiTheme="minorBidi" w:cstheme="minorBidi"/>
          <w:rtl/>
        </w:rPr>
        <w:t>،أي بين ملكوت السماء المجسد للخير</w:t>
      </w:r>
      <w:r w:rsidRPr="00A40DA3">
        <w:rPr>
          <w:rFonts w:asciiTheme="minorBidi" w:hAnsiTheme="minorBidi" w:cstheme="minorBidi" w:hint="cs"/>
          <w:rtl/>
        </w:rPr>
        <w:t xml:space="preserve"> </w:t>
      </w:r>
      <w:r w:rsidRPr="00A40DA3">
        <w:rPr>
          <w:rFonts w:asciiTheme="minorBidi" w:hAnsiTheme="minorBidi" w:cstheme="minorBidi"/>
          <w:rtl/>
        </w:rPr>
        <w:t xml:space="preserve">وملكوت الأرض المجسد للشر </w:t>
      </w:r>
      <w:r w:rsidRPr="00A40DA3">
        <w:rPr>
          <w:rFonts w:asciiTheme="minorBidi" w:hAnsiTheme="minorBidi" w:cstheme="minorBidi" w:hint="cs"/>
          <w:rtl/>
        </w:rPr>
        <w:t xml:space="preserve">، </w:t>
      </w:r>
      <w:r w:rsidRPr="00A40DA3">
        <w:rPr>
          <w:rFonts w:asciiTheme="minorBidi" w:hAnsiTheme="minorBidi" w:cstheme="minorBidi"/>
          <w:rtl/>
        </w:rPr>
        <w:t>هو الذي أدى إلى عجز الفكر الكنسي عن استيعاب</w:t>
      </w:r>
      <w:r w:rsidRPr="00A40DA3">
        <w:rPr>
          <w:rFonts w:asciiTheme="minorBidi" w:hAnsiTheme="minorBidi" w:cstheme="minorBidi" w:hint="cs"/>
          <w:rtl/>
        </w:rPr>
        <w:t xml:space="preserve"> </w:t>
      </w:r>
      <w:r w:rsidRPr="00A40DA3">
        <w:rPr>
          <w:rFonts w:asciiTheme="minorBidi" w:hAnsiTheme="minorBidi" w:cstheme="minorBidi"/>
          <w:rtl/>
        </w:rPr>
        <w:t>تجدد الحياة وتقدم العلوم، و</w:t>
      </w:r>
      <w:r w:rsidRPr="00A40DA3">
        <w:rPr>
          <w:rFonts w:asciiTheme="minorBidi" w:hAnsiTheme="minorBidi" w:cstheme="minorBidi" w:hint="cs"/>
          <w:rtl/>
        </w:rPr>
        <w:t xml:space="preserve">هو الذي </w:t>
      </w:r>
      <w:r w:rsidRPr="00A40DA3">
        <w:rPr>
          <w:rFonts w:asciiTheme="minorBidi" w:hAnsiTheme="minorBidi" w:cstheme="minorBidi"/>
          <w:rtl/>
        </w:rPr>
        <w:t>أدى من جهة أخرى إلى تطور الفلسفات</w:t>
      </w:r>
      <w:r w:rsidRPr="00A40DA3">
        <w:rPr>
          <w:rFonts w:asciiTheme="minorBidi" w:hAnsiTheme="minorBidi" w:cstheme="minorBidi" w:hint="cs"/>
          <w:rtl/>
        </w:rPr>
        <w:t xml:space="preserve"> </w:t>
      </w:r>
      <w:r w:rsidRPr="00A40DA3">
        <w:rPr>
          <w:rFonts w:asciiTheme="minorBidi" w:hAnsiTheme="minorBidi" w:cstheme="minorBidi"/>
          <w:rtl/>
        </w:rPr>
        <w:t>والعلوم والنظريات السياسية والاقتصادية منذ عصر النهضة خارج إطار الدين عبر ما أتاحته العلمانية من إمكانات التجديد والابتكار</w:t>
      </w:r>
      <w:r w:rsidRPr="00A40DA3">
        <w:rPr>
          <w:rFonts w:asciiTheme="minorBidi" w:hAnsiTheme="minorBidi" w:cstheme="minorBidi" w:hint="cs"/>
          <w:rtl/>
        </w:rPr>
        <w:t xml:space="preserve"> </w:t>
      </w:r>
      <w:r w:rsidRPr="00A40DA3">
        <w:rPr>
          <w:rFonts w:asciiTheme="minorBidi" w:hAnsiTheme="minorBidi" w:cstheme="minorBidi"/>
          <w:rtl/>
        </w:rPr>
        <w:t>بعيدا عن مقولات العصمة والقداسة.</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ونتيجة تداخل </w:t>
      </w:r>
      <w:r w:rsidRPr="00A40DA3">
        <w:rPr>
          <w:rFonts w:asciiTheme="minorBidi" w:hAnsiTheme="minorBidi" w:cstheme="minorBidi" w:hint="cs"/>
          <w:rtl/>
        </w:rPr>
        <w:t xml:space="preserve">عدد من </w:t>
      </w:r>
      <w:r w:rsidRPr="00A40DA3">
        <w:rPr>
          <w:rFonts w:asciiTheme="minorBidi" w:hAnsiTheme="minorBidi" w:cstheme="minorBidi"/>
          <w:rtl/>
        </w:rPr>
        <w:t>العوامل الخارجية</w:t>
      </w:r>
      <w:r w:rsidRPr="00A40DA3">
        <w:rPr>
          <w:rFonts w:asciiTheme="minorBidi" w:hAnsiTheme="minorBidi" w:cstheme="minorBidi" w:hint="cs"/>
          <w:rtl/>
        </w:rPr>
        <w:t xml:space="preserve"> مع الذي ذكرنا </w:t>
      </w:r>
      <w:r w:rsidRPr="00A40DA3">
        <w:rPr>
          <w:rFonts w:asciiTheme="minorBidi" w:hAnsiTheme="minorBidi" w:cstheme="minorBidi"/>
          <w:vertAlign w:val="superscript"/>
          <w:rtl/>
        </w:rPr>
        <w:footnoteReference w:id="9"/>
      </w:r>
      <w:r w:rsidRPr="00A40DA3">
        <w:rPr>
          <w:rFonts w:asciiTheme="minorBidi" w:hAnsiTheme="minorBidi" w:cstheme="minorBidi" w:hint="cs"/>
          <w:rtl/>
        </w:rPr>
        <w:t xml:space="preserve"> ، ن</w:t>
      </w:r>
      <w:r w:rsidRPr="00A40DA3">
        <w:rPr>
          <w:rFonts w:asciiTheme="minorBidi" w:hAnsiTheme="minorBidi" w:cstheme="minorBidi"/>
          <w:rtl/>
        </w:rPr>
        <w:t>شأ صدام عنيف بين الناسوت واللاهوت انتهى</w:t>
      </w:r>
      <w:r w:rsidRPr="00A40DA3">
        <w:rPr>
          <w:rFonts w:asciiTheme="minorBidi" w:hAnsiTheme="minorBidi" w:cstheme="minorBidi" w:hint="cs"/>
          <w:rtl/>
        </w:rPr>
        <w:t xml:space="preserve"> - في منتصف القرن السابع عشر-</w:t>
      </w:r>
      <w:r w:rsidRPr="00A40DA3">
        <w:rPr>
          <w:rFonts w:asciiTheme="minorBidi" w:hAnsiTheme="minorBidi" w:cstheme="minorBidi"/>
          <w:rtl/>
        </w:rPr>
        <w:t xml:space="preserve"> بانتصار الأول على الثاني، وبهذا دشنت العلمانية الأوروبية أولى مراحل عملها بصفتها "سلفية جديدة "تدعو </w:t>
      </w:r>
      <w:proofErr w:type="spellStart"/>
      <w:r w:rsidRPr="00A40DA3">
        <w:rPr>
          <w:rFonts w:asciiTheme="minorBidi" w:hAnsiTheme="minorBidi" w:cstheme="minorBidi"/>
          <w:rtl/>
        </w:rPr>
        <w:t>إلىما</w:t>
      </w:r>
      <w:proofErr w:type="spellEnd"/>
      <w:r w:rsidRPr="00A40DA3">
        <w:rPr>
          <w:rFonts w:asciiTheme="minorBidi" w:hAnsiTheme="minorBidi" w:cstheme="minorBidi"/>
          <w:rtl/>
        </w:rPr>
        <w:t xml:space="preserve"> كان عليه ع</w:t>
      </w:r>
      <w:r w:rsidRPr="00A40DA3">
        <w:rPr>
          <w:rFonts w:asciiTheme="minorBidi" w:hAnsiTheme="minorBidi" w:cstheme="minorBidi" w:hint="cs"/>
          <w:rtl/>
        </w:rPr>
        <w:t>ي</w:t>
      </w:r>
      <w:r w:rsidRPr="00A40DA3">
        <w:rPr>
          <w:rFonts w:asciiTheme="minorBidi" w:hAnsiTheme="minorBidi" w:cstheme="minorBidi"/>
          <w:rtl/>
        </w:rPr>
        <w:t xml:space="preserve">سى </w:t>
      </w:r>
      <w:r w:rsidRPr="00A40DA3">
        <w:rPr>
          <w:rFonts w:asciiTheme="minorBidi" w:hAnsiTheme="minorBidi" w:cstheme="minorBidi" w:hint="cs"/>
          <w:rtl/>
        </w:rPr>
        <w:t>وحوارييه</w:t>
      </w:r>
      <w:r w:rsidRPr="00A40DA3">
        <w:rPr>
          <w:rFonts w:asciiTheme="minorBidi" w:hAnsiTheme="minorBidi" w:cstheme="minorBidi"/>
          <w:rtl/>
        </w:rPr>
        <w:t xml:space="preserve"> وإلى ما كانت عليه الديانة النصرانية أيام </w:t>
      </w:r>
      <w:r w:rsidRPr="00A40DA3">
        <w:rPr>
          <w:rFonts w:asciiTheme="minorBidi" w:hAnsiTheme="minorBidi" w:cstheme="minorBidi" w:hint="cs"/>
          <w:rtl/>
        </w:rPr>
        <w:t xml:space="preserve">" </w:t>
      </w:r>
      <w:r w:rsidRPr="00A40DA3">
        <w:rPr>
          <w:rFonts w:asciiTheme="minorBidi" w:hAnsiTheme="minorBidi" w:cstheme="minorBidi"/>
          <w:rtl/>
        </w:rPr>
        <w:t>صفائها ونقائها</w:t>
      </w:r>
      <w:r w:rsidRPr="00A40DA3">
        <w:rPr>
          <w:rFonts w:asciiTheme="minorBidi" w:hAnsiTheme="minorBidi" w:cstheme="minorBidi" w:hint="cs"/>
          <w:rtl/>
        </w:rPr>
        <w:t xml:space="preserve"> " </w:t>
      </w:r>
      <w:r w:rsidRPr="00A40DA3">
        <w:rPr>
          <w:rFonts w:asciiTheme="minorBidi" w:hAnsiTheme="minorBidi" w:cstheme="minorBidi"/>
          <w:rtl/>
        </w:rPr>
        <w:t>.</w:t>
      </w:r>
    </w:p>
    <w:p w:rsidR="00A40DA3" w:rsidRPr="00A40DA3" w:rsidRDefault="00A40DA3" w:rsidP="00A40DA3">
      <w:pPr>
        <w:pStyle w:val="00titre"/>
        <w:ind w:left="169" w:right="-256"/>
        <w:jc w:val="both"/>
        <w:rPr>
          <w:rFonts w:asciiTheme="minorBidi" w:hAnsiTheme="minorBidi" w:cstheme="minorBidi"/>
          <w:sz w:val="32"/>
          <w:szCs w:val="32"/>
        </w:rPr>
      </w:pPr>
      <w:bookmarkStart w:id="4" w:name="_Toc25762430"/>
      <w:r w:rsidRPr="00A40DA3">
        <w:rPr>
          <w:rFonts w:asciiTheme="minorBidi" w:hAnsiTheme="minorBidi" w:cstheme="minorBidi"/>
          <w:sz w:val="32"/>
          <w:szCs w:val="32"/>
          <w:rtl/>
        </w:rPr>
        <w:t>تضخم المقدس في التجربة الإسلامية.</w:t>
      </w:r>
      <w:bookmarkEnd w:id="4"/>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والقصد مما تقدم أن نبين كيف تم الخلط بين المقدس والإنساني</w:t>
      </w:r>
      <w:r w:rsidRPr="00A40DA3">
        <w:rPr>
          <w:rFonts w:asciiTheme="minorBidi" w:hAnsiTheme="minorBidi" w:cstheme="minorBidi" w:hint="cs"/>
          <w:rtl/>
        </w:rPr>
        <w:t xml:space="preserve"> </w:t>
      </w:r>
      <w:r w:rsidRPr="00A40DA3">
        <w:rPr>
          <w:rFonts w:asciiTheme="minorBidi" w:hAnsiTheme="minorBidi" w:cstheme="minorBidi"/>
          <w:rtl/>
        </w:rPr>
        <w:t xml:space="preserve">،وكيف تم إضفاء صفة القداسة </w:t>
      </w:r>
      <w:proofErr w:type="spellStart"/>
      <w:r w:rsidRPr="00A40DA3">
        <w:rPr>
          <w:rFonts w:asciiTheme="minorBidi" w:hAnsiTheme="minorBidi" w:cstheme="minorBidi"/>
          <w:rtl/>
        </w:rPr>
        <w:t>والإطلاقية</w:t>
      </w:r>
      <w:proofErr w:type="spellEnd"/>
      <w:r w:rsidRPr="00A40DA3">
        <w:rPr>
          <w:rFonts w:asciiTheme="minorBidi" w:hAnsiTheme="minorBidi" w:cstheme="minorBidi"/>
          <w:rtl/>
        </w:rPr>
        <w:t xml:space="preserve"> على أحكام وآراء رجال الدين والسياسة ثم </w:t>
      </w:r>
      <w:proofErr w:type="spellStart"/>
      <w:r w:rsidRPr="00A40DA3">
        <w:rPr>
          <w:rFonts w:asciiTheme="minorBidi" w:hAnsiTheme="minorBidi" w:cstheme="minorBidi"/>
          <w:rtl/>
        </w:rPr>
        <w:t>نتسائل</w:t>
      </w:r>
      <w:proofErr w:type="spellEnd"/>
      <w:r w:rsidRPr="00A40DA3">
        <w:rPr>
          <w:rFonts w:asciiTheme="minorBidi" w:hAnsiTheme="minorBidi" w:cstheme="minorBidi"/>
          <w:rtl/>
        </w:rPr>
        <w:t>: هل كان هذا الانحراف من</w:t>
      </w:r>
      <w:r w:rsidRPr="00A40DA3">
        <w:rPr>
          <w:rFonts w:asciiTheme="minorBidi" w:hAnsiTheme="minorBidi" w:cstheme="minorBidi" w:hint="cs"/>
          <w:rtl/>
        </w:rPr>
        <w:t xml:space="preserve"> </w:t>
      </w:r>
      <w:r w:rsidRPr="00A40DA3">
        <w:rPr>
          <w:rFonts w:asciiTheme="minorBidi" w:hAnsiTheme="minorBidi" w:cstheme="minorBidi"/>
          <w:rtl/>
        </w:rPr>
        <w:t>خصوصيات الديانة المسيحية ولوازمها أم هو نفسه الذي أصاب فئات عريضة من المسلمين في</w:t>
      </w:r>
      <w:r w:rsidR="0073618D">
        <w:rPr>
          <w:rFonts w:asciiTheme="minorBidi" w:hAnsiTheme="minorBidi" w:cstheme="minorBidi" w:hint="cs"/>
          <w:rtl/>
        </w:rPr>
        <w:t xml:space="preserve"> </w:t>
      </w:r>
      <w:r w:rsidRPr="00A40DA3">
        <w:rPr>
          <w:rFonts w:asciiTheme="minorBidi" w:hAnsiTheme="minorBidi" w:cstheme="minorBidi"/>
          <w:rtl/>
        </w:rPr>
        <w:t xml:space="preserve">التاريخ؟ ثم هل هو انحراف ولى وانقضت موجباته؟ أم انحراف لا زال مستمرا يلقي بثقله </w:t>
      </w:r>
      <w:proofErr w:type="gramStart"/>
      <w:r w:rsidRPr="00A40DA3">
        <w:rPr>
          <w:rFonts w:asciiTheme="minorBidi" w:hAnsiTheme="minorBidi" w:cstheme="minorBidi"/>
          <w:rtl/>
        </w:rPr>
        <w:t>على</w:t>
      </w:r>
      <w:proofErr w:type="gramEnd"/>
      <w:r w:rsidRPr="00A40DA3">
        <w:rPr>
          <w:rFonts w:asciiTheme="minorBidi" w:hAnsiTheme="minorBidi" w:cstheme="minorBidi"/>
          <w:rtl/>
        </w:rPr>
        <w:t xml:space="preserve"> حاضر الناس ومستقبلهم؟</w:t>
      </w:r>
    </w:p>
    <w:p w:rsidR="00A40DA3" w:rsidRPr="00A40DA3" w:rsidRDefault="00A40DA3" w:rsidP="00A40DA3">
      <w:pPr>
        <w:pStyle w:val="00titre"/>
        <w:ind w:left="169" w:right="-256"/>
        <w:jc w:val="both"/>
        <w:rPr>
          <w:rFonts w:asciiTheme="minorBidi" w:hAnsiTheme="minorBidi" w:cstheme="minorBidi"/>
          <w:sz w:val="32"/>
          <w:szCs w:val="32"/>
        </w:rPr>
      </w:pPr>
      <w:bookmarkStart w:id="5" w:name="_Toc25762431"/>
      <w:proofErr w:type="gramStart"/>
      <w:r w:rsidRPr="00A40DA3">
        <w:rPr>
          <w:rFonts w:asciiTheme="minorBidi" w:hAnsiTheme="minorBidi" w:cstheme="minorBidi"/>
          <w:sz w:val="32"/>
          <w:szCs w:val="32"/>
          <w:rtl/>
        </w:rPr>
        <w:t>نبوءات</w:t>
      </w:r>
      <w:proofErr w:type="gramEnd"/>
      <w:r w:rsidRPr="00A40DA3">
        <w:rPr>
          <w:rFonts w:asciiTheme="minorBidi" w:hAnsiTheme="minorBidi" w:cstheme="minorBidi"/>
          <w:sz w:val="32"/>
          <w:szCs w:val="32"/>
          <w:rtl/>
        </w:rPr>
        <w:t xml:space="preserve"> مبكرة:</w:t>
      </w:r>
      <w:bookmarkEnd w:id="5"/>
    </w:p>
    <w:p w:rsidR="00A40DA3" w:rsidRPr="00A40DA3" w:rsidRDefault="00A40DA3" w:rsidP="00A40DA3">
      <w:pPr>
        <w:pStyle w:val="00contenudutexte"/>
        <w:ind w:left="169" w:right="-256"/>
        <w:rPr>
          <w:rFonts w:asciiTheme="minorBidi" w:hAnsiTheme="minorBidi" w:cstheme="minorBidi"/>
        </w:rPr>
      </w:pPr>
      <w:r w:rsidRPr="00A40DA3">
        <w:rPr>
          <w:rFonts w:asciiTheme="minorBidi" w:hAnsiTheme="minorBidi" w:cstheme="minorBidi"/>
          <w:rtl/>
        </w:rPr>
        <w:t>لعلنا لا نجد جوابا أبلغ من نبوءة الرسول صلى الله عليه وسلم</w:t>
      </w:r>
      <w:r w:rsidRPr="00A40DA3">
        <w:rPr>
          <w:rFonts w:asciiTheme="minorBidi" w:hAnsiTheme="minorBidi" w:cstheme="minorBidi" w:hint="cs"/>
          <w:rtl/>
        </w:rPr>
        <w:t xml:space="preserve"> </w:t>
      </w:r>
      <w:r w:rsidRPr="00A40DA3">
        <w:rPr>
          <w:rFonts w:asciiTheme="minorBidi" w:hAnsiTheme="minorBidi" w:cstheme="minorBidi"/>
          <w:rtl/>
        </w:rPr>
        <w:t xml:space="preserve">المبنية على إيضاح أحدى سنن الله في الخلق، فالرسول عليه السلام </w:t>
      </w:r>
      <w:proofErr w:type="spellStart"/>
      <w:r w:rsidRPr="00A40DA3">
        <w:rPr>
          <w:rFonts w:asciiTheme="minorBidi" w:hAnsiTheme="minorBidi" w:cstheme="minorBidi"/>
          <w:rtl/>
        </w:rPr>
        <w:t>يقولم</w:t>
      </w:r>
      <w:proofErr w:type="spellEnd"/>
      <w:r w:rsidRPr="00A40DA3">
        <w:rPr>
          <w:rFonts w:asciiTheme="minorBidi" w:hAnsiTheme="minorBidi" w:cstheme="minorBidi" w:hint="cs"/>
          <w:rtl/>
        </w:rPr>
        <w:t xml:space="preserve"> </w:t>
      </w:r>
      <w:r w:rsidRPr="00A40DA3">
        <w:rPr>
          <w:rFonts w:asciiTheme="minorBidi" w:hAnsiTheme="minorBidi" w:cstheme="minorBidi"/>
          <w:rtl/>
        </w:rPr>
        <w:t>خبرا ومنبئا ( لتتبعن سنن من كان قبلكم حذو القذة بالقذة)</w:t>
      </w:r>
      <w:r w:rsidRPr="00A40DA3">
        <w:rPr>
          <w:rFonts w:asciiTheme="minorBidi" w:hAnsiTheme="minorBidi" w:cstheme="minorBidi"/>
          <w:vertAlign w:val="superscript"/>
          <w:rtl/>
        </w:rPr>
        <w:footnoteReference w:id="10"/>
      </w:r>
      <w:r w:rsidRPr="00A40DA3">
        <w:rPr>
          <w:rFonts w:asciiTheme="minorBidi" w:hAnsiTheme="minorBidi" w:cstheme="minorBidi"/>
          <w:rtl/>
        </w:rPr>
        <w:t>،ويقول: (افترقت اليهود على إحدى أو اثنتين</w:t>
      </w:r>
      <w:r w:rsidRPr="00A40DA3">
        <w:rPr>
          <w:rFonts w:asciiTheme="minorBidi" w:hAnsiTheme="minorBidi" w:cstheme="minorBidi" w:hint="cs"/>
          <w:rtl/>
        </w:rPr>
        <w:t xml:space="preserve"> </w:t>
      </w:r>
      <w:r w:rsidRPr="00A40DA3">
        <w:rPr>
          <w:rFonts w:asciiTheme="minorBidi" w:hAnsiTheme="minorBidi" w:cstheme="minorBidi"/>
          <w:rtl/>
        </w:rPr>
        <w:t>وسبعين</w:t>
      </w:r>
      <w:r w:rsidRPr="00A40DA3">
        <w:rPr>
          <w:rFonts w:asciiTheme="minorBidi" w:hAnsiTheme="minorBidi" w:cstheme="minorBidi" w:hint="cs"/>
          <w:rtl/>
        </w:rPr>
        <w:t xml:space="preserve"> </w:t>
      </w:r>
      <w:r w:rsidRPr="00A40DA3">
        <w:rPr>
          <w:rFonts w:asciiTheme="minorBidi" w:hAnsiTheme="minorBidi" w:cstheme="minorBidi"/>
          <w:rtl/>
        </w:rPr>
        <w:t>فرقة، والنصارى كذلك</w:t>
      </w:r>
      <w:r w:rsidRPr="00A40DA3">
        <w:rPr>
          <w:rFonts w:asciiTheme="minorBidi" w:hAnsiTheme="minorBidi" w:cstheme="minorBidi" w:hint="cs"/>
          <w:rtl/>
        </w:rPr>
        <w:t xml:space="preserve"> ،</w:t>
      </w:r>
      <w:r w:rsidRPr="00A40DA3">
        <w:rPr>
          <w:rFonts w:asciiTheme="minorBidi" w:hAnsiTheme="minorBidi" w:cstheme="minorBidi"/>
          <w:rtl/>
        </w:rPr>
        <w:t xml:space="preserve"> وتفترق أمتي على ثلاث وسبعين</w:t>
      </w:r>
      <w:r w:rsidRPr="00A40DA3">
        <w:rPr>
          <w:rFonts w:asciiTheme="minorBidi" w:hAnsiTheme="minorBidi" w:cstheme="minorBidi" w:hint="cs"/>
          <w:rtl/>
        </w:rPr>
        <w:t xml:space="preserve"> </w:t>
      </w:r>
      <w:r w:rsidRPr="00A40DA3">
        <w:rPr>
          <w:rFonts w:asciiTheme="minorBidi" w:hAnsiTheme="minorBidi" w:cstheme="minorBidi"/>
          <w:rtl/>
        </w:rPr>
        <w:t>فرقة كلهم في النار</w:t>
      </w:r>
      <w:r w:rsidRPr="00A40DA3">
        <w:rPr>
          <w:rFonts w:asciiTheme="minorBidi" w:hAnsiTheme="minorBidi" w:cstheme="minorBidi" w:hint="cs"/>
          <w:rtl/>
        </w:rPr>
        <w:t xml:space="preserve"> </w:t>
      </w:r>
      <w:r w:rsidRPr="00A40DA3">
        <w:rPr>
          <w:rFonts w:asciiTheme="minorBidi" w:hAnsiTheme="minorBidi" w:cstheme="minorBidi"/>
          <w:rtl/>
        </w:rPr>
        <w:t xml:space="preserve">إلا واحدة، قالوا: ومن هي يا </w:t>
      </w:r>
      <w:proofErr w:type="spellStart"/>
      <w:r w:rsidRPr="00A40DA3">
        <w:rPr>
          <w:rFonts w:asciiTheme="minorBidi" w:hAnsiTheme="minorBidi" w:cstheme="minorBidi"/>
          <w:rtl/>
        </w:rPr>
        <w:t>رسولالله</w:t>
      </w:r>
      <w:proofErr w:type="spellEnd"/>
      <w:r w:rsidRPr="00A40DA3">
        <w:rPr>
          <w:rFonts w:asciiTheme="minorBidi" w:hAnsiTheme="minorBidi" w:cstheme="minorBidi" w:hint="cs"/>
          <w:rtl/>
        </w:rPr>
        <w:t xml:space="preserve"> </w:t>
      </w:r>
      <w:r w:rsidRPr="00A40DA3">
        <w:rPr>
          <w:rFonts w:asciiTheme="minorBidi" w:hAnsiTheme="minorBidi" w:cstheme="minorBidi"/>
          <w:rtl/>
        </w:rPr>
        <w:t>؟ قال: هي ما أنا</w:t>
      </w:r>
      <w:r w:rsidRPr="00A40DA3">
        <w:rPr>
          <w:rFonts w:asciiTheme="minorBidi" w:hAnsiTheme="minorBidi" w:cstheme="minorBidi" w:hint="cs"/>
          <w:rtl/>
        </w:rPr>
        <w:t xml:space="preserve"> </w:t>
      </w:r>
      <w:r w:rsidRPr="00A40DA3">
        <w:rPr>
          <w:rFonts w:asciiTheme="minorBidi" w:hAnsiTheme="minorBidi" w:cstheme="minorBidi"/>
          <w:rtl/>
        </w:rPr>
        <w:t>عليه وأصحابي</w:t>
      </w:r>
      <w:r w:rsidRPr="00A40DA3">
        <w:rPr>
          <w:rFonts w:asciiTheme="minorBidi" w:hAnsiTheme="minorBidi" w:cstheme="minorBidi" w:hint="cs"/>
          <w:rtl/>
        </w:rPr>
        <w:t xml:space="preserve"> </w:t>
      </w:r>
      <w:r w:rsidRPr="00A40DA3">
        <w:rPr>
          <w:rFonts w:asciiTheme="minorBidi" w:hAnsiTheme="minorBidi" w:cstheme="minorBidi"/>
          <w:rtl/>
        </w:rPr>
        <w:t>)،</w:t>
      </w:r>
      <w:r w:rsidRPr="00A40DA3">
        <w:rPr>
          <w:rFonts w:asciiTheme="minorBidi" w:hAnsiTheme="minorBidi" w:cstheme="minorBidi" w:hint="cs"/>
          <w:rtl/>
        </w:rPr>
        <w:t xml:space="preserve"> </w:t>
      </w:r>
      <w:r w:rsidRPr="00A40DA3">
        <w:rPr>
          <w:rFonts w:asciiTheme="minorBidi" w:hAnsiTheme="minorBidi" w:cstheme="minorBidi"/>
          <w:vertAlign w:val="superscript"/>
          <w:rtl/>
        </w:rPr>
        <w:footnoteReference w:id="11"/>
      </w:r>
      <w:r w:rsidRPr="00A40DA3">
        <w:rPr>
          <w:rFonts w:asciiTheme="minorBidi" w:hAnsiTheme="minorBidi" w:cstheme="minorBidi"/>
          <w:rtl/>
        </w:rPr>
        <w:t xml:space="preserve">وعند الاستقراء </w:t>
      </w:r>
      <w:r w:rsidRPr="00A40DA3">
        <w:rPr>
          <w:rFonts w:asciiTheme="minorBidi" w:hAnsiTheme="minorBidi" w:cstheme="minorBidi" w:hint="cs"/>
          <w:rtl/>
        </w:rPr>
        <w:t xml:space="preserve"> ، </w:t>
      </w:r>
      <w:r w:rsidRPr="00A40DA3">
        <w:rPr>
          <w:rFonts w:asciiTheme="minorBidi" w:hAnsiTheme="minorBidi" w:cstheme="minorBidi"/>
          <w:rtl/>
        </w:rPr>
        <w:t xml:space="preserve">نجد أن ما </w:t>
      </w:r>
      <w:r w:rsidRPr="00A40DA3">
        <w:rPr>
          <w:rFonts w:asciiTheme="minorBidi" w:hAnsiTheme="minorBidi" w:cstheme="minorBidi" w:hint="cs"/>
          <w:rtl/>
        </w:rPr>
        <w:t xml:space="preserve">كان عليه النبي عليه السلام وأصحابه هو توحيد مصدر المعرفة الدينية ، </w:t>
      </w:r>
      <w:r w:rsidRPr="00A40DA3">
        <w:rPr>
          <w:rFonts w:asciiTheme="minorBidi" w:hAnsiTheme="minorBidi" w:cstheme="minorBidi"/>
          <w:rtl/>
        </w:rPr>
        <w:t xml:space="preserve">بينما تشترك </w:t>
      </w:r>
      <w:r w:rsidRPr="00A40DA3">
        <w:rPr>
          <w:rFonts w:asciiTheme="minorBidi" w:hAnsiTheme="minorBidi" w:cstheme="minorBidi" w:hint="cs"/>
          <w:rtl/>
        </w:rPr>
        <w:t>أغلب الفرق</w:t>
      </w:r>
      <w:r w:rsidRPr="00A40DA3">
        <w:rPr>
          <w:rFonts w:asciiTheme="minorBidi" w:hAnsiTheme="minorBidi" w:cstheme="minorBidi"/>
          <w:rtl/>
        </w:rPr>
        <w:t xml:space="preserve"> الباقية في تعدد المصدر الديني،  هذا التعدد بالذات هو ما واجهه</w:t>
      </w:r>
      <w:r w:rsidRPr="00A40DA3">
        <w:rPr>
          <w:rFonts w:asciiTheme="minorBidi" w:hAnsiTheme="minorBidi" w:cstheme="minorBidi" w:hint="cs"/>
          <w:rtl/>
        </w:rPr>
        <w:t xml:space="preserve"> </w:t>
      </w:r>
      <w:r w:rsidRPr="00A40DA3">
        <w:rPr>
          <w:rFonts w:asciiTheme="minorBidi" w:hAnsiTheme="minorBidi" w:cstheme="minorBidi"/>
          <w:rtl/>
        </w:rPr>
        <w:t xml:space="preserve">الإسلام منذ بدايته </w:t>
      </w:r>
      <w:r w:rsidRPr="00A40DA3">
        <w:rPr>
          <w:rFonts w:asciiTheme="minorBidi" w:hAnsiTheme="minorBidi" w:cstheme="minorBidi" w:hint="cs"/>
          <w:rtl/>
        </w:rPr>
        <w:t xml:space="preserve">، </w:t>
      </w:r>
      <w:r w:rsidRPr="00A40DA3">
        <w:rPr>
          <w:rFonts w:asciiTheme="minorBidi" w:hAnsiTheme="minorBidi" w:cstheme="minorBidi"/>
          <w:rtl/>
        </w:rPr>
        <w:t>فلفظ الشهادتين اللتان هما عماد الإسلام وعنوانه (لا</w:t>
      </w:r>
      <w:r w:rsidRPr="00A40DA3">
        <w:rPr>
          <w:rFonts w:asciiTheme="minorBidi" w:hAnsiTheme="minorBidi" w:cstheme="minorBidi" w:hint="cs"/>
          <w:rtl/>
        </w:rPr>
        <w:t xml:space="preserve"> </w:t>
      </w:r>
      <w:r w:rsidRPr="00A40DA3">
        <w:rPr>
          <w:rFonts w:asciiTheme="minorBidi" w:hAnsiTheme="minorBidi" w:cstheme="minorBidi"/>
          <w:rtl/>
        </w:rPr>
        <w:t>إله إلا الله محمد رسول الله) يفيد على أنه لا معبود بحق إلا</w:t>
      </w:r>
      <w:r w:rsidRPr="00A40DA3">
        <w:rPr>
          <w:rFonts w:asciiTheme="minorBidi" w:hAnsiTheme="minorBidi" w:cstheme="minorBidi" w:hint="cs"/>
          <w:rtl/>
        </w:rPr>
        <w:t xml:space="preserve"> </w:t>
      </w:r>
      <w:r w:rsidRPr="00A40DA3">
        <w:rPr>
          <w:rFonts w:asciiTheme="minorBidi" w:hAnsiTheme="minorBidi" w:cstheme="minorBidi"/>
          <w:rtl/>
        </w:rPr>
        <w:t xml:space="preserve">الله، </w:t>
      </w:r>
      <w:r w:rsidRPr="00A40DA3">
        <w:rPr>
          <w:rFonts w:asciiTheme="minorBidi" w:hAnsiTheme="minorBidi" w:cstheme="minorBidi" w:hint="cs"/>
          <w:rtl/>
        </w:rPr>
        <w:t xml:space="preserve"> و</w:t>
      </w:r>
      <w:r w:rsidRPr="00A40DA3">
        <w:rPr>
          <w:rFonts w:asciiTheme="minorBidi" w:hAnsiTheme="minorBidi" w:cstheme="minorBidi"/>
          <w:rtl/>
        </w:rPr>
        <w:t xml:space="preserve">أن لا مبلغ  بحق عن الله إلا محمد، فلا إمام ولا وصي، ولا </w:t>
      </w:r>
      <w:proofErr w:type="spellStart"/>
      <w:r w:rsidRPr="00A40DA3">
        <w:rPr>
          <w:rFonts w:asciiTheme="minorBidi" w:hAnsiTheme="minorBidi" w:cstheme="minorBidi"/>
          <w:rtl/>
        </w:rPr>
        <w:t>وليولا</w:t>
      </w:r>
      <w:proofErr w:type="spellEnd"/>
      <w:r w:rsidRPr="00A40DA3">
        <w:rPr>
          <w:rFonts w:asciiTheme="minorBidi" w:hAnsiTheme="minorBidi" w:cstheme="minorBidi"/>
          <w:rtl/>
        </w:rPr>
        <w:t xml:space="preserve"> كاهن </w:t>
      </w:r>
      <w:r w:rsidRPr="00A40DA3">
        <w:rPr>
          <w:rFonts w:asciiTheme="minorBidi" w:hAnsiTheme="minorBidi" w:cstheme="minorBidi" w:hint="cs"/>
          <w:rtl/>
        </w:rPr>
        <w:t xml:space="preserve">، </w:t>
      </w:r>
      <w:r w:rsidRPr="00A40DA3">
        <w:rPr>
          <w:rFonts w:asciiTheme="minorBidi" w:hAnsiTheme="minorBidi" w:cstheme="minorBidi"/>
          <w:rtl/>
        </w:rPr>
        <w:t xml:space="preserve">ولا راهب ولا زاهد... ثم إن محمدا نفسه إنما هو رسول بكل ما </w:t>
      </w:r>
      <w:r w:rsidRPr="00A40DA3">
        <w:rPr>
          <w:rFonts w:asciiTheme="minorBidi" w:hAnsiTheme="minorBidi" w:cstheme="minorBidi" w:hint="cs"/>
          <w:rtl/>
        </w:rPr>
        <w:t>ي</w:t>
      </w:r>
      <w:r w:rsidRPr="00A40DA3">
        <w:rPr>
          <w:rFonts w:asciiTheme="minorBidi" w:hAnsiTheme="minorBidi" w:cstheme="minorBidi"/>
          <w:rtl/>
        </w:rPr>
        <w:t xml:space="preserve">حيل إليه </w:t>
      </w:r>
      <w:proofErr w:type="spellStart"/>
      <w:r w:rsidRPr="00A40DA3">
        <w:rPr>
          <w:rFonts w:asciiTheme="minorBidi" w:hAnsiTheme="minorBidi" w:cstheme="minorBidi"/>
          <w:rtl/>
        </w:rPr>
        <w:t>لفظرسول</w:t>
      </w:r>
      <w:proofErr w:type="spellEnd"/>
      <w:r w:rsidRPr="00A40DA3">
        <w:rPr>
          <w:rFonts w:asciiTheme="minorBidi" w:hAnsiTheme="minorBidi" w:cstheme="minorBidi"/>
          <w:rtl/>
        </w:rPr>
        <w:t xml:space="preserve"> من معاني التبليغ </w:t>
      </w:r>
      <w:r w:rsidRPr="00A40DA3">
        <w:rPr>
          <w:rFonts w:asciiTheme="minorBidi" w:hAnsiTheme="minorBidi" w:cstheme="minorBidi" w:hint="cs"/>
          <w:rtl/>
        </w:rPr>
        <w:t xml:space="preserve"> والأداء </w:t>
      </w:r>
      <w:r w:rsidRPr="00A40DA3">
        <w:rPr>
          <w:rFonts w:asciiTheme="minorBidi" w:hAnsiTheme="minorBidi" w:cstheme="minorBidi"/>
          <w:rtl/>
        </w:rPr>
        <w:t>.</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ومما ينبغي الانتباه إليه أن تعدد المصدر الديني لا يتضمن فقط إضفاء القداسة والعصمة على الراهب أو الإمام أو الولي،</w:t>
      </w:r>
      <w:r w:rsidRPr="00A40DA3">
        <w:rPr>
          <w:rFonts w:asciiTheme="minorBidi" w:hAnsiTheme="minorBidi" w:cstheme="minorBidi" w:hint="cs"/>
          <w:rtl/>
        </w:rPr>
        <w:t xml:space="preserve"> </w:t>
      </w:r>
      <w:r w:rsidRPr="00A40DA3">
        <w:rPr>
          <w:rFonts w:asciiTheme="minorBidi" w:hAnsiTheme="minorBidi" w:cstheme="minorBidi"/>
          <w:rtl/>
        </w:rPr>
        <w:t>بل يتضمن كذلك أمرا خفيا</w:t>
      </w:r>
      <w:r w:rsidRPr="00A40DA3">
        <w:rPr>
          <w:rFonts w:asciiTheme="minorBidi" w:hAnsiTheme="minorBidi" w:cstheme="minorBidi" w:hint="cs"/>
          <w:rtl/>
        </w:rPr>
        <w:t xml:space="preserve"> </w:t>
      </w:r>
      <w:r w:rsidRPr="00A40DA3">
        <w:rPr>
          <w:rFonts w:asciiTheme="minorBidi" w:hAnsiTheme="minorBidi" w:cstheme="minorBidi"/>
          <w:rtl/>
        </w:rPr>
        <w:t xml:space="preserve">قد لا يدركه أغلب الناس وهو إضفاء العصمة </w:t>
      </w:r>
      <w:proofErr w:type="spellStart"/>
      <w:r w:rsidRPr="00A40DA3">
        <w:rPr>
          <w:rFonts w:asciiTheme="minorBidi" w:hAnsiTheme="minorBidi" w:cstheme="minorBidi"/>
          <w:rtl/>
        </w:rPr>
        <w:t>والإطلاقية</w:t>
      </w:r>
      <w:proofErr w:type="spellEnd"/>
      <w:r w:rsidRPr="00A40DA3">
        <w:rPr>
          <w:rFonts w:asciiTheme="minorBidi" w:hAnsiTheme="minorBidi" w:cstheme="minorBidi"/>
          <w:rtl/>
        </w:rPr>
        <w:t xml:space="preserve"> على رأى معين بمجرد صدوره عن مستند من نص ديني (ولولم يتم النظر إلى الشخص في ذاته على أنه مقدس أو معصوم)</w:t>
      </w:r>
      <w:r w:rsidRPr="00A40DA3">
        <w:rPr>
          <w:rFonts w:asciiTheme="minorBidi" w:hAnsiTheme="minorBidi" w:cstheme="minorBidi"/>
          <w:vertAlign w:val="superscript"/>
          <w:rtl/>
        </w:rPr>
        <w:footnoteReference w:id="12"/>
      </w:r>
      <w:r w:rsidRPr="00A40DA3">
        <w:rPr>
          <w:rFonts w:asciiTheme="minorBidi" w:hAnsiTheme="minorBidi" w:cstheme="minorBidi"/>
          <w:rtl/>
        </w:rPr>
        <w:t xml:space="preserve"> مما يتسبب في خلط الثوابت بالمتغيرات فتضيع مقاصد الدين وتفسد مقومات الدنيا.</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إن الأمر ليس بهين، وإنه لمن الخطأ </w:t>
      </w:r>
      <w:proofErr w:type="spellStart"/>
      <w:r w:rsidRPr="00A40DA3">
        <w:rPr>
          <w:rFonts w:asciiTheme="minorBidi" w:hAnsiTheme="minorBidi" w:cstheme="minorBidi"/>
          <w:rtl/>
        </w:rPr>
        <w:t>المستجلب</w:t>
      </w:r>
      <w:proofErr w:type="spellEnd"/>
      <w:r w:rsidRPr="00A40DA3">
        <w:rPr>
          <w:rFonts w:asciiTheme="minorBidi" w:hAnsiTheme="minorBidi" w:cstheme="minorBidi"/>
          <w:rtl/>
        </w:rPr>
        <w:t xml:space="preserve"> للمآسي </w:t>
      </w:r>
      <w:proofErr w:type="spellStart"/>
      <w:r w:rsidRPr="00A40DA3">
        <w:rPr>
          <w:rFonts w:asciiTheme="minorBidi" w:hAnsiTheme="minorBidi" w:cstheme="minorBidi"/>
          <w:rtl/>
        </w:rPr>
        <w:t>المستعظمة</w:t>
      </w:r>
      <w:proofErr w:type="spellEnd"/>
      <w:r w:rsidRPr="00A40DA3">
        <w:rPr>
          <w:rFonts w:asciiTheme="minorBidi" w:hAnsiTheme="minorBidi" w:cstheme="minorBidi"/>
          <w:rtl/>
        </w:rPr>
        <w:t xml:space="preserve"> النظر إلى الأحكام من خلال منظور واحد، فالخلط بين الثوابت والمتغيرات كان سببا لانحرافات تاريخية كان بالإمكان</w:t>
      </w:r>
      <w:r w:rsidRPr="00A40DA3">
        <w:rPr>
          <w:rFonts w:asciiTheme="minorBidi" w:hAnsiTheme="minorBidi" w:cstheme="minorBidi" w:hint="cs"/>
          <w:rtl/>
        </w:rPr>
        <w:t xml:space="preserve"> </w:t>
      </w:r>
      <w:r w:rsidRPr="00A40DA3">
        <w:rPr>
          <w:rFonts w:asciiTheme="minorBidi" w:hAnsiTheme="minorBidi" w:cstheme="minorBidi"/>
          <w:rtl/>
        </w:rPr>
        <w:t>تفاديها لولا وقوعه.</w:t>
      </w:r>
    </w:p>
    <w:p w:rsidR="00A40DA3" w:rsidRPr="00A40DA3" w:rsidRDefault="00A40DA3" w:rsidP="00A40DA3">
      <w:pPr>
        <w:pStyle w:val="00soustitre"/>
        <w:ind w:left="169" w:right="-256"/>
        <w:jc w:val="both"/>
        <w:rPr>
          <w:rFonts w:asciiTheme="minorBidi" w:hAnsiTheme="minorBidi" w:cstheme="minorBidi"/>
          <w:sz w:val="32"/>
          <w:szCs w:val="32"/>
          <w:rtl/>
        </w:rPr>
      </w:pPr>
      <w:bookmarkStart w:id="6" w:name="_Toc25762432"/>
      <w:r w:rsidRPr="00A40DA3">
        <w:rPr>
          <w:rFonts w:asciiTheme="minorBidi" w:hAnsiTheme="minorBidi" w:cstheme="minorBidi"/>
          <w:sz w:val="32"/>
          <w:szCs w:val="32"/>
          <w:rtl/>
        </w:rPr>
        <w:t>حركة الخوارج:</w:t>
      </w:r>
      <w:bookmarkEnd w:id="6"/>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ويحدثنا التاريخ أن هذا</w:t>
      </w:r>
      <w:r w:rsidRPr="00A40DA3">
        <w:rPr>
          <w:rFonts w:asciiTheme="minorBidi" w:hAnsiTheme="minorBidi" w:cstheme="minorBidi" w:hint="cs"/>
          <w:rtl/>
        </w:rPr>
        <w:t xml:space="preserve"> </w:t>
      </w:r>
      <w:r w:rsidRPr="00A40DA3">
        <w:rPr>
          <w:rFonts w:asciiTheme="minorBidi" w:hAnsiTheme="minorBidi" w:cstheme="minorBidi"/>
          <w:rtl/>
        </w:rPr>
        <w:t>الخلط بالذات هو ما دفع الخوارج إلى</w:t>
      </w:r>
      <w:r w:rsidRPr="00A40DA3">
        <w:rPr>
          <w:rFonts w:asciiTheme="minorBidi" w:hAnsiTheme="minorBidi" w:cstheme="minorBidi" w:hint="cs"/>
          <w:rtl/>
        </w:rPr>
        <w:t xml:space="preserve"> </w:t>
      </w:r>
      <w:r w:rsidRPr="00A40DA3">
        <w:rPr>
          <w:rFonts w:asciiTheme="minorBidi" w:hAnsiTheme="minorBidi" w:cstheme="minorBidi"/>
          <w:rtl/>
        </w:rPr>
        <w:t>تكفير الناس  وسفك دمائهم وإعلان الحرب عليهم عند أقل نازلة</w:t>
      </w:r>
      <w:r w:rsidRPr="00A40DA3">
        <w:rPr>
          <w:rFonts w:asciiTheme="minorBidi" w:hAnsiTheme="minorBidi" w:cstheme="minorBidi" w:hint="cs"/>
          <w:rtl/>
        </w:rPr>
        <w:t xml:space="preserve"> </w:t>
      </w:r>
      <w:r w:rsidRPr="00A40DA3">
        <w:rPr>
          <w:rFonts w:asciiTheme="minorBidi" w:hAnsiTheme="minorBidi" w:cstheme="minorBidi"/>
          <w:rtl/>
        </w:rPr>
        <w:t>تنزل بهم من دقائق الفتيا وصغارها، ورغم أنهم كانوا أصحاب صلاة</w:t>
      </w:r>
      <w:r w:rsidRPr="00A40DA3">
        <w:rPr>
          <w:rFonts w:asciiTheme="minorBidi" w:hAnsiTheme="minorBidi" w:cstheme="minorBidi" w:hint="cs"/>
          <w:rtl/>
        </w:rPr>
        <w:t xml:space="preserve"> </w:t>
      </w:r>
      <w:r w:rsidRPr="00A40DA3">
        <w:rPr>
          <w:rFonts w:asciiTheme="minorBidi" w:hAnsiTheme="minorBidi" w:cstheme="minorBidi"/>
          <w:rtl/>
        </w:rPr>
        <w:t>وصيام وورع</w:t>
      </w:r>
      <w:r w:rsidRPr="00A40DA3">
        <w:rPr>
          <w:rFonts w:asciiTheme="minorBidi" w:hAnsiTheme="minorBidi" w:cstheme="minorBidi" w:hint="cs"/>
          <w:rtl/>
        </w:rPr>
        <w:t xml:space="preserve"> </w:t>
      </w:r>
      <w:r w:rsidRPr="00A40DA3">
        <w:rPr>
          <w:rFonts w:asciiTheme="minorBidi" w:hAnsiTheme="minorBidi" w:cstheme="minorBidi"/>
          <w:rtl/>
        </w:rPr>
        <w:t>،</w:t>
      </w:r>
      <w:r w:rsidRPr="00A40DA3">
        <w:rPr>
          <w:rFonts w:asciiTheme="minorBidi" w:hAnsiTheme="minorBidi" w:cstheme="minorBidi" w:hint="cs"/>
          <w:rtl/>
        </w:rPr>
        <w:t xml:space="preserve"> </w:t>
      </w:r>
      <w:r w:rsidRPr="00A40DA3">
        <w:rPr>
          <w:rFonts w:asciiTheme="minorBidi" w:hAnsiTheme="minorBidi" w:cstheme="minorBidi"/>
          <w:rtl/>
        </w:rPr>
        <w:t>إلا أنهم تخطوا باجتهاداتهم</w:t>
      </w:r>
      <w:r w:rsidRPr="00A40DA3">
        <w:rPr>
          <w:rFonts w:asciiTheme="minorBidi" w:hAnsiTheme="minorBidi" w:cstheme="minorBidi" w:hint="cs"/>
          <w:rtl/>
        </w:rPr>
        <w:t xml:space="preserve"> </w:t>
      </w:r>
      <w:r w:rsidRPr="00A40DA3">
        <w:rPr>
          <w:rFonts w:asciiTheme="minorBidi" w:hAnsiTheme="minorBidi" w:cstheme="minorBidi"/>
          <w:rtl/>
        </w:rPr>
        <w:t xml:space="preserve">تخطئة الغير إلى تكفيره </w:t>
      </w:r>
      <w:r w:rsidRPr="00A40DA3">
        <w:rPr>
          <w:rFonts w:asciiTheme="minorBidi" w:hAnsiTheme="minorBidi" w:cstheme="minorBidi" w:hint="cs"/>
          <w:rtl/>
        </w:rPr>
        <w:t>ومحاربته  ف</w:t>
      </w:r>
      <w:r w:rsidRPr="00A40DA3">
        <w:rPr>
          <w:rFonts w:asciiTheme="minorBidi" w:hAnsiTheme="minorBidi" w:cstheme="minorBidi"/>
          <w:rtl/>
        </w:rPr>
        <w:t>التبست عليهم حدود منطقة</w:t>
      </w:r>
      <w:r w:rsidRPr="00A40DA3">
        <w:rPr>
          <w:rFonts w:asciiTheme="minorBidi" w:hAnsiTheme="minorBidi" w:cstheme="minorBidi" w:hint="cs"/>
          <w:rtl/>
        </w:rPr>
        <w:t xml:space="preserve"> </w:t>
      </w:r>
      <w:r w:rsidRPr="00A40DA3">
        <w:rPr>
          <w:rFonts w:asciiTheme="minorBidi" w:hAnsiTheme="minorBidi" w:cstheme="minorBidi"/>
          <w:rtl/>
        </w:rPr>
        <w:t xml:space="preserve">الثوابت التي يضلل منتهكها أو يكفر، ومنطقة التغيرات التي </w:t>
      </w:r>
      <w:proofErr w:type="spellStart"/>
      <w:r w:rsidRPr="00A40DA3">
        <w:rPr>
          <w:rFonts w:asciiTheme="minorBidi" w:hAnsiTheme="minorBidi" w:cstheme="minorBidi"/>
          <w:rtl/>
        </w:rPr>
        <w:t>يؤاخى</w:t>
      </w:r>
      <w:proofErr w:type="spellEnd"/>
      <w:r w:rsidRPr="00A40DA3">
        <w:rPr>
          <w:rFonts w:asciiTheme="minorBidi" w:hAnsiTheme="minorBidi" w:cstheme="minorBidi"/>
          <w:rtl/>
        </w:rPr>
        <w:t xml:space="preserve"> المخطئ فيها ويعذر</w:t>
      </w:r>
      <w:r w:rsidRPr="00A40DA3">
        <w:rPr>
          <w:rFonts w:asciiTheme="minorBidi" w:hAnsiTheme="minorBidi" w:cstheme="minorBidi"/>
          <w:vertAlign w:val="superscript"/>
          <w:rtl/>
        </w:rPr>
        <w:footnoteReference w:id="13"/>
      </w:r>
      <w:r w:rsidRPr="00A40DA3">
        <w:rPr>
          <w:rFonts w:asciiTheme="minorBidi" w:hAnsiTheme="minorBidi" w:cstheme="minorBidi"/>
          <w:rtl/>
        </w:rPr>
        <w:t xml:space="preserve">، </w:t>
      </w:r>
      <w:r w:rsidRPr="00A40DA3">
        <w:rPr>
          <w:rFonts w:asciiTheme="minorBidi" w:hAnsiTheme="minorBidi" w:cstheme="minorBidi" w:hint="cs"/>
          <w:rtl/>
        </w:rPr>
        <w:t>و</w:t>
      </w:r>
      <w:r w:rsidRPr="00A40DA3">
        <w:rPr>
          <w:rFonts w:asciiTheme="minorBidi" w:hAnsiTheme="minorBidi" w:cstheme="minorBidi"/>
          <w:rtl/>
        </w:rPr>
        <w:t>اعتبروا آرائهم</w:t>
      </w:r>
      <w:r w:rsidRPr="00A40DA3">
        <w:rPr>
          <w:rFonts w:asciiTheme="minorBidi" w:hAnsiTheme="minorBidi" w:cstheme="minorBidi" w:hint="cs"/>
          <w:rtl/>
        </w:rPr>
        <w:t xml:space="preserve"> في الدين هو عين الدين ، </w:t>
      </w:r>
      <w:r w:rsidRPr="00A40DA3">
        <w:rPr>
          <w:rFonts w:asciiTheme="minorBidi" w:hAnsiTheme="minorBidi" w:cstheme="minorBidi"/>
          <w:rtl/>
        </w:rPr>
        <w:t xml:space="preserve">واجتهاداتهم </w:t>
      </w:r>
      <w:r w:rsidRPr="00A40DA3">
        <w:rPr>
          <w:rFonts w:asciiTheme="minorBidi" w:hAnsiTheme="minorBidi" w:cstheme="minorBidi" w:hint="cs"/>
          <w:rtl/>
        </w:rPr>
        <w:t xml:space="preserve">في الشريعة </w:t>
      </w:r>
      <w:r w:rsidRPr="00A40DA3">
        <w:rPr>
          <w:rFonts w:asciiTheme="minorBidi" w:hAnsiTheme="minorBidi" w:cstheme="minorBidi"/>
          <w:rtl/>
        </w:rPr>
        <w:t xml:space="preserve">هي </w:t>
      </w:r>
      <w:r w:rsidRPr="00A40DA3">
        <w:rPr>
          <w:rFonts w:asciiTheme="minorBidi" w:hAnsiTheme="minorBidi" w:cstheme="minorBidi" w:hint="cs"/>
          <w:rtl/>
        </w:rPr>
        <w:t>ذات</w:t>
      </w:r>
      <w:r w:rsidRPr="00A40DA3">
        <w:rPr>
          <w:rFonts w:asciiTheme="minorBidi" w:hAnsiTheme="minorBidi" w:cstheme="minorBidi"/>
          <w:rtl/>
        </w:rPr>
        <w:t xml:space="preserve"> الشريعة  </w:t>
      </w:r>
      <w:r w:rsidRPr="00A40DA3">
        <w:rPr>
          <w:rFonts w:asciiTheme="minorBidi" w:hAnsiTheme="minorBidi" w:cstheme="minorBidi" w:hint="cs"/>
          <w:rtl/>
        </w:rPr>
        <w:t xml:space="preserve">حتى </w:t>
      </w:r>
      <w:r w:rsidRPr="00A40DA3">
        <w:rPr>
          <w:rFonts w:asciiTheme="minorBidi" w:hAnsiTheme="minorBidi" w:cstheme="minorBidi"/>
          <w:rtl/>
        </w:rPr>
        <w:t>أوصلهم ذلك إلى قطع الطريق وقتل المسالمين محتسبين الأجر عند الله.</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يروي ابن الأثير ضمن أحداث سنة 38 هـ أنهم رأوا عبد الله بن خباب يسوق زوجه على حمار فأوقفوه وسألوه: من أنت؟ فقال: أنا عبد الله بن خباب صاحب رسول الله صلى الله عليه وسلم... ثم سألوه عن رأيه في أبي بكر وعمر وعثمان، فأثنى على الجميع خيرا، فقالوا: إنك تتبع الهوى وتوالي الرجال على أسمائها لا على أفعالها، والله </w:t>
      </w:r>
      <w:proofErr w:type="spellStart"/>
      <w:r w:rsidRPr="00A40DA3">
        <w:rPr>
          <w:rFonts w:asciiTheme="minorBidi" w:hAnsiTheme="minorBidi" w:cstheme="minorBidi"/>
          <w:rtl/>
        </w:rPr>
        <w:t>لنقتلنك</w:t>
      </w:r>
      <w:proofErr w:type="spellEnd"/>
      <w:r w:rsidRPr="00A40DA3">
        <w:rPr>
          <w:rFonts w:asciiTheme="minorBidi" w:hAnsiTheme="minorBidi" w:cstheme="minorBidi"/>
          <w:rtl/>
        </w:rPr>
        <w:t xml:space="preserve"> قتلة ما قتلناها أحدا...</w:t>
      </w:r>
      <w:proofErr w:type="gramStart"/>
      <w:r w:rsidRPr="00A40DA3">
        <w:rPr>
          <w:rFonts w:asciiTheme="minorBidi" w:hAnsiTheme="minorBidi" w:cstheme="minorBidi"/>
          <w:rtl/>
        </w:rPr>
        <w:t>فذبحوه</w:t>
      </w:r>
      <w:proofErr w:type="gramEnd"/>
      <w:r w:rsidRPr="00A40DA3">
        <w:rPr>
          <w:rFonts w:asciiTheme="minorBidi" w:hAnsiTheme="minorBidi" w:cstheme="minorBidi"/>
          <w:rtl/>
        </w:rPr>
        <w:t xml:space="preserve">، فسال دمه في النهر، وأقبلوا إلى المرأة فقالت: أنا امرأة ألا تتقون الله؟ فبقروا بطنها </w:t>
      </w:r>
      <w:r w:rsidRPr="00A40DA3">
        <w:rPr>
          <w:rFonts w:asciiTheme="minorBidi" w:hAnsiTheme="minorBidi" w:cstheme="minorBidi" w:hint="cs"/>
          <w:rtl/>
        </w:rPr>
        <w:t xml:space="preserve">وقتلوها  ، </w:t>
      </w:r>
      <w:r w:rsidRPr="00A40DA3">
        <w:rPr>
          <w:rFonts w:asciiTheme="minorBidi" w:hAnsiTheme="minorBidi" w:cstheme="minorBidi"/>
          <w:rtl/>
        </w:rPr>
        <w:t xml:space="preserve">فلما بلغ عليا ذلك وبلغه اعتراض الناس من طرفهم واستجوابهم </w:t>
      </w:r>
      <w:r w:rsidRPr="00A40DA3">
        <w:rPr>
          <w:rFonts w:asciiTheme="minorBidi" w:hAnsiTheme="minorBidi" w:cstheme="minorBidi" w:hint="cs"/>
          <w:rtl/>
        </w:rPr>
        <w:t xml:space="preserve">، </w:t>
      </w:r>
      <w:r w:rsidRPr="00A40DA3">
        <w:rPr>
          <w:rFonts w:asciiTheme="minorBidi" w:hAnsiTheme="minorBidi" w:cstheme="minorBidi"/>
          <w:rtl/>
        </w:rPr>
        <w:t>بعث إليهم الح</w:t>
      </w:r>
      <w:r w:rsidRPr="00A40DA3">
        <w:rPr>
          <w:rFonts w:asciiTheme="minorBidi" w:hAnsiTheme="minorBidi" w:cstheme="minorBidi" w:hint="cs"/>
          <w:rtl/>
        </w:rPr>
        <w:t>ا</w:t>
      </w:r>
      <w:r w:rsidRPr="00A40DA3">
        <w:rPr>
          <w:rFonts w:asciiTheme="minorBidi" w:hAnsiTheme="minorBidi" w:cstheme="minorBidi"/>
          <w:rtl/>
        </w:rPr>
        <w:t>رث</w:t>
      </w:r>
      <w:r w:rsidRPr="00A40DA3">
        <w:rPr>
          <w:rFonts w:asciiTheme="minorBidi" w:hAnsiTheme="minorBidi" w:cstheme="minorBidi" w:hint="cs"/>
          <w:rtl/>
        </w:rPr>
        <w:t xml:space="preserve"> </w:t>
      </w:r>
      <w:r w:rsidRPr="00A40DA3">
        <w:rPr>
          <w:rFonts w:asciiTheme="minorBidi" w:hAnsiTheme="minorBidi" w:cstheme="minorBidi"/>
          <w:rtl/>
        </w:rPr>
        <w:t xml:space="preserve">بن مرة ليأتيهم وينظر ما بلغه عنهم، ويكتب به إليه، فلما دنا ابن مرة منهم </w:t>
      </w:r>
      <w:proofErr w:type="spellStart"/>
      <w:r w:rsidRPr="00A40DA3">
        <w:rPr>
          <w:rFonts w:asciiTheme="minorBidi" w:hAnsiTheme="minorBidi" w:cstheme="minorBidi"/>
          <w:rtl/>
        </w:rPr>
        <w:t>يسائلهم</w:t>
      </w:r>
      <w:proofErr w:type="spellEnd"/>
      <w:r w:rsidRPr="00A40DA3">
        <w:rPr>
          <w:rFonts w:asciiTheme="minorBidi" w:hAnsiTheme="minorBidi" w:cstheme="minorBidi"/>
          <w:rtl/>
        </w:rPr>
        <w:t xml:space="preserve"> قتلوه.</w:t>
      </w:r>
      <w:r w:rsidRPr="00A40DA3">
        <w:rPr>
          <w:rFonts w:asciiTheme="minorBidi" w:hAnsiTheme="minorBidi" w:cstheme="minorBidi"/>
          <w:vertAlign w:val="superscript"/>
          <w:rtl/>
        </w:rPr>
        <w:footnoteReference w:id="14"/>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والذي يجب أن ينال حظه من التفكير والتأمل، هو أنهم في طريقهم وهم يقودون عبد الله بن خباب وزوجه سقطت من نخلة تمرة، فأخذها أحدهم وجعلها في فيه، فقال آخر: أخذتها بغير حلها وبغير ثمن؟ فألقاها.</w:t>
      </w:r>
      <w:r w:rsidRPr="00A40DA3">
        <w:rPr>
          <w:rFonts w:asciiTheme="minorBidi" w:hAnsiTheme="minorBidi" w:cstheme="minorBidi"/>
          <w:vertAlign w:val="superscript"/>
          <w:rtl/>
        </w:rPr>
        <w:footnoteReference w:id="15"/>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إنهم تورعوا عن أكل تمرة بغير إذن صاحبها ولم يتورعوا عن اعتراض الطريق وسفك الدماء،</w:t>
      </w:r>
      <w:r w:rsidRPr="00A40DA3">
        <w:rPr>
          <w:rFonts w:asciiTheme="minorBidi" w:hAnsiTheme="minorBidi" w:cstheme="minorBidi" w:hint="cs"/>
          <w:rtl/>
        </w:rPr>
        <w:t xml:space="preserve"> </w:t>
      </w:r>
      <w:r w:rsidRPr="00A40DA3">
        <w:rPr>
          <w:rFonts w:asciiTheme="minorBidi" w:hAnsiTheme="minorBidi" w:cstheme="minorBidi"/>
          <w:rtl/>
        </w:rPr>
        <w:t>ولم يكن في منطقهم ما يدعو للاستغراب من هذه المفارقة، إذ الحالة الأولى بالنسبة لهم حالة سرقة وخيانة، والحالة الثانية حالة دفاع عن الحق وجهاد يؤجرون عليه عند الله.</w:t>
      </w:r>
    </w:p>
    <w:p w:rsidR="00A40DA3" w:rsidRPr="00A40DA3" w:rsidRDefault="00A40DA3" w:rsidP="00A40DA3">
      <w:pPr>
        <w:pStyle w:val="00contenudutexte"/>
        <w:ind w:left="169" w:right="-256"/>
        <w:rPr>
          <w:rFonts w:asciiTheme="minorBidi" w:hAnsiTheme="minorBidi" w:cstheme="minorBidi"/>
          <w:rtl/>
        </w:rPr>
      </w:pPr>
      <w:proofErr w:type="gramStart"/>
      <w:r w:rsidRPr="00A40DA3">
        <w:rPr>
          <w:rFonts w:asciiTheme="minorBidi" w:hAnsiTheme="minorBidi" w:cstheme="minorBidi"/>
          <w:rtl/>
        </w:rPr>
        <w:t>لم</w:t>
      </w:r>
      <w:proofErr w:type="gramEnd"/>
      <w:r w:rsidRPr="00A40DA3">
        <w:rPr>
          <w:rFonts w:asciiTheme="minorBidi" w:hAnsiTheme="minorBidi" w:cstheme="minorBidi"/>
          <w:rtl/>
        </w:rPr>
        <w:t xml:space="preserve"> يكن ينقص الخوارج عموما الإخلاص للدين ولا محبته والغيرة عليه، ولكن نقصهم الفهم السليم والإدراك القويم فأفسدوا في الأرض وهم يعتقدون أنهم يحسنون صنعا.</w:t>
      </w:r>
    </w:p>
    <w:p w:rsidR="00A40DA3" w:rsidRPr="00A40DA3" w:rsidRDefault="00A40DA3" w:rsidP="00A40DA3">
      <w:pPr>
        <w:pStyle w:val="00contenudutexte"/>
        <w:ind w:left="169" w:right="-256"/>
        <w:rPr>
          <w:rFonts w:asciiTheme="minorBidi" w:hAnsiTheme="minorBidi" w:cstheme="minorBidi"/>
        </w:rPr>
      </w:pPr>
      <w:r w:rsidRPr="00A40DA3">
        <w:rPr>
          <w:rFonts w:asciiTheme="minorBidi" w:hAnsiTheme="minorBidi" w:cstheme="minorBidi"/>
          <w:rtl/>
        </w:rPr>
        <w:t>وهكذا حاربوا عليا وابنه الحسن وقاتلوهما بسبب اختلافهم معهما في مسائل ليست من ثوابت الدين وركائزه،</w:t>
      </w:r>
      <w:r w:rsidRPr="00A40DA3">
        <w:rPr>
          <w:rFonts w:asciiTheme="minorBidi" w:hAnsiTheme="minorBidi" w:cstheme="minorBidi" w:hint="cs"/>
          <w:rtl/>
        </w:rPr>
        <w:t xml:space="preserve"> </w:t>
      </w:r>
      <w:r w:rsidRPr="00A40DA3">
        <w:rPr>
          <w:rFonts w:asciiTheme="minorBidi" w:hAnsiTheme="minorBidi" w:cstheme="minorBidi"/>
          <w:rtl/>
        </w:rPr>
        <w:t>بل من متغيرات الدنيا ومستجدات السياسة</w:t>
      </w:r>
      <w:r w:rsidRPr="00A40DA3">
        <w:rPr>
          <w:rFonts w:asciiTheme="minorBidi" w:hAnsiTheme="minorBidi" w:cstheme="minorBidi"/>
          <w:vertAlign w:val="superscript"/>
          <w:rtl/>
        </w:rPr>
        <w:footnoteReference w:id="16"/>
      </w:r>
      <w:r w:rsidRPr="00A40DA3">
        <w:rPr>
          <w:rFonts w:asciiTheme="minorBidi" w:hAnsiTheme="minorBidi" w:cstheme="minorBidi" w:hint="cs"/>
          <w:rtl/>
        </w:rPr>
        <w:t xml:space="preserve"> ، كل ذلك بتبريرات دينية، </w:t>
      </w:r>
      <w:proofErr w:type="spellStart"/>
      <w:r w:rsidRPr="00A40DA3">
        <w:rPr>
          <w:rFonts w:asciiTheme="minorBidi" w:hAnsiTheme="minorBidi" w:cstheme="minorBidi" w:hint="cs"/>
          <w:rtl/>
        </w:rPr>
        <w:t>واستشهادات</w:t>
      </w:r>
      <w:proofErr w:type="spellEnd"/>
      <w:r w:rsidRPr="00A40DA3">
        <w:rPr>
          <w:rFonts w:asciiTheme="minorBidi" w:hAnsiTheme="minorBidi" w:cstheme="minorBidi" w:hint="cs"/>
          <w:rtl/>
        </w:rPr>
        <w:t xml:space="preserve"> قرآنية .</w:t>
      </w:r>
    </w:p>
    <w:p w:rsidR="00A40DA3" w:rsidRPr="00A40DA3" w:rsidRDefault="00A40DA3" w:rsidP="00A40DA3">
      <w:pPr>
        <w:pStyle w:val="00contenudutexte"/>
        <w:ind w:left="169" w:right="-256"/>
        <w:contextualSpacing/>
        <w:rPr>
          <w:rFonts w:asciiTheme="minorBidi" w:hAnsiTheme="minorBidi" w:cstheme="minorBidi"/>
          <w:rtl/>
        </w:rPr>
      </w:pPr>
      <w:r w:rsidRPr="00A40DA3">
        <w:rPr>
          <w:rFonts w:asciiTheme="minorBidi" w:hAnsiTheme="minorBidi" w:cstheme="minorBidi"/>
          <w:rtl/>
        </w:rPr>
        <w:t>إن عدم إدراك الفوارق الدقيقة بين قطعيات الدين وظنياته، وبين الدين والتدين</w:t>
      </w:r>
      <w:r w:rsidRPr="00A40DA3">
        <w:rPr>
          <w:rFonts w:asciiTheme="minorBidi" w:hAnsiTheme="minorBidi" w:cstheme="minorBidi"/>
          <w:vertAlign w:val="superscript"/>
          <w:rtl/>
        </w:rPr>
        <w:footnoteReference w:id="17"/>
      </w:r>
      <w:r w:rsidRPr="00A40DA3">
        <w:rPr>
          <w:rFonts w:asciiTheme="minorBidi" w:hAnsiTheme="minorBidi" w:cstheme="minorBidi"/>
          <w:rtl/>
        </w:rPr>
        <w:t>تسبب ولا يزال في مآس تاريخية خطيرة – تكرر نفسها- تارة بين السنة والشيعة</w:t>
      </w:r>
      <w:r w:rsidRPr="00A40DA3">
        <w:rPr>
          <w:rFonts w:asciiTheme="minorBidi" w:hAnsiTheme="minorBidi" w:cstheme="minorBidi"/>
          <w:vertAlign w:val="superscript"/>
          <w:rtl/>
        </w:rPr>
        <w:footnoteReference w:id="18"/>
      </w:r>
      <w:r w:rsidRPr="00A40DA3">
        <w:rPr>
          <w:rFonts w:asciiTheme="minorBidi" w:hAnsiTheme="minorBidi" w:cstheme="minorBidi"/>
          <w:rtl/>
        </w:rPr>
        <w:t xml:space="preserve"> وتارة  بين الشافعية والحنفية، وثالثة بين المسلمين والنصارى، ورابعة وخامسة...إلخ.</w:t>
      </w:r>
    </w:p>
    <w:p w:rsidR="00A40DA3" w:rsidRPr="00A40DA3" w:rsidRDefault="00A40DA3" w:rsidP="00A40DA3">
      <w:pPr>
        <w:pStyle w:val="00soustitre"/>
        <w:ind w:left="169" w:right="-256"/>
        <w:jc w:val="both"/>
        <w:rPr>
          <w:rFonts w:asciiTheme="minorBidi" w:hAnsiTheme="minorBidi" w:cstheme="minorBidi"/>
          <w:sz w:val="32"/>
          <w:szCs w:val="32"/>
          <w:rtl/>
        </w:rPr>
      </w:pPr>
      <w:bookmarkStart w:id="7" w:name="_Toc25762433"/>
      <w:proofErr w:type="gramStart"/>
      <w:r w:rsidRPr="00A40DA3">
        <w:rPr>
          <w:rFonts w:asciiTheme="minorBidi" w:hAnsiTheme="minorBidi" w:cstheme="minorBidi"/>
          <w:sz w:val="32"/>
          <w:szCs w:val="32"/>
          <w:rtl/>
        </w:rPr>
        <w:t>محنة</w:t>
      </w:r>
      <w:proofErr w:type="gramEnd"/>
      <w:r w:rsidRPr="00A40DA3">
        <w:rPr>
          <w:rFonts w:asciiTheme="minorBidi" w:hAnsiTheme="minorBidi" w:cstheme="minorBidi"/>
          <w:sz w:val="32"/>
          <w:szCs w:val="32"/>
          <w:rtl/>
        </w:rPr>
        <w:t xml:space="preserve"> خلق القرآن:</w:t>
      </w:r>
      <w:bookmarkEnd w:id="7"/>
    </w:p>
    <w:p w:rsidR="00A40DA3" w:rsidRPr="00A40DA3" w:rsidRDefault="00A40DA3" w:rsidP="00A40DA3">
      <w:pPr>
        <w:pStyle w:val="00contenudutexte"/>
        <w:ind w:left="169" w:right="-256"/>
        <w:rPr>
          <w:rFonts w:asciiTheme="minorBidi" w:hAnsiTheme="minorBidi" w:cstheme="minorBidi"/>
          <w:rtl/>
        </w:rPr>
      </w:pPr>
      <w:proofErr w:type="gramStart"/>
      <w:r w:rsidRPr="00A40DA3">
        <w:rPr>
          <w:rFonts w:asciiTheme="minorBidi" w:hAnsiTheme="minorBidi" w:cstheme="minorBidi"/>
          <w:rtl/>
        </w:rPr>
        <w:t>ويحدثنا</w:t>
      </w:r>
      <w:proofErr w:type="gramEnd"/>
      <w:r w:rsidRPr="00A40DA3">
        <w:rPr>
          <w:rFonts w:asciiTheme="minorBidi" w:hAnsiTheme="minorBidi" w:cstheme="minorBidi"/>
          <w:rtl/>
        </w:rPr>
        <w:t xml:space="preserve"> التاريخ أن محنة خلق القـرآن إنما كان سببها الاقتناع برأي اجتهادي على أنه وحده الحـق وإقصاء الآراء الأخرى بصـفتها باطـلا يجب التقرب إلى الله بمـحاربة أصـحابه والتـضييق عليهم.</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والذي عمل على</w:t>
      </w:r>
      <w:proofErr w:type="gramStart"/>
      <w:r w:rsidRPr="00A40DA3">
        <w:rPr>
          <w:rFonts w:asciiTheme="minorBidi" w:hAnsiTheme="minorBidi" w:cstheme="minorBidi"/>
          <w:rtl/>
        </w:rPr>
        <w:t xml:space="preserve"> إثا</w:t>
      </w:r>
      <w:proofErr w:type="gramEnd"/>
      <w:r w:rsidRPr="00A40DA3">
        <w:rPr>
          <w:rFonts w:asciiTheme="minorBidi" w:hAnsiTheme="minorBidi" w:cstheme="minorBidi"/>
          <w:rtl/>
        </w:rPr>
        <w:t>رة مسألة خلق القرآن هم نصارى دمشق</w:t>
      </w:r>
      <w:r w:rsidRPr="00A40DA3">
        <w:rPr>
          <w:rFonts w:asciiTheme="minorBidi" w:hAnsiTheme="minorBidi" w:cstheme="minorBidi" w:hint="cs"/>
          <w:rtl/>
        </w:rPr>
        <w:t xml:space="preserve"> </w:t>
      </w:r>
      <w:r w:rsidRPr="00A40DA3">
        <w:rPr>
          <w:rFonts w:asciiTheme="minorBidi" w:hAnsiTheme="minorBidi" w:cstheme="minorBidi"/>
          <w:rtl/>
        </w:rPr>
        <w:t>وعلى رأسهم يوحنا الدمشقي الذي كان يناظر المسلمين بأن عيسى هو</w:t>
      </w:r>
      <w:r w:rsidRPr="00A40DA3">
        <w:rPr>
          <w:rFonts w:asciiTheme="minorBidi" w:hAnsiTheme="minorBidi" w:cstheme="minorBidi" w:hint="cs"/>
          <w:rtl/>
        </w:rPr>
        <w:t xml:space="preserve"> </w:t>
      </w:r>
      <w:r w:rsidRPr="00A40DA3">
        <w:rPr>
          <w:rFonts w:asciiTheme="minorBidi" w:hAnsiTheme="minorBidi" w:cstheme="minorBidi"/>
          <w:rtl/>
        </w:rPr>
        <w:t>الله، ويستدل بما جاء في القرآن من أن عيسى بن مريم هو كلمة</w:t>
      </w:r>
      <w:r w:rsidRPr="00A40DA3">
        <w:rPr>
          <w:rFonts w:asciiTheme="minorBidi" w:hAnsiTheme="minorBidi" w:cstheme="minorBidi" w:hint="cs"/>
          <w:rtl/>
        </w:rPr>
        <w:t xml:space="preserve"> </w:t>
      </w:r>
      <w:r w:rsidRPr="00A40DA3">
        <w:rPr>
          <w:rFonts w:asciiTheme="minorBidi" w:hAnsiTheme="minorBidi" w:cstheme="minorBidi"/>
          <w:rtl/>
        </w:rPr>
        <w:t>ألقاها الله إلى مريم، ويسأل المسلمين: هل كلمة الله قديمة أم لا؟</w:t>
      </w:r>
      <w:r w:rsidRPr="00A40DA3">
        <w:rPr>
          <w:rFonts w:asciiTheme="minorBidi" w:hAnsiTheme="minorBidi" w:cstheme="minorBidi" w:hint="cs"/>
          <w:rtl/>
        </w:rPr>
        <w:t xml:space="preserve"> </w:t>
      </w:r>
      <w:r w:rsidRPr="00A40DA3">
        <w:rPr>
          <w:rFonts w:asciiTheme="minorBidi" w:hAnsiTheme="minorBidi" w:cstheme="minorBidi"/>
          <w:rtl/>
        </w:rPr>
        <w:t xml:space="preserve">فإن قالوا: </w:t>
      </w:r>
      <w:proofErr w:type="spellStart"/>
      <w:r w:rsidRPr="00A40DA3">
        <w:rPr>
          <w:rFonts w:asciiTheme="minorBidi" w:hAnsiTheme="minorBidi" w:cstheme="minorBidi"/>
          <w:rtl/>
        </w:rPr>
        <w:t>لا،فقد</w:t>
      </w:r>
      <w:proofErr w:type="spellEnd"/>
      <w:r w:rsidRPr="00A40DA3">
        <w:rPr>
          <w:rFonts w:asciiTheme="minorBidi" w:hAnsiTheme="minorBidi" w:cstheme="minorBidi"/>
          <w:rtl/>
        </w:rPr>
        <w:t xml:space="preserve"> قالوا إن القرآن مخلوق، وإن قالوا قديمة ادعى بأن</w:t>
      </w:r>
      <w:r w:rsidRPr="00A40DA3">
        <w:rPr>
          <w:rFonts w:asciiTheme="minorBidi" w:hAnsiTheme="minorBidi" w:cstheme="minorBidi" w:hint="cs"/>
          <w:rtl/>
        </w:rPr>
        <w:t xml:space="preserve"> </w:t>
      </w:r>
      <w:r w:rsidRPr="00A40DA3">
        <w:rPr>
          <w:rFonts w:asciiTheme="minorBidi" w:hAnsiTheme="minorBidi" w:cstheme="minorBidi"/>
          <w:rtl/>
        </w:rPr>
        <w:t>عيسى قديم وبالتالي فإنه هو الله</w:t>
      </w:r>
      <w:r w:rsidRPr="00A40DA3">
        <w:rPr>
          <w:rFonts w:asciiTheme="minorBidi" w:hAnsiTheme="minorBidi" w:cstheme="minorBidi"/>
          <w:vertAlign w:val="superscript"/>
          <w:rtl/>
        </w:rPr>
        <w:footnoteReference w:id="19"/>
      </w:r>
      <w:r w:rsidRPr="00A40DA3">
        <w:rPr>
          <w:rFonts w:asciiTheme="minorBidi" w:hAnsiTheme="minorBidi" w:cstheme="minorBidi"/>
          <w:rtl/>
        </w:rPr>
        <w:t>.</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ومن أجل مواجهة هذه الأفكار التي كان تعتبر مهددة للعقيدة الاسلامية، ظهر القول بخلق القرآن على يد</w:t>
      </w:r>
      <w:r w:rsidRPr="00A40DA3">
        <w:rPr>
          <w:rFonts w:asciiTheme="minorBidi" w:hAnsiTheme="minorBidi" w:cstheme="minorBidi" w:hint="cs"/>
          <w:rtl/>
        </w:rPr>
        <w:t xml:space="preserve"> </w:t>
      </w:r>
      <w:r w:rsidRPr="00A40DA3">
        <w:rPr>
          <w:rFonts w:asciiTheme="minorBidi" w:hAnsiTheme="minorBidi" w:cstheme="minorBidi"/>
          <w:rtl/>
        </w:rPr>
        <w:t xml:space="preserve">الجهم بن صفوان والجعد بن درهم وغيرهما </w:t>
      </w:r>
      <w:r w:rsidRPr="00A40DA3">
        <w:rPr>
          <w:rFonts w:asciiTheme="minorBidi" w:hAnsiTheme="minorBidi" w:cstheme="minorBidi" w:hint="cs"/>
          <w:rtl/>
        </w:rPr>
        <w:t xml:space="preserve">، </w:t>
      </w:r>
      <w:r w:rsidRPr="00A40DA3">
        <w:rPr>
          <w:rFonts w:asciiTheme="minorBidi" w:hAnsiTheme="minorBidi" w:cstheme="minorBidi"/>
          <w:rtl/>
        </w:rPr>
        <w:t>وهو وما اعتمده المأمون</w:t>
      </w:r>
      <w:r w:rsidRPr="00A40DA3">
        <w:rPr>
          <w:rFonts w:asciiTheme="minorBidi" w:hAnsiTheme="minorBidi" w:cstheme="minorBidi"/>
          <w:vertAlign w:val="superscript"/>
          <w:rtl/>
        </w:rPr>
        <w:footnoteReference w:id="20"/>
      </w:r>
      <w:r w:rsidRPr="00A40DA3">
        <w:rPr>
          <w:rFonts w:asciiTheme="minorBidi" w:hAnsiTheme="minorBidi" w:cstheme="minorBidi"/>
          <w:rtl/>
        </w:rPr>
        <w:t>،لكن الأمر</w:t>
      </w:r>
      <w:r w:rsidRPr="00A40DA3">
        <w:rPr>
          <w:rFonts w:asciiTheme="minorBidi" w:hAnsiTheme="minorBidi" w:cstheme="minorBidi" w:hint="cs"/>
          <w:rtl/>
        </w:rPr>
        <w:t xml:space="preserve"> </w:t>
      </w:r>
      <w:r w:rsidRPr="00A40DA3">
        <w:rPr>
          <w:rFonts w:asciiTheme="minorBidi" w:hAnsiTheme="minorBidi" w:cstheme="minorBidi"/>
          <w:rtl/>
        </w:rPr>
        <w:t xml:space="preserve">لم يقف </w:t>
      </w:r>
      <w:r w:rsidRPr="00A40DA3">
        <w:rPr>
          <w:rFonts w:asciiTheme="minorBidi" w:hAnsiTheme="minorBidi" w:cstheme="minorBidi" w:hint="cs"/>
          <w:rtl/>
        </w:rPr>
        <w:t xml:space="preserve">عند </w:t>
      </w:r>
      <w:r w:rsidRPr="00A40DA3">
        <w:rPr>
          <w:rFonts w:asciiTheme="minorBidi" w:hAnsiTheme="minorBidi" w:cstheme="minorBidi"/>
          <w:rtl/>
        </w:rPr>
        <w:t xml:space="preserve"> مجرد الاجتهاد وتبادل الرأي، بل تجاوز ذلك سنة218هـ إلى أن يفرض المأمون القول بخلق القرآن بالقوة انطلاقا من أنه هو القول الحق، وهو دين الله ومواريث النبوة وأثر العلم، وسواه ضلالة عن حقيقة الدين وتوحيده ونكوص عن واضحات أعلامه. </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يرسل المأمون إلى إسحاق </w:t>
      </w:r>
      <w:proofErr w:type="gramStart"/>
      <w:r w:rsidRPr="00A40DA3">
        <w:rPr>
          <w:rFonts w:asciiTheme="minorBidi" w:hAnsiTheme="minorBidi" w:cstheme="minorBidi"/>
          <w:rtl/>
        </w:rPr>
        <w:t>بن</w:t>
      </w:r>
      <w:proofErr w:type="gramEnd"/>
      <w:r w:rsidRPr="00A40DA3">
        <w:rPr>
          <w:rFonts w:asciiTheme="minorBidi" w:hAnsiTheme="minorBidi" w:cstheme="minorBidi"/>
          <w:rtl/>
        </w:rPr>
        <w:t xml:space="preserve"> إبراهيم يأمره فيها</w:t>
      </w:r>
      <w:r w:rsidRPr="00A40DA3">
        <w:rPr>
          <w:rFonts w:asciiTheme="minorBidi" w:hAnsiTheme="minorBidi" w:cstheme="minorBidi" w:hint="cs"/>
          <w:rtl/>
        </w:rPr>
        <w:t xml:space="preserve"> </w:t>
      </w:r>
      <w:r w:rsidRPr="00A40DA3">
        <w:rPr>
          <w:rFonts w:asciiTheme="minorBidi" w:hAnsiTheme="minorBidi" w:cstheme="minorBidi"/>
          <w:rtl/>
        </w:rPr>
        <w:t>بامتحان القضاة والمحدثين في هذه القضية: (... أما بعد، فإن حق</w:t>
      </w:r>
      <w:r w:rsidRPr="00A40DA3">
        <w:rPr>
          <w:rFonts w:asciiTheme="minorBidi" w:hAnsiTheme="minorBidi" w:cstheme="minorBidi" w:hint="cs"/>
          <w:rtl/>
        </w:rPr>
        <w:t xml:space="preserve"> </w:t>
      </w:r>
      <w:r w:rsidRPr="00A40DA3">
        <w:rPr>
          <w:rFonts w:asciiTheme="minorBidi" w:hAnsiTheme="minorBidi" w:cstheme="minorBidi"/>
          <w:rtl/>
        </w:rPr>
        <w:t>الله على أئمة المسلمين وخلفائهم الاجتهاد في إقامة دين</w:t>
      </w:r>
      <w:r w:rsidRPr="00A40DA3">
        <w:rPr>
          <w:rFonts w:asciiTheme="minorBidi" w:hAnsiTheme="minorBidi" w:cstheme="minorBidi" w:hint="cs"/>
          <w:rtl/>
        </w:rPr>
        <w:t xml:space="preserve"> </w:t>
      </w:r>
      <w:r w:rsidRPr="00A40DA3">
        <w:rPr>
          <w:rFonts w:asciiTheme="minorBidi" w:hAnsiTheme="minorBidi" w:cstheme="minorBidi"/>
          <w:rtl/>
        </w:rPr>
        <w:t>الله الذي</w:t>
      </w:r>
      <w:r w:rsidRPr="00A40DA3">
        <w:rPr>
          <w:rFonts w:asciiTheme="minorBidi" w:hAnsiTheme="minorBidi" w:cstheme="minorBidi" w:hint="cs"/>
          <w:rtl/>
        </w:rPr>
        <w:t xml:space="preserve"> </w:t>
      </w:r>
      <w:proofErr w:type="spellStart"/>
      <w:r w:rsidRPr="00A40DA3">
        <w:rPr>
          <w:rFonts w:asciiTheme="minorBidi" w:hAnsiTheme="minorBidi" w:cstheme="minorBidi"/>
          <w:rtl/>
        </w:rPr>
        <w:t>استحفظهم</w:t>
      </w:r>
      <w:proofErr w:type="spellEnd"/>
      <w:r w:rsidRPr="00A40DA3">
        <w:rPr>
          <w:rFonts w:asciiTheme="minorBidi" w:hAnsiTheme="minorBidi" w:cstheme="minorBidi"/>
          <w:rtl/>
        </w:rPr>
        <w:t>، ومواريث النبوة التي أورثهم، وأثر العلم الذي</w:t>
      </w:r>
      <w:r w:rsidRPr="00A40DA3">
        <w:rPr>
          <w:rFonts w:asciiTheme="minorBidi" w:hAnsiTheme="minorBidi" w:cstheme="minorBidi" w:hint="cs"/>
          <w:rtl/>
        </w:rPr>
        <w:t xml:space="preserve"> </w:t>
      </w:r>
      <w:r w:rsidRPr="00A40DA3">
        <w:rPr>
          <w:rFonts w:asciiTheme="minorBidi" w:hAnsiTheme="minorBidi" w:cstheme="minorBidi"/>
          <w:rtl/>
        </w:rPr>
        <w:t>استودعهم...وقد عرف أمير المؤمنين أن الجمهور الأعظم والسواد الأكبر من حشو الرعية وسفلة العامة ممن لا نظر ولا روية</w:t>
      </w:r>
      <w:r w:rsidRPr="00A40DA3">
        <w:rPr>
          <w:rFonts w:asciiTheme="minorBidi" w:hAnsiTheme="minorBidi" w:cstheme="minorBidi" w:hint="cs"/>
          <w:rtl/>
        </w:rPr>
        <w:t xml:space="preserve">، </w:t>
      </w:r>
      <w:r w:rsidRPr="00A40DA3">
        <w:rPr>
          <w:rFonts w:asciiTheme="minorBidi" w:hAnsiTheme="minorBidi" w:cstheme="minorBidi"/>
          <w:rtl/>
        </w:rPr>
        <w:t>ولا</w:t>
      </w:r>
      <w:r w:rsidRPr="00A40DA3">
        <w:rPr>
          <w:rFonts w:asciiTheme="minorBidi" w:hAnsiTheme="minorBidi" w:cstheme="minorBidi" w:hint="cs"/>
          <w:rtl/>
        </w:rPr>
        <w:t xml:space="preserve"> </w:t>
      </w:r>
      <w:r w:rsidRPr="00A40DA3">
        <w:rPr>
          <w:rFonts w:asciiTheme="minorBidi" w:hAnsiTheme="minorBidi" w:cstheme="minorBidi"/>
          <w:rtl/>
        </w:rPr>
        <w:t xml:space="preserve">استدلال له بدلالة الله وهدايته </w:t>
      </w:r>
      <w:r w:rsidRPr="00A40DA3">
        <w:rPr>
          <w:rFonts w:asciiTheme="minorBidi" w:hAnsiTheme="minorBidi" w:cstheme="minorBidi" w:hint="cs"/>
          <w:rtl/>
        </w:rPr>
        <w:t>،</w:t>
      </w:r>
      <w:r w:rsidRPr="00A40DA3">
        <w:rPr>
          <w:rFonts w:asciiTheme="minorBidi" w:hAnsiTheme="minorBidi" w:cstheme="minorBidi"/>
          <w:rtl/>
        </w:rPr>
        <w:t>ولا استضاءة  بنور العلم وبرهانه في</w:t>
      </w:r>
      <w:r w:rsidRPr="00A40DA3">
        <w:rPr>
          <w:rFonts w:asciiTheme="minorBidi" w:hAnsiTheme="minorBidi" w:cstheme="minorBidi" w:hint="cs"/>
          <w:rtl/>
        </w:rPr>
        <w:t xml:space="preserve"> </w:t>
      </w:r>
      <w:r w:rsidRPr="00A40DA3">
        <w:rPr>
          <w:rFonts w:asciiTheme="minorBidi" w:hAnsiTheme="minorBidi" w:cstheme="minorBidi"/>
          <w:rtl/>
        </w:rPr>
        <w:t>جميع الأقطار والآفاق أهل جهالة بالله وعمى عنه وضلالة عن حقيقة</w:t>
      </w:r>
      <w:r w:rsidRPr="00A40DA3">
        <w:rPr>
          <w:rFonts w:asciiTheme="minorBidi" w:hAnsiTheme="minorBidi" w:cstheme="minorBidi" w:hint="cs"/>
          <w:rtl/>
        </w:rPr>
        <w:t xml:space="preserve"> </w:t>
      </w:r>
      <w:r w:rsidRPr="00A40DA3">
        <w:rPr>
          <w:rFonts w:asciiTheme="minorBidi" w:hAnsiTheme="minorBidi" w:cstheme="minorBidi"/>
          <w:rtl/>
        </w:rPr>
        <w:t>الدين وتوحيده والإيمان به ونكوب عن واضحات</w:t>
      </w:r>
      <w:r w:rsidRPr="00A40DA3">
        <w:rPr>
          <w:rFonts w:asciiTheme="minorBidi" w:hAnsiTheme="minorBidi" w:cstheme="minorBidi" w:hint="cs"/>
          <w:rtl/>
        </w:rPr>
        <w:t xml:space="preserve"> </w:t>
      </w:r>
      <w:r w:rsidRPr="00A40DA3">
        <w:rPr>
          <w:rFonts w:asciiTheme="minorBidi" w:hAnsiTheme="minorBidi" w:cstheme="minorBidi"/>
          <w:rtl/>
        </w:rPr>
        <w:t>أعلامه وواجب</w:t>
      </w:r>
      <w:r w:rsidRPr="00A40DA3">
        <w:rPr>
          <w:rFonts w:asciiTheme="minorBidi" w:hAnsiTheme="minorBidi" w:cstheme="minorBidi" w:hint="cs"/>
          <w:rtl/>
        </w:rPr>
        <w:t xml:space="preserve"> </w:t>
      </w:r>
      <w:r w:rsidRPr="00A40DA3">
        <w:rPr>
          <w:rFonts w:asciiTheme="minorBidi" w:hAnsiTheme="minorBidi" w:cstheme="minorBidi"/>
          <w:rtl/>
        </w:rPr>
        <w:t>سبيله.... وذلك أنهم ساووا بين الله تبارك وتعالى وبين ما</w:t>
      </w:r>
      <w:r w:rsidRPr="00A40DA3">
        <w:rPr>
          <w:rFonts w:asciiTheme="minorBidi" w:hAnsiTheme="minorBidi" w:cstheme="minorBidi" w:hint="cs"/>
          <w:rtl/>
        </w:rPr>
        <w:t xml:space="preserve"> </w:t>
      </w:r>
      <w:r w:rsidRPr="00A40DA3">
        <w:rPr>
          <w:rFonts w:asciiTheme="minorBidi" w:hAnsiTheme="minorBidi" w:cstheme="minorBidi"/>
          <w:rtl/>
        </w:rPr>
        <w:t>أنزل من</w:t>
      </w:r>
      <w:r w:rsidRPr="00A40DA3">
        <w:rPr>
          <w:rFonts w:asciiTheme="minorBidi" w:hAnsiTheme="minorBidi" w:cstheme="minorBidi" w:hint="cs"/>
          <w:rtl/>
        </w:rPr>
        <w:t xml:space="preserve"> </w:t>
      </w:r>
      <w:r w:rsidRPr="00A40DA3">
        <w:rPr>
          <w:rFonts w:asciiTheme="minorBidi" w:hAnsiTheme="minorBidi" w:cstheme="minorBidi"/>
          <w:rtl/>
        </w:rPr>
        <w:t xml:space="preserve">القرآن، فأطبقوا مجتمعين </w:t>
      </w:r>
      <w:r w:rsidRPr="00A40DA3">
        <w:rPr>
          <w:rFonts w:asciiTheme="minorBidi" w:hAnsiTheme="minorBidi" w:cstheme="minorBidi" w:hint="cs"/>
          <w:rtl/>
        </w:rPr>
        <w:t>،</w:t>
      </w:r>
      <w:r w:rsidRPr="00A40DA3">
        <w:rPr>
          <w:rFonts w:asciiTheme="minorBidi" w:hAnsiTheme="minorBidi" w:cstheme="minorBidi"/>
          <w:rtl/>
        </w:rPr>
        <w:t xml:space="preserve">واتفقوا غير </w:t>
      </w:r>
      <w:proofErr w:type="spellStart"/>
      <w:r w:rsidRPr="00A40DA3">
        <w:rPr>
          <w:rFonts w:asciiTheme="minorBidi" w:hAnsiTheme="minorBidi" w:cstheme="minorBidi"/>
          <w:rtl/>
        </w:rPr>
        <w:t>متعاجمين</w:t>
      </w:r>
      <w:proofErr w:type="spellEnd"/>
      <w:r w:rsidRPr="00A40DA3">
        <w:rPr>
          <w:rFonts w:asciiTheme="minorBidi" w:hAnsiTheme="minorBidi" w:cstheme="minorBidi"/>
          <w:rtl/>
        </w:rPr>
        <w:t xml:space="preserve"> على أنه قديم أول لم يخلقه الله ويحده ويخترعه، وقد قال الله عز وجل </w:t>
      </w:r>
      <w:proofErr w:type="spellStart"/>
      <w:r w:rsidRPr="00A40DA3">
        <w:rPr>
          <w:rFonts w:asciiTheme="minorBidi" w:hAnsiTheme="minorBidi" w:cstheme="minorBidi"/>
          <w:rtl/>
        </w:rPr>
        <w:t>قي</w:t>
      </w:r>
      <w:proofErr w:type="spellEnd"/>
      <w:r w:rsidRPr="00A40DA3">
        <w:rPr>
          <w:rFonts w:asciiTheme="minorBidi" w:hAnsiTheme="minorBidi" w:cstheme="minorBidi"/>
          <w:rtl/>
        </w:rPr>
        <w:t xml:space="preserve"> محكم كتابه</w:t>
      </w:r>
      <w:r>
        <w:rPr>
          <w:rFonts w:asciiTheme="minorBidi" w:hAnsiTheme="minorBidi" w:cstheme="minorBidi" w:hint="cs"/>
          <w:rtl/>
        </w:rPr>
        <w:t xml:space="preserve"> </w:t>
      </w:r>
      <w:r w:rsidRPr="00A40DA3">
        <w:rPr>
          <w:rFonts w:asciiTheme="minorBidi" w:hAnsiTheme="minorBidi" w:cstheme="minorBidi"/>
          <w:b/>
          <w:bCs/>
          <w:rtl/>
          <w:lang w:bidi="ar-MA"/>
        </w:rPr>
        <w:t>﴿</w:t>
      </w:r>
      <w:r w:rsidRPr="00A40DA3">
        <w:rPr>
          <w:rFonts w:asciiTheme="minorBidi" w:hAnsiTheme="minorBidi" w:cstheme="minorBidi"/>
          <w:b/>
          <w:bCs/>
          <w:rtl/>
        </w:rPr>
        <w:t>إنا جعلناه وقرآنا عربيا</w:t>
      </w:r>
      <w:r w:rsidRPr="00A40DA3">
        <w:rPr>
          <w:rFonts w:asciiTheme="minorBidi" w:hAnsiTheme="minorBidi" w:cstheme="minorBidi"/>
          <w:b/>
          <w:bCs/>
          <w:rtl/>
          <w:lang w:bidi="ar-MA"/>
        </w:rPr>
        <w:t>﴾</w:t>
      </w:r>
      <w:r w:rsidRPr="00A40DA3">
        <w:rPr>
          <w:rStyle w:val="Appelnotedebasdep"/>
          <w:rFonts w:asciiTheme="minorBidi" w:hAnsiTheme="minorBidi" w:cstheme="minorBidi"/>
          <w:rtl/>
        </w:rPr>
        <w:footnoteReference w:id="21"/>
      </w:r>
      <w:r w:rsidRPr="00A40DA3">
        <w:rPr>
          <w:rFonts w:asciiTheme="minorBidi" w:hAnsiTheme="minorBidi" w:cstheme="minorBidi"/>
          <w:rtl/>
        </w:rPr>
        <w:t>، فكل ما جعله الله فقد خلقه، وقال:</w:t>
      </w:r>
      <w:r w:rsidRPr="00A40DA3">
        <w:rPr>
          <w:rFonts w:asciiTheme="minorBidi" w:hAnsiTheme="minorBidi" w:cstheme="minorBidi"/>
          <w:b/>
          <w:bCs/>
          <w:rtl/>
          <w:lang w:bidi="ar-MA"/>
        </w:rPr>
        <w:t>﴿</w:t>
      </w:r>
      <w:r w:rsidRPr="00A40DA3">
        <w:rPr>
          <w:rFonts w:asciiTheme="minorBidi" w:hAnsiTheme="minorBidi" w:cstheme="minorBidi"/>
          <w:b/>
          <w:bCs/>
          <w:rtl/>
        </w:rPr>
        <w:t>الحمد لله الذي خلق السماوات والأرض، وجعل الظلمات والنور</w:t>
      </w:r>
      <w:r w:rsidRPr="00A40DA3">
        <w:rPr>
          <w:rFonts w:asciiTheme="minorBidi" w:hAnsiTheme="minorBidi" w:cstheme="minorBidi"/>
          <w:b/>
          <w:bCs/>
          <w:rtl/>
          <w:lang w:bidi="ar-MA"/>
        </w:rPr>
        <w:t>﴾</w:t>
      </w:r>
      <w:r w:rsidRPr="00A40DA3">
        <w:rPr>
          <w:rStyle w:val="Appelnotedebasdep"/>
          <w:rFonts w:asciiTheme="minorBidi" w:hAnsiTheme="minorBidi" w:cstheme="minorBidi"/>
          <w:rtl/>
        </w:rPr>
        <w:footnoteReference w:id="22"/>
      </w:r>
      <w:r w:rsidRPr="00A40DA3">
        <w:rPr>
          <w:rFonts w:asciiTheme="minorBidi" w:hAnsiTheme="minorBidi" w:cstheme="minorBidi"/>
          <w:b/>
          <w:bCs/>
          <w:rtl/>
          <w:lang w:bidi="ar-MA"/>
        </w:rPr>
        <w:t>﴾</w:t>
      </w:r>
      <w:r w:rsidRPr="00A40DA3">
        <w:rPr>
          <w:rStyle w:val="Appelnotedebasdep"/>
          <w:rFonts w:asciiTheme="minorBidi" w:hAnsiTheme="minorBidi" w:cstheme="minorBidi"/>
          <w:rtl/>
        </w:rPr>
        <w:footnoteReference w:id="23"/>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ومن هنا فسائر المخالفين ضلالا زائغين</w:t>
      </w:r>
      <w:r w:rsidRPr="00A40DA3">
        <w:rPr>
          <w:rFonts w:asciiTheme="minorBidi" w:hAnsiTheme="minorBidi" w:cstheme="minorBidi" w:hint="cs"/>
          <w:rtl/>
        </w:rPr>
        <w:t xml:space="preserve"> ، </w:t>
      </w:r>
      <w:r w:rsidRPr="00A40DA3">
        <w:rPr>
          <w:rFonts w:asciiTheme="minorBidi" w:hAnsiTheme="minorBidi" w:cstheme="minorBidi"/>
          <w:rtl/>
        </w:rPr>
        <w:t xml:space="preserve"> لأنهم خالفوا الحق </w:t>
      </w:r>
      <w:r w:rsidRPr="00A40DA3">
        <w:rPr>
          <w:rFonts w:asciiTheme="minorBidi" w:hAnsiTheme="minorBidi" w:cstheme="minorBidi" w:hint="cs"/>
          <w:rtl/>
        </w:rPr>
        <w:t xml:space="preserve">المبين فضلوا وأضلوا </w:t>
      </w:r>
      <w:r w:rsidRPr="00A40DA3">
        <w:rPr>
          <w:rFonts w:asciiTheme="minorBidi" w:hAnsiTheme="minorBidi" w:cstheme="minorBidi"/>
          <w:rtl/>
        </w:rPr>
        <w:t>، ولم يتم النظر للأمر على أنه اجتهاد كاجتهاد الصحابة لا ضير على الإنسان في الخطأ فيه، وهو ما أومأ إليه علي بن أبي مقاتل- حينما استدعاه إسحاق بن إبراهيم- الذي قال: (قد يكون قوله "أي المأمون" كاختلاف أصحاب رسول الله صلى الله عليه وسلم في الفرائض والمواريث ولم يحملوا الناس عليها)</w:t>
      </w:r>
      <w:r w:rsidRPr="00A40DA3">
        <w:rPr>
          <w:rStyle w:val="Appelnotedebasdep"/>
          <w:rFonts w:asciiTheme="minorBidi" w:hAnsiTheme="minorBidi" w:cstheme="minorBidi"/>
          <w:rtl/>
        </w:rPr>
        <w:footnoteReference w:id="24"/>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وفي رسالة أخرى للمأمون إلى إسحاق </w:t>
      </w:r>
      <w:proofErr w:type="gramStart"/>
      <w:r w:rsidRPr="00A40DA3">
        <w:rPr>
          <w:rFonts w:asciiTheme="minorBidi" w:hAnsiTheme="minorBidi" w:cstheme="minorBidi"/>
          <w:rtl/>
        </w:rPr>
        <w:t>بن</w:t>
      </w:r>
      <w:proofErr w:type="gramEnd"/>
      <w:r w:rsidRPr="00A40DA3">
        <w:rPr>
          <w:rFonts w:asciiTheme="minorBidi" w:hAnsiTheme="minorBidi" w:cstheme="minorBidi"/>
          <w:rtl/>
        </w:rPr>
        <w:t xml:space="preserve"> إبراهيم يقول فيها (... وليس يرى أمير المؤمنين لمن قال بهذه المقالة حظا في الدين، ولا نصيبا من الإيمان واليقين، ولا يرى أن يحل أحد منهم محل الثقة في أمانة ولا عدالة ولا شهادة، ولا صدق في قول ولا حكاية، ولا تولية شيء من أمر الرعية، وإن ظهر قصد بعضهم وعرف بالسداد مسدد فيهم، فإن الفروع مردودة إلى أصولها ومحمولة في الحمد والذم عليها، ومن كان جاهلا لأمر دينه الذي أمره الله به من </w:t>
      </w:r>
      <w:proofErr w:type="spellStart"/>
      <w:r w:rsidRPr="00A40DA3">
        <w:rPr>
          <w:rFonts w:asciiTheme="minorBidi" w:hAnsiTheme="minorBidi" w:cstheme="minorBidi"/>
          <w:rtl/>
        </w:rPr>
        <w:t>وحدانيته</w:t>
      </w:r>
      <w:proofErr w:type="spellEnd"/>
      <w:r w:rsidRPr="00A40DA3">
        <w:rPr>
          <w:rFonts w:asciiTheme="minorBidi" w:hAnsiTheme="minorBidi" w:cstheme="minorBidi"/>
          <w:rtl/>
        </w:rPr>
        <w:t>، فهو بما سواه أعظم جهلا، وعن الرشد في غيره أعمى وأضل سبيلا).</w:t>
      </w:r>
      <w:r w:rsidRPr="00A40DA3">
        <w:rPr>
          <w:rStyle w:val="Appelnotedebasdep"/>
          <w:rFonts w:asciiTheme="minorBidi" w:hAnsiTheme="minorBidi" w:cstheme="minorBidi"/>
          <w:rtl/>
        </w:rPr>
        <w:footnoteReference w:id="25"/>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ويبدو أن هذا من المأمون لم يكن ناشئا عن حب جاه أو سلطان، أو انفراد بالسلطة </w:t>
      </w:r>
      <w:proofErr w:type="spellStart"/>
      <w:r w:rsidRPr="00A40DA3">
        <w:rPr>
          <w:rFonts w:asciiTheme="minorBidi" w:hAnsiTheme="minorBidi" w:cstheme="minorBidi"/>
          <w:rtl/>
        </w:rPr>
        <w:t>أوطغيان</w:t>
      </w:r>
      <w:proofErr w:type="spellEnd"/>
      <w:r w:rsidRPr="00A40DA3">
        <w:rPr>
          <w:rFonts w:asciiTheme="minorBidi" w:hAnsiTheme="minorBidi" w:cstheme="minorBidi"/>
          <w:rtl/>
        </w:rPr>
        <w:t xml:space="preserve">، بل كان منشؤه </w:t>
      </w:r>
      <w:proofErr w:type="spellStart"/>
      <w:r w:rsidRPr="00A40DA3">
        <w:rPr>
          <w:rFonts w:asciiTheme="minorBidi" w:hAnsiTheme="minorBidi" w:cstheme="minorBidi"/>
          <w:rtl/>
        </w:rPr>
        <w:t>إيمانيا</w:t>
      </w:r>
      <w:proofErr w:type="spellEnd"/>
      <w:r w:rsidRPr="00A40DA3">
        <w:rPr>
          <w:rFonts w:asciiTheme="minorBidi" w:hAnsiTheme="minorBidi" w:cstheme="minorBidi"/>
          <w:rtl/>
        </w:rPr>
        <w:t xml:space="preserve"> خالصا، وغيرة على الدين واضحة، لكن مع سوء فهم وقلة علم أضاعت مقاصد الدين ومرامي الشريعة، فكانت محنة أحمد بن حنبل </w:t>
      </w:r>
      <w:proofErr w:type="spellStart"/>
      <w:r w:rsidRPr="00A40DA3">
        <w:rPr>
          <w:rFonts w:asciiTheme="minorBidi" w:hAnsiTheme="minorBidi" w:cstheme="minorBidi"/>
          <w:rtl/>
        </w:rPr>
        <w:t>التيأفاض</w:t>
      </w:r>
      <w:proofErr w:type="spellEnd"/>
      <w:r w:rsidRPr="00A40DA3">
        <w:rPr>
          <w:rFonts w:asciiTheme="minorBidi" w:hAnsiTheme="minorBidi" w:cstheme="minorBidi"/>
          <w:rtl/>
        </w:rPr>
        <w:t xml:space="preserve"> التاريخ في الحديث عنها.</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هذا </w:t>
      </w:r>
      <w:r w:rsidRPr="00A40DA3">
        <w:rPr>
          <w:rFonts w:asciiTheme="minorBidi" w:hAnsiTheme="minorBidi" w:cstheme="minorBidi" w:hint="cs"/>
          <w:rtl/>
        </w:rPr>
        <w:t xml:space="preserve">الأسلوب </w:t>
      </w:r>
      <w:r w:rsidRPr="00A40DA3">
        <w:rPr>
          <w:rFonts w:asciiTheme="minorBidi" w:hAnsiTheme="minorBidi" w:cstheme="minorBidi"/>
          <w:rtl/>
        </w:rPr>
        <w:t xml:space="preserve"> </w:t>
      </w:r>
      <w:proofErr w:type="spellStart"/>
      <w:r w:rsidRPr="00A40DA3">
        <w:rPr>
          <w:rFonts w:asciiTheme="minorBidi" w:hAnsiTheme="minorBidi" w:cstheme="minorBidi"/>
          <w:rtl/>
        </w:rPr>
        <w:t>المأموني</w:t>
      </w:r>
      <w:proofErr w:type="spellEnd"/>
      <w:r w:rsidRPr="00A40DA3">
        <w:rPr>
          <w:rFonts w:asciiTheme="minorBidi" w:hAnsiTheme="minorBidi" w:cstheme="minorBidi"/>
          <w:rtl/>
        </w:rPr>
        <w:t xml:space="preserve"> لم يكن شاذا في تاريخ الخلافة، بل</w:t>
      </w:r>
      <w:r>
        <w:rPr>
          <w:rFonts w:asciiTheme="minorBidi" w:hAnsiTheme="minorBidi" w:cstheme="minorBidi" w:hint="cs"/>
          <w:rtl/>
        </w:rPr>
        <w:t xml:space="preserve"> </w:t>
      </w:r>
      <w:r w:rsidRPr="00A40DA3">
        <w:rPr>
          <w:rFonts w:asciiTheme="minorBidi" w:hAnsiTheme="minorBidi" w:cstheme="minorBidi"/>
          <w:rtl/>
        </w:rPr>
        <w:t xml:space="preserve">نقيضه هو الشاذ الذي لا يقاس عليه </w:t>
      </w:r>
      <w:r w:rsidRPr="00A40DA3">
        <w:rPr>
          <w:rFonts w:asciiTheme="minorBidi" w:hAnsiTheme="minorBidi" w:cstheme="minorBidi" w:hint="cs"/>
          <w:rtl/>
        </w:rPr>
        <w:t>،</w:t>
      </w:r>
      <w:r w:rsidRPr="00A40DA3">
        <w:rPr>
          <w:rFonts w:asciiTheme="minorBidi" w:hAnsiTheme="minorBidi" w:cstheme="minorBidi"/>
          <w:rtl/>
        </w:rPr>
        <w:t>حتى أن برهان غليون ليقول عن</w:t>
      </w:r>
      <w:r>
        <w:rPr>
          <w:rFonts w:asciiTheme="minorBidi" w:hAnsiTheme="minorBidi" w:cstheme="minorBidi" w:hint="cs"/>
          <w:rtl/>
        </w:rPr>
        <w:t xml:space="preserve"> </w:t>
      </w:r>
      <w:r w:rsidRPr="00A40DA3">
        <w:rPr>
          <w:rFonts w:asciiTheme="minorBidi" w:hAnsiTheme="minorBidi" w:cstheme="minorBidi"/>
          <w:rtl/>
        </w:rPr>
        <w:t>حق: (كان السلطان.. مسؤولا أمام الله، ومن يكون مسؤولا أمام الله لا يمكن أن يكون مسؤولا أمام العبد أو أن يقبل السؤال أمام الرعية، حتى كادت مخالفة السلطان تتحول مهما كان ظلمه أو كفره إلى مخالفة الدين، وفي هذه الحالة ليس أمام الناس من وسيلة</w:t>
      </w:r>
      <w:r>
        <w:rPr>
          <w:rFonts w:asciiTheme="minorBidi" w:hAnsiTheme="minorBidi" w:cstheme="minorBidi" w:hint="cs"/>
          <w:rtl/>
        </w:rPr>
        <w:t xml:space="preserve"> </w:t>
      </w:r>
      <w:r w:rsidRPr="00A40DA3">
        <w:rPr>
          <w:rFonts w:asciiTheme="minorBidi" w:hAnsiTheme="minorBidi" w:cstheme="minorBidi"/>
          <w:rtl/>
        </w:rPr>
        <w:t xml:space="preserve">لمقاومة الظلم إلا الإرجاء والدعاء على الملوك أولهم... </w:t>
      </w:r>
      <w:proofErr w:type="gramStart"/>
      <w:r w:rsidRPr="00A40DA3">
        <w:rPr>
          <w:rFonts w:asciiTheme="minorBidi" w:hAnsiTheme="minorBidi" w:cstheme="minorBidi"/>
          <w:rtl/>
        </w:rPr>
        <w:t>فبديل</w:t>
      </w:r>
      <w:proofErr w:type="gramEnd"/>
      <w:r w:rsidRPr="00A40DA3">
        <w:rPr>
          <w:rFonts w:asciiTheme="minorBidi" w:hAnsiTheme="minorBidi" w:cstheme="minorBidi"/>
          <w:rtl/>
        </w:rPr>
        <w:t xml:space="preserve"> ذلك</w:t>
      </w:r>
      <w:r>
        <w:rPr>
          <w:rFonts w:asciiTheme="minorBidi" w:hAnsiTheme="minorBidi" w:cstheme="minorBidi" w:hint="cs"/>
          <w:rtl/>
        </w:rPr>
        <w:t xml:space="preserve"> </w:t>
      </w:r>
      <w:r w:rsidRPr="00A40DA3">
        <w:rPr>
          <w:rFonts w:asciiTheme="minorBidi" w:hAnsiTheme="minorBidi" w:cstheme="minorBidi"/>
          <w:rtl/>
        </w:rPr>
        <w:t>كما قال بعض الفقهاء الفتنة المدمرة، وهذا هو الذي جعل الأدبيات</w:t>
      </w:r>
      <w:r>
        <w:rPr>
          <w:rFonts w:asciiTheme="minorBidi" w:hAnsiTheme="minorBidi" w:cstheme="minorBidi" w:hint="cs"/>
          <w:rtl/>
        </w:rPr>
        <w:t xml:space="preserve"> </w:t>
      </w:r>
      <w:r w:rsidRPr="00A40DA3">
        <w:rPr>
          <w:rFonts w:asciiTheme="minorBidi" w:hAnsiTheme="minorBidi" w:cstheme="minorBidi"/>
          <w:rtl/>
        </w:rPr>
        <w:t>السياسية الإسلامية، بصفة عامة أقرب إلى فلسفة النصيحة منها إلى العلم السياسي الحقيقي).</w:t>
      </w:r>
      <w:r w:rsidRPr="00A40DA3">
        <w:rPr>
          <w:rStyle w:val="Appelnotedebasdep"/>
          <w:rFonts w:asciiTheme="minorBidi" w:hAnsiTheme="minorBidi" w:cstheme="minorBidi"/>
          <w:rtl/>
          <w:lang w:bidi="ar-MA"/>
        </w:rPr>
        <w:footnoteReference w:id="26"/>
      </w:r>
    </w:p>
    <w:p w:rsidR="00A40DA3" w:rsidRPr="00A40DA3" w:rsidRDefault="00A40DA3" w:rsidP="00A40DA3">
      <w:pPr>
        <w:pStyle w:val="00soustitre"/>
        <w:ind w:left="169" w:right="-256"/>
        <w:jc w:val="both"/>
        <w:rPr>
          <w:rFonts w:asciiTheme="minorBidi" w:hAnsiTheme="minorBidi" w:cstheme="minorBidi"/>
          <w:sz w:val="32"/>
          <w:szCs w:val="32"/>
          <w:rtl/>
        </w:rPr>
      </w:pPr>
      <w:bookmarkStart w:id="8" w:name="_Toc25762434"/>
      <w:proofErr w:type="gramStart"/>
      <w:r w:rsidRPr="00A40DA3">
        <w:rPr>
          <w:rFonts w:asciiTheme="minorBidi" w:hAnsiTheme="minorBidi" w:cstheme="minorBidi"/>
          <w:sz w:val="32"/>
          <w:szCs w:val="32"/>
          <w:rtl/>
        </w:rPr>
        <w:t>العرفان</w:t>
      </w:r>
      <w:proofErr w:type="gramEnd"/>
      <w:r w:rsidRPr="00A40DA3">
        <w:rPr>
          <w:rFonts w:asciiTheme="minorBidi" w:hAnsiTheme="minorBidi" w:cstheme="minorBidi"/>
          <w:sz w:val="32"/>
          <w:szCs w:val="32"/>
          <w:rtl/>
        </w:rPr>
        <w:t xml:space="preserve"> الصوفي:</w:t>
      </w:r>
      <w:bookmarkEnd w:id="8"/>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والمتأمل في تجربة الطرق الصوفية ليلحظ نشوء منهج جديد</w:t>
      </w:r>
      <w:r>
        <w:rPr>
          <w:rFonts w:asciiTheme="minorBidi" w:hAnsiTheme="minorBidi" w:cstheme="minorBidi" w:hint="cs"/>
          <w:rtl/>
        </w:rPr>
        <w:t xml:space="preserve"> </w:t>
      </w:r>
      <w:r w:rsidRPr="00A40DA3">
        <w:rPr>
          <w:rFonts w:asciiTheme="minorBidi" w:hAnsiTheme="minorBidi" w:cstheme="minorBidi"/>
          <w:rtl/>
        </w:rPr>
        <w:t xml:space="preserve">على روح الإسلام منذ فترة مبكرة من تاريخ </w:t>
      </w:r>
      <w:proofErr w:type="gramStart"/>
      <w:r w:rsidRPr="00A40DA3">
        <w:rPr>
          <w:rFonts w:asciiTheme="minorBidi" w:hAnsiTheme="minorBidi" w:cstheme="minorBidi"/>
          <w:rtl/>
        </w:rPr>
        <w:t xml:space="preserve">التصـوف </w:t>
      </w:r>
      <w:r w:rsidRPr="00A40DA3">
        <w:rPr>
          <w:rFonts w:asciiTheme="minorBidi" w:hAnsiTheme="minorBidi" w:cstheme="minorBidi" w:hint="cs"/>
          <w:rtl/>
        </w:rPr>
        <w:t>،</w:t>
      </w:r>
      <w:proofErr w:type="gramEnd"/>
      <w:r w:rsidRPr="00A40DA3">
        <w:rPr>
          <w:rFonts w:asciiTheme="minorBidi" w:hAnsiTheme="minorBidi" w:cstheme="minorBidi"/>
          <w:rtl/>
        </w:rPr>
        <w:t>هو منهج</w:t>
      </w:r>
      <w:r>
        <w:rPr>
          <w:rFonts w:asciiTheme="minorBidi" w:hAnsiTheme="minorBidi" w:cstheme="minorBidi" w:hint="cs"/>
          <w:rtl/>
        </w:rPr>
        <w:t xml:space="preserve"> </w:t>
      </w:r>
      <w:r w:rsidRPr="00A40DA3">
        <w:rPr>
          <w:rFonts w:asciiTheme="minorBidi" w:hAnsiTheme="minorBidi" w:cstheme="minorBidi"/>
          <w:rtl/>
        </w:rPr>
        <w:t>الحـقيقة الذي زاحـم منهج الشـريعة أحيانا وأقصـاه في معـظم الأحيان.</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وهذا المنهج يقوم على مبادئ الذوق والإلهام مما مكن كثيرا من شيوخ الطرق من </w:t>
      </w:r>
      <w:proofErr w:type="spellStart"/>
      <w:r w:rsidRPr="00A40DA3">
        <w:rPr>
          <w:rFonts w:asciiTheme="minorBidi" w:hAnsiTheme="minorBidi" w:cstheme="minorBidi"/>
          <w:rtl/>
        </w:rPr>
        <w:t>الإدعاء</w:t>
      </w:r>
      <w:proofErr w:type="spellEnd"/>
      <w:r w:rsidRPr="00A40DA3">
        <w:rPr>
          <w:rFonts w:asciiTheme="minorBidi" w:hAnsiTheme="minorBidi" w:cstheme="minorBidi"/>
          <w:rtl/>
        </w:rPr>
        <w:t xml:space="preserve"> أنهم على صلة مباشرة بالله أو برسله، وبذلك أصبحت</w:t>
      </w:r>
      <w:r>
        <w:rPr>
          <w:rFonts w:asciiTheme="minorBidi" w:hAnsiTheme="minorBidi" w:cstheme="minorBidi" w:hint="cs"/>
          <w:rtl/>
        </w:rPr>
        <w:t xml:space="preserve"> </w:t>
      </w:r>
      <w:proofErr w:type="spellStart"/>
      <w:r w:rsidRPr="00A40DA3">
        <w:rPr>
          <w:rFonts w:asciiTheme="minorBidi" w:hAnsiTheme="minorBidi" w:cstheme="minorBidi"/>
          <w:rtl/>
        </w:rPr>
        <w:t>إلهامات</w:t>
      </w:r>
      <w:proofErr w:type="spellEnd"/>
      <w:r w:rsidRPr="00A40DA3">
        <w:rPr>
          <w:rFonts w:asciiTheme="minorBidi" w:hAnsiTheme="minorBidi" w:cstheme="minorBidi"/>
          <w:rtl/>
        </w:rPr>
        <w:t xml:space="preserve"> الشيخ وأحلامه هي مصادر العلوم والمعارف</w:t>
      </w:r>
      <w:r>
        <w:rPr>
          <w:rFonts w:asciiTheme="minorBidi" w:hAnsiTheme="minorBidi" w:cstheme="minorBidi" w:hint="cs"/>
          <w:rtl/>
        </w:rPr>
        <w:t xml:space="preserve"> </w:t>
      </w:r>
      <w:r w:rsidRPr="00A40DA3">
        <w:rPr>
          <w:rFonts w:asciiTheme="minorBidi" w:hAnsiTheme="minorBidi" w:cstheme="minorBidi"/>
          <w:rtl/>
        </w:rPr>
        <w:t xml:space="preserve">الدنيوية </w:t>
      </w:r>
      <w:proofErr w:type="spellStart"/>
      <w:r w:rsidRPr="00A40DA3">
        <w:rPr>
          <w:rFonts w:asciiTheme="minorBidi" w:hAnsiTheme="minorBidi" w:cstheme="minorBidi"/>
          <w:rtl/>
        </w:rPr>
        <w:t>والأخروية</w:t>
      </w:r>
      <w:proofErr w:type="spellEnd"/>
      <w:r w:rsidRPr="00A40DA3">
        <w:rPr>
          <w:rFonts w:asciiTheme="minorBidi" w:hAnsiTheme="minorBidi" w:cstheme="minorBidi"/>
          <w:rtl/>
        </w:rPr>
        <w:t>.</w:t>
      </w:r>
      <w:r w:rsidRPr="00A40DA3">
        <w:rPr>
          <w:rStyle w:val="Appelnotedebasdep"/>
          <w:rFonts w:asciiTheme="minorBidi" w:hAnsiTheme="minorBidi" w:cstheme="minorBidi"/>
          <w:rtl/>
          <w:lang w:bidi="ar-MA"/>
        </w:rPr>
        <w:footnoteReference w:id="27"/>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ولقد أصاب هذا المنهج </w:t>
      </w:r>
      <w:proofErr w:type="spellStart"/>
      <w:r w:rsidRPr="00A40DA3">
        <w:rPr>
          <w:rFonts w:asciiTheme="minorBidi" w:hAnsiTheme="minorBidi" w:cstheme="minorBidi"/>
          <w:rtl/>
        </w:rPr>
        <w:t>الإلهامي</w:t>
      </w:r>
      <w:proofErr w:type="spellEnd"/>
      <w:r w:rsidRPr="00A40DA3">
        <w:rPr>
          <w:rFonts w:asciiTheme="minorBidi" w:hAnsiTheme="minorBidi" w:cstheme="minorBidi"/>
          <w:rtl/>
        </w:rPr>
        <w:t xml:space="preserve"> الصوفي نجاحا في أغلب مناطق العالم الإسلامي وتطور لكي يشكل لنفسه بناء فلسفيا متكاملا يقوم على إلغاء العقل وإقامة "الذوق" مكانه، وبذلك يصبح الذوق هو نقطة بداية المريد والمتعلم الذي يرتقي به في المقامات</w:t>
      </w:r>
      <w:r>
        <w:rPr>
          <w:rFonts w:asciiTheme="minorBidi" w:hAnsiTheme="minorBidi" w:cstheme="minorBidi" w:hint="cs"/>
          <w:rtl/>
        </w:rPr>
        <w:t xml:space="preserve"> </w:t>
      </w:r>
      <w:r w:rsidRPr="00A40DA3">
        <w:rPr>
          <w:rFonts w:asciiTheme="minorBidi" w:hAnsiTheme="minorBidi" w:cstheme="minorBidi"/>
          <w:rtl/>
        </w:rPr>
        <w:t>حتى يصبح شيخا، ثم غوثا أو قطبا،  ثم يرتقي إلى أن يرى نفسه أهلا لأن يكون "هو الله"،</w:t>
      </w:r>
      <w:r>
        <w:rPr>
          <w:rFonts w:asciiTheme="minorBidi" w:hAnsiTheme="minorBidi" w:cstheme="minorBidi" w:hint="cs"/>
          <w:rtl/>
        </w:rPr>
        <w:t xml:space="preserve"> </w:t>
      </w:r>
      <w:r w:rsidRPr="00A40DA3">
        <w:rPr>
          <w:rFonts w:asciiTheme="minorBidi" w:hAnsiTheme="minorBidi" w:cstheme="minorBidi"/>
          <w:rtl/>
        </w:rPr>
        <w:t xml:space="preserve">وحينما يرتفع به ذوقه إلى هذا "المقام" نجده </w:t>
      </w:r>
      <w:proofErr w:type="spellStart"/>
      <w:r w:rsidRPr="00A40DA3">
        <w:rPr>
          <w:rFonts w:asciiTheme="minorBidi" w:hAnsiTheme="minorBidi" w:cstheme="minorBidi"/>
          <w:rtl/>
        </w:rPr>
        <w:t>لايتردد</w:t>
      </w:r>
      <w:proofErr w:type="spellEnd"/>
      <w:r w:rsidRPr="00A40DA3">
        <w:rPr>
          <w:rFonts w:asciiTheme="minorBidi" w:hAnsiTheme="minorBidi" w:cstheme="minorBidi"/>
          <w:rtl/>
        </w:rPr>
        <w:t xml:space="preserve"> في إعلانه على الناس في مجالسهم ومنتدياتهم بصيغ تتفاوت</w:t>
      </w:r>
      <w:r>
        <w:rPr>
          <w:rFonts w:asciiTheme="minorBidi" w:hAnsiTheme="minorBidi" w:cstheme="minorBidi" w:hint="cs"/>
          <w:rtl/>
        </w:rPr>
        <w:t xml:space="preserve"> </w:t>
      </w:r>
      <w:r w:rsidRPr="00A40DA3">
        <w:rPr>
          <w:rFonts w:asciiTheme="minorBidi" w:hAnsiTheme="minorBidi" w:cstheme="minorBidi"/>
          <w:rtl/>
        </w:rPr>
        <w:t>بحسب الظروف والمناسبات، فمرة يفهمهم أنه "ما في الجبة إلا هو</w:t>
      </w:r>
      <w:r w:rsidRPr="00A40DA3">
        <w:rPr>
          <w:rFonts w:asciiTheme="minorBidi" w:hAnsiTheme="minorBidi" w:cstheme="minorBidi" w:hint="cs"/>
          <w:rtl/>
        </w:rPr>
        <w:t xml:space="preserve"> ،</w:t>
      </w:r>
      <w:r w:rsidRPr="00A40DA3">
        <w:rPr>
          <w:rFonts w:asciiTheme="minorBidi" w:hAnsiTheme="minorBidi" w:cstheme="minorBidi"/>
          <w:rtl/>
        </w:rPr>
        <w:t xml:space="preserve">" ومرة يصيح "أنا الله"، ويترك </w:t>
      </w:r>
      <w:proofErr w:type="spellStart"/>
      <w:r w:rsidRPr="00A40DA3">
        <w:rPr>
          <w:rFonts w:asciiTheme="minorBidi" w:hAnsiTheme="minorBidi" w:cstheme="minorBidi"/>
          <w:rtl/>
        </w:rPr>
        <w:t>مريديه</w:t>
      </w:r>
      <w:proofErr w:type="spellEnd"/>
      <w:r w:rsidRPr="00A40DA3">
        <w:rPr>
          <w:rFonts w:asciiTheme="minorBidi" w:hAnsiTheme="minorBidi" w:cstheme="minorBidi"/>
          <w:rtl/>
        </w:rPr>
        <w:t xml:space="preserve"> بين محتال في تأويل كلامه، ومحتار من هول ما سمعه.</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وبهذه الوسيلة منح الشيوخ والأولياء والأقطاب </w:t>
      </w:r>
      <w:proofErr w:type="spellStart"/>
      <w:r w:rsidRPr="00A40DA3">
        <w:rPr>
          <w:rFonts w:asciiTheme="minorBidi" w:hAnsiTheme="minorBidi" w:cstheme="minorBidi"/>
          <w:rtl/>
        </w:rPr>
        <w:t>والأغواث</w:t>
      </w:r>
      <w:proofErr w:type="spellEnd"/>
      <w:r w:rsidRPr="00A40DA3">
        <w:rPr>
          <w:rFonts w:asciiTheme="minorBidi" w:hAnsiTheme="minorBidi" w:cstheme="minorBidi"/>
          <w:rtl/>
        </w:rPr>
        <w:t xml:space="preserve">... لأنفسهم سلطانا روحيا قويا مهيمنا </w:t>
      </w:r>
      <w:r w:rsidRPr="00A40DA3">
        <w:rPr>
          <w:rFonts w:asciiTheme="minorBidi" w:hAnsiTheme="minorBidi" w:cstheme="minorBidi" w:hint="cs"/>
          <w:rtl/>
        </w:rPr>
        <w:t xml:space="preserve">، </w:t>
      </w:r>
      <w:r w:rsidRPr="00A40DA3">
        <w:rPr>
          <w:rFonts w:asciiTheme="minorBidi" w:hAnsiTheme="minorBidi" w:cstheme="minorBidi"/>
          <w:rtl/>
        </w:rPr>
        <w:t xml:space="preserve">بحيث لم يكن يصح أن يظل المؤمن بغير شيخ </w:t>
      </w:r>
      <w:r w:rsidRPr="00A40DA3">
        <w:rPr>
          <w:rFonts w:asciiTheme="minorBidi" w:hAnsiTheme="minorBidi" w:cstheme="minorBidi" w:hint="cs"/>
          <w:rtl/>
        </w:rPr>
        <w:t xml:space="preserve">، </w:t>
      </w:r>
      <w:r w:rsidRPr="00A40DA3">
        <w:rPr>
          <w:rFonts w:asciiTheme="minorBidi" w:hAnsiTheme="minorBidi" w:cstheme="minorBidi"/>
          <w:rtl/>
        </w:rPr>
        <w:t xml:space="preserve">فـ "من لم يكن له شيخ فشيخه الشيطان"، وهذا الشيخ هو الذي يتعهد </w:t>
      </w:r>
      <w:proofErr w:type="spellStart"/>
      <w:r w:rsidRPr="00A40DA3">
        <w:rPr>
          <w:rFonts w:asciiTheme="minorBidi" w:hAnsiTheme="minorBidi" w:cstheme="minorBidi"/>
          <w:rtl/>
        </w:rPr>
        <w:t>مريده</w:t>
      </w:r>
      <w:proofErr w:type="spellEnd"/>
      <w:r w:rsidRPr="00A40DA3">
        <w:rPr>
          <w:rFonts w:asciiTheme="minorBidi" w:hAnsiTheme="minorBidi" w:cstheme="minorBidi"/>
          <w:rtl/>
        </w:rPr>
        <w:t xml:space="preserve"> منذ بداية السلوك فيمنحه الإذن في ذكر ربه بأوراد وأذكار هو من يحددها له، وينبغي</w:t>
      </w:r>
      <w:r>
        <w:rPr>
          <w:rFonts w:asciiTheme="minorBidi" w:hAnsiTheme="minorBidi" w:cstheme="minorBidi" w:hint="cs"/>
          <w:rtl/>
        </w:rPr>
        <w:t xml:space="preserve"> </w:t>
      </w:r>
      <w:r w:rsidRPr="00A40DA3">
        <w:rPr>
          <w:rFonts w:asciiTheme="minorBidi" w:hAnsiTheme="minorBidi" w:cstheme="minorBidi"/>
          <w:rtl/>
        </w:rPr>
        <w:t xml:space="preserve">أن يكون المريد بين يدي شيخه </w:t>
      </w:r>
      <w:r w:rsidRPr="00A40DA3">
        <w:rPr>
          <w:rFonts w:asciiTheme="minorBidi" w:hAnsiTheme="minorBidi" w:cstheme="minorBidi" w:hint="cs"/>
          <w:rtl/>
        </w:rPr>
        <w:t xml:space="preserve">، </w:t>
      </w:r>
      <w:r w:rsidRPr="00A40DA3">
        <w:rPr>
          <w:rFonts w:asciiTheme="minorBidi" w:hAnsiTheme="minorBidi" w:cstheme="minorBidi"/>
          <w:rtl/>
        </w:rPr>
        <w:t>كالميت بين يدي غاسله لأنه الأعلم بحاله وما يصلحه، و</w:t>
      </w:r>
      <w:r w:rsidRPr="00A40DA3">
        <w:rPr>
          <w:rFonts w:asciiTheme="minorBidi" w:hAnsiTheme="minorBidi" w:cstheme="minorBidi" w:hint="cs"/>
          <w:rtl/>
        </w:rPr>
        <w:t>ب</w:t>
      </w:r>
      <w:r w:rsidRPr="00A40DA3">
        <w:rPr>
          <w:rFonts w:asciiTheme="minorBidi" w:hAnsiTheme="minorBidi" w:cstheme="minorBidi"/>
          <w:rtl/>
        </w:rPr>
        <w:t>دينه وما يستقيم به، فالشيخ بذلك هو صاحب السلطة الروحية المهيمنة التي لا يصح السير إلى الله بدونها.</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بل كثيرا ما استمرت وصاية الشيخ وسيطرته على الأتباع حتى بعد </w:t>
      </w:r>
      <w:proofErr w:type="spellStart"/>
      <w:r w:rsidRPr="00A40DA3">
        <w:rPr>
          <w:rFonts w:asciiTheme="minorBidi" w:hAnsiTheme="minorBidi" w:cstheme="minorBidi"/>
          <w:rtl/>
        </w:rPr>
        <w:t>موته،فيقدس</w:t>
      </w:r>
      <w:proofErr w:type="spellEnd"/>
      <w:r w:rsidRPr="00A40DA3">
        <w:rPr>
          <w:rFonts w:asciiTheme="minorBidi" w:hAnsiTheme="minorBidi" w:cstheme="minorBidi"/>
          <w:rtl/>
        </w:rPr>
        <w:t xml:space="preserve"> قبره ويعظم مزاره، وتشد إليه الرحال، وتقام له المواسم، ويرجى في الملمات والمهمات.</w:t>
      </w:r>
    </w:p>
    <w:p w:rsidR="00A40DA3" w:rsidRPr="00A40DA3" w:rsidRDefault="00A40DA3" w:rsidP="00A40DA3">
      <w:pPr>
        <w:pStyle w:val="00soustitre"/>
        <w:ind w:left="169" w:right="-256"/>
        <w:jc w:val="both"/>
        <w:rPr>
          <w:rFonts w:asciiTheme="minorBidi" w:hAnsiTheme="minorBidi" w:cstheme="minorBidi"/>
          <w:sz w:val="32"/>
          <w:szCs w:val="32"/>
          <w:rtl/>
        </w:rPr>
      </w:pPr>
      <w:bookmarkStart w:id="9" w:name="_Toc25762435"/>
      <w:r w:rsidRPr="00A40DA3">
        <w:rPr>
          <w:rFonts w:asciiTheme="minorBidi" w:hAnsiTheme="minorBidi" w:cstheme="minorBidi"/>
          <w:sz w:val="32"/>
          <w:szCs w:val="32"/>
          <w:rtl/>
        </w:rPr>
        <w:t xml:space="preserve">العصمة </w:t>
      </w:r>
      <w:proofErr w:type="spellStart"/>
      <w:r w:rsidRPr="00A40DA3">
        <w:rPr>
          <w:rFonts w:asciiTheme="minorBidi" w:hAnsiTheme="minorBidi" w:cstheme="minorBidi"/>
          <w:sz w:val="32"/>
          <w:szCs w:val="32"/>
          <w:rtl/>
        </w:rPr>
        <w:t>الإمامية</w:t>
      </w:r>
      <w:proofErr w:type="spellEnd"/>
      <w:r w:rsidRPr="00A40DA3">
        <w:rPr>
          <w:rFonts w:asciiTheme="minorBidi" w:hAnsiTheme="minorBidi" w:cstheme="minorBidi"/>
          <w:sz w:val="32"/>
          <w:szCs w:val="32"/>
          <w:rtl/>
        </w:rPr>
        <w:t>:</w:t>
      </w:r>
      <w:bookmarkEnd w:id="9"/>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حينما نولي وجهنا شطر الشيعة نجد نفس المنهج في إضفاء القداسة على آراء البشر أو ذواتهم،</w:t>
      </w:r>
      <w:r>
        <w:rPr>
          <w:rFonts w:asciiTheme="minorBidi" w:hAnsiTheme="minorBidi" w:cstheme="minorBidi" w:hint="cs"/>
          <w:rtl/>
        </w:rPr>
        <w:t xml:space="preserve"> </w:t>
      </w:r>
      <w:r w:rsidRPr="00A40DA3">
        <w:rPr>
          <w:rFonts w:asciiTheme="minorBidi" w:hAnsiTheme="minorBidi" w:cstheme="minorBidi"/>
          <w:rtl/>
        </w:rPr>
        <w:t xml:space="preserve">فالشيعة </w:t>
      </w:r>
      <w:proofErr w:type="spellStart"/>
      <w:r w:rsidRPr="00A40DA3">
        <w:rPr>
          <w:rFonts w:asciiTheme="minorBidi" w:hAnsiTheme="minorBidi" w:cstheme="minorBidi"/>
          <w:rtl/>
        </w:rPr>
        <w:t>الإمامية</w:t>
      </w:r>
      <w:proofErr w:type="spellEnd"/>
      <w:r>
        <w:rPr>
          <w:rFonts w:asciiTheme="minorBidi" w:hAnsiTheme="minorBidi" w:cstheme="minorBidi" w:hint="cs"/>
          <w:rtl/>
        </w:rPr>
        <w:t xml:space="preserve"> </w:t>
      </w:r>
      <w:proofErr w:type="spellStart"/>
      <w:r w:rsidRPr="00A40DA3">
        <w:rPr>
          <w:rFonts w:asciiTheme="minorBidi" w:hAnsiTheme="minorBidi" w:cstheme="minorBidi"/>
          <w:rtl/>
        </w:rPr>
        <w:t>الإثنا</w:t>
      </w:r>
      <w:proofErr w:type="spellEnd"/>
      <w:r w:rsidRPr="00A40DA3">
        <w:rPr>
          <w:rFonts w:asciiTheme="minorBidi" w:hAnsiTheme="minorBidi" w:cstheme="minorBidi"/>
          <w:rtl/>
        </w:rPr>
        <w:t xml:space="preserve"> عشرية</w:t>
      </w:r>
      <w:r w:rsidRPr="00A40DA3">
        <w:rPr>
          <w:rStyle w:val="Appelnotedebasdep"/>
          <w:rFonts w:asciiTheme="minorBidi" w:hAnsiTheme="minorBidi" w:cstheme="minorBidi"/>
          <w:rtl/>
          <w:lang w:bidi="ar-MA"/>
        </w:rPr>
        <w:footnoteReference w:id="28"/>
      </w:r>
      <w:r w:rsidRPr="00A40DA3">
        <w:rPr>
          <w:rFonts w:asciiTheme="minorBidi" w:hAnsiTheme="minorBidi" w:cstheme="minorBidi"/>
          <w:rtl/>
        </w:rPr>
        <w:t>يجعلون من الإمامة ركنا</w:t>
      </w:r>
      <w:r>
        <w:rPr>
          <w:rFonts w:asciiTheme="minorBidi" w:hAnsiTheme="minorBidi" w:cstheme="minorBidi" w:hint="cs"/>
          <w:rtl/>
        </w:rPr>
        <w:t xml:space="preserve"> </w:t>
      </w:r>
      <w:r w:rsidRPr="00A40DA3">
        <w:rPr>
          <w:rFonts w:asciiTheme="minorBidi" w:hAnsiTheme="minorBidi" w:cstheme="minorBidi"/>
          <w:rtl/>
        </w:rPr>
        <w:t xml:space="preserve">سادسا إلى جانب أركان الإسلام الخمس، والإمامة عندهم نظام ديني سياسي يقوم على عصمة الإمام </w:t>
      </w:r>
      <w:r w:rsidRPr="00A40DA3">
        <w:rPr>
          <w:rFonts w:asciiTheme="minorBidi" w:hAnsiTheme="minorBidi" w:cstheme="minorBidi" w:hint="cs"/>
          <w:rtl/>
        </w:rPr>
        <w:t>،</w:t>
      </w:r>
      <w:r w:rsidRPr="00A40DA3">
        <w:rPr>
          <w:rFonts w:asciiTheme="minorBidi" w:hAnsiTheme="minorBidi" w:cstheme="minorBidi"/>
          <w:rtl/>
        </w:rPr>
        <w:t>وأنه مختار من الله، وما دام الإمام غير موجود منذ اختفاء الإمام الثاني عشر في سرداب سامراء، فإن الحاكم غير المعصوم ولا المقدس يكون نائبا عنه</w:t>
      </w:r>
      <w:r w:rsidRPr="00A40DA3">
        <w:rPr>
          <w:rStyle w:val="Appelnotedebasdep"/>
          <w:rFonts w:asciiTheme="minorBidi" w:hAnsiTheme="minorBidi" w:cstheme="minorBidi"/>
          <w:rtl/>
          <w:lang w:bidi="ar-MA"/>
        </w:rPr>
        <w:footnoteReference w:id="29"/>
      </w:r>
    </w:p>
    <w:p w:rsidR="00A40DA3" w:rsidRPr="00A40DA3" w:rsidRDefault="00A40DA3" w:rsidP="00A40DA3">
      <w:pPr>
        <w:pStyle w:val="00contenudutexte"/>
        <w:ind w:left="169" w:right="-256"/>
        <w:jc w:val="lowKashida"/>
        <w:rPr>
          <w:rFonts w:asciiTheme="minorBidi" w:hAnsiTheme="minorBidi" w:cstheme="minorBidi"/>
          <w:rtl/>
        </w:rPr>
      </w:pPr>
      <w:r w:rsidRPr="00A40DA3">
        <w:rPr>
          <w:rFonts w:asciiTheme="minorBidi" w:hAnsiTheme="minorBidi" w:cstheme="minorBidi"/>
          <w:rtl/>
        </w:rPr>
        <w:t xml:space="preserve">وقد عمل الشيعة </w:t>
      </w:r>
      <w:proofErr w:type="spellStart"/>
      <w:r w:rsidRPr="00A40DA3">
        <w:rPr>
          <w:rFonts w:asciiTheme="minorBidi" w:hAnsiTheme="minorBidi" w:cstheme="minorBidi"/>
          <w:rtl/>
        </w:rPr>
        <w:t>الإمامية</w:t>
      </w:r>
      <w:proofErr w:type="spellEnd"/>
      <w:r w:rsidRPr="00A40DA3">
        <w:rPr>
          <w:rFonts w:asciiTheme="minorBidi" w:hAnsiTheme="minorBidi" w:cstheme="minorBidi"/>
          <w:rtl/>
        </w:rPr>
        <w:t xml:space="preserve"> عبر العصور على إثبات العناصر التسع الآتية:</w:t>
      </w:r>
    </w:p>
    <w:p w:rsidR="00A40DA3" w:rsidRPr="00A40DA3" w:rsidRDefault="00A40DA3" w:rsidP="00A40DA3">
      <w:pPr>
        <w:pStyle w:val="00awalan11"/>
        <w:numPr>
          <w:ilvl w:val="0"/>
          <w:numId w:val="21"/>
        </w:numPr>
        <w:spacing w:after="200" w:line="240" w:lineRule="auto"/>
        <w:ind w:left="169" w:right="-256"/>
        <w:jc w:val="lowKashida"/>
        <w:rPr>
          <w:rFonts w:asciiTheme="minorBidi" w:hAnsiTheme="minorBidi" w:cstheme="minorBidi"/>
          <w:b w:val="0"/>
          <w:bCs w:val="0"/>
        </w:rPr>
      </w:pPr>
      <w:bookmarkStart w:id="10" w:name="_Toc25762436"/>
      <w:r w:rsidRPr="00A40DA3">
        <w:rPr>
          <w:rFonts w:asciiTheme="minorBidi" w:hAnsiTheme="minorBidi" w:cstheme="minorBidi"/>
          <w:b w:val="0"/>
          <w:bCs w:val="0"/>
          <w:rtl/>
        </w:rPr>
        <w:t xml:space="preserve">الحجة لا تقوم لله </w:t>
      </w:r>
      <w:proofErr w:type="gramStart"/>
      <w:r w:rsidRPr="00A40DA3">
        <w:rPr>
          <w:rFonts w:asciiTheme="minorBidi" w:hAnsiTheme="minorBidi" w:cstheme="minorBidi"/>
          <w:b w:val="0"/>
          <w:bCs w:val="0"/>
          <w:rtl/>
        </w:rPr>
        <w:t>على</w:t>
      </w:r>
      <w:proofErr w:type="gramEnd"/>
      <w:r w:rsidRPr="00A40DA3">
        <w:rPr>
          <w:rFonts w:asciiTheme="minorBidi" w:hAnsiTheme="minorBidi" w:cstheme="minorBidi"/>
          <w:b w:val="0"/>
          <w:bCs w:val="0"/>
          <w:rtl/>
        </w:rPr>
        <w:t xml:space="preserve"> خلقه إلا بإمام.</w:t>
      </w:r>
      <w:bookmarkEnd w:id="10"/>
    </w:p>
    <w:p w:rsidR="00A40DA3" w:rsidRPr="00A40DA3" w:rsidRDefault="00A40DA3" w:rsidP="00A40DA3">
      <w:pPr>
        <w:pStyle w:val="00awalan11"/>
        <w:numPr>
          <w:ilvl w:val="0"/>
          <w:numId w:val="21"/>
        </w:numPr>
        <w:spacing w:after="200" w:line="240" w:lineRule="auto"/>
        <w:ind w:left="169" w:right="-256"/>
        <w:jc w:val="lowKashida"/>
        <w:rPr>
          <w:rFonts w:asciiTheme="minorBidi" w:hAnsiTheme="minorBidi" w:cstheme="minorBidi"/>
          <w:b w:val="0"/>
          <w:bCs w:val="0"/>
        </w:rPr>
      </w:pPr>
      <w:bookmarkStart w:id="11" w:name="_Toc25762437"/>
      <w:proofErr w:type="gramStart"/>
      <w:r w:rsidRPr="00A40DA3">
        <w:rPr>
          <w:rFonts w:asciiTheme="minorBidi" w:hAnsiTheme="minorBidi" w:cstheme="minorBidi"/>
          <w:b w:val="0"/>
          <w:bCs w:val="0"/>
          <w:rtl/>
        </w:rPr>
        <w:t>معرفة</w:t>
      </w:r>
      <w:proofErr w:type="gramEnd"/>
      <w:r w:rsidRPr="00A40DA3">
        <w:rPr>
          <w:rFonts w:asciiTheme="minorBidi" w:hAnsiTheme="minorBidi" w:cstheme="minorBidi"/>
          <w:b w:val="0"/>
          <w:bCs w:val="0"/>
          <w:rtl/>
        </w:rPr>
        <w:t xml:space="preserve"> الأئمة والتسليم بهم شرط الإيمان.</w:t>
      </w:r>
      <w:bookmarkEnd w:id="11"/>
    </w:p>
    <w:p w:rsidR="00A40DA3" w:rsidRPr="00A40DA3" w:rsidRDefault="00A40DA3" w:rsidP="00A40DA3">
      <w:pPr>
        <w:pStyle w:val="00awalan11"/>
        <w:numPr>
          <w:ilvl w:val="0"/>
          <w:numId w:val="21"/>
        </w:numPr>
        <w:spacing w:after="200" w:line="240" w:lineRule="auto"/>
        <w:ind w:left="169" w:right="-256"/>
        <w:jc w:val="lowKashida"/>
        <w:rPr>
          <w:rFonts w:asciiTheme="minorBidi" w:hAnsiTheme="minorBidi" w:cstheme="minorBidi"/>
          <w:b w:val="0"/>
          <w:bCs w:val="0"/>
        </w:rPr>
      </w:pPr>
      <w:bookmarkStart w:id="12" w:name="_Toc25762438"/>
      <w:r w:rsidRPr="00A40DA3">
        <w:rPr>
          <w:rFonts w:asciiTheme="minorBidi" w:hAnsiTheme="minorBidi" w:cstheme="minorBidi"/>
          <w:b w:val="0"/>
          <w:bCs w:val="0"/>
          <w:rtl/>
        </w:rPr>
        <w:t>الأئمة هم المقصودون بالنور الذي نزل في القرآن</w:t>
      </w:r>
      <w:r>
        <w:rPr>
          <w:rFonts w:asciiTheme="minorBidi" w:hAnsiTheme="minorBidi" w:cstheme="minorBidi" w:hint="cs"/>
          <w:b w:val="0"/>
          <w:bCs w:val="0"/>
          <w:rtl/>
        </w:rPr>
        <w:t xml:space="preserve"> </w:t>
      </w:r>
      <w:r w:rsidRPr="00A40DA3">
        <w:rPr>
          <w:rFonts w:asciiTheme="minorBidi" w:hAnsiTheme="minorBidi" w:cstheme="minorBidi"/>
          <w:b w:val="0"/>
          <w:bCs w:val="0"/>
          <w:rtl/>
        </w:rPr>
        <w:t>﴿</w:t>
      </w:r>
      <w:r w:rsidRPr="00A40DA3">
        <w:rPr>
          <w:rFonts w:asciiTheme="minorBidi" w:hAnsiTheme="minorBidi" w:cstheme="minorBidi"/>
          <w:rtl/>
        </w:rPr>
        <w:t>فآمنوا بالله ورسوله والنور الذي أنزلنا</w:t>
      </w:r>
      <w:r w:rsidRPr="00A40DA3">
        <w:rPr>
          <w:rFonts w:asciiTheme="minorBidi" w:hAnsiTheme="minorBidi" w:cstheme="minorBidi"/>
          <w:b w:val="0"/>
          <w:bCs w:val="0"/>
          <w:rtl/>
        </w:rPr>
        <w:t>﴾.</w:t>
      </w:r>
      <w:r w:rsidRPr="00A40DA3">
        <w:rPr>
          <w:rStyle w:val="Appelnotedebasdep"/>
          <w:rFonts w:asciiTheme="minorBidi" w:hAnsiTheme="minorBidi" w:cstheme="minorBidi"/>
          <w:b w:val="0"/>
          <w:bCs w:val="0"/>
          <w:rtl/>
          <w:lang w:bidi="ar-MA"/>
        </w:rPr>
        <w:footnoteReference w:id="30"/>
      </w:r>
      <w:bookmarkEnd w:id="12"/>
    </w:p>
    <w:p w:rsidR="00A40DA3" w:rsidRPr="00A40DA3" w:rsidRDefault="00A40DA3" w:rsidP="00A40DA3">
      <w:pPr>
        <w:pStyle w:val="00awalan11"/>
        <w:numPr>
          <w:ilvl w:val="0"/>
          <w:numId w:val="21"/>
        </w:numPr>
        <w:spacing w:after="200" w:line="240" w:lineRule="auto"/>
        <w:ind w:left="169" w:right="-256"/>
        <w:jc w:val="lowKashida"/>
        <w:rPr>
          <w:rFonts w:asciiTheme="minorBidi" w:hAnsiTheme="minorBidi" w:cstheme="minorBidi"/>
          <w:b w:val="0"/>
          <w:bCs w:val="0"/>
        </w:rPr>
      </w:pPr>
      <w:bookmarkStart w:id="13" w:name="_Toc25762439"/>
      <w:r w:rsidRPr="00A40DA3">
        <w:rPr>
          <w:rFonts w:asciiTheme="minorBidi" w:hAnsiTheme="minorBidi" w:cstheme="minorBidi"/>
          <w:b w:val="0"/>
          <w:bCs w:val="0"/>
          <w:rtl/>
        </w:rPr>
        <w:t xml:space="preserve">للأئمة حرية الاختيار في التحليل </w:t>
      </w:r>
      <w:proofErr w:type="gramStart"/>
      <w:r w:rsidRPr="00A40DA3">
        <w:rPr>
          <w:rFonts w:asciiTheme="minorBidi" w:hAnsiTheme="minorBidi" w:cstheme="minorBidi"/>
          <w:b w:val="0"/>
          <w:bCs w:val="0"/>
          <w:rtl/>
        </w:rPr>
        <w:t>والتحريم</w:t>
      </w:r>
      <w:proofErr w:type="gramEnd"/>
      <w:r w:rsidRPr="00A40DA3">
        <w:rPr>
          <w:rFonts w:asciiTheme="minorBidi" w:hAnsiTheme="minorBidi" w:cstheme="minorBidi"/>
          <w:b w:val="0"/>
          <w:bCs w:val="0"/>
          <w:rtl/>
        </w:rPr>
        <w:t>.</w:t>
      </w:r>
      <w:bookmarkEnd w:id="13"/>
    </w:p>
    <w:p w:rsidR="00A40DA3" w:rsidRPr="00A40DA3" w:rsidRDefault="00A40DA3" w:rsidP="00A40DA3">
      <w:pPr>
        <w:pStyle w:val="00awalan11"/>
        <w:numPr>
          <w:ilvl w:val="0"/>
          <w:numId w:val="21"/>
        </w:numPr>
        <w:spacing w:after="200" w:line="240" w:lineRule="auto"/>
        <w:ind w:left="169" w:right="-256"/>
        <w:jc w:val="lowKashida"/>
        <w:rPr>
          <w:rFonts w:asciiTheme="minorBidi" w:hAnsiTheme="minorBidi" w:cstheme="minorBidi"/>
          <w:b w:val="0"/>
          <w:bCs w:val="0"/>
        </w:rPr>
      </w:pPr>
      <w:bookmarkStart w:id="14" w:name="_Toc25762440"/>
      <w:r w:rsidRPr="00A40DA3">
        <w:rPr>
          <w:rFonts w:asciiTheme="minorBidi" w:hAnsiTheme="minorBidi" w:cstheme="minorBidi"/>
          <w:b w:val="0"/>
          <w:bCs w:val="0"/>
          <w:rtl/>
        </w:rPr>
        <w:t>الأئمة معصومون كالأنبياء.</w:t>
      </w:r>
      <w:bookmarkEnd w:id="14"/>
    </w:p>
    <w:p w:rsidR="00A40DA3" w:rsidRPr="00A40DA3" w:rsidRDefault="00A40DA3" w:rsidP="00A40DA3">
      <w:pPr>
        <w:pStyle w:val="00awalan11"/>
        <w:numPr>
          <w:ilvl w:val="0"/>
          <w:numId w:val="21"/>
        </w:numPr>
        <w:spacing w:after="200" w:line="240" w:lineRule="auto"/>
        <w:ind w:left="169" w:right="-256"/>
        <w:jc w:val="lowKashida"/>
        <w:rPr>
          <w:rFonts w:asciiTheme="minorBidi" w:hAnsiTheme="minorBidi" w:cstheme="minorBidi"/>
          <w:b w:val="0"/>
          <w:bCs w:val="0"/>
        </w:rPr>
      </w:pPr>
      <w:bookmarkStart w:id="15" w:name="_Toc25762441"/>
      <w:r w:rsidRPr="00A40DA3">
        <w:rPr>
          <w:rFonts w:asciiTheme="minorBidi" w:hAnsiTheme="minorBidi" w:cstheme="minorBidi"/>
          <w:b w:val="0"/>
          <w:bCs w:val="0"/>
          <w:rtl/>
        </w:rPr>
        <w:t>المؤمنون بإمامة الأئمة المعصومين لهم الجنة حتى لو كانوا عصاة.</w:t>
      </w:r>
      <w:r w:rsidRPr="00A40DA3">
        <w:rPr>
          <w:rStyle w:val="Appelnotedebasdep"/>
          <w:rFonts w:asciiTheme="minorBidi" w:hAnsiTheme="minorBidi" w:cstheme="minorBidi"/>
          <w:b w:val="0"/>
          <w:bCs w:val="0"/>
          <w:rtl/>
          <w:lang w:bidi="ar-MA"/>
        </w:rPr>
        <w:footnoteReference w:id="31"/>
      </w:r>
      <w:bookmarkEnd w:id="15"/>
    </w:p>
    <w:p w:rsidR="00A40DA3" w:rsidRPr="00A40DA3" w:rsidRDefault="00A40DA3" w:rsidP="00A40DA3">
      <w:pPr>
        <w:pStyle w:val="00awalan11"/>
        <w:numPr>
          <w:ilvl w:val="0"/>
          <w:numId w:val="21"/>
        </w:numPr>
        <w:spacing w:after="200" w:line="240" w:lineRule="auto"/>
        <w:ind w:left="169" w:right="-256"/>
        <w:jc w:val="lowKashida"/>
        <w:rPr>
          <w:rFonts w:asciiTheme="minorBidi" w:hAnsiTheme="minorBidi" w:cstheme="minorBidi"/>
          <w:b w:val="0"/>
          <w:bCs w:val="0"/>
        </w:rPr>
      </w:pPr>
      <w:bookmarkStart w:id="16" w:name="_Toc25762442"/>
      <w:r w:rsidRPr="00A40DA3">
        <w:rPr>
          <w:rFonts w:asciiTheme="minorBidi" w:hAnsiTheme="minorBidi" w:cstheme="minorBidi"/>
          <w:b w:val="0"/>
          <w:bCs w:val="0"/>
          <w:rtl/>
        </w:rPr>
        <w:t xml:space="preserve">درجة الأئمة تتساوى مع درجة رسول الله صلى الله عليه </w:t>
      </w:r>
      <w:proofErr w:type="gramStart"/>
      <w:r w:rsidRPr="00A40DA3">
        <w:rPr>
          <w:rFonts w:asciiTheme="minorBidi" w:hAnsiTheme="minorBidi" w:cstheme="minorBidi"/>
          <w:b w:val="0"/>
          <w:bCs w:val="0"/>
          <w:rtl/>
        </w:rPr>
        <w:t xml:space="preserve">وسلم </w:t>
      </w:r>
      <w:r w:rsidRPr="00A40DA3">
        <w:rPr>
          <w:rFonts w:asciiTheme="minorBidi" w:hAnsiTheme="minorBidi" w:cstheme="minorBidi" w:hint="cs"/>
          <w:b w:val="0"/>
          <w:bCs w:val="0"/>
          <w:rtl/>
        </w:rPr>
        <w:t>،</w:t>
      </w:r>
      <w:proofErr w:type="gramEnd"/>
      <w:r w:rsidRPr="00A40DA3">
        <w:rPr>
          <w:rFonts w:asciiTheme="minorBidi" w:hAnsiTheme="minorBidi" w:cstheme="minorBidi" w:hint="cs"/>
          <w:b w:val="0"/>
          <w:bCs w:val="0"/>
          <w:rtl/>
        </w:rPr>
        <w:t xml:space="preserve"> </w:t>
      </w:r>
      <w:r w:rsidRPr="00A40DA3">
        <w:rPr>
          <w:rFonts w:asciiTheme="minorBidi" w:hAnsiTheme="minorBidi" w:cstheme="minorBidi"/>
          <w:b w:val="0"/>
          <w:bCs w:val="0"/>
          <w:rtl/>
        </w:rPr>
        <w:t xml:space="preserve">وهم أفضل وأعلى من جميع المخلوقات </w:t>
      </w:r>
      <w:bookmarkEnd w:id="16"/>
      <w:r w:rsidRPr="00A40DA3">
        <w:rPr>
          <w:rFonts w:asciiTheme="minorBidi" w:hAnsiTheme="minorBidi" w:cstheme="minorBidi" w:hint="cs"/>
          <w:b w:val="0"/>
          <w:bCs w:val="0"/>
          <w:rtl/>
        </w:rPr>
        <w:t>.</w:t>
      </w:r>
    </w:p>
    <w:p w:rsidR="00A40DA3" w:rsidRPr="00A40DA3" w:rsidRDefault="00A40DA3" w:rsidP="00A40DA3">
      <w:pPr>
        <w:pStyle w:val="00awalan11"/>
        <w:numPr>
          <w:ilvl w:val="0"/>
          <w:numId w:val="21"/>
        </w:numPr>
        <w:spacing w:after="200" w:line="240" w:lineRule="auto"/>
        <w:ind w:left="169" w:right="-256"/>
        <w:jc w:val="lowKashida"/>
        <w:rPr>
          <w:rFonts w:asciiTheme="minorBidi" w:hAnsiTheme="minorBidi" w:cstheme="minorBidi"/>
          <w:b w:val="0"/>
          <w:bCs w:val="0"/>
        </w:rPr>
      </w:pPr>
      <w:bookmarkStart w:id="17" w:name="_Toc25762443"/>
      <w:r w:rsidRPr="00A40DA3">
        <w:rPr>
          <w:rFonts w:asciiTheme="minorBidi" w:hAnsiTheme="minorBidi" w:cstheme="minorBidi"/>
          <w:b w:val="0"/>
          <w:bCs w:val="0"/>
          <w:rtl/>
        </w:rPr>
        <w:t>الأئمة يعلمون الغيب.</w:t>
      </w:r>
      <w:bookmarkEnd w:id="17"/>
    </w:p>
    <w:p w:rsidR="00A40DA3" w:rsidRPr="00A40DA3" w:rsidRDefault="00A40DA3" w:rsidP="00A40DA3">
      <w:pPr>
        <w:pStyle w:val="00awalan11"/>
        <w:numPr>
          <w:ilvl w:val="0"/>
          <w:numId w:val="21"/>
        </w:numPr>
        <w:spacing w:after="200" w:line="240" w:lineRule="auto"/>
        <w:ind w:left="169" w:right="-256"/>
        <w:jc w:val="lowKashida"/>
        <w:rPr>
          <w:rFonts w:asciiTheme="minorBidi" w:hAnsiTheme="minorBidi" w:cstheme="minorBidi"/>
          <w:b w:val="0"/>
          <w:bCs w:val="0"/>
          <w:rtl/>
        </w:rPr>
      </w:pPr>
      <w:bookmarkStart w:id="18" w:name="_Toc25762444"/>
      <w:r w:rsidRPr="00A40DA3">
        <w:rPr>
          <w:rFonts w:asciiTheme="minorBidi" w:hAnsiTheme="minorBidi" w:cstheme="minorBidi"/>
          <w:b w:val="0"/>
          <w:bCs w:val="0"/>
          <w:rtl/>
        </w:rPr>
        <w:t xml:space="preserve">أعمال </w:t>
      </w:r>
      <w:proofErr w:type="gramStart"/>
      <w:r w:rsidRPr="00A40DA3">
        <w:rPr>
          <w:rFonts w:asciiTheme="minorBidi" w:hAnsiTheme="minorBidi" w:cstheme="minorBidi"/>
          <w:b w:val="0"/>
          <w:bCs w:val="0"/>
          <w:rtl/>
        </w:rPr>
        <w:t>العباد</w:t>
      </w:r>
      <w:proofErr w:type="gramEnd"/>
      <w:r w:rsidRPr="00A40DA3">
        <w:rPr>
          <w:rFonts w:asciiTheme="minorBidi" w:hAnsiTheme="minorBidi" w:cstheme="minorBidi"/>
          <w:b w:val="0"/>
          <w:bCs w:val="0"/>
          <w:rtl/>
        </w:rPr>
        <w:t xml:space="preserve"> تعرض على الأئمة.</w:t>
      </w:r>
      <w:r w:rsidRPr="00A40DA3">
        <w:rPr>
          <w:rStyle w:val="Appelnotedebasdep"/>
          <w:rFonts w:asciiTheme="minorBidi" w:hAnsiTheme="minorBidi" w:cstheme="minorBidi"/>
          <w:b w:val="0"/>
          <w:bCs w:val="0"/>
          <w:rtl/>
          <w:lang w:bidi="ar-MA"/>
        </w:rPr>
        <w:footnoteReference w:id="32"/>
      </w:r>
      <w:bookmarkEnd w:id="18"/>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ومن فرق الشيعة من قالت بتناسخ الأرواح، ومنها من قالت بتأليه علي أو غيره من الأئمة حتى أن من أئمة بعض فرق التشيع من لم يجد حرجا من أن يقول بإباحة إتيان الرجال بعضهم بعضا مؤكدا أن ذلك من التواضع والتذلل وأنه إحدى الشهوات الطيبات، وأن الله لم يحرم من ذلك شيئا.</w:t>
      </w:r>
      <w:r w:rsidRPr="00A40DA3">
        <w:rPr>
          <w:rStyle w:val="Appelnotedebasdep"/>
          <w:rFonts w:asciiTheme="minorBidi" w:hAnsiTheme="minorBidi" w:cstheme="minorBidi"/>
          <w:rtl/>
          <w:lang w:bidi="ar-MA"/>
        </w:rPr>
        <w:footnoteReference w:id="33"/>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ولا يحسبن أحد أن هؤلاء الأئمة ينطلقون في </w:t>
      </w:r>
      <w:proofErr w:type="spellStart"/>
      <w:r w:rsidRPr="00A40DA3">
        <w:rPr>
          <w:rFonts w:asciiTheme="minorBidi" w:hAnsiTheme="minorBidi" w:cstheme="minorBidi"/>
          <w:rtl/>
        </w:rPr>
        <w:t>إدعاءاتهم</w:t>
      </w:r>
      <w:proofErr w:type="spellEnd"/>
      <w:r w:rsidRPr="00A40DA3">
        <w:rPr>
          <w:rFonts w:asciiTheme="minorBidi" w:hAnsiTheme="minorBidi" w:cstheme="minorBidi"/>
          <w:rtl/>
        </w:rPr>
        <w:t xml:space="preserve"> من فراغ، بل إنهم يعتمدون على الآيات البينات في التدليل على أهوائهم فيتبعهم الناس بناء على ذلك معتقدين أنهم يتبعون صحيح الدين وسليم العقيدة.</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فالخطابية الذين أباحوا قتل المسلمين وأخذ أموالهم احتجوا بقوله تعالى: </w:t>
      </w:r>
      <w:r w:rsidRPr="00A40DA3">
        <w:rPr>
          <w:rFonts w:asciiTheme="minorBidi" w:hAnsiTheme="minorBidi" w:cstheme="minorBidi"/>
          <w:b/>
          <w:bCs/>
          <w:rtl/>
        </w:rPr>
        <w:t>﴿فاقتلوا المشركين حيث وجدتموهم﴾</w:t>
      </w:r>
      <w:r w:rsidRPr="00A40DA3">
        <w:rPr>
          <w:rFonts w:asciiTheme="minorBidi" w:hAnsiTheme="minorBidi" w:cstheme="minorBidi"/>
          <w:rtl/>
        </w:rPr>
        <w:t>،</w:t>
      </w:r>
      <w:r w:rsidRPr="00A40DA3">
        <w:rPr>
          <w:rStyle w:val="Appelnotedebasdep"/>
          <w:rFonts w:asciiTheme="minorBidi" w:hAnsiTheme="minorBidi" w:cstheme="minorBidi"/>
          <w:rtl/>
          <w:lang w:bidi="ar-MA"/>
        </w:rPr>
        <w:footnoteReference w:id="34"/>
      </w:r>
      <w:r w:rsidRPr="00A40DA3">
        <w:rPr>
          <w:rFonts w:asciiTheme="minorBidi" w:hAnsiTheme="minorBidi" w:cstheme="minorBidi"/>
          <w:rtl/>
        </w:rPr>
        <w:t xml:space="preserve"> وهم الذين حينما أرادوا نشر الإباحية والزنا والفساد وترك الصلاة والصيام احتجوا بقوله تعالى: </w:t>
      </w:r>
      <w:r w:rsidRPr="00A40DA3">
        <w:rPr>
          <w:rFonts w:asciiTheme="minorBidi" w:hAnsiTheme="minorBidi" w:cstheme="minorBidi"/>
          <w:b/>
          <w:bCs/>
          <w:rtl/>
        </w:rPr>
        <w:t>﴿يريد الله أن يخفف عنكم، وخلق الإنسان ضعيفا﴾</w:t>
      </w:r>
      <w:r w:rsidRPr="00A40DA3">
        <w:rPr>
          <w:rStyle w:val="Appelnotedebasdep"/>
          <w:rFonts w:asciiTheme="minorBidi" w:hAnsiTheme="minorBidi" w:cstheme="minorBidi"/>
          <w:rtl/>
          <w:lang w:bidi="ar-MA"/>
        </w:rPr>
        <w:footnoteReference w:id="35"/>
      </w:r>
      <w:r w:rsidRPr="00A40DA3">
        <w:rPr>
          <w:rFonts w:asciiTheme="minorBidi" w:hAnsiTheme="minorBidi" w:cstheme="minorBidi"/>
          <w:rtl/>
        </w:rPr>
        <w:t xml:space="preserve"> وقالوا: خفف عنا بأبي الخطاب ووضع عنا الأغلال والآصار </w:t>
      </w:r>
      <w:r w:rsidRPr="00A40DA3">
        <w:rPr>
          <w:rFonts w:asciiTheme="minorBidi" w:hAnsiTheme="minorBidi" w:cstheme="minorBidi" w:hint="cs"/>
          <w:rtl/>
        </w:rPr>
        <w:t>،</w:t>
      </w:r>
      <w:r w:rsidRPr="00A40DA3">
        <w:rPr>
          <w:rFonts w:asciiTheme="minorBidi" w:hAnsiTheme="minorBidi" w:cstheme="minorBidi"/>
          <w:rtl/>
        </w:rPr>
        <w:t>يعنون الصلاة والصيام، فمن عرف الإمام فليصنع ما أحب</w:t>
      </w:r>
      <w:r w:rsidRPr="00A40DA3">
        <w:rPr>
          <w:rStyle w:val="Appelnotedebasdep"/>
          <w:rFonts w:asciiTheme="minorBidi" w:hAnsiTheme="minorBidi" w:cstheme="minorBidi"/>
          <w:rtl/>
          <w:lang w:bidi="ar-MA"/>
        </w:rPr>
        <w:footnoteReference w:id="36"/>
      </w:r>
      <w:r w:rsidRPr="00A40DA3">
        <w:rPr>
          <w:rFonts w:asciiTheme="minorBidi" w:hAnsiTheme="minorBidi" w:cstheme="minorBidi"/>
          <w:rtl/>
        </w:rPr>
        <w:t>،</w:t>
      </w:r>
      <w:proofErr w:type="spellStart"/>
      <w:r w:rsidRPr="00A40DA3">
        <w:rPr>
          <w:rFonts w:asciiTheme="minorBidi" w:hAnsiTheme="minorBidi" w:cstheme="minorBidi"/>
          <w:rtl/>
        </w:rPr>
        <w:t>والخرمدينية</w:t>
      </w:r>
      <w:proofErr w:type="spellEnd"/>
      <w:r w:rsidRPr="00A40DA3">
        <w:rPr>
          <w:rFonts w:asciiTheme="minorBidi" w:hAnsiTheme="minorBidi" w:cstheme="minorBidi"/>
          <w:rtl/>
        </w:rPr>
        <w:t xml:space="preserve"> الذين آمنوا بتناسخ الأرواح واحتجوا بقوله تعالى: </w:t>
      </w:r>
      <w:r w:rsidRPr="00A40DA3">
        <w:rPr>
          <w:rFonts w:asciiTheme="minorBidi" w:hAnsiTheme="minorBidi" w:cstheme="minorBidi"/>
          <w:b/>
          <w:bCs/>
          <w:rtl/>
        </w:rPr>
        <w:t>﴿في أي صورة ما شاء ركبك﴾</w:t>
      </w:r>
      <w:r w:rsidRPr="00A40DA3">
        <w:rPr>
          <w:rStyle w:val="Appelnotedebasdep"/>
          <w:rFonts w:asciiTheme="minorBidi" w:hAnsiTheme="minorBidi" w:cstheme="minorBidi"/>
          <w:rtl/>
          <w:lang w:bidi="ar-MA"/>
        </w:rPr>
        <w:footnoteReference w:id="37"/>
      </w:r>
      <w:r w:rsidRPr="00A40DA3">
        <w:rPr>
          <w:rFonts w:asciiTheme="minorBidi" w:hAnsiTheme="minorBidi" w:cstheme="minorBidi"/>
          <w:rtl/>
        </w:rPr>
        <w:t xml:space="preserve"> وبقوله تعالى: </w:t>
      </w:r>
      <w:r w:rsidRPr="00A40DA3">
        <w:rPr>
          <w:rFonts w:asciiTheme="minorBidi" w:hAnsiTheme="minorBidi" w:cstheme="minorBidi"/>
          <w:b/>
          <w:bCs/>
          <w:rtl/>
        </w:rPr>
        <w:t>﴿وما من دابة في الأرض ولا طائر يطير بجناحيه إلا أمم أمثالكم﴾</w:t>
      </w:r>
      <w:r w:rsidRPr="00A40DA3">
        <w:rPr>
          <w:rStyle w:val="Appelnotedebasdep"/>
          <w:rFonts w:asciiTheme="minorBidi" w:hAnsiTheme="minorBidi" w:cstheme="minorBidi"/>
          <w:rtl/>
          <w:lang w:bidi="ar-MA"/>
        </w:rPr>
        <w:footnoteReference w:id="38"/>
      </w:r>
      <w:r w:rsidRPr="00A40DA3">
        <w:rPr>
          <w:rFonts w:asciiTheme="minorBidi" w:hAnsiTheme="minorBidi" w:cstheme="minorBidi"/>
          <w:rtl/>
        </w:rPr>
        <w:t xml:space="preserve"> وقوله تعالى: </w:t>
      </w:r>
      <w:r w:rsidRPr="00A40DA3">
        <w:rPr>
          <w:rFonts w:asciiTheme="minorBidi" w:hAnsiTheme="minorBidi" w:cstheme="minorBidi"/>
          <w:b/>
          <w:bCs/>
          <w:rtl/>
        </w:rPr>
        <w:t>﴿وإن من أمة إلا خلا فيها نذير﴾</w:t>
      </w:r>
      <w:r w:rsidRPr="00A40DA3">
        <w:rPr>
          <w:rStyle w:val="Appelnotedebasdep"/>
          <w:rFonts w:asciiTheme="minorBidi" w:hAnsiTheme="minorBidi" w:cstheme="minorBidi"/>
          <w:rtl/>
          <w:lang w:bidi="ar-MA"/>
        </w:rPr>
        <w:footnoteReference w:id="39"/>
      </w:r>
      <w:r w:rsidRPr="00A40DA3">
        <w:rPr>
          <w:rFonts w:asciiTheme="minorBidi" w:hAnsiTheme="minorBidi" w:cstheme="minorBidi"/>
          <w:rtl/>
        </w:rPr>
        <w:t>،فقالوا إن جميع الطير والدواب والسباع كانوا مما خلت فيهم نذر من الله عز وجل، فمن كان منهم صالحا جعل روحه بعد وفاته وإخراب قالبه وهدم مسكنه إلى بدن صالح فأكرمه ونعمه، ومن كان منهم كافرا عاصيا نقلت روحه إلى بدن خبيث مشوه لكي يعذب فيه.</w:t>
      </w:r>
      <w:r w:rsidRPr="00A40DA3">
        <w:rPr>
          <w:rStyle w:val="Appelnotedebasdep"/>
          <w:rFonts w:asciiTheme="minorBidi" w:hAnsiTheme="minorBidi" w:cstheme="minorBidi"/>
          <w:rtl/>
          <w:lang w:bidi="ar-MA"/>
        </w:rPr>
        <w:footnoteReference w:id="40"/>
      </w:r>
    </w:p>
    <w:p w:rsidR="00A40DA3" w:rsidRPr="00A40DA3" w:rsidRDefault="00A40DA3" w:rsidP="00A40DA3">
      <w:pPr>
        <w:pStyle w:val="00contenudutexte"/>
        <w:tabs>
          <w:tab w:val="right" w:pos="3969"/>
        </w:tabs>
        <w:ind w:left="169" w:right="-256"/>
        <w:rPr>
          <w:rFonts w:asciiTheme="minorBidi" w:hAnsiTheme="minorBidi" w:cstheme="minorBidi"/>
          <w:rtl/>
        </w:rPr>
      </w:pPr>
      <w:r w:rsidRPr="00A40DA3">
        <w:rPr>
          <w:rFonts w:asciiTheme="minorBidi" w:hAnsiTheme="minorBidi" w:cstheme="minorBidi"/>
          <w:rtl/>
        </w:rPr>
        <w:t>وقد تمكن الأئمة بفعل ما أتيح لهم من جهل الناس بسنن الله في الكون</w:t>
      </w:r>
      <w:r w:rsidRPr="00A40DA3">
        <w:rPr>
          <w:rFonts w:asciiTheme="minorBidi" w:hAnsiTheme="minorBidi" w:cstheme="minorBidi" w:hint="cs"/>
          <w:rtl/>
        </w:rPr>
        <w:t xml:space="preserve"> ،</w:t>
      </w:r>
      <w:r w:rsidRPr="00A40DA3">
        <w:rPr>
          <w:rFonts w:asciiTheme="minorBidi" w:hAnsiTheme="minorBidi" w:cstheme="minorBidi"/>
          <w:rtl/>
        </w:rPr>
        <w:t>ومن القداسة التي أضفوها على ذواتهم وأهواءهم من تخدير عقول الناس وتكبيل عزائمهم</w:t>
      </w:r>
      <w:r w:rsidRPr="00A40DA3">
        <w:rPr>
          <w:rFonts w:asciiTheme="minorBidi" w:hAnsiTheme="minorBidi" w:cstheme="minorBidi" w:hint="cs"/>
          <w:rtl/>
        </w:rPr>
        <w:t xml:space="preserve">، </w:t>
      </w:r>
      <w:r w:rsidRPr="00A40DA3">
        <w:rPr>
          <w:rFonts w:asciiTheme="minorBidi" w:hAnsiTheme="minorBidi" w:cstheme="minorBidi"/>
          <w:rtl/>
        </w:rPr>
        <w:t>حت</w:t>
      </w:r>
      <w:proofErr w:type="gramStart"/>
      <w:r w:rsidRPr="00A40DA3">
        <w:rPr>
          <w:rFonts w:asciiTheme="minorBidi" w:hAnsiTheme="minorBidi" w:cstheme="minorBidi"/>
          <w:rtl/>
        </w:rPr>
        <w:t xml:space="preserve">ى لم </w:t>
      </w:r>
      <w:proofErr w:type="gramEnd"/>
      <w:r w:rsidRPr="00A40DA3">
        <w:rPr>
          <w:rFonts w:asciiTheme="minorBidi" w:hAnsiTheme="minorBidi" w:cstheme="minorBidi"/>
          <w:rtl/>
        </w:rPr>
        <w:t xml:space="preserve">يعد منهم من يرجع في شيء من أمر دينه أو دنياه إلا </w:t>
      </w:r>
      <w:proofErr w:type="spellStart"/>
      <w:r w:rsidRPr="00A40DA3">
        <w:rPr>
          <w:rFonts w:asciiTheme="minorBidi" w:hAnsiTheme="minorBidi" w:cstheme="minorBidi"/>
          <w:rtl/>
        </w:rPr>
        <w:t>لهم،يروي</w:t>
      </w:r>
      <w:proofErr w:type="spellEnd"/>
      <w:r w:rsidRPr="00A40DA3">
        <w:rPr>
          <w:rFonts w:asciiTheme="minorBidi" w:hAnsiTheme="minorBidi" w:cstheme="minorBidi"/>
          <w:rtl/>
        </w:rPr>
        <w:t xml:space="preserve"> الحسن بن موسى النوبختي</w:t>
      </w:r>
      <w:r w:rsidRPr="00A40DA3">
        <w:rPr>
          <w:rStyle w:val="Appelnotedebasdep"/>
          <w:rFonts w:asciiTheme="minorBidi" w:hAnsiTheme="minorBidi" w:cstheme="minorBidi"/>
          <w:rtl/>
          <w:lang w:bidi="ar-MA"/>
        </w:rPr>
        <w:footnoteReference w:id="41"/>
      </w:r>
      <w:r w:rsidRPr="00A40DA3">
        <w:rPr>
          <w:rFonts w:asciiTheme="minorBidi" w:hAnsiTheme="minorBidi" w:cstheme="minorBidi"/>
          <w:rtl/>
        </w:rPr>
        <w:t xml:space="preserve"> أن أحد أئمة غلاة التشيع وهو محمد بن موسى بن الحسن بن الفرات لما حضرته الوفاة-وكان قد اعتل لسانه-سئل: لمن هذا الأمر من بعدك؟ فقال: لأحمد، فلم يدروا من هو، فافترقوا ثلاث فرق، فرقة قالت: هو أحمد ابنه، وفرقة قالت هو أحمد بن بشر بن زيد، وفرقة قالت: بآخر فتفرقوا فلا يرجعون إلى شيء</w:t>
      </w:r>
      <w:r w:rsidRPr="00A40DA3">
        <w:rPr>
          <w:rStyle w:val="Appelnotedebasdep"/>
          <w:rFonts w:asciiTheme="minorBidi" w:hAnsiTheme="minorBidi" w:cstheme="minorBidi"/>
          <w:rtl/>
          <w:lang w:bidi="ar-MA"/>
        </w:rPr>
        <w:footnoteReference w:id="42"/>
      </w:r>
      <w:r w:rsidRPr="00A40DA3">
        <w:rPr>
          <w:rFonts w:asciiTheme="minorBidi" w:hAnsiTheme="minorBidi" w:cstheme="minorBidi"/>
          <w:rtl/>
        </w:rPr>
        <w:t>.</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وقد انبثقت عن هذه الفرق وتولدت منها فرق انتشرت في العالم ولبست لبوس الحداثة والعصرنة كالعلوية والقاديانية والبهائية والبابية... إلخ </w:t>
      </w:r>
      <w:r w:rsidRPr="00A40DA3">
        <w:rPr>
          <w:rFonts w:asciiTheme="minorBidi" w:hAnsiTheme="minorBidi" w:cstheme="minorBidi" w:hint="cs"/>
          <w:rtl/>
        </w:rPr>
        <w:t xml:space="preserve">، </w:t>
      </w:r>
      <w:r w:rsidRPr="00A40DA3">
        <w:rPr>
          <w:rFonts w:asciiTheme="minorBidi" w:hAnsiTheme="minorBidi" w:cstheme="minorBidi"/>
          <w:rtl/>
        </w:rPr>
        <w:t xml:space="preserve">كلها تتمركز حول الإمام المعصوم </w:t>
      </w:r>
      <w:r w:rsidRPr="00A40DA3">
        <w:rPr>
          <w:rFonts w:asciiTheme="minorBidi" w:hAnsiTheme="minorBidi" w:cstheme="minorBidi" w:hint="cs"/>
          <w:rtl/>
        </w:rPr>
        <w:t xml:space="preserve">، </w:t>
      </w:r>
      <w:r w:rsidRPr="00A40DA3">
        <w:rPr>
          <w:rFonts w:asciiTheme="minorBidi" w:hAnsiTheme="minorBidi" w:cstheme="minorBidi"/>
          <w:rtl/>
        </w:rPr>
        <w:t>وتمنحه صلاحيات التشريع والتحليل والتحريم وألقاب التعظيم والتقديس</w:t>
      </w:r>
      <w:r w:rsidRPr="00A40DA3">
        <w:rPr>
          <w:rStyle w:val="Appelnotedebasdep"/>
          <w:rFonts w:asciiTheme="minorBidi" w:hAnsiTheme="minorBidi" w:cstheme="minorBidi"/>
          <w:rtl/>
          <w:lang w:bidi="ar-MA"/>
        </w:rPr>
        <w:footnoteReference w:id="43"/>
      </w:r>
      <w:r w:rsidRPr="00A40DA3">
        <w:rPr>
          <w:rFonts w:asciiTheme="minorBidi" w:hAnsiTheme="minorBidi" w:cstheme="minorBidi"/>
          <w:rtl/>
        </w:rPr>
        <w:t xml:space="preserve"> وتجعله مصدر</w:t>
      </w:r>
      <w:r w:rsidRPr="00A40DA3">
        <w:rPr>
          <w:rFonts w:asciiTheme="minorBidi" w:hAnsiTheme="minorBidi" w:cstheme="minorBidi" w:hint="cs"/>
          <w:rtl/>
        </w:rPr>
        <w:t>ا</w:t>
      </w:r>
      <w:r w:rsidRPr="00A40DA3">
        <w:rPr>
          <w:rFonts w:asciiTheme="minorBidi" w:hAnsiTheme="minorBidi" w:cstheme="minorBidi"/>
          <w:rtl/>
        </w:rPr>
        <w:t xml:space="preserve"> للدين والتدين.</w:t>
      </w:r>
    </w:p>
    <w:p w:rsidR="00A40DA3" w:rsidRPr="00A40DA3" w:rsidRDefault="00A40DA3" w:rsidP="00A40DA3">
      <w:pPr>
        <w:pStyle w:val="00soustitre"/>
        <w:ind w:left="169" w:right="-256"/>
        <w:jc w:val="both"/>
        <w:rPr>
          <w:rFonts w:asciiTheme="minorBidi" w:hAnsiTheme="minorBidi" w:cstheme="minorBidi"/>
          <w:sz w:val="32"/>
          <w:szCs w:val="32"/>
          <w:rtl/>
        </w:rPr>
      </w:pPr>
      <w:bookmarkStart w:id="19" w:name="_Toc25762445"/>
      <w:r w:rsidRPr="00A40DA3">
        <w:rPr>
          <w:rFonts w:asciiTheme="minorBidi" w:hAnsiTheme="minorBidi" w:cstheme="minorBidi"/>
          <w:sz w:val="32"/>
          <w:szCs w:val="32"/>
          <w:rtl/>
        </w:rPr>
        <w:t xml:space="preserve">الدروز </w:t>
      </w:r>
      <w:proofErr w:type="gramStart"/>
      <w:r w:rsidRPr="00A40DA3">
        <w:rPr>
          <w:rFonts w:asciiTheme="minorBidi" w:hAnsiTheme="minorBidi" w:cstheme="minorBidi"/>
          <w:sz w:val="32"/>
          <w:szCs w:val="32"/>
          <w:rtl/>
        </w:rPr>
        <w:t>وتأليه</w:t>
      </w:r>
      <w:proofErr w:type="gramEnd"/>
      <w:r w:rsidRPr="00A40DA3">
        <w:rPr>
          <w:rFonts w:asciiTheme="minorBidi" w:hAnsiTheme="minorBidi" w:cstheme="minorBidi"/>
          <w:sz w:val="32"/>
          <w:szCs w:val="32"/>
          <w:rtl/>
        </w:rPr>
        <w:t xml:space="preserve"> الحاكم:</w:t>
      </w:r>
      <w:bookmarkEnd w:id="19"/>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والدروز أيضا، فإذا نحن نظرنا إلى طائفة الدروز التي ظهرت بالشام في أوائل القرن الخامس الهجري، وجدنا غلوهم في تقديس الإنسان أشد، حيث يعتمدون صراحة على فكرة تأليه</w:t>
      </w:r>
      <w:r>
        <w:rPr>
          <w:rFonts w:asciiTheme="minorBidi" w:hAnsiTheme="minorBidi" w:cstheme="minorBidi" w:hint="cs"/>
          <w:rtl/>
        </w:rPr>
        <w:t xml:space="preserve"> </w:t>
      </w:r>
      <w:r w:rsidRPr="00A40DA3">
        <w:rPr>
          <w:rFonts w:asciiTheme="minorBidi" w:hAnsiTheme="minorBidi" w:cstheme="minorBidi"/>
          <w:rtl/>
        </w:rPr>
        <w:t>"الحاكم" في صور وأشكال أقرب ما تكون إلى ما كان عليه نظام الحكم في العهد الإمبراطوري الروماني القديم.</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أصل معتقدهم أنه لا يمكن للإنسان أن يتجه بعبادته إلى كائن مجرد، ومن ثم كان من الضروري أن يحل الله المجرد في واحد من أشرف مخلوقاته؛ الإنسان.</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وبما أن الحاكم عندهم ينفرد بامتلاك </w:t>
      </w:r>
      <w:proofErr w:type="spellStart"/>
      <w:r w:rsidRPr="00A40DA3">
        <w:rPr>
          <w:rFonts w:asciiTheme="minorBidi" w:hAnsiTheme="minorBidi" w:cstheme="minorBidi"/>
          <w:rtl/>
        </w:rPr>
        <w:t>خاصيتيالناسوت</w:t>
      </w:r>
      <w:proofErr w:type="spellEnd"/>
      <w:r w:rsidRPr="00A40DA3">
        <w:rPr>
          <w:rFonts w:asciiTheme="minorBidi" w:hAnsiTheme="minorBidi" w:cstheme="minorBidi"/>
          <w:rtl/>
        </w:rPr>
        <w:t xml:space="preserve"> </w:t>
      </w:r>
      <w:proofErr w:type="spellStart"/>
      <w:r w:rsidRPr="00A40DA3">
        <w:rPr>
          <w:rFonts w:asciiTheme="minorBidi" w:hAnsiTheme="minorBidi" w:cstheme="minorBidi"/>
          <w:rtl/>
        </w:rPr>
        <w:t>واللاهوت،فهم</w:t>
      </w:r>
      <w:proofErr w:type="spellEnd"/>
      <w:r w:rsidRPr="00A40DA3">
        <w:rPr>
          <w:rFonts w:asciiTheme="minorBidi" w:hAnsiTheme="minorBidi" w:cstheme="minorBidi"/>
          <w:rtl/>
        </w:rPr>
        <w:t xml:space="preserve"> يتجهون إلى عبادته باعتبار ما فيه من لاهوت (ويرون أن علاقة اللاهوت بالناسوت في شخص الحاكم كعلاقة المعنى بالخط في الكتابة)، ونجـد في ميثـاق "ولـي الزمـان" تعبيرا واضحا عن عقيدتهم في تأليه الإنسان –الحاكم- وهذا الميثاق عبارة عن عهد وضعه حمزة بن علي بن أحمد إمام دعوتهم</w:t>
      </w:r>
      <w:r w:rsidRPr="00A40DA3">
        <w:rPr>
          <w:rStyle w:val="Appelnotedebasdep"/>
          <w:rFonts w:asciiTheme="minorBidi" w:hAnsiTheme="minorBidi" w:cstheme="minorBidi"/>
          <w:rtl/>
          <w:lang w:bidi="ar-MA"/>
        </w:rPr>
        <w:footnoteReference w:id="44"/>
      </w:r>
      <w:r w:rsidRPr="00A40DA3">
        <w:rPr>
          <w:rFonts w:asciiTheme="minorBidi" w:hAnsiTheme="minorBidi" w:cstheme="minorBidi"/>
          <w:rtl/>
        </w:rPr>
        <w:t>،ولا يزال معتمدا من طرف الدروز إلى الآن حيث يقسم به الوارد حين دخوله في "سلك العقال"، ونجد فيه:</w:t>
      </w:r>
    </w:p>
    <w:p w:rsidR="00A40DA3" w:rsidRPr="00A40DA3" w:rsidRDefault="00A40DA3" w:rsidP="00A40DA3">
      <w:pPr>
        <w:pStyle w:val="00contenudutexte"/>
        <w:tabs>
          <w:tab w:val="right" w:pos="7256"/>
        </w:tabs>
        <w:ind w:left="169" w:right="-256"/>
        <w:jc w:val="lowKashida"/>
        <w:rPr>
          <w:rFonts w:asciiTheme="minorBidi" w:hAnsiTheme="minorBidi" w:cstheme="minorBidi"/>
          <w:rtl/>
        </w:rPr>
      </w:pPr>
      <w:r w:rsidRPr="00A40DA3">
        <w:rPr>
          <w:rFonts w:asciiTheme="minorBidi" w:hAnsiTheme="minorBidi" w:cstheme="minorBidi"/>
          <w:rtl/>
        </w:rPr>
        <w:t xml:space="preserve">(توكلت على مولانا الحاكم الأحد، الفرد الصمد، المنزه عن الأزواج والعدد، أقر فلان بن فلانة... إقرارا أوجبه على نفسه وأِشهد به على روحه، وهو في صحة من عقله وبدنه وجواز أمره طائعا غير مكره ولا مجبر، أنه قد تبرأ من جميع المذاهب والمقالات والأديان والمعتقدات... </w:t>
      </w:r>
      <w:proofErr w:type="gramStart"/>
      <w:r w:rsidRPr="00A40DA3">
        <w:rPr>
          <w:rFonts w:asciiTheme="minorBidi" w:hAnsiTheme="minorBidi" w:cstheme="minorBidi"/>
          <w:rtl/>
        </w:rPr>
        <w:t>على</w:t>
      </w:r>
      <w:proofErr w:type="gramEnd"/>
      <w:r w:rsidRPr="00A40DA3">
        <w:rPr>
          <w:rFonts w:asciiTheme="minorBidi" w:hAnsiTheme="minorBidi" w:cstheme="minorBidi"/>
          <w:rtl/>
        </w:rPr>
        <w:t xml:space="preserve"> اختلاف أصنافها، وأنه لا يعرف شيئا غير طاعة مولانا الحاكم جل ذكره، والطاعة هي العبادة، وأنه لا يشرك في عبادته أحدا مضى أو حضر أو ينتظر... </w:t>
      </w:r>
      <w:proofErr w:type="gramStart"/>
      <w:r w:rsidRPr="00A40DA3">
        <w:rPr>
          <w:rFonts w:asciiTheme="minorBidi" w:hAnsiTheme="minorBidi" w:cstheme="minorBidi"/>
          <w:rtl/>
        </w:rPr>
        <w:t>ومن</w:t>
      </w:r>
      <w:proofErr w:type="gramEnd"/>
      <w:r w:rsidRPr="00A40DA3">
        <w:rPr>
          <w:rFonts w:asciiTheme="minorBidi" w:hAnsiTheme="minorBidi" w:cstheme="minorBidi"/>
          <w:rtl/>
        </w:rPr>
        <w:t xml:space="preserve"> أقر أن ليس في السماء إله معبود، ولا في الأرض إله موجود إلا مولانا الحاكم جل ذكره كان من الموحدين).</w:t>
      </w:r>
      <w:r w:rsidRPr="00A40DA3">
        <w:rPr>
          <w:rStyle w:val="Appelnotedebasdep"/>
          <w:rFonts w:asciiTheme="minorBidi" w:hAnsiTheme="minorBidi" w:cstheme="minorBidi"/>
          <w:rtl/>
          <w:lang w:bidi="ar-MA"/>
        </w:rPr>
        <w:footnoteReference w:id="45"/>
      </w:r>
    </w:p>
    <w:p w:rsidR="00A40DA3" w:rsidRPr="00A40DA3" w:rsidRDefault="00A40DA3" w:rsidP="00A40DA3">
      <w:pPr>
        <w:shd w:val="clear" w:color="auto" w:fill="FFFFFF"/>
        <w:tabs>
          <w:tab w:val="right" w:pos="7256"/>
        </w:tabs>
        <w:bidi/>
        <w:spacing w:after="0" w:line="240" w:lineRule="auto"/>
        <w:ind w:left="169" w:right="-256"/>
        <w:jc w:val="lowKashida"/>
        <w:rPr>
          <w:rFonts w:asciiTheme="minorBidi" w:eastAsia="Times New Roman" w:hAnsiTheme="minorBidi"/>
          <w:sz w:val="32"/>
          <w:szCs w:val="32"/>
          <w:rtl/>
        </w:rPr>
      </w:pPr>
      <w:r w:rsidRPr="00A40DA3">
        <w:rPr>
          <w:rFonts w:asciiTheme="minorBidi" w:eastAsia="Times New Roman" w:hAnsiTheme="minorBidi"/>
          <w:sz w:val="32"/>
          <w:szCs w:val="32"/>
          <w:rtl/>
        </w:rPr>
        <w:t xml:space="preserve">إنه نفس الداء العابر للقارات والمذاهب والتيارات </w:t>
      </w:r>
      <w:r w:rsidRPr="00A40DA3">
        <w:rPr>
          <w:rFonts w:asciiTheme="minorBidi" w:eastAsia="Times New Roman" w:hAnsiTheme="minorBidi" w:hint="cs"/>
          <w:sz w:val="32"/>
          <w:szCs w:val="32"/>
          <w:rtl/>
        </w:rPr>
        <w:t xml:space="preserve">، والمستمر على مر العصور </w:t>
      </w:r>
      <w:proofErr w:type="spellStart"/>
      <w:r w:rsidRPr="00A40DA3">
        <w:rPr>
          <w:rFonts w:asciiTheme="minorBidi" w:eastAsia="Times New Roman" w:hAnsiTheme="minorBidi" w:hint="cs"/>
          <w:sz w:val="32"/>
          <w:szCs w:val="32"/>
          <w:rtl/>
        </w:rPr>
        <w:t>والأزمان</w:t>
      </w:r>
      <w:r w:rsidRPr="00A40DA3">
        <w:rPr>
          <w:rFonts w:asciiTheme="minorBidi" w:eastAsia="Times New Roman" w:hAnsiTheme="minorBidi"/>
          <w:sz w:val="32"/>
          <w:szCs w:val="32"/>
          <w:rtl/>
        </w:rPr>
        <w:t>وإن</w:t>
      </w:r>
      <w:proofErr w:type="spellEnd"/>
      <w:r w:rsidRPr="00A40DA3">
        <w:rPr>
          <w:rFonts w:asciiTheme="minorBidi" w:eastAsia="Times New Roman" w:hAnsiTheme="minorBidi"/>
          <w:sz w:val="32"/>
          <w:szCs w:val="32"/>
          <w:rtl/>
        </w:rPr>
        <w:t xml:space="preserve"> اختلفت </w:t>
      </w:r>
      <w:r w:rsidRPr="00A40DA3">
        <w:rPr>
          <w:rFonts w:asciiTheme="minorBidi" w:eastAsia="Times New Roman" w:hAnsiTheme="minorBidi" w:hint="cs"/>
          <w:sz w:val="32"/>
          <w:szCs w:val="32"/>
          <w:rtl/>
        </w:rPr>
        <w:t>أعراضه وأشكال</w:t>
      </w:r>
      <w:r w:rsidRPr="00A40DA3">
        <w:rPr>
          <w:rFonts w:asciiTheme="minorBidi" w:eastAsia="Times New Roman" w:hAnsiTheme="minorBidi"/>
          <w:sz w:val="32"/>
          <w:szCs w:val="32"/>
          <w:rtl/>
        </w:rPr>
        <w:t xml:space="preserve"> </w:t>
      </w:r>
      <w:proofErr w:type="spellStart"/>
      <w:r w:rsidRPr="00A40DA3">
        <w:rPr>
          <w:rFonts w:asciiTheme="minorBidi" w:eastAsia="Times New Roman" w:hAnsiTheme="minorBidi"/>
          <w:sz w:val="32"/>
          <w:szCs w:val="32"/>
          <w:rtl/>
        </w:rPr>
        <w:t>التعبير</w:t>
      </w:r>
      <w:r w:rsidRPr="00A40DA3">
        <w:rPr>
          <w:rFonts w:asciiTheme="minorBidi" w:eastAsia="Times New Roman" w:hAnsiTheme="minorBidi" w:hint="cs"/>
          <w:sz w:val="32"/>
          <w:szCs w:val="32"/>
          <w:rtl/>
        </w:rPr>
        <w:t>عنه</w:t>
      </w:r>
      <w:proofErr w:type="spellEnd"/>
      <w:r w:rsidRPr="00A40DA3">
        <w:rPr>
          <w:rFonts w:asciiTheme="minorBidi" w:eastAsia="Times New Roman" w:hAnsiTheme="minorBidi" w:hint="cs"/>
          <w:sz w:val="32"/>
          <w:szCs w:val="32"/>
          <w:rtl/>
        </w:rPr>
        <w:t xml:space="preserve"> </w:t>
      </w:r>
      <w:r w:rsidRPr="00A40DA3">
        <w:rPr>
          <w:rFonts w:asciiTheme="minorBidi" w:eastAsia="Times New Roman" w:hAnsiTheme="minorBidi"/>
          <w:sz w:val="32"/>
          <w:szCs w:val="32"/>
          <w:rtl/>
        </w:rPr>
        <w:t>..</w:t>
      </w:r>
      <w:r w:rsidRPr="00A40DA3">
        <w:rPr>
          <w:rFonts w:asciiTheme="minorBidi" w:eastAsia="Times New Roman" w:hAnsiTheme="minorBidi" w:hint="cs"/>
          <w:sz w:val="32"/>
          <w:szCs w:val="32"/>
          <w:rtl/>
        </w:rPr>
        <w:t>إنه تضخم المقدس والاستجداء  به  في تبرير القول والعمل الإنسانيين النسبيين وتمريرهما دونما تحقق ولا فحص ،  فلا يبق أمام المتلقي  إلا إظهار الإذعان ، أو إعلان المعركة  ، وفي الحالتين معا  يتراجع العقل وتتقدم مشاعر الخوف وغرائز القهر .</w:t>
      </w:r>
    </w:p>
    <w:p w:rsidR="00A40DA3" w:rsidRPr="00A40DA3" w:rsidRDefault="00A40DA3" w:rsidP="00A40DA3">
      <w:pPr>
        <w:shd w:val="clear" w:color="auto" w:fill="FFFFFF"/>
        <w:tabs>
          <w:tab w:val="right" w:pos="7256"/>
        </w:tabs>
        <w:bidi/>
        <w:spacing w:after="0" w:line="240" w:lineRule="auto"/>
        <w:ind w:left="169" w:right="-256"/>
        <w:jc w:val="lowKashida"/>
        <w:rPr>
          <w:rFonts w:asciiTheme="minorBidi" w:eastAsia="Times New Roman" w:hAnsiTheme="minorBidi"/>
          <w:sz w:val="32"/>
          <w:szCs w:val="32"/>
          <w:rtl/>
        </w:rPr>
      </w:pPr>
    </w:p>
    <w:p w:rsidR="00A40DA3" w:rsidRPr="00A40DA3" w:rsidRDefault="00A40DA3" w:rsidP="00A40DA3">
      <w:pPr>
        <w:pStyle w:val="00soustitre"/>
        <w:ind w:left="169" w:right="-256"/>
        <w:jc w:val="both"/>
        <w:rPr>
          <w:rFonts w:asciiTheme="minorBidi" w:hAnsiTheme="minorBidi" w:cstheme="minorBidi"/>
          <w:sz w:val="32"/>
          <w:szCs w:val="32"/>
          <w:rtl/>
        </w:rPr>
      </w:pPr>
      <w:bookmarkStart w:id="20" w:name="_Toc25762446"/>
      <w:r w:rsidRPr="00A40DA3">
        <w:rPr>
          <w:rFonts w:asciiTheme="minorBidi" w:hAnsiTheme="minorBidi" w:cstheme="minorBidi"/>
          <w:sz w:val="32"/>
          <w:szCs w:val="32"/>
          <w:rtl/>
        </w:rPr>
        <w:t>القانون:</w:t>
      </w:r>
      <w:bookmarkEnd w:id="20"/>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hint="cs"/>
          <w:rtl/>
        </w:rPr>
        <w:t>لا بد من مقدس جامع مطلق ،</w:t>
      </w:r>
      <w:r w:rsidR="0073618D">
        <w:rPr>
          <w:rFonts w:asciiTheme="minorBidi" w:hAnsiTheme="minorBidi" w:cstheme="minorBidi" w:hint="cs"/>
          <w:rtl/>
        </w:rPr>
        <w:t xml:space="preserve"> </w:t>
      </w:r>
      <w:r w:rsidRPr="00A40DA3">
        <w:rPr>
          <w:rFonts w:asciiTheme="minorBidi" w:hAnsiTheme="minorBidi" w:cstheme="minorBidi" w:hint="cs"/>
          <w:rtl/>
        </w:rPr>
        <w:t>يحدد الرؤية ، ويحفـز الإرادة ، ويوحد المجتمعات ، فالحق والعدل والسلام ، كلها مفاهيم مقدسة مطلقة ، قد يتم التعبير عنها من خلال حاجات الناس الثابتة إلى الأمانة والنزاهة والمساواة وتكافـؤ الفرص ، وتلك كلها ، ومعها غيرها،</w:t>
      </w:r>
      <w:r w:rsidR="0073618D">
        <w:rPr>
          <w:rFonts w:asciiTheme="minorBidi" w:hAnsiTheme="minorBidi" w:cstheme="minorBidi" w:hint="cs"/>
          <w:rtl/>
        </w:rPr>
        <w:t xml:space="preserve"> </w:t>
      </w:r>
      <w:r w:rsidRPr="00A40DA3">
        <w:rPr>
          <w:rFonts w:asciiTheme="minorBidi" w:hAnsiTheme="minorBidi" w:cstheme="minorBidi" w:hint="cs"/>
          <w:rtl/>
        </w:rPr>
        <w:t xml:space="preserve">وإن كانت تستحق أن توضع موضع البوصلة الموجهة ، فإن </w:t>
      </w:r>
      <w:proofErr w:type="spellStart"/>
      <w:r w:rsidRPr="00A40DA3">
        <w:rPr>
          <w:rFonts w:asciiTheme="minorBidi" w:hAnsiTheme="minorBidi" w:cstheme="minorBidi" w:hint="cs"/>
          <w:rtl/>
        </w:rPr>
        <w:t>تمثلات</w:t>
      </w:r>
      <w:proofErr w:type="spellEnd"/>
      <w:r w:rsidRPr="00A40DA3">
        <w:rPr>
          <w:rFonts w:asciiTheme="minorBidi" w:hAnsiTheme="minorBidi" w:cstheme="minorBidi" w:hint="cs"/>
          <w:rtl/>
        </w:rPr>
        <w:t xml:space="preserve"> الناس ومساعيهم</w:t>
      </w:r>
      <w:r w:rsidR="0073618D">
        <w:rPr>
          <w:rFonts w:asciiTheme="minorBidi" w:hAnsiTheme="minorBidi" w:cstheme="minorBidi" w:hint="cs"/>
          <w:rtl/>
        </w:rPr>
        <w:t xml:space="preserve"> </w:t>
      </w:r>
      <w:r w:rsidRPr="00A40DA3">
        <w:rPr>
          <w:rFonts w:asciiTheme="minorBidi" w:hAnsiTheme="minorBidi" w:cstheme="minorBidi" w:hint="cs"/>
          <w:rtl/>
        </w:rPr>
        <w:t>،ولو في اتجاهها ومن أجلها ، كل ذلك غير مقدس ولا معصوم ، بل إنساني  خاضع لسياقات الاجتماع  وتحولات الواقع ، فكيف إذا مال بهم التعصب أو طاشت بهم الأهواء ؟</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hint="cs"/>
          <w:rtl/>
        </w:rPr>
        <w:t>لا بد من التمييز إذن ، ولا بد للتمييز من معايير ، ولا بد للمعايير من تحيين يقربها إلى أفهام الناس في حياتهم اليومية المتغيرة باستمرار .</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hint="cs"/>
          <w:rtl/>
        </w:rPr>
        <w:t xml:space="preserve"> ولعل أول ما ينبغي أن يتناوله التمييز تصرفات </w:t>
      </w:r>
      <w:proofErr w:type="gramStart"/>
      <w:r w:rsidRPr="00A40DA3">
        <w:rPr>
          <w:rFonts w:asciiTheme="minorBidi" w:hAnsiTheme="minorBidi" w:cstheme="minorBidi" w:hint="cs"/>
          <w:rtl/>
        </w:rPr>
        <w:t>الأنبياء ،</w:t>
      </w:r>
      <w:proofErr w:type="gramEnd"/>
      <w:r w:rsidRPr="00A40DA3">
        <w:rPr>
          <w:rFonts w:asciiTheme="minorBidi" w:hAnsiTheme="minorBidi" w:cstheme="minorBidi" w:hint="cs"/>
          <w:rtl/>
        </w:rPr>
        <w:t xml:space="preserve"> فهم المبلغون</w:t>
      </w:r>
      <w:r w:rsidR="0073618D">
        <w:rPr>
          <w:rFonts w:asciiTheme="minorBidi" w:hAnsiTheme="minorBidi" w:cstheme="minorBidi" w:hint="cs"/>
          <w:rtl/>
        </w:rPr>
        <w:t xml:space="preserve"> </w:t>
      </w:r>
      <w:r w:rsidRPr="00A40DA3">
        <w:rPr>
          <w:rFonts w:asciiTheme="minorBidi" w:hAnsiTheme="minorBidi" w:cstheme="minorBidi" w:hint="cs"/>
          <w:rtl/>
        </w:rPr>
        <w:t xml:space="preserve">عن الله تعاليمه المطلقة ،  لكنهم أيضا هم  المجتهدون في تنزيل ما وردهم على واقع تتبدل مقتضياته باستمرار. </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بدأ النظر في التصرفات النبوية ومدى إلزاميتها منذ العهد </w:t>
      </w:r>
      <w:proofErr w:type="spellStart"/>
      <w:r w:rsidRPr="00A40DA3">
        <w:rPr>
          <w:rFonts w:asciiTheme="minorBidi" w:hAnsiTheme="minorBidi" w:cstheme="minorBidi"/>
          <w:rtl/>
        </w:rPr>
        <w:t>النبوي،ثم</w:t>
      </w:r>
      <w:proofErr w:type="spellEnd"/>
      <w:r w:rsidRPr="00A40DA3">
        <w:rPr>
          <w:rFonts w:asciiTheme="minorBidi" w:hAnsiTheme="minorBidi" w:cstheme="minorBidi"/>
          <w:rtl/>
        </w:rPr>
        <w:t xml:space="preserve"> كان للخلفاء الراشدين بعد ذلك اجتهادات فقهية ملائمة لتحديات واقعهم، وبعدهم استمر اجتهاد الأئمة الأعلام أبرزهم مالك</w:t>
      </w:r>
      <w:r w:rsidRPr="00A40DA3">
        <w:rPr>
          <w:rStyle w:val="Appelnotedebasdep"/>
          <w:rFonts w:asciiTheme="minorBidi" w:hAnsiTheme="minorBidi" w:cstheme="minorBidi"/>
          <w:color w:val="000000" w:themeColor="text1"/>
          <w:rtl/>
        </w:rPr>
        <w:footnoteReference w:id="46"/>
      </w:r>
      <w:r w:rsidRPr="00A40DA3">
        <w:rPr>
          <w:rFonts w:asciiTheme="minorBidi" w:hAnsiTheme="minorBidi" w:cstheme="minorBidi"/>
          <w:rtl/>
        </w:rPr>
        <w:t xml:space="preserve"> والشافعي</w:t>
      </w:r>
      <w:r w:rsidRPr="00A40DA3">
        <w:rPr>
          <w:rStyle w:val="Appelnotedebasdep"/>
          <w:rFonts w:asciiTheme="minorBidi" w:hAnsiTheme="minorBidi" w:cstheme="minorBidi"/>
          <w:color w:val="000000" w:themeColor="text1"/>
          <w:rtl/>
        </w:rPr>
        <w:footnoteReference w:id="47"/>
      </w:r>
      <w:r w:rsidRPr="00A40DA3">
        <w:rPr>
          <w:rFonts w:asciiTheme="minorBidi" w:hAnsiTheme="minorBidi" w:cstheme="minorBidi"/>
          <w:rtl/>
        </w:rPr>
        <w:t>وإمام الحرمين الجويني</w:t>
      </w:r>
      <w:r w:rsidRPr="00A40DA3">
        <w:rPr>
          <w:rStyle w:val="Appelnotedebasdep"/>
          <w:rFonts w:asciiTheme="minorBidi" w:hAnsiTheme="minorBidi" w:cstheme="minorBidi"/>
          <w:color w:val="000000" w:themeColor="text1"/>
          <w:rtl/>
        </w:rPr>
        <w:footnoteReference w:id="48"/>
      </w:r>
      <w:r w:rsidRPr="00A40DA3">
        <w:rPr>
          <w:rFonts w:asciiTheme="minorBidi" w:hAnsiTheme="minorBidi" w:cstheme="minorBidi"/>
          <w:rtl/>
        </w:rPr>
        <w:t>...إلا أن النقلة الكبيرة في هذا الموضوع كانت بظهور الإمام شهاب الدين القرافي</w:t>
      </w:r>
      <w:r w:rsidRPr="00A40DA3">
        <w:rPr>
          <w:rStyle w:val="Appelnotedebasdep"/>
          <w:rFonts w:asciiTheme="minorBidi" w:hAnsiTheme="minorBidi" w:cstheme="minorBidi"/>
          <w:color w:val="000000" w:themeColor="text1"/>
          <w:rtl/>
        </w:rPr>
        <w:footnoteReference w:id="49"/>
      </w:r>
      <w:r w:rsidRPr="00A40DA3">
        <w:rPr>
          <w:rFonts w:asciiTheme="minorBidi" w:hAnsiTheme="minorBidi" w:cstheme="minorBidi"/>
          <w:rtl/>
        </w:rPr>
        <w:t xml:space="preserve">صاحب </w:t>
      </w:r>
      <w:r w:rsidRPr="00A40DA3">
        <w:rPr>
          <w:rFonts w:asciiTheme="minorBidi" w:hAnsiTheme="minorBidi" w:cstheme="minorBidi" w:hint="cs"/>
          <w:rtl/>
        </w:rPr>
        <w:t xml:space="preserve">كتاب </w:t>
      </w:r>
      <w:r w:rsidRPr="00A40DA3">
        <w:rPr>
          <w:rFonts w:asciiTheme="minorBidi" w:hAnsiTheme="minorBidi" w:cstheme="minorBidi"/>
          <w:rtl/>
        </w:rPr>
        <w:t>الفروق</w:t>
      </w:r>
      <w:r w:rsidRPr="00A40DA3">
        <w:rPr>
          <w:rFonts w:asciiTheme="minorBidi" w:hAnsiTheme="minorBidi" w:cstheme="minorBidi" w:hint="cs"/>
          <w:rtl/>
        </w:rPr>
        <w:t xml:space="preserve"> المسمى " أنوار البروق في أنواء الفروق " </w:t>
      </w:r>
      <w:r w:rsidRPr="00A40DA3">
        <w:rPr>
          <w:rStyle w:val="Appelnotedebasdep"/>
          <w:rFonts w:asciiTheme="minorBidi" w:hAnsiTheme="minorBidi" w:cstheme="minorBidi"/>
          <w:color w:val="000000" w:themeColor="text1"/>
          <w:rtl/>
        </w:rPr>
        <w:footnoteReference w:id="50"/>
      </w:r>
      <w:r w:rsidRPr="00A40DA3">
        <w:rPr>
          <w:rFonts w:asciiTheme="minorBidi" w:hAnsiTheme="minorBidi" w:cstheme="minorBidi" w:hint="cs"/>
          <w:rtl/>
        </w:rPr>
        <w:t xml:space="preserve">، </w:t>
      </w:r>
      <w:r w:rsidRPr="00A40DA3">
        <w:rPr>
          <w:rFonts w:asciiTheme="minorBidi" w:hAnsiTheme="minorBidi" w:cstheme="minorBidi"/>
          <w:rtl/>
        </w:rPr>
        <w:t xml:space="preserve">ففيه وضع أسس التمييز بين تصرف وآخر من تصرفات الرسول صلى الله عليه </w:t>
      </w:r>
      <w:proofErr w:type="spellStart"/>
      <w:r w:rsidRPr="00A40DA3">
        <w:rPr>
          <w:rFonts w:asciiTheme="minorBidi" w:hAnsiTheme="minorBidi" w:cstheme="minorBidi"/>
          <w:rtl/>
        </w:rPr>
        <w:t>وسلم،ولا</w:t>
      </w:r>
      <w:proofErr w:type="spellEnd"/>
      <w:r w:rsidRPr="00A40DA3">
        <w:rPr>
          <w:rFonts w:asciiTheme="minorBidi" w:hAnsiTheme="minorBidi" w:cstheme="minorBidi"/>
          <w:rtl/>
        </w:rPr>
        <w:t xml:space="preserve"> شك أن هذه الأسس التي وضعها القرافي كانت تحتاج لمزيد بيان وتحيين عبر </w:t>
      </w:r>
      <w:proofErr w:type="spellStart"/>
      <w:r w:rsidRPr="00A40DA3">
        <w:rPr>
          <w:rFonts w:asciiTheme="minorBidi" w:hAnsiTheme="minorBidi" w:cstheme="minorBidi"/>
          <w:rtl/>
        </w:rPr>
        <w:t>العصور،وذلك</w:t>
      </w:r>
      <w:proofErr w:type="spellEnd"/>
      <w:r w:rsidRPr="00A40DA3">
        <w:rPr>
          <w:rFonts w:asciiTheme="minorBidi" w:hAnsiTheme="minorBidi" w:cstheme="minorBidi"/>
          <w:rtl/>
        </w:rPr>
        <w:t xml:space="preserve"> ما عمل عليه ابن القيم</w:t>
      </w:r>
      <w:r w:rsidRPr="00A40DA3">
        <w:rPr>
          <w:rStyle w:val="Appelnotedebasdep"/>
          <w:rFonts w:asciiTheme="minorBidi" w:hAnsiTheme="minorBidi" w:cstheme="minorBidi"/>
          <w:color w:val="000000" w:themeColor="text1"/>
          <w:rtl/>
        </w:rPr>
        <w:footnoteReference w:id="51"/>
      </w:r>
      <w:r w:rsidRPr="00A40DA3">
        <w:rPr>
          <w:rFonts w:asciiTheme="minorBidi" w:hAnsiTheme="minorBidi" w:cstheme="minorBidi"/>
          <w:rtl/>
        </w:rPr>
        <w:t xml:space="preserve"> في زاد المعاد وإعلام </w:t>
      </w:r>
      <w:proofErr w:type="spellStart"/>
      <w:r w:rsidRPr="00A40DA3">
        <w:rPr>
          <w:rFonts w:asciiTheme="minorBidi" w:hAnsiTheme="minorBidi" w:cstheme="minorBidi"/>
          <w:rtl/>
        </w:rPr>
        <w:t>الموقعين،وبدر</w:t>
      </w:r>
      <w:proofErr w:type="spellEnd"/>
      <w:r w:rsidRPr="00A40DA3">
        <w:rPr>
          <w:rFonts w:asciiTheme="minorBidi" w:hAnsiTheme="minorBidi" w:cstheme="minorBidi"/>
          <w:rtl/>
        </w:rPr>
        <w:t xml:space="preserve"> الدين الزركشي</w:t>
      </w:r>
      <w:r w:rsidRPr="00A40DA3">
        <w:rPr>
          <w:rStyle w:val="Appelnotedebasdep"/>
          <w:rFonts w:asciiTheme="minorBidi" w:hAnsiTheme="minorBidi" w:cstheme="minorBidi"/>
          <w:color w:val="000000" w:themeColor="text1"/>
          <w:rtl/>
        </w:rPr>
        <w:footnoteReference w:id="52"/>
      </w:r>
      <w:r w:rsidRPr="00A40DA3">
        <w:rPr>
          <w:rFonts w:asciiTheme="minorBidi" w:hAnsiTheme="minorBidi" w:cstheme="minorBidi"/>
          <w:rtl/>
        </w:rPr>
        <w:t>في البحر المحيط، وولي الله الدهلوي</w:t>
      </w:r>
      <w:r w:rsidRPr="00A40DA3">
        <w:rPr>
          <w:rStyle w:val="Appelnotedebasdep"/>
          <w:rFonts w:asciiTheme="minorBidi" w:hAnsiTheme="minorBidi" w:cstheme="minorBidi"/>
          <w:color w:val="000000" w:themeColor="text1"/>
          <w:rtl/>
        </w:rPr>
        <w:footnoteReference w:id="53"/>
      </w:r>
      <w:r w:rsidRPr="00A40DA3">
        <w:rPr>
          <w:rFonts w:asciiTheme="minorBidi" w:hAnsiTheme="minorBidi" w:cstheme="minorBidi"/>
          <w:rtl/>
        </w:rPr>
        <w:t xml:space="preserve"> في حجة الله البالغة، ورشيد رضا </w:t>
      </w:r>
      <w:r w:rsidRPr="00A40DA3">
        <w:rPr>
          <w:rStyle w:val="Appelnotedebasdep"/>
          <w:rFonts w:asciiTheme="minorBidi" w:hAnsiTheme="minorBidi" w:cstheme="minorBidi"/>
          <w:color w:val="000000" w:themeColor="text1"/>
          <w:rtl/>
        </w:rPr>
        <w:footnoteReference w:id="54"/>
      </w:r>
      <w:r w:rsidRPr="00A40DA3">
        <w:rPr>
          <w:rFonts w:asciiTheme="minorBidi" w:hAnsiTheme="minorBidi" w:cstheme="minorBidi"/>
          <w:rtl/>
        </w:rPr>
        <w:t xml:space="preserve"> في مجلة المنار</w:t>
      </w:r>
      <w:r w:rsidRPr="00A40DA3">
        <w:rPr>
          <w:rFonts w:asciiTheme="minorBidi" w:hAnsiTheme="minorBidi" w:cstheme="minorBidi" w:hint="cs"/>
          <w:rtl/>
        </w:rPr>
        <w:t xml:space="preserve">، </w:t>
      </w:r>
      <w:r w:rsidRPr="00A40DA3">
        <w:rPr>
          <w:rFonts w:asciiTheme="minorBidi" w:hAnsiTheme="minorBidi" w:cstheme="minorBidi"/>
          <w:rtl/>
        </w:rPr>
        <w:t>والطاهر بن عاشور</w:t>
      </w:r>
      <w:r w:rsidRPr="00A40DA3">
        <w:rPr>
          <w:rStyle w:val="Appelnotedebasdep"/>
          <w:rFonts w:asciiTheme="minorBidi" w:hAnsiTheme="minorBidi" w:cstheme="minorBidi"/>
          <w:color w:val="000000" w:themeColor="text1"/>
          <w:rtl/>
        </w:rPr>
        <w:footnoteReference w:id="55"/>
      </w:r>
      <w:r w:rsidRPr="00A40DA3">
        <w:rPr>
          <w:rFonts w:asciiTheme="minorBidi" w:hAnsiTheme="minorBidi" w:cstheme="minorBidi"/>
          <w:rtl/>
        </w:rPr>
        <w:t xml:space="preserve"> في مقاصد الشريعة.. ولا زالت اجتهادات العلماء </w:t>
      </w:r>
      <w:proofErr w:type="spellStart"/>
      <w:r w:rsidRPr="00A40DA3">
        <w:rPr>
          <w:rFonts w:asciiTheme="minorBidi" w:hAnsiTheme="minorBidi" w:cstheme="minorBidi"/>
          <w:rtl/>
        </w:rPr>
        <w:t>تترى</w:t>
      </w:r>
      <w:proofErr w:type="spellEnd"/>
      <w:r w:rsidRPr="00A40DA3">
        <w:rPr>
          <w:rFonts w:asciiTheme="minorBidi" w:hAnsiTheme="minorBidi" w:cstheme="minorBidi"/>
          <w:rtl/>
        </w:rPr>
        <w:t xml:space="preserve"> إلى اليوم وأغلبها تتجه إلى مزيد من التفريع والتدقيق، إلا أن ألزم العلماء </w:t>
      </w:r>
      <w:proofErr w:type="spellStart"/>
      <w:r w:rsidRPr="00A40DA3">
        <w:rPr>
          <w:rFonts w:asciiTheme="minorBidi" w:hAnsiTheme="minorBidi" w:cstheme="minorBidi"/>
          <w:rtl/>
        </w:rPr>
        <w:t>اليومبهذا</w:t>
      </w:r>
      <w:proofErr w:type="spellEnd"/>
      <w:r w:rsidRPr="00A40DA3">
        <w:rPr>
          <w:rFonts w:asciiTheme="minorBidi" w:hAnsiTheme="minorBidi" w:cstheme="minorBidi"/>
          <w:rtl/>
        </w:rPr>
        <w:t xml:space="preserve"> الموضوع وأكثرهم عناية وتعلقا به هو </w:t>
      </w:r>
      <w:proofErr w:type="spellStart"/>
      <w:r w:rsidRPr="00A40DA3">
        <w:rPr>
          <w:rFonts w:asciiTheme="minorBidi" w:hAnsiTheme="minorBidi" w:cstheme="minorBidi"/>
          <w:rtl/>
        </w:rPr>
        <w:t>الدكتورسعد</w:t>
      </w:r>
      <w:proofErr w:type="spellEnd"/>
      <w:r w:rsidRPr="00A40DA3">
        <w:rPr>
          <w:rFonts w:asciiTheme="minorBidi" w:hAnsiTheme="minorBidi" w:cstheme="minorBidi"/>
          <w:rtl/>
        </w:rPr>
        <w:t xml:space="preserve"> الدين العثماني صاحب "التصرفات النبوية السياسية"</w:t>
      </w:r>
      <w:r w:rsidRPr="00A40DA3">
        <w:rPr>
          <w:rStyle w:val="Appelnotedebasdep"/>
          <w:rFonts w:asciiTheme="minorBidi" w:hAnsiTheme="minorBidi" w:cstheme="minorBidi"/>
          <w:color w:val="000000" w:themeColor="text1"/>
          <w:rtl/>
        </w:rPr>
        <w:footnoteReference w:id="56"/>
      </w:r>
      <w:r w:rsidRPr="00A40DA3">
        <w:rPr>
          <w:rFonts w:asciiTheme="minorBidi" w:hAnsiTheme="minorBidi" w:cstheme="minorBidi"/>
          <w:rtl/>
        </w:rPr>
        <w:t xml:space="preserve">و"الدين والسياسة تمييز لا فصل" </w:t>
      </w:r>
      <w:r w:rsidRPr="00A40DA3">
        <w:rPr>
          <w:rStyle w:val="Appelnotedebasdep"/>
          <w:rFonts w:asciiTheme="minorBidi" w:hAnsiTheme="minorBidi" w:cstheme="minorBidi"/>
          <w:color w:val="000000" w:themeColor="text1"/>
          <w:rtl/>
        </w:rPr>
        <w:footnoteReference w:id="57"/>
      </w:r>
      <w:r w:rsidRPr="00A40DA3">
        <w:rPr>
          <w:rFonts w:asciiTheme="minorBidi" w:hAnsiTheme="minorBidi" w:cstheme="minorBidi"/>
          <w:rtl/>
        </w:rPr>
        <w:t xml:space="preserve"> ولا شك أن مزاوجة الرجل بين البحث العلمي والعمل السياسي</w:t>
      </w:r>
      <w:r w:rsidRPr="00A40DA3">
        <w:rPr>
          <w:rStyle w:val="Appelnotedebasdep"/>
          <w:rFonts w:asciiTheme="minorBidi" w:hAnsiTheme="minorBidi" w:cstheme="minorBidi"/>
          <w:color w:val="000000" w:themeColor="text1"/>
          <w:rtl/>
        </w:rPr>
        <w:footnoteReference w:id="58"/>
      </w:r>
      <w:r w:rsidRPr="00A40DA3">
        <w:rPr>
          <w:rFonts w:asciiTheme="minorBidi" w:hAnsiTheme="minorBidi" w:cstheme="minorBidi"/>
          <w:rtl/>
        </w:rPr>
        <w:t xml:space="preserve">قد أتاح له الوقوف على كثير مما لم يستطع غيره الوقوف عليه من تفاصيل في السياسة والتشريع وعلاقتهما بقيم الإسلام وجزئيات </w:t>
      </w:r>
      <w:proofErr w:type="spellStart"/>
      <w:r w:rsidRPr="00A40DA3">
        <w:rPr>
          <w:rFonts w:asciiTheme="minorBidi" w:hAnsiTheme="minorBidi" w:cstheme="minorBidi"/>
          <w:rtl/>
        </w:rPr>
        <w:t>الاحكام،وهو</w:t>
      </w:r>
      <w:proofErr w:type="spellEnd"/>
      <w:r w:rsidRPr="00A40DA3">
        <w:rPr>
          <w:rFonts w:asciiTheme="minorBidi" w:hAnsiTheme="minorBidi" w:cstheme="minorBidi"/>
          <w:rtl/>
        </w:rPr>
        <w:t xml:space="preserve"> يرى أن التمييز بين الديني والسياسي هو الأصل في فكر المسلمين، وأن الغفلة عن هذا التمييز هو من مخلفات عصور الانحطاط والجمود، وهو أيضا من تأثيرات الفكر الكنسي على تفكير المسلمين </w:t>
      </w:r>
      <w:r w:rsidRPr="00A40DA3">
        <w:rPr>
          <w:rStyle w:val="Appelnotedebasdep"/>
          <w:rFonts w:asciiTheme="minorBidi" w:hAnsiTheme="minorBidi" w:cstheme="minorBidi"/>
          <w:color w:val="000000" w:themeColor="text1"/>
          <w:rtl/>
        </w:rPr>
        <w:footnoteReference w:id="59"/>
      </w:r>
      <w:r w:rsidRPr="00A40DA3">
        <w:rPr>
          <w:rFonts w:asciiTheme="minorBidi" w:hAnsiTheme="minorBidi" w:cstheme="minorBidi"/>
          <w:rtl/>
        </w:rPr>
        <w:t xml:space="preserve">، لذلك أضحى العلم بالتصرفات النبوية من أهم مداخل الإصلاح في </w:t>
      </w:r>
      <w:proofErr w:type="spellStart"/>
      <w:r w:rsidRPr="00A40DA3">
        <w:rPr>
          <w:rFonts w:asciiTheme="minorBidi" w:hAnsiTheme="minorBidi" w:cstheme="minorBidi"/>
          <w:rtl/>
        </w:rPr>
        <w:t>البلدن</w:t>
      </w:r>
      <w:proofErr w:type="spellEnd"/>
      <w:r w:rsidRPr="00A40DA3">
        <w:rPr>
          <w:rFonts w:asciiTheme="minorBidi" w:hAnsiTheme="minorBidi" w:cstheme="minorBidi"/>
          <w:rtl/>
        </w:rPr>
        <w:t xml:space="preserve"> العربية والاسلامية اليوم، فبه تتم الاستجابة لتحديات النهضة في العالم المعاصر</w:t>
      </w:r>
      <w:r w:rsidRPr="00A40DA3">
        <w:rPr>
          <w:rStyle w:val="Appelnotedebasdep"/>
          <w:rFonts w:asciiTheme="minorBidi" w:hAnsiTheme="minorBidi" w:cstheme="minorBidi"/>
          <w:b/>
          <w:bCs/>
          <w:color w:val="000000" w:themeColor="text1"/>
          <w:rtl/>
        </w:rPr>
        <w:footnoteReference w:id="60"/>
      </w:r>
      <w:r w:rsidRPr="00A40DA3">
        <w:rPr>
          <w:rFonts w:asciiTheme="minorBidi" w:hAnsiTheme="minorBidi" w:cstheme="minorBidi"/>
          <w:rtl/>
        </w:rPr>
        <w:t>.</w:t>
      </w:r>
    </w:p>
    <w:p w:rsidR="00A40DA3" w:rsidRPr="00A40DA3" w:rsidRDefault="00A40DA3" w:rsidP="00A40DA3">
      <w:pPr>
        <w:pStyle w:val="00soustitre"/>
        <w:ind w:left="169" w:right="-256"/>
        <w:jc w:val="both"/>
        <w:rPr>
          <w:rFonts w:asciiTheme="minorBidi" w:hAnsiTheme="minorBidi" w:cstheme="minorBidi"/>
          <w:b w:val="0"/>
          <w:bCs w:val="0"/>
          <w:sz w:val="32"/>
          <w:szCs w:val="32"/>
          <w:rtl/>
        </w:rPr>
      </w:pPr>
      <w:bookmarkStart w:id="21" w:name="_Toc25762447"/>
      <w:proofErr w:type="gramStart"/>
      <w:r w:rsidRPr="00A40DA3">
        <w:rPr>
          <w:rFonts w:asciiTheme="minorBidi" w:hAnsiTheme="minorBidi" w:cstheme="minorBidi"/>
          <w:b w:val="0"/>
          <w:bCs w:val="0"/>
          <w:sz w:val="32"/>
          <w:szCs w:val="32"/>
          <w:rtl/>
        </w:rPr>
        <w:t>ولنبدأ</w:t>
      </w:r>
      <w:proofErr w:type="gramEnd"/>
      <w:r w:rsidRPr="00A40DA3">
        <w:rPr>
          <w:rFonts w:asciiTheme="minorBidi" w:hAnsiTheme="minorBidi" w:cstheme="minorBidi"/>
          <w:b w:val="0"/>
          <w:bCs w:val="0"/>
          <w:sz w:val="32"/>
          <w:szCs w:val="32"/>
          <w:rtl/>
        </w:rPr>
        <w:t xml:space="preserve"> مما ينبغي البدء به:</w:t>
      </w:r>
      <w:bookmarkEnd w:id="21"/>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نبه القرآن إلى السبب الذي أدى إلى انحراف أهل الأديان  وأبان أنهم:</w:t>
      </w:r>
      <w:r w:rsidRPr="00A40DA3">
        <w:rPr>
          <w:rFonts w:asciiTheme="minorBidi" w:hAnsiTheme="minorBidi" w:cstheme="minorBidi"/>
          <w:b/>
          <w:bCs/>
          <w:rtl/>
        </w:rPr>
        <w:t>﴿اتخذوا أحبارهم ورهبانهم أربابا من دون الله﴾</w:t>
      </w:r>
      <w:r w:rsidRPr="00A40DA3">
        <w:rPr>
          <w:rStyle w:val="Appelnotedebasdep"/>
          <w:rFonts w:asciiTheme="minorBidi" w:hAnsiTheme="minorBidi" w:cstheme="minorBidi"/>
          <w:rtl/>
          <w:lang w:bidi="ar-MA"/>
        </w:rPr>
        <w:footnoteReference w:id="61"/>
      </w:r>
      <w:r w:rsidRPr="00A40DA3">
        <w:rPr>
          <w:rFonts w:asciiTheme="minorBidi" w:hAnsiTheme="minorBidi" w:cstheme="minorBidi"/>
          <w:rtl/>
        </w:rPr>
        <w:t xml:space="preserve"> أي أنهم جعلوا من علمائهم وعبادهم آلهة يتبعونها في كل شيء</w:t>
      </w:r>
      <w:r w:rsidRPr="00A40DA3">
        <w:rPr>
          <w:rStyle w:val="Appelnotedebasdep"/>
          <w:rFonts w:asciiTheme="minorBidi" w:hAnsiTheme="minorBidi" w:cstheme="minorBidi"/>
          <w:rtl/>
          <w:lang w:bidi="ar-MA"/>
        </w:rPr>
        <w:footnoteReference w:id="62"/>
      </w:r>
      <w:r w:rsidRPr="00A40DA3">
        <w:rPr>
          <w:rFonts w:asciiTheme="minorBidi" w:hAnsiTheme="minorBidi" w:cstheme="minorBidi"/>
          <w:rtl/>
        </w:rPr>
        <w:t xml:space="preserve"> حيث منحوهم حق الحديث باسم الله ونيابة عنه، واعتبار ما أحلوه لهم حلالا من عند الله، وما منعوه هو الحرام، فكان ذلك تأليها لهم، ولذلك ورد الحديث عن عدي بن حاتم رضي الله عنه قال: أتيت النبي صلى الله عليه وسلم وهو يقرأ سورة </w:t>
      </w:r>
      <w:proofErr w:type="spellStart"/>
      <w:r w:rsidRPr="00A40DA3">
        <w:rPr>
          <w:rFonts w:asciiTheme="minorBidi" w:hAnsiTheme="minorBidi" w:cstheme="minorBidi"/>
          <w:rtl/>
        </w:rPr>
        <w:t>براءة</w:t>
      </w:r>
      <w:r w:rsidRPr="00A40DA3">
        <w:rPr>
          <w:rFonts w:asciiTheme="minorBidi" w:hAnsiTheme="minorBidi" w:cstheme="minorBidi"/>
          <w:b/>
          <w:bCs/>
          <w:rtl/>
        </w:rPr>
        <w:t>﴿اتخذوا</w:t>
      </w:r>
      <w:proofErr w:type="spellEnd"/>
      <w:r w:rsidRPr="00A40DA3">
        <w:rPr>
          <w:rFonts w:asciiTheme="minorBidi" w:hAnsiTheme="minorBidi" w:cstheme="minorBidi"/>
          <w:b/>
          <w:bCs/>
          <w:rtl/>
        </w:rPr>
        <w:t xml:space="preserve"> أحبارهم ورهبانهم أربابا من دون الله﴾</w:t>
      </w:r>
      <w:r w:rsidRPr="00A40DA3">
        <w:rPr>
          <w:rFonts w:asciiTheme="minorBidi" w:hAnsiTheme="minorBidi" w:cstheme="minorBidi"/>
          <w:rtl/>
        </w:rPr>
        <w:t xml:space="preserve"> فقال: </w:t>
      </w:r>
      <w:r w:rsidRPr="00A40DA3">
        <w:rPr>
          <w:rFonts w:asciiTheme="minorBidi" w:hAnsiTheme="minorBidi" w:cstheme="minorBidi"/>
          <w:b/>
          <w:bCs/>
          <w:rtl/>
        </w:rPr>
        <w:t>﴿أما إنهم لم يكونوا يعبدونهم، ولكن كانوا إذا أحلوا لهم شيئا استحلوه، وإذا حرموا عليهم شيئا حرموه﴾</w:t>
      </w:r>
      <w:r w:rsidRPr="00A40DA3">
        <w:rPr>
          <w:rFonts w:asciiTheme="minorBidi" w:hAnsiTheme="minorBidi" w:cstheme="minorBidi"/>
          <w:rtl/>
        </w:rPr>
        <w:t>.</w:t>
      </w:r>
      <w:r w:rsidRPr="00A40DA3">
        <w:rPr>
          <w:rStyle w:val="Appelnotedebasdep"/>
          <w:rFonts w:asciiTheme="minorBidi" w:hAnsiTheme="minorBidi" w:cstheme="minorBidi"/>
          <w:rtl/>
          <w:lang w:bidi="ar-MA"/>
        </w:rPr>
        <w:footnoteReference w:id="63"/>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ويبين القرآن أن الرسل جميعها جاءت تدعو لاجتناب الطاغوت، وأن عبادة الله لا تتحقق إلا </w:t>
      </w:r>
      <w:proofErr w:type="spellStart"/>
      <w:r w:rsidRPr="00A40DA3">
        <w:rPr>
          <w:rFonts w:asciiTheme="minorBidi" w:hAnsiTheme="minorBidi" w:cstheme="minorBidi"/>
          <w:rtl/>
        </w:rPr>
        <w:t>باجتنابها</w:t>
      </w:r>
      <w:r w:rsidRPr="00A40DA3">
        <w:rPr>
          <w:rFonts w:asciiTheme="minorBidi" w:hAnsiTheme="minorBidi" w:cstheme="minorBidi"/>
          <w:b/>
          <w:bCs/>
          <w:rtl/>
        </w:rPr>
        <w:t>﴿ولقد</w:t>
      </w:r>
      <w:proofErr w:type="spellEnd"/>
      <w:r w:rsidRPr="00A40DA3">
        <w:rPr>
          <w:rFonts w:asciiTheme="minorBidi" w:hAnsiTheme="minorBidi" w:cstheme="minorBidi"/>
          <w:b/>
          <w:bCs/>
          <w:rtl/>
        </w:rPr>
        <w:t xml:space="preserve">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A40DA3">
        <w:rPr>
          <w:rStyle w:val="Appelnotedebasdep"/>
          <w:rFonts w:asciiTheme="minorBidi" w:hAnsiTheme="minorBidi" w:cstheme="minorBidi"/>
          <w:rtl/>
          <w:lang w:bidi="ar-MA"/>
        </w:rPr>
        <w:footnoteReference w:id="64"/>
      </w:r>
      <w:r w:rsidRPr="00A40DA3">
        <w:rPr>
          <w:rFonts w:asciiTheme="minorBidi" w:hAnsiTheme="minorBidi" w:cstheme="minorBidi"/>
          <w:rtl/>
        </w:rPr>
        <w:t>.والطاغوت عند كثير من المفسرين هو كل ما يعبد من دون الله، إلا أن للسيوطي في إتقانه تخصيصا هاما حينما يرجع كلمة "طاغوت" إلى أصلها الحبشي ويقول إنها هي الكاهن،</w:t>
      </w:r>
      <w:r w:rsidRPr="00A40DA3">
        <w:rPr>
          <w:rStyle w:val="Appelnotedebasdep"/>
          <w:rFonts w:asciiTheme="minorBidi" w:hAnsiTheme="minorBidi" w:cstheme="minorBidi"/>
          <w:rtl/>
          <w:lang w:bidi="ar-MA"/>
        </w:rPr>
        <w:footnoteReference w:id="65"/>
      </w:r>
      <w:r w:rsidRPr="00A40DA3">
        <w:rPr>
          <w:rFonts w:asciiTheme="minorBidi" w:hAnsiTheme="minorBidi" w:cstheme="minorBidi"/>
          <w:rtl/>
        </w:rPr>
        <w:t xml:space="preserve"> ولا يختلف المعنيان ما دام أصل البلاء يأتي من كهنة وسدنة يشركون أنفسهم مع الله في التشريع الديني.</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ولهذا لما دعا القرآن أهل الكتاب إلى الكلمة السواء جعل من ممهدات تحقيقها وإنجاحها </w:t>
      </w:r>
      <w:r w:rsidRPr="00A40DA3">
        <w:rPr>
          <w:rFonts w:asciiTheme="minorBidi" w:hAnsiTheme="minorBidi" w:cstheme="minorBidi"/>
          <w:b/>
          <w:bCs/>
          <w:rtl/>
        </w:rPr>
        <w:t>﴿ألا يتخذ بعضنا بعضا أربابا من دون الله﴾</w:t>
      </w:r>
      <w:r w:rsidRPr="00A40DA3">
        <w:rPr>
          <w:rStyle w:val="Appelnotedebasdep"/>
          <w:rFonts w:asciiTheme="minorBidi" w:hAnsiTheme="minorBidi" w:cstheme="minorBidi"/>
          <w:rtl/>
          <w:lang w:bidi="ar-MA"/>
        </w:rPr>
        <w:footnoteReference w:id="66"/>
      </w:r>
      <w:r w:rsidRPr="00A40DA3">
        <w:rPr>
          <w:rFonts w:asciiTheme="minorBidi" w:hAnsiTheme="minorBidi" w:cstheme="minorBidi"/>
          <w:rtl/>
        </w:rPr>
        <w:t xml:space="preserve"> فدعا المسلمين إلى أن </w:t>
      </w:r>
      <w:proofErr w:type="spellStart"/>
      <w:r w:rsidRPr="00A40DA3">
        <w:rPr>
          <w:rFonts w:asciiTheme="minorBidi" w:hAnsiTheme="minorBidi" w:cstheme="minorBidi"/>
          <w:rtl/>
        </w:rPr>
        <w:t>يشترطوا</w:t>
      </w:r>
      <w:proofErr w:type="spellEnd"/>
      <w:r w:rsidRPr="00A40DA3">
        <w:rPr>
          <w:rFonts w:asciiTheme="minorBidi" w:hAnsiTheme="minorBidi" w:cstheme="minorBidi"/>
          <w:rtl/>
        </w:rPr>
        <w:t xml:space="preserve"> على الآخرين ما اشترطوه على أنفسهم من الامتناع عن تقديس البشر واتخاذهم أربابا وأسيادا يشرعون نيابة عن الله ويحللون ويحرمون.</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وفي موقع آخر من القرآن، وبعدما بين الله ما حرم من المآكل:</w:t>
      </w:r>
      <w:r w:rsidRPr="00A40DA3">
        <w:rPr>
          <w:rFonts w:asciiTheme="minorBidi" w:hAnsiTheme="minorBidi" w:cstheme="minorBidi"/>
          <w:b/>
          <w:bCs/>
          <w:rtl/>
        </w:rPr>
        <w:t>﴿إنما حرم عليكم الميتة والدم ولحم الخنزير وما أهل لغير الله به، فمن اضطر غير باغ ولا عاد فإن الله غفور رحيم﴾</w:t>
      </w:r>
      <w:r w:rsidRPr="00A40DA3">
        <w:rPr>
          <w:rStyle w:val="Appelnotedebasdep"/>
          <w:rFonts w:asciiTheme="minorBidi" w:hAnsiTheme="minorBidi" w:cstheme="minorBidi"/>
          <w:rtl/>
          <w:lang w:bidi="ar-MA"/>
        </w:rPr>
        <w:footnoteReference w:id="67"/>
      </w:r>
      <w:r w:rsidRPr="00A40DA3">
        <w:rPr>
          <w:rFonts w:asciiTheme="minorBidi" w:hAnsiTheme="minorBidi" w:cstheme="minorBidi"/>
          <w:rtl/>
        </w:rPr>
        <w:t xml:space="preserve"> يضيف </w:t>
      </w:r>
      <w:r w:rsidRPr="00A40DA3">
        <w:rPr>
          <w:rFonts w:asciiTheme="minorBidi" w:hAnsiTheme="minorBidi" w:cstheme="minorBidi"/>
          <w:b/>
          <w:bCs/>
          <w:rtl/>
        </w:rPr>
        <w:t>﴿ولا تقولوا لما تصف ألسنتكم الكذب هذا حلال وهذا حرام لتفتروا على الله الكذب، إن الذين يفترون على الله الكذب لا يفلحون﴾</w:t>
      </w:r>
      <w:r w:rsidRPr="00A40DA3">
        <w:rPr>
          <w:rStyle w:val="Appelnotedebasdep"/>
          <w:rFonts w:asciiTheme="minorBidi" w:hAnsiTheme="minorBidi" w:cstheme="minorBidi"/>
          <w:rtl/>
          <w:lang w:bidi="ar-MA"/>
        </w:rPr>
        <w:footnoteReference w:id="68"/>
      </w:r>
      <w:r w:rsidRPr="00A40DA3">
        <w:rPr>
          <w:rFonts w:asciiTheme="minorBidi" w:hAnsiTheme="minorBidi" w:cstheme="minorBidi"/>
          <w:rtl/>
        </w:rPr>
        <w:t xml:space="preserve">،فاتضح أن ليس للإنسان في دين الاسلام  أن يحل أو </w:t>
      </w:r>
      <w:proofErr w:type="spellStart"/>
      <w:r w:rsidRPr="00A40DA3">
        <w:rPr>
          <w:rFonts w:asciiTheme="minorBidi" w:hAnsiTheme="minorBidi" w:cstheme="minorBidi"/>
          <w:rtl/>
        </w:rPr>
        <w:t>يحرم،فإن</w:t>
      </w:r>
      <w:proofErr w:type="spellEnd"/>
      <w:r w:rsidRPr="00A40DA3">
        <w:rPr>
          <w:rFonts w:asciiTheme="minorBidi" w:hAnsiTheme="minorBidi" w:cstheme="minorBidi"/>
          <w:rtl/>
        </w:rPr>
        <w:t xml:space="preserve"> فعل كان كاذبا </w:t>
      </w:r>
      <w:proofErr w:type="spellStart"/>
      <w:r w:rsidRPr="00A40DA3">
        <w:rPr>
          <w:rFonts w:asciiTheme="minorBidi" w:hAnsiTheme="minorBidi" w:cstheme="minorBidi"/>
          <w:rtl/>
        </w:rPr>
        <w:t>متقولا</w:t>
      </w:r>
      <w:proofErr w:type="spellEnd"/>
      <w:r w:rsidRPr="00A40DA3">
        <w:rPr>
          <w:rFonts w:asciiTheme="minorBidi" w:hAnsiTheme="minorBidi" w:cstheme="minorBidi"/>
          <w:rtl/>
        </w:rPr>
        <w:t xml:space="preserve"> على الله.</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وقد ربى الرسول صلى الله عليه وسلم صحابته على التفريق بين حكم الله وحكم الإنسان حتى لو كان هذا الإنسان هو الرسول نفسه عليه السلام (إنما أنا بشر، وإنكم تختصمون إلي ولعل بعضكم أن يكون ألحن بحجته من بعض، فأقضي له بنح</w:t>
      </w:r>
      <w:r w:rsidRPr="00A40DA3">
        <w:rPr>
          <w:rFonts w:asciiTheme="minorBidi" w:hAnsiTheme="minorBidi" w:cstheme="minorBidi" w:hint="cs"/>
          <w:rtl/>
        </w:rPr>
        <w:t>و</w:t>
      </w:r>
      <w:r w:rsidRPr="00A40DA3">
        <w:rPr>
          <w:rFonts w:asciiTheme="minorBidi" w:hAnsiTheme="minorBidi" w:cstheme="minorBidi"/>
          <w:rtl/>
        </w:rPr>
        <w:t xml:space="preserve"> ما أسمع، فمن قضيت له بحق أخيه فإنما أقطع له بقطعة من النار)</w:t>
      </w:r>
      <w:r w:rsidRPr="00A40DA3">
        <w:rPr>
          <w:rStyle w:val="Appelnotedebasdep"/>
          <w:rFonts w:asciiTheme="minorBidi" w:hAnsiTheme="minorBidi" w:cstheme="minorBidi"/>
          <w:rtl/>
          <w:lang w:bidi="ar-MA"/>
        </w:rPr>
        <w:footnoteReference w:id="69"/>
      </w:r>
      <w:r w:rsidRPr="00A40DA3">
        <w:rPr>
          <w:rFonts w:asciiTheme="minorBidi" w:hAnsiTheme="minorBidi" w:cstheme="minorBidi"/>
          <w:rtl/>
        </w:rPr>
        <w:t>،وحتى لو كان هذا الإنسان أحد أمراء الرسول صلى الله عليه وسلم في الحرب، وتثبت كتب الحديث أن الرسول عليه السلام نهى أميره بريدة</w:t>
      </w:r>
      <w:r w:rsidRPr="00A40DA3">
        <w:rPr>
          <w:rStyle w:val="Appelnotedebasdep"/>
          <w:rFonts w:asciiTheme="minorBidi" w:hAnsiTheme="minorBidi" w:cstheme="minorBidi"/>
          <w:rtl/>
        </w:rPr>
        <w:footnoteReference w:id="70"/>
      </w:r>
      <w:r w:rsidRPr="00A40DA3">
        <w:rPr>
          <w:rFonts w:asciiTheme="minorBidi" w:hAnsiTheme="minorBidi" w:cstheme="minorBidi"/>
          <w:rtl/>
        </w:rPr>
        <w:t xml:space="preserve"> أن ينزل عدوه إذا حاصرهم على حكم الله، وقال له (فإنك لا تدري أتصيب حكم الله فيهم أم لا، ولكن أنزلهم على حكمه وحكم أصحابك).</w:t>
      </w:r>
      <w:r w:rsidRPr="00A40DA3">
        <w:rPr>
          <w:rStyle w:val="Appelnotedebasdep"/>
          <w:rFonts w:asciiTheme="minorBidi" w:hAnsiTheme="minorBidi" w:cstheme="minorBidi"/>
          <w:rtl/>
          <w:lang w:bidi="ar-MA"/>
        </w:rPr>
        <w:footnoteReference w:id="71"/>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ولهذا، وفي سعيهم لهذا التمييز </w:t>
      </w:r>
      <w:r w:rsidRPr="00A40DA3">
        <w:rPr>
          <w:rFonts w:asciiTheme="minorBidi" w:hAnsiTheme="minorBidi" w:cstheme="minorBidi" w:hint="cs"/>
          <w:rtl/>
        </w:rPr>
        <w:t xml:space="preserve">، </w:t>
      </w:r>
      <w:r w:rsidRPr="00A40DA3">
        <w:rPr>
          <w:rFonts w:asciiTheme="minorBidi" w:hAnsiTheme="minorBidi" w:cstheme="minorBidi"/>
          <w:rtl/>
        </w:rPr>
        <w:t>كان الصحابة يسألون الرسول صلى الله عليه وسلم عما استشكل عليهم من أوامره، فقب</w:t>
      </w:r>
      <w:r w:rsidRPr="00A40DA3">
        <w:rPr>
          <w:rFonts w:asciiTheme="minorBidi" w:hAnsiTheme="minorBidi" w:cstheme="minorBidi" w:hint="cs"/>
          <w:rtl/>
        </w:rPr>
        <w:t>ي</w:t>
      </w:r>
      <w:r w:rsidRPr="00A40DA3">
        <w:rPr>
          <w:rFonts w:asciiTheme="minorBidi" w:hAnsiTheme="minorBidi" w:cstheme="minorBidi"/>
          <w:rtl/>
        </w:rPr>
        <w:t>ل معركة بدر، وبعد إنزال الرسول صلى الله عليه وسلم الجيش في مكان حدده له، أتى الحباب بن المنذر</w:t>
      </w:r>
      <w:r w:rsidRPr="00A40DA3">
        <w:rPr>
          <w:rStyle w:val="Appelnotedebasdep"/>
          <w:rFonts w:asciiTheme="minorBidi" w:hAnsiTheme="minorBidi" w:cstheme="minorBidi"/>
          <w:rtl/>
        </w:rPr>
        <w:footnoteReference w:id="72"/>
      </w:r>
      <w:r w:rsidRPr="00A40DA3">
        <w:rPr>
          <w:rFonts w:asciiTheme="minorBidi" w:hAnsiTheme="minorBidi" w:cstheme="minorBidi"/>
          <w:rtl/>
        </w:rPr>
        <w:t xml:space="preserve"> يسأله عليه السلام قائلا: (أرأيت هذا المنزل </w:t>
      </w:r>
      <w:proofErr w:type="spellStart"/>
      <w:r w:rsidRPr="00A40DA3">
        <w:rPr>
          <w:rFonts w:asciiTheme="minorBidi" w:hAnsiTheme="minorBidi" w:cstheme="minorBidi"/>
          <w:rtl/>
        </w:rPr>
        <w:t>أمنزلاأنزلكه</w:t>
      </w:r>
      <w:proofErr w:type="spellEnd"/>
      <w:r w:rsidRPr="00A40DA3">
        <w:rPr>
          <w:rFonts w:asciiTheme="minorBidi" w:hAnsiTheme="minorBidi" w:cstheme="minorBidi"/>
          <w:rtl/>
        </w:rPr>
        <w:t xml:space="preserve"> الله ليس لنا أن نتقدمه أو نتأخر عنه، أم هو الرأي والحرب والمكيدة؟).</w:t>
      </w:r>
      <w:r w:rsidRPr="00A40DA3">
        <w:rPr>
          <w:rStyle w:val="Appelnotedebasdep"/>
          <w:rFonts w:asciiTheme="minorBidi" w:hAnsiTheme="minorBidi" w:cstheme="minorBidi"/>
          <w:rtl/>
          <w:lang w:bidi="ar-MA"/>
        </w:rPr>
        <w:footnoteReference w:id="73"/>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ولقد كانت للصحابة حساسية شديدة في هذا الشأن حتى أنه لما خوطب أبو بكر بـ (يا خليفة الله) قال: "</w:t>
      </w:r>
      <w:proofErr w:type="spellStart"/>
      <w:r w:rsidRPr="00A40DA3">
        <w:rPr>
          <w:rFonts w:asciiTheme="minorBidi" w:hAnsiTheme="minorBidi" w:cstheme="minorBidi"/>
          <w:rtl/>
        </w:rPr>
        <w:t>لا،إنما</w:t>
      </w:r>
      <w:proofErr w:type="spellEnd"/>
      <w:r w:rsidRPr="00A40DA3">
        <w:rPr>
          <w:rFonts w:asciiTheme="minorBidi" w:hAnsiTheme="minorBidi" w:cstheme="minorBidi"/>
          <w:rtl/>
        </w:rPr>
        <w:t xml:space="preserve"> أنا خليفة رسول الله"</w:t>
      </w:r>
      <w:r w:rsidRPr="00A40DA3">
        <w:rPr>
          <w:rStyle w:val="Appelnotedebasdep"/>
          <w:rFonts w:asciiTheme="minorBidi" w:hAnsiTheme="minorBidi" w:cstheme="minorBidi"/>
          <w:rtl/>
          <w:lang w:bidi="ar-MA"/>
        </w:rPr>
        <w:footnoteReference w:id="74"/>
      </w:r>
      <w:r w:rsidRPr="00A40DA3">
        <w:rPr>
          <w:rFonts w:asciiTheme="minorBidi" w:hAnsiTheme="minorBidi" w:cstheme="minorBidi"/>
          <w:rtl/>
        </w:rPr>
        <w:t>،وحتى أنه لما كتب الكاتب بين يدي عمر (هذا ما أرى الله أمير المؤمنين عمر) نهاه عمر وقال: لا تقل هذا، ولكن قل: هذا ما رأى أمير المؤمنين عمر بن الخطاب</w:t>
      </w:r>
      <w:r w:rsidRPr="00A40DA3">
        <w:rPr>
          <w:rStyle w:val="Appelnotedebasdep"/>
          <w:rFonts w:asciiTheme="minorBidi" w:hAnsiTheme="minorBidi" w:cstheme="minorBidi"/>
          <w:rtl/>
          <w:lang w:bidi="ar-MA"/>
        </w:rPr>
        <w:footnoteReference w:id="75"/>
      </w:r>
      <w:r w:rsidRPr="00A40DA3">
        <w:rPr>
          <w:rFonts w:asciiTheme="minorBidi" w:hAnsiTheme="minorBidi" w:cstheme="minorBidi"/>
          <w:rtl/>
        </w:rPr>
        <w:t xml:space="preserve"> وهذا حرصا على ألا يضفى طابع المطلق على رأي عمر.</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ولهذا نسب ابن القيم إلى السلف قولهم: (ليتق أحدهم أن يقول: أحل الله كذا وحرم كذا، فيقول الله له: كذبت لم أحل كذا، ولم أحرم كذا، فلا ينبغي أن يقول لما لا يعلم ورود الوحي المبين بتحليله أو تحريمه أحله الله وحرمه الله لمجرد التقليد أو التأويل).</w:t>
      </w:r>
      <w:r w:rsidRPr="00A40DA3">
        <w:rPr>
          <w:rStyle w:val="Appelnotedebasdep"/>
          <w:rFonts w:asciiTheme="minorBidi" w:hAnsiTheme="minorBidi" w:cstheme="minorBidi"/>
          <w:rtl/>
          <w:lang w:bidi="ar-MA"/>
        </w:rPr>
        <w:footnoteReference w:id="76"/>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ولأنهم كانوا يدركون خطورة "التوقيع عن رب العالمين" فإن كل أحد منهم يود لو أن أخاه كفاه الفتيا، وقال أبو داود في مسائله: (ما أحصي ما سمعت أحمد سئل عن كثير مما فيه الاختلاف في العلم فيقول: لا أدري، قال: وسمعته يقول: ما رأيت مثل ابن </w:t>
      </w:r>
      <w:proofErr w:type="spellStart"/>
      <w:r w:rsidRPr="00A40DA3">
        <w:rPr>
          <w:rFonts w:asciiTheme="minorBidi" w:hAnsiTheme="minorBidi" w:cstheme="minorBidi"/>
          <w:rtl/>
        </w:rPr>
        <w:t>عيينة</w:t>
      </w:r>
      <w:proofErr w:type="spellEnd"/>
      <w:r w:rsidRPr="00A40DA3">
        <w:rPr>
          <w:rStyle w:val="Appelnotedebasdep"/>
          <w:rFonts w:asciiTheme="minorBidi" w:hAnsiTheme="minorBidi" w:cstheme="minorBidi"/>
          <w:rtl/>
        </w:rPr>
        <w:footnoteReference w:id="77"/>
      </w:r>
      <w:r w:rsidRPr="00A40DA3">
        <w:rPr>
          <w:rFonts w:asciiTheme="minorBidi" w:hAnsiTheme="minorBidi" w:cstheme="minorBidi" w:hint="cs"/>
          <w:rtl/>
        </w:rPr>
        <w:t xml:space="preserve">، </w:t>
      </w:r>
      <w:r w:rsidRPr="00A40DA3">
        <w:rPr>
          <w:rFonts w:asciiTheme="minorBidi" w:hAnsiTheme="minorBidi" w:cstheme="minorBidi"/>
          <w:rtl/>
        </w:rPr>
        <w:t>في الفتوى أحسن فتيا منه، كان أهون عليه أن يقول: لا أدري.</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وسأل رجل من أهل الغرب الإمام مالك عن مسألة، فقال: لا أدري، فقال: يا أبا عبد الله، تقول: لا أدري؟ قال: نعم، فأبلغ من وراءك أني لا أدري، وكان يقول: لم يكن من أمر الناس ولا من مضى من سلفنا، ولا أدركت أحدا أقتدي به فيقول في شيء هذا حلال وهذا حرام، وما كانوا يجترئون على ذلك، وإنما كانوا يقولون: نكره كذا، ونرى هذا حسنا).</w:t>
      </w:r>
      <w:r w:rsidRPr="00A40DA3">
        <w:rPr>
          <w:rStyle w:val="Appelnotedebasdep"/>
          <w:rFonts w:asciiTheme="minorBidi" w:hAnsiTheme="minorBidi" w:cstheme="minorBidi"/>
          <w:rtl/>
          <w:lang w:bidi="ar-MA"/>
        </w:rPr>
        <w:footnoteReference w:id="78"/>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من خلال كل هذا نلاحظ تمييزا واضحا بين المطلق والنسبي وحرصا شديدا على ألا يختلط أحدهما بالآخر، بل إن القرافي في "الفروق" ليطور النظر إلى الحديث النبوي ويجدد طرق التعامل معه على هذا الأساس، فهو يفصل كلام الرسول صلى الله عليه وسلم وتصرفاته إلى أربع:</w:t>
      </w:r>
    </w:p>
    <w:p w:rsidR="00A40DA3" w:rsidRPr="00A40DA3" w:rsidRDefault="00A40DA3" w:rsidP="00A40DA3">
      <w:pPr>
        <w:pStyle w:val="00caractre"/>
        <w:ind w:left="169" w:right="-256"/>
        <w:rPr>
          <w:rFonts w:asciiTheme="minorBidi" w:hAnsiTheme="minorBidi" w:cstheme="minorBidi"/>
          <w:rtl/>
        </w:rPr>
      </w:pPr>
      <w:bookmarkStart w:id="22" w:name="_Toc25762448"/>
      <w:r w:rsidRPr="00A40DA3">
        <w:rPr>
          <w:rFonts w:asciiTheme="minorBidi" w:hAnsiTheme="minorBidi" w:cstheme="minorBidi"/>
          <w:rtl/>
        </w:rPr>
        <w:t xml:space="preserve">كلامه عليه السلام وتصرفه بالتبليغ </w:t>
      </w:r>
      <w:proofErr w:type="gramStart"/>
      <w:r w:rsidRPr="00A40DA3">
        <w:rPr>
          <w:rFonts w:asciiTheme="minorBidi" w:hAnsiTheme="minorBidi" w:cstheme="minorBidi"/>
          <w:rtl/>
        </w:rPr>
        <w:t>والرسالة</w:t>
      </w:r>
      <w:proofErr w:type="gramEnd"/>
      <w:r w:rsidRPr="00A40DA3">
        <w:rPr>
          <w:rFonts w:asciiTheme="minorBidi" w:hAnsiTheme="minorBidi" w:cstheme="minorBidi"/>
          <w:rtl/>
        </w:rPr>
        <w:t>.</w:t>
      </w:r>
      <w:bookmarkEnd w:id="22"/>
    </w:p>
    <w:p w:rsidR="00A40DA3" w:rsidRPr="00A40DA3" w:rsidRDefault="00A40DA3" w:rsidP="00A40DA3">
      <w:pPr>
        <w:pStyle w:val="00caractre"/>
        <w:ind w:left="169" w:right="-256"/>
        <w:rPr>
          <w:rFonts w:asciiTheme="minorBidi" w:hAnsiTheme="minorBidi" w:cstheme="minorBidi"/>
          <w:rtl/>
        </w:rPr>
      </w:pPr>
      <w:bookmarkStart w:id="23" w:name="_Toc25762449"/>
      <w:r w:rsidRPr="00A40DA3">
        <w:rPr>
          <w:rFonts w:asciiTheme="minorBidi" w:hAnsiTheme="minorBidi" w:cstheme="minorBidi"/>
          <w:rtl/>
        </w:rPr>
        <w:t xml:space="preserve">كلامه عليه السلام </w:t>
      </w:r>
      <w:proofErr w:type="gramStart"/>
      <w:r w:rsidRPr="00A40DA3">
        <w:rPr>
          <w:rFonts w:asciiTheme="minorBidi" w:hAnsiTheme="minorBidi" w:cstheme="minorBidi"/>
          <w:rtl/>
        </w:rPr>
        <w:t>وتصرفه</w:t>
      </w:r>
      <w:proofErr w:type="gramEnd"/>
      <w:r w:rsidRPr="00A40DA3">
        <w:rPr>
          <w:rFonts w:asciiTheme="minorBidi" w:hAnsiTheme="minorBidi" w:cstheme="minorBidi"/>
          <w:rtl/>
        </w:rPr>
        <w:t xml:space="preserve"> بالقضاء</w:t>
      </w:r>
      <w:bookmarkEnd w:id="23"/>
    </w:p>
    <w:p w:rsidR="00A40DA3" w:rsidRPr="00A40DA3" w:rsidRDefault="00A40DA3" w:rsidP="00A40DA3">
      <w:pPr>
        <w:pStyle w:val="00caractre"/>
        <w:ind w:left="169" w:right="-256"/>
        <w:rPr>
          <w:rFonts w:asciiTheme="minorBidi" w:hAnsiTheme="minorBidi" w:cstheme="minorBidi"/>
        </w:rPr>
      </w:pPr>
      <w:bookmarkStart w:id="24" w:name="_Toc25762450"/>
      <w:r w:rsidRPr="00A40DA3">
        <w:rPr>
          <w:rFonts w:asciiTheme="minorBidi" w:hAnsiTheme="minorBidi" w:cstheme="minorBidi"/>
          <w:rtl/>
        </w:rPr>
        <w:t xml:space="preserve">كلامه عليه السلام </w:t>
      </w:r>
      <w:proofErr w:type="gramStart"/>
      <w:r w:rsidRPr="00A40DA3">
        <w:rPr>
          <w:rFonts w:asciiTheme="minorBidi" w:hAnsiTheme="minorBidi" w:cstheme="minorBidi"/>
          <w:rtl/>
        </w:rPr>
        <w:t>وتصرفه</w:t>
      </w:r>
      <w:proofErr w:type="gramEnd"/>
      <w:r w:rsidRPr="00A40DA3">
        <w:rPr>
          <w:rFonts w:asciiTheme="minorBidi" w:hAnsiTheme="minorBidi" w:cstheme="minorBidi"/>
          <w:rtl/>
        </w:rPr>
        <w:t xml:space="preserve"> بالفتوى.</w:t>
      </w:r>
      <w:bookmarkEnd w:id="24"/>
    </w:p>
    <w:p w:rsidR="00A40DA3" w:rsidRPr="00A40DA3" w:rsidRDefault="00A40DA3" w:rsidP="00A40DA3">
      <w:pPr>
        <w:pStyle w:val="00caractre"/>
        <w:ind w:left="169" w:right="-256"/>
        <w:rPr>
          <w:rFonts w:asciiTheme="minorBidi" w:hAnsiTheme="minorBidi" w:cstheme="minorBidi"/>
          <w:rtl/>
        </w:rPr>
      </w:pPr>
      <w:bookmarkStart w:id="25" w:name="_Toc25762451"/>
      <w:r w:rsidRPr="00A40DA3">
        <w:rPr>
          <w:rFonts w:asciiTheme="minorBidi" w:hAnsiTheme="minorBidi" w:cstheme="minorBidi"/>
          <w:rtl/>
        </w:rPr>
        <w:t xml:space="preserve">كلامه </w:t>
      </w:r>
      <w:proofErr w:type="gramStart"/>
      <w:r w:rsidRPr="00A40DA3">
        <w:rPr>
          <w:rFonts w:asciiTheme="minorBidi" w:hAnsiTheme="minorBidi" w:cstheme="minorBidi"/>
          <w:rtl/>
        </w:rPr>
        <w:t>وتصرفه</w:t>
      </w:r>
      <w:proofErr w:type="gramEnd"/>
      <w:r w:rsidRPr="00A40DA3">
        <w:rPr>
          <w:rFonts w:asciiTheme="minorBidi" w:hAnsiTheme="minorBidi" w:cstheme="minorBidi"/>
          <w:rtl/>
        </w:rPr>
        <w:t xml:space="preserve"> بالإمامة.</w:t>
      </w:r>
      <w:r w:rsidRPr="00A40DA3">
        <w:rPr>
          <w:rStyle w:val="Appelnotedebasdep"/>
          <w:rFonts w:asciiTheme="minorBidi" w:hAnsiTheme="minorBidi" w:cstheme="minorBidi"/>
          <w:rtl/>
          <w:lang w:bidi="ar-MA"/>
        </w:rPr>
        <w:footnoteReference w:id="79"/>
      </w:r>
      <w:bookmarkEnd w:id="25"/>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فكل ما قاله أو فعله عليه السلام على سبيل التبليغ كان حكما مطلقا ثابتا عاما إلى يوم القيامة لا يتبدل منه شيء، وكل ما فعله أو قاله أو أقره بوصف الإمامة</w:t>
      </w:r>
      <w:r w:rsidRPr="00A40DA3">
        <w:rPr>
          <w:rFonts w:asciiTheme="minorBidi" w:hAnsiTheme="minorBidi" w:cstheme="minorBidi" w:hint="cs"/>
          <w:rtl/>
        </w:rPr>
        <w:t xml:space="preserve"> ،</w:t>
      </w:r>
      <w:r w:rsidRPr="00A40DA3">
        <w:rPr>
          <w:rFonts w:asciiTheme="minorBidi" w:hAnsiTheme="minorBidi" w:cstheme="minorBidi"/>
          <w:rtl/>
        </w:rPr>
        <w:t xml:space="preserve"> أحيل الأمر فيه إلى أولياء الأمور يتصرفون فيه وفق مصالح الأمة، وكل ما قاله أول فعله بوصف الإفتاء أحيل الأمر فيه إلى المفتي فينظر إلى حال المستفتي وظروفه، وكل ما فعله أو قاله بوصف القضاء بين الناس </w:t>
      </w:r>
      <w:r w:rsidRPr="00A40DA3">
        <w:rPr>
          <w:rFonts w:asciiTheme="minorBidi" w:hAnsiTheme="minorBidi" w:cstheme="minorBidi" w:hint="cs"/>
          <w:rtl/>
        </w:rPr>
        <w:t>،</w:t>
      </w:r>
      <w:r w:rsidRPr="00A40DA3">
        <w:rPr>
          <w:rFonts w:asciiTheme="minorBidi" w:hAnsiTheme="minorBidi" w:cstheme="minorBidi"/>
          <w:rtl/>
        </w:rPr>
        <w:t>ينصرف الأمر فيه إلى القاضي فينظر فيه ويراعي ظروف تخفيف العقوبة أو</w:t>
      </w:r>
      <w:r>
        <w:rPr>
          <w:rFonts w:asciiTheme="minorBidi" w:hAnsiTheme="minorBidi" w:cstheme="minorBidi" w:hint="cs"/>
          <w:rtl/>
        </w:rPr>
        <w:t xml:space="preserve"> </w:t>
      </w:r>
      <w:r w:rsidRPr="00A40DA3">
        <w:rPr>
          <w:rFonts w:asciiTheme="minorBidi" w:hAnsiTheme="minorBidi" w:cstheme="minorBidi"/>
          <w:rtl/>
        </w:rPr>
        <w:t>تغليظها، أو الحكم لهذا الطرف أو ذاك تبعا لمصلحة المجتمع.</w:t>
      </w:r>
    </w:p>
    <w:p w:rsidR="00A40DA3" w:rsidRPr="00A40DA3" w:rsidRDefault="00A40DA3" w:rsidP="00A40DA3">
      <w:pPr>
        <w:pStyle w:val="00contenudutexte"/>
        <w:ind w:left="169" w:right="-256"/>
        <w:rPr>
          <w:rFonts w:asciiTheme="minorBidi" w:hAnsiTheme="minorBidi" w:cstheme="minorBidi"/>
          <w:rtl/>
        </w:rPr>
      </w:pPr>
      <w:proofErr w:type="gramStart"/>
      <w:r w:rsidRPr="00A40DA3">
        <w:rPr>
          <w:rFonts w:asciiTheme="minorBidi" w:hAnsiTheme="minorBidi" w:cstheme="minorBidi"/>
          <w:rtl/>
        </w:rPr>
        <w:t>وهكذا</w:t>
      </w:r>
      <w:proofErr w:type="gramEnd"/>
      <w:r w:rsidRPr="00A40DA3">
        <w:rPr>
          <w:rFonts w:asciiTheme="minorBidi" w:hAnsiTheme="minorBidi" w:cstheme="minorBidi"/>
          <w:rtl/>
        </w:rPr>
        <w:t>،</w:t>
      </w:r>
      <w:r>
        <w:rPr>
          <w:rFonts w:asciiTheme="minorBidi" w:hAnsiTheme="minorBidi" w:cstheme="minorBidi" w:hint="cs"/>
          <w:rtl/>
        </w:rPr>
        <w:t xml:space="preserve"> </w:t>
      </w:r>
      <w:r w:rsidRPr="00A40DA3">
        <w:rPr>
          <w:rFonts w:asciiTheme="minorBidi" w:hAnsiTheme="minorBidi" w:cstheme="minorBidi"/>
          <w:rtl/>
        </w:rPr>
        <w:t>فإن</w:t>
      </w:r>
      <w:r>
        <w:rPr>
          <w:rFonts w:asciiTheme="minorBidi" w:hAnsiTheme="minorBidi" w:cstheme="minorBidi" w:hint="cs"/>
          <w:rtl/>
        </w:rPr>
        <w:t xml:space="preserve"> </w:t>
      </w:r>
      <w:r w:rsidRPr="00A40DA3">
        <w:rPr>
          <w:rFonts w:asciiTheme="minorBidi" w:hAnsiTheme="minorBidi" w:cstheme="minorBidi" w:hint="cs"/>
          <w:rtl/>
        </w:rPr>
        <w:t>ا</w:t>
      </w:r>
      <w:r w:rsidRPr="00A40DA3">
        <w:rPr>
          <w:rFonts w:asciiTheme="minorBidi" w:hAnsiTheme="minorBidi" w:cstheme="minorBidi"/>
          <w:rtl/>
        </w:rPr>
        <w:t>لإسلام قد جاء ضد فكرة تقديس الإنسان لأنها فكرة تحتجز الإنسان وتجمده فلا تترك له مجالا لابتكار ولا لتجديد، إن القداسة هي لله وحده، فإن هي منحت لغيره معه، صار ذلك شركا.</w:t>
      </w:r>
    </w:p>
    <w:p w:rsidR="00A40DA3" w:rsidRPr="00A40DA3" w:rsidRDefault="00A40DA3" w:rsidP="00A40DA3">
      <w:pPr>
        <w:pStyle w:val="00contenudutexte"/>
        <w:ind w:left="169" w:right="-256"/>
        <w:rPr>
          <w:rFonts w:asciiTheme="minorBidi" w:hAnsiTheme="minorBidi" w:cstheme="minorBidi"/>
          <w:rtl/>
        </w:rPr>
      </w:pPr>
      <w:proofErr w:type="gramStart"/>
      <w:r w:rsidRPr="00A40DA3">
        <w:rPr>
          <w:rFonts w:asciiTheme="minorBidi" w:hAnsiTheme="minorBidi" w:cstheme="minorBidi"/>
          <w:rtl/>
        </w:rPr>
        <w:t>والخلاصة</w:t>
      </w:r>
      <w:proofErr w:type="gramEnd"/>
      <w:r w:rsidRPr="00A40DA3">
        <w:rPr>
          <w:rFonts w:asciiTheme="minorBidi" w:hAnsiTheme="minorBidi" w:cstheme="minorBidi"/>
          <w:rtl/>
        </w:rPr>
        <w:t xml:space="preserve"> أن </w:t>
      </w:r>
      <w:r w:rsidRPr="00A40DA3">
        <w:rPr>
          <w:rFonts w:asciiTheme="minorBidi" w:hAnsiTheme="minorBidi" w:cstheme="minorBidi" w:hint="cs"/>
          <w:rtl/>
        </w:rPr>
        <w:t xml:space="preserve">أحد أهم </w:t>
      </w:r>
      <w:r w:rsidRPr="00A40DA3">
        <w:rPr>
          <w:rFonts w:asciiTheme="minorBidi" w:hAnsiTheme="minorBidi" w:cstheme="minorBidi"/>
          <w:rtl/>
        </w:rPr>
        <w:t>مص</w:t>
      </w:r>
      <w:r w:rsidRPr="00A40DA3">
        <w:rPr>
          <w:rFonts w:asciiTheme="minorBidi" w:hAnsiTheme="minorBidi" w:cstheme="minorBidi" w:hint="cs"/>
          <w:rtl/>
        </w:rPr>
        <w:t>ا</w:t>
      </w:r>
      <w:r w:rsidRPr="00A40DA3">
        <w:rPr>
          <w:rFonts w:asciiTheme="minorBidi" w:hAnsiTheme="minorBidi" w:cstheme="minorBidi"/>
          <w:rtl/>
        </w:rPr>
        <w:t>در التجديد والتطوير في الإسلام هو في ذلك التمييز بين السماوي المطلق، والأرضي النسبي مع عدم إقامة أي قطيعة بينهما، لأن ذلك يعني انتفاء العلاقة والتفاعل.</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ولقد أفاد علماء الأصول كثيرا في هذا الاتجاه فميزوا بين عبارة النص وإشارته وبين الأحكام القطعية والأحكام الظنية، وبين النصوص قطعية الثبوت والنصوص ظنية الثبوت، وتحدثوا عن المصالح </w:t>
      </w:r>
      <w:proofErr w:type="gramStart"/>
      <w:r w:rsidRPr="00A40DA3">
        <w:rPr>
          <w:rFonts w:asciiTheme="minorBidi" w:hAnsiTheme="minorBidi" w:cstheme="minorBidi"/>
          <w:rtl/>
        </w:rPr>
        <w:t xml:space="preserve">وضوابطها </w:t>
      </w:r>
      <w:r w:rsidRPr="00A40DA3">
        <w:rPr>
          <w:rFonts w:asciiTheme="minorBidi" w:hAnsiTheme="minorBidi" w:cstheme="minorBidi" w:hint="cs"/>
          <w:rtl/>
        </w:rPr>
        <w:t>،</w:t>
      </w:r>
      <w:proofErr w:type="gramEnd"/>
      <w:r w:rsidRPr="00A40DA3">
        <w:rPr>
          <w:rFonts w:asciiTheme="minorBidi" w:hAnsiTheme="minorBidi" w:cstheme="minorBidi" w:hint="cs"/>
          <w:rtl/>
        </w:rPr>
        <w:t xml:space="preserve"> </w:t>
      </w:r>
      <w:r w:rsidRPr="00A40DA3">
        <w:rPr>
          <w:rFonts w:asciiTheme="minorBidi" w:hAnsiTheme="minorBidi" w:cstheme="minorBidi"/>
          <w:rtl/>
        </w:rPr>
        <w:t>والضرورات ومقاديرها...إلا أن حاجتنا إلى التمييز السريع والفعال بين مجال المطلق ومجا</w:t>
      </w:r>
      <w:proofErr w:type="gramStart"/>
      <w:r w:rsidRPr="00A40DA3">
        <w:rPr>
          <w:rFonts w:asciiTheme="minorBidi" w:hAnsiTheme="minorBidi" w:cstheme="minorBidi"/>
          <w:rtl/>
        </w:rPr>
        <w:t>ل النسبي</w:t>
      </w:r>
      <w:proofErr w:type="gramEnd"/>
      <w:r>
        <w:rPr>
          <w:rFonts w:asciiTheme="minorBidi" w:hAnsiTheme="minorBidi" w:cstheme="minorBidi" w:hint="cs"/>
          <w:rtl/>
        </w:rPr>
        <w:t xml:space="preserve"> </w:t>
      </w:r>
      <w:r w:rsidRPr="00A40DA3">
        <w:rPr>
          <w:rFonts w:asciiTheme="minorBidi" w:hAnsiTheme="minorBidi" w:cstheme="minorBidi"/>
          <w:rtl/>
        </w:rPr>
        <w:t>،لا زالت قائمة.</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وأطروحتنا في هذا الميدان تتلخص في جمع لبنات ما تفرق في مباحث علوم الأصول</w:t>
      </w:r>
      <w:r>
        <w:rPr>
          <w:rFonts w:asciiTheme="minorBidi" w:hAnsiTheme="minorBidi" w:cstheme="minorBidi" w:hint="cs"/>
          <w:rtl/>
        </w:rPr>
        <w:t xml:space="preserve"> </w:t>
      </w:r>
      <w:r w:rsidRPr="00A40DA3">
        <w:rPr>
          <w:rFonts w:asciiTheme="minorBidi" w:hAnsiTheme="minorBidi" w:cstheme="minorBidi"/>
          <w:rtl/>
        </w:rPr>
        <w:t>والمقاصد والتاريخ وإعادة ترتيب كل ذلك بطريقة منهجية توصلنا إلى حل إجرائي</w:t>
      </w:r>
      <w:r>
        <w:rPr>
          <w:rFonts w:asciiTheme="minorBidi" w:hAnsiTheme="minorBidi" w:cstheme="minorBidi" w:hint="cs"/>
          <w:rtl/>
        </w:rPr>
        <w:t xml:space="preserve"> </w:t>
      </w:r>
      <w:r w:rsidRPr="00A40DA3">
        <w:rPr>
          <w:rFonts w:asciiTheme="minorBidi" w:hAnsiTheme="minorBidi" w:cstheme="minorBidi"/>
          <w:rtl/>
        </w:rPr>
        <w:t>عملي يجعلنا نأمن الخلط.</w:t>
      </w:r>
    </w:p>
    <w:p w:rsidR="00A40DA3" w:rsidRPr="00A40DA3" w:rsidRDefault="00A40DA3" w:rsidP="00A40DA3">
      <w:pPr>
        <w:pStyle w:val="00contenudutexte"/>
        <w:ind w:left="169" w:right="-256"/>
        <w:rPr>
          <w:rFonts w:asciiTheme="minorBidi" w:hAnsiTheme="minorBidi" w:cstheme="minorBidi"/>
        </w:rPr>
      </w:pPr>
      <w:proofErr w:type="gramStart"/>
      <w:r w:rsidRPr="00A40DA3">
        <w:rPr>
          <w:rFonts w:asciiTheme="minorBidi" w:hAnsiTheme="minorBidi" w:cstheme="minorBidi"/>
          <w:rtl/>
        </w:rPr>
        <w:t>ويتلخص</w:t>
      </w:r>
      <w:proofErr w:type="gramEnd"/>
      <w:r w:rsidRPr="00A40DA3">
        <w:rPr>
          <w:rFonts w:asciiTheme="minorBidi" w:hAnsiTheme="minorBidi" w:cstheme="minorBidi"/>
          <w:rtl/>
        </w:rPr>
        <w:t xml:space="preserve"> هذا الحل في أنه لا قدسية ولا عصمة لفكرة أو حكم أو تشريع إلا إذا توافرت فيه شروط أربعة:</w:t>
      </w:r>
    </w:p>
    <w:p w:rsidR="00A40DA3" w:rsidRPr="00A40DA3" w:rsidRDefault="00A40DA3" w:rsidP="00A40DA3">
      <w:pPr>
        <w:pStyle w:val="00contenudutexte"/>
        <w:ind w:left="169" w:right="-256" w:firstLine="0"/>
        <w:rPr>
          <w:rFonts w:asciiTheme="minorBidi" w:hAnsiTheme="minorBidi" w:cstheme="minorBidi"/>
          <w:rtl/>
        </w:rPr>
      </w:pPr>
      <w:r w:rsidRPr="00A40DA3">
        <w:rPr>
          <w:rFonts w:asciiTheme="minorBidi" w:hAnsiTheme="minorBidi" w:cstheme="minorBidi"/>
          <w:b/>
          <w:bCs/>
          <w:rtl/>
        </w:rPr>
        <w:t>1. قطعية الثبوت:</w:t>
      </w:r>
      <w:r w:rsidRPr="00A40DA3">
        <w:rPr>
          <w:rFonts w:asciiTheme="minorBidi" w:hAnsiTheme="minorBidi" w:cstheme="minorBidi"/>
          <w:rtl/>
        </w:rPr>
        <w:t xml:space="preserve"> أي أن يستمد الحكـم من نص موثق قطعي التوثيق، وهذا منحصر في القرآن الكريـم وما تـواتر من الأحاديث النبوية، والتواتر يرفع توثيق النص من الظني إلى القطـعي، ولا يجـوز لشخـص أن ينسب لله حكما عن طريق نصوص ظنيـة قد يكون هـو أول من يشك في ثبـوتهـا.</w:t>
      </w:r>
    </w:p>
    <w:p w:rsidR="00A40DA3" w:rsidRPr="00A40DA3" w:rsidRDefault="00A40DA3" w:rsidP="00A40DA3">
      <w:pPr>
        <w:pStyle w:val="00contenudutexte"/>
        <w:ind w:left="169" w:right="-256" w:firstLine="0"/>
        <w:rPr>
          <w:rFonts w:asciiTheme="minorBidi" w:hAnsiTheme="minorBidi" w:cstheme="minorBidi"/>
          <w:rtl/>
        </w:rPr>
      </w:pPr>
      <w:r w:rsidRPr="00A40DA3">
        <w:rPr>
          <w:rFonts w:asciiTheme="minorBidi" w:hAnsiTheme="minorBidi" w:cstheme="minorBidi"/>
          <w:b/>
          <w:bCs/>
          <w:rtl/>
        </w:rPr>
        <w:t>2.قطعية الدلالة:</w:t>
      </w:r>
      <w:r w:rsidRPr="00A40DA3">
        <w:rPr>
          <w:rFonts w:asciiTheme="minorBidi" w:hAnsiTheme="minorBidi" w:cstheme="minorBidi"/>
          <w:rtl/>
        </w:rPr>
        <w:t xml:space="preserve"> أي أن يرد النص بغرض بيان حكم معين، ويكون هذا البيان واضحا لا يحتمل غيره، فإن احتمل النص وجهان أو أكثر، لزم الاجتهاد في ترجيح وجه على آخر، فإن تم الاجتهاد ينبغي ينسب لصاحبه لا إلى الشريعة، إذ الاجتهاد اجتهاد، </w:t>
      </w:r>
      <w:proofErr w:type="spellStart"/>
      <w:r w:rsidRPr="00A40DA3">
        <w:rPr>
          <w:rFonts w:asciiTheme="minorBidi" w:hAnsiTheme="minorBidi" w:cstheme="minorBidi"/>
          <w:rtl/>
        </w:rPr>
        <w:t>والوحيوحي</w:t>
      </w:r>
      <w:proofErr w:type="spellEnd"/>
      <w:r w:rsidRPr="00A40DA3">
        <w:rPr>
          <w:rFonts w:asciiTheme="minorBidi" w:hAnsiTheme="minorBidi" w:cstheme="minorBidi"/>
          <w:rtl/>
        </w:rPr>
        <w:t>، ولا يصح الخلط بينهما بحال.</w:t>
      </w:r>
    </w:p>
    <w:p w:rsidR="00A40DA3" w:rsidRPr="00A40DA3" w:rsidRDefault="00A40DA3" w:rsidP="00A40DA3">
      <w:pPr>
        <w:pStyle w:val="00contenudutexte"/>
        <w:ind w:left="169" w:right="-256" w:firstLine="0"/>
        <w:rPr>
          <w:rFonts w:asciiTheme="minorBidi" w:hAnsiTheme="minorBidi" w:cstheme="minorBidi"/>
          <w:rtl/>
        </w:rPr>
      </w:pPr>
      <w:r w:rsidRPr="00A40DA3">
        <w:rPr>
          <w:rFonts w:asciiTheme="minorBidi" w:hAnsiTheme="minorBidi" w:cstheme="minorBidi"/>
          <w:b/>
          <w:bCs/>
          <w:rtl/>
        </w:rPr>
        <w:t>3</w:t>
      </w:r>
      <w:r w:rsidRPr="00A40DA3">
        <w:rPr>
          <w:rFonts w:asciiTheme="minorBidi" w:hAnsiTheme="minorBidi" w:cstheme="minorBidi"/>
          <w:rtl/>
        </w:rPr>
        <w:t xml:space="preserve">. </w:t>
      </w:r>
      <w:r w:rsidRPr="00A40DA3">
        <w:rPr>
          <w:rFonts w:asciiTheme="minorBidi" w:hAnsiTheme="minorBidi" w:cstheme="minorBidi"/>
          <w:b/>
          <w:bCs/>
          <w:rtl/>
        </w:rPr>
        <w:t>الصفة:</w:t>
      </w:r>
      <w:r w:rsidRPr="00A40DA3">
        <w:rPr>
          <w:rFonts w:asciiTheme="minorBidi" w:hAnsiTheme="minorBidi" w:cstheme="minorBidi"/>
          <w:rtl/>
        </w:rPr>
        <w:t xml:space="preserve"> أي أن يكون الحكم واردا بصفة الرسالة والتأبيد، فقد يكون النص قطعي الدلالة والثبوت</w:t>
      </w:r>
      <w:r>
        <w:rPr>
          <w:rFonts w:asciiTheme="minorBidi" w:hAnsiTheme="minorBidi" w:cstheme="minorBidi" w:hint="cs"/>
          <w:rtl/>
        </w:rPr>
        <w:t xml:space="preserve">  </w:t>
      </w:r>
      <w:r w:rsidRPr="00A40DA3">
        <w:rPr>
          <w:rFonts w:asciiTheme="minorBidi" w:hAnsiTheme="minorBidi" w:cstheme="minorBidi"/>
          <w:rtl/>
        </w:rPr>
        <w:t>،لكنه لم يأت بصفة التبليغ عن الله على وجه التأبيد، بل بصفة التصرف بالإمامة أو</w:t>
      </w:r>
      <w:r>
        <w:rPr>
          <w:rFonts w:asciiTheme="minorBidi" w:hAnsiTheme="minorBidi" w:cstheme="minorBidi" w:hint="cs"/>
          <w:rtl/>
        </w:rPr>
        <w:t xml:space="preserve"> </w:t>
      </w:r>
      <w:r w:rsidRPr="00A40DA3">
        <w:rPr>
          <w:rFonts w:asciiTheme="minorBidi" w:hAnsiTheme="minorBidi" w:cstheme="minorBidi"/>
          <w:rtl/>
        </w:rPr>
        <w:t>القضاء، ولا يصح أن ينسب إلى الدين إلا ما ورد بصفة الدين، لا بصفة التدين.</w:t>
      </w:r>
    </w:p>
    <w:p w:rsidR="00A40DA3" w:rsidRPr="00A40DA3" w:rsidRDefault="00A40DA3" w:rsidP="00A40DA3">
      <w:pPr>
        <w:pStyle w:val="00contenudutexte"/>
        <w:ind w:left="169" w:right="-256" w:firstLine="0"/>
        <w:rPr>
          <w:rFonts w:asciiTheme="minorBidi" w:hAnsiTheme="minorBidi" w:cstheme="minorBidi"/>
          <w:rtl/>
        </w:rPr>
      </w:pPr>
      <w:r w:rsidRPr="00A40DA3">
        <w:rPr>
          <w:rFonts w:asciiTheme="minorBidi" w:hAnsiTheme="minorBidi" w:cstheme="minorBidi"/>
          <w:b/>
          <w:bCs/>
          <w:rtl/>
        </w:rPr>
        <w:t>4</w:t>
      </w:r>
      <w:r w:rsidRPr="00A40DA3">
        <w:rPr>
          <w:rFonts w:asciiTheme="minorBidi" w:hAnsiTheme="minorBidi" w:cstheme="minorBidi"/>
          <w:rtl/>
        </w:rPr>
        <w:t xml:space="preserve">. </w:t>
      </w:r>
      <w:r w:rsidRPr="00A40DA3">
        <w:rPr>
          <w:rFonts w:asciiTheme="minorBidi" w:hAnsiTheme="minorBidi" w:cstheme="minorBidi"/>
          <w:b/>
          <w:bCs/>
          <w:rtl/>
        </w:rPr>
        <w:t>انتفاء الضرورة:</w:t>
      </w:r>
      <w:r w:rsidRPr="00A40DA3">
        <w:rPr>
          <w:rFonts w:asciiTheme="minorBidi" w:hAnsiTheme="minorBidi" w:cstheme="minorBidi"/>
          <w:rtl/>
        </w:rPr>
        <w:t xml:space="preserve"> إذا حلت الضرورة انتفى التكليف بالحكم</w:t>
      </w:r>
      <w:r w:rsidRPr="00A40DA3">
        <w:rPr>
          <w:rFonts w:asciiTheme="minorBidi" w:hAnsiTheme="minorBidi" w:cstheme="minorBidi"/>
          <w:vertAlign w:val="superscript"/>
          <w:rtl/>
        </w:rPr>
        <w:footnoteReference w:id="80"/>
      </w:r>
      <w:r w:rsidRPr="00A40DA3">
        <w:rPr>
          <w:rFonts w:asciiTheme="minorBidi" w:hAnsiTheme="minorBidi" w:cstheme="minorBidi"/>
          <w:rtl/>
        </w:rPr>
        <w:t>، وقد يكون الحكم قطعيا والتكليف به ظنيا، إذ كما تتفاوت حالات الضرورة قوة وضعفا، فكذلك يتفاوت الإلزام بالتكليف قوة وضعفا من شخص لآخر ومن ظرف لآخر...فينشأ الاجتهاد في التقدير والتقرير والتعيين، ولا يكون الاجتهاد إلا معبرا عن حكم الإنسان في النازلة.</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وهكذا</w:t>
      </w:r>
      <w:r w:rsidRPr="00A40DA3">
        <w:rPr>
          <w:rFonts w:asciiTheme="minorBidi" w:hAnsiTheme="minorBidi" w:cstheme="minorBidi" w:hint="cs"/>
          <w:rtl/>
        </w:rPr>
        <w:t xml:space="preserve"> ، </w:t>
      </w:r>
      <w:r w:rsidRPr="00A40DA3">
        <w:rPr>
          <w:rFonts w:asciiTheme="minorBidi" w:hAnsiTheme="minorBidi" w:cstheme="minorBidi"/>
          <w:rtl/>
        </w:rPr>
        <w:t xml:space="preserve"> فإن أي قول او فعل أو تشريع لن يستقيم أمره ولن يتماشى مع </w:t>
      </w:r>
      <w:r w:rsidRPr="00A40DA3">
        <w:rPr>
          <w:rFonts w:asciiTheme="minorBidi" w:hAnsiTheme="minorBidi" w:cstheme="minorBidi" w:hint="cs"/>
          <w:rtl/>
        </w:rPr>
        <w:t>قوانين</w:t>
      </w:r>
      <w:r w:rsidRPr="00A40DA3">
        <w:rPr>
          <w:rFonts w:asciiTheme="minorBidi" w:hAnsiTheme="minorBidi" w:cstheme="minorBidi"/>
          <w:rtl/>
        </w:rPr>
        <w:t xml:space="preserve"> الحياة وسنن الوجود إلا بالاعتماد على التمييز الدقيق والكامل بين المقدس والإنساني</w:t>
      </w:r>
      <w:r w:rsidRPr="00A40DA3">
        <w:rPr>
          <w:rStyle w:val="Appelnotedebasdep"/>
          <w:rFonts w:asciiTheme="minorBidi" w:hAnsiTheme="minorBidi" w:cstheme="minorBidi"/>
          <w:rtl/>
          <w:lang w:bidi="ar-MA"/>
        </w:rPr>
        <w:footnoteReference w:id="81"/>
      </w:r>
      <w:r w:rsidRPr="00A40DA3">
        <w:rPr>
          <w:rFonts w:asciiTheme="minorBidi" w:hAnsiTheme="minorBidi" w:cstheme="minorBidi"/>
          <w:rtl/>
        </w:rPr>
        <w:t xml:space="preserve">،أي بين أحكام الله وقوانينه في الوجـود، وتفسيرات الانسان وتشريعاته في الدولة ومؤسسـاتها، لئـلا يقع خلط </w:t>
      </w:r>
      <w:proofErr w:type="spellStart"/>
      <w:r w:rsidRPr="00A40DA3">
        <w:rPr>
          <w:rFonts w:asciiTheme="minorBidi" w:hAnsiTheme="minorBidi" w:cstheme="minorBidi"/>
          <w:rtl/>
        </w:rPr>
        <w:t>ينتجعنه</w:t>
      </w:r>
      <w:proofErr w:type="spellEnd"/>
      <w:r w:rsidRPr="00A40DA3">
        <w:rPr>
          <w:rFonts w:asciiTheme="minorBidi" w:hAnsiTheme="minorBidi" w:cstheme="minorBidi"/>
          <w:rtl/>
        </w:rPr>
        <w:t xml:space="preserve"> تحليل ما حرم الله </w:t>
      </w:r>
      <w:r w:rsidRPr="00A40DA3">
        <w:rPr>
          <w:rFonts w:asciiTheme="minorBidi" w:hAnsiTheme="minorBidi" w:cstheme="minorBidi" w:hint="cs"/>
          <w:rtl/>
        </w:rPr>
        <w:t xml:space="preserve"> ، </w:t>
      </w:r>
      <w:r w:rsidRPr="00A40DA3">
        <w:rPr>
          <w:rFonts w:asciiTheme="minorBidi" w:hAnsiTheme="minorBidi" w:cstheme="minorBidi"/>
          <w:rtl/>
        </w:rPr>
        <w:t>أو تحريم ما أحـل انطـلاقا من رأي أو فـهم شخصـي ينسب إلى الله تعالى.</w:t>
      </w:r>
    </w:p>
    <w:p w:rsidR="00A40DA3" w:rsidRPr="00A40DA3" w:rsidRDefault="00A40DA3" w:rsidP="00A40DA3">
      <w:pPr>
        <w:pStyle w:val="00contenudutexte"/>
        <w:ind w:left="169" w:right="-256"/>
        <w:rPr>
          <w:rFonts w:asciiTheme="minorBidi" w:hAnsiTheme="minorBidi" w:cstheme="minorBidi"/>
          <w:rtl/>
        </w:rPr>
      </w:pPr>
      <w:proofErr w:type="gramStart"/>
      <w:r w:rsidRPr="00A40DA3">
        <w:rPr>
          <w:rFonts w:asciiTheme="minorBidi" w:hAnsiTheme="minorBidi" w:cstheme="minorBidi"/>
          <w:rtl/>
        </w:rPr>
        <w:t>وبهذا</w:t>
      </w:r>
      <w:proofErr w:type="gramEnd"/>
      <w:r w:rsidRPr="00A40DA3">
        <w:rPr>
          <w:rFonts w:asciiTheme="minorBidi" w:hAnsiTheme="minorBidi" w:cstheme="minorBidi"/>
          <w:rtl/>
        </w:rPr>
        <w:t xml:space="preserve"> المنهج يمكننا من فهم القانون المتحكم في المسارات الفكرية والسياسية لدى كل المجتمعات البشرية التي لا تستغني عن المقدس ولا عن الاجتهاد الحر والابتكار.</w:t>
      </w:r>
    </w:p>
    <w:p w:rsidR="00A40DA3" w:rsidRDefault="00A40DA3" w:rsidP="00A40DA3">
      <w:pPr>
        <w:pStyle w:val="00contenudutexte"/>
        <w:ind w:left="169" w:right="-256" w:firstLine="0"/>
        <w:rPr>
          <w:rFonts w:asciiTheme="minorBidi" w:hAnsiTheme="minorBidi" w:cstheme="minorBidi"/>
          <w:rtl/>
        </w:rPr>
      </w:pPr>
      <w:r w:rsidRPr="00A40DA3">
        <w:rPr>
          <w:rFonts w:asciiTheme="minorBidi" w:hAnsiTheme="minorBidi" w:cstheme="minorBidi"/>
          <w:noProof/>
          <w:rtl/>
          <w:lang w:bidi="ar-SA"/>
        </w:rPr>
        <mc:AlternateContent>
          <mc:Choice Requires="wpg">
            <w:drawing>
              <wp:anchor distT="0" distB="0" distL="114300" distR="114300" simplePos="0" relativeHeight="251659264" behindDoc="1" locked="0" layoutInCell="1" allowOverlap="1" wp14:anchorId="555D8D1E" wp14:editId="00FB8C32">
                <wp:simplePos x="0" y="0"/>
                <wp:positionH relativeFrom="margin">
                  <wp:posOffset>504825</wp:posOffset>
                </wp:positionH>
                <wp:positionV relativeFrom="paragraph">
                  <wp:posOffset>636905</wp:posOffset>
                </wp:positionV>
                <wp:extent cx="4601210" cy="1336675"/>
                <wp:effectExtent l="57150" t="19050" r="85090" b="92075"/>
                <wp:wrapTight wrapText="bothSides">
                  <wp:wrapPolygon edited="0">
                    <wp:start x="2236" y="-308"/>
                    <wp:lineTo x="1878" y="0"/>
                    <wp:lineTo x="1878" y="9851"/>
                    <wp:lineTo x="-268" y="9851"/>
                    <wp:lineTo x="-268" y="21857"/>
                    <wp:lineTo x="11268" y="22780"/>
                    <wp:lineTo x="21642" y="22780"/>
                    <wp:lineTo x="21910" y="20010"/>
                    <wp:lineTo x="21910" y="19702"/>
                    <wp:lineTo x="21821" y="15084"/>
                    <wp:lineTo x="21821" y="14776"/>
                    <wp:lineTo x="19406" y="9851"/>
                    <wp:lineTo x="19674" y="5233"/>
                    <wp:lineTo x="19853" y="616"/>
                    <wp:lineTo x="18601" y="0"/>
                    <wp:lineTo x="8049" y="-308"/>
                    <wp:lineTo x="2236" y="-308"/>
                  </wp:wrapPolygon>
                </wp:wrapTight>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1210" cy="1336675"/>
                          <a:chOff x="154360" y="457200"/>
                          <a:chExt cx="8303839" cy="2386726"/>
                        </a:xfrm>
                      </wpg:grpSpPr>
                      <wps:wsp>
                        <wps:cNvPr id="15" name="Rectangle à coins arrondis 15"/>
                        <wps:cNvSpPr/>
                        <wps:spPr>
                          <a:xfrm rot="16200000">
                            <a:off x="2139175" y="590326"/>
                            <a:ext cx="45719" cy="2143140"/>
                          </a:xfrm>
                          <a:prstGeom prst="roundRect">
                            <a:avLst/>
                          </a:prstGeom>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bodyPr rtlCol="0" anchor="ctr"/>
                      </wps:wsp>
                      <wps:wsp>
                        <wps:cNvPr id="16" name="Rectangle à coins arrondis 16"/>
                        <wps:cNvSpPr/>
                        <wps:spPr>
                          <a:xfrm>
                            <a:off x="2098576" y="745232"/>
                            <a:ext cx="50349" cy="925274"/>
                          </a:xfrm>
                          <a:prstGeom prst="roundRect">
                            <a:avLst/>
                          </a:prstGeom>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bodyPr rtlCol="0" anchor="ctr"/>
                      </wps:wsp>
                      <wps:wsp>
                        <wps:cNvPr id="17" name="Rectangle à coins arrondis 17"/>
                        <wps:cNvSpPr/>
                        <wps:spPr>
                          <a:xfrm>
                            <a:off x="1018455" y="457200"/>
                            <a:ext cx="2232247" cy="929834"/>
                          </a:xfrm>
                          <a:prstGeom prst="roundRect">
                            <a:avLst/>
                          </a:prstGeom>
                          <a:ln>
                            <a:solidFill>
                              <a:schemeClr val="tx1"/>
                            </a:solidFill>
                          </a:ln>
                          <a:effectLst>
                            <a:outerShdw blurRad="44450" dist="27940" dir="5400000" algn="ctr">
                              <a:srgbClr val="000000">
                                <a:alpha val="32000"/>
                              </a:srgbClr>
                            </a:outerShdw>
                          </a:effectLst>
                        </wps:spPr>
                        <wps:style>
                          <a:lnRef idx="2">
                            <a:schemeClr val="accent1"/>
                          </a:lnRef>
                          <a:fillRef idx="1">
                            <a:schemeClr val="lt1"/>
                          </a:fillRef>
                          <a:effectRef idx="0">
                            <a:schemeClr val="accent1"/>
                          </a:effectRef>
                          <a:fontRef idx="minor">
                            <a:schemeClr val="dk1"/>
                          </a:fontRef>
                        </wps:style>
                        <wps:txb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 xml:space="preserve">الإنسـاني </w:t>
                              </w:r>
                            </w:p>
                          </w:txbxContent>
                        </wps:txbx>
                        <wps:bodyPr rtlCol="0" anchor="ctr"/>
                      </wps:wsp>
                      <wps:wsp>
                        <wps:cNvPr id="18" name="Rectangle à coins arrondis 18"/>
                        <wps:cNvSpPr/>
                        <wps:spPr>
                          <a:xfrm>
                            <a:off x="3200355" y="1692165"/>
                            <a:ext cx="50350" cy="925275"/>
                          </a:xfrm>
                          <a:prstGeom prst="roundRect">
                            <a:avLst/>
                          </a:prstGeom>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bodyPr rtlCol="0" anchor="ctr"/>
                      </wps:wsp>
                      <wps:wsp>
                        <wps:cNvPr id="19" name="Rectangle à coins arrondis 19"/>
                        <wps:cNvSpPr/>
                        <wps:spPr>
                          <a:xfrm>
                            <a:off x="1040115" y="1681336"/>
                            <a:ext cx="50349" cy="925274"/>
                          </a:xfrm>
                          <a:prstGeom prst="roundRect">
                            <a:avLst/>
                          </a:prstGeom>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bodyPr rtlCol="0" anchor="ctr"/>
                      </wps:wsp>
                      <wps:wsp>
                        <wps:cNvPr id="20" name="Rectangle à coins arrondis 20"/>
                        <wps:cNvSpPr/>
                        <wps:spPr>
                          <a:xfrm>
                            <a:off x="2314599" y="1969367"/>
                            <a:ext cx="1800200" cy="792088"/>
                          </a:xfrm>
                          <a:prstGeom prst="roundRect">
                            <a:avLst/>
                          </a:prstGeom>
                          <a:ln>
                            <a:solidFill>
                              <a:schemeClr val="tx1"/>
                            </a:solidFill>
                          </a:ln>
                          <a:effectLst>
                            <a:outerShdw blurRad="44450" dist="27940" dir="5400000" algn="ctr">
                              <a:srgbClr val="000000">
                                <a:alpha val="32000"/>
                              </a:srgbClr>
                            </a:outerShdw>
                          </a:effectLst>
                        </wps:spPr>
                        <wps:style>
                          <a:lnRef idx="2">
                            <a:schemeClr val="accent1"/>
                          </a:lnRef>
                          <a:fillRef idx="1">
                            <a:schemeClr val="lt1"/>
                          </a:fillRef>
                          <a:effectRef idx="0">
                            <a:schemeClr val="accent1"/>
                          </a:effectRef>
                          <a:fontRef idx="minor">
                            <a:schemeClr val="dk1"/>
                          </a:fontRef>
                        </wps:style>
                        <wps:txb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الصواب</w:t>
                              </w:r>
                            </w:p>
                          </w:txbxContent>
                        </wps:txbx>
                        <wps:bodyPr rtlCol="0" anchor="ctr"/>
                      </wps:wsp>
                      <wps:wsp>
                        <wps:cNvPr id="21" name="Rectangle à coins arrondis 21"/>
                        <wps:cNvSpPr/>
                        <wps:spPr>
                          <a:xfrm>
                            <a:off x="154360" y="1975637"/>
                            <a:ext cx="1800200" cy="792088"/>
                          </a:xfrm>
                          <a:prstGeom prst="roundRect">
                            <a:avLst/>
                          </a:prstGeom>
                          <a:ln>
                            <a:solidFill>
                              <a:schemeClr val="tx1"/>
                            </a:solidFill>
                          </a:ln>
                          <a:effectLst>
                            <a:outerShdw blurRad="44450" dist="27940" dir="5400000" algn="ctr">
                              <a:srgbClr val="000000">
                                <a:alpha val="32000"/>
                              </a:srgbClr>
                            </a:outerShdw>
                          </a:effectLst>
                        </wps:spPr>
                        <wps:style>
                          <a:lnRef idx="2">
                            <a:schemeClr val="accent1"/>
                          </a:lnRef>
                          <a:fillRef idx="1">
                            <a:schemeClr val="lt1"/>
                          </a:fillRef>
                          <a:effectRef idx="0">
                            <a:schemeClr val="accent1"/>
                          </a:effectRef>
                          <a:fontRef idx="minor">
                            <a:schemeClr val="dk1"/>
                          </a:fontRef>
                        </wps:style>
                        <wps:txb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 xml:space="preserve">الخطأ </w:t>
                              </w:r>
                            </w:p>
                          </w:txbxContent>
                        </wps:txbx>
                        <wps:bodyPr rtlCol="0" anchor="ctr"/>
                      </wps:wsp>
                      <wps:wsp>
                        <wps:cNvPr id="22" name="Rectangle à coins arrondis 22"/>
                        <wps:cNvSpPr/>
                        <wps:spPr>
                          <a:xfrm rot="16200000">
                            <a:off x="6482574" y="666526"/>
                            <a:ext cx="45719" cy="2143140"/>
                          </a:xfrm>
                          <a:prstGeom prst="roundRect">
                            <a:avLst/>
                          </a:prstGeom>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bodyPr rtlCol="0" anchor="ctr"/>
                      </wps:wsp>
                      <wps:wsp>
                        <wps:cNvPr id="23" name="Rectangle à coins arrondis 23"/>
                        <wps:cNvSpPr/>
                        <wps:spPr>
                          <a:xfrm>
                            <a:off x="6441976" y="821432"/>
                            <a:ext cx="50348" cy="925274"/>
                          </a:xfrm>
                          <a:prstGeom prst="roundRect">
                            <a:avLst/>
                          </a:prstGeom>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bodyPr rtlCol="0" anchor="ctr"/>
                      </wps:wsp>
                      <wps:wsp>
                        <wps:cNvPr id="24" name="Rectangle à coins arrondis 24"/>
                        <wps:cNvSpPr/>
                        <wps:spPr>
                          <a:xfrm>
                            <a:off x="5361855" y="533399"/>
                            <a:ext cx="2232247" cy="929834"/>
                          </a:xfrm>
                          <a:prstGeom prst="roundRect">
                            <a:avLst/>
                          </a:prstGeom>
                          <a:ln>
                            <a:solidFill>
                              <a:schemeClr val="tx1"/>
                            </a:solidFill>
                          </a:ln>
                          <a:effectLst>
                            <a:outerShdw blurRad="44450" dist="27940" dir="5400000" algn="ctr">
                              <a:srgbClr val="000000">
                                <a:alpha val="32000"/>
                              </a:srgbClr>
                            </a:outerShdw>
                          </a:effectLst>
                        </wps:spPr>
                        <wps:style>
                          <a:lnRef idx="2">
                            <a:schemeClr val="accent1"/>
                          </a:lnRef>
                          <a:fillRef idx="1">
                            <a:schemeClr val="lt1"/>
                          </a:fillRef>
                          <a:effectRef idx="0">
                            <a:schemeClr val="accent1"/>
                          </a:effectRef>
                          <a:fontRef idx="minor">
                            <a:schemeClr val="dk1"/>
                          </a:fontRef>
                        </wps:style>
                        <wps:txb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 xml:space="preserve">المــقـدس </w:t>
                              </w:r>
                            </w:p>
                          </w:txbxContent>
                        </wps:txbx>
                        <wps:bodyPr rtlCol="0" anchor="ctr"/>
                      </wps:wsp>
                      <wps:wsp>
                        <wps:cNvPr id="25" name="Rectangle à coins arrondis 25"/>
                        <wps:cNvSpPr/>
                        <wps:spPr>
                          <a:xfrm>
                            <a:off x="7543755" y="1768366"/>
                            <a:ext cx="50349" cy="925274"/>
                          </a:xfrm>
                          <a:prstGeom prst="roundRect">
                            <a:avLst/>
                          </a:prstGeom>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bodyPr rtlCol="0" anchor="ctr"/>
                      </wps:wsp>
                      <wps:wsp>
                        <wps:cNvPr id="26" name="Rectangle à coins arrondis 26"/>
                        <wps:cNvSpPr/>
                        <wps:spPr>
                          <a:xfrm>
                            <a:off x="5383515" y="1757536"/>
                            <a:ext cx="50349" cy="925274"/>
                          </a:xfrm>
                          <a:prstGeom prst="roundRect">
                            <a:avLst/>
                          </a:prstGeom>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bodyPr rtlCol="0" anchor="ctr"/>
                      </wps:wsp>
                      <wps:wsp>
                        <wps:cNvPr id="27" name="Rectangle à coins arrondis 27"/>
                        <wps:cNvSpPr/>
                        <wps:spPr>
                          <a:xfrm>
                            <a:off x="6657999" y="2045568"/>
                            <a:ext cx="1800200" cy="792088"/>
                          </a:xfrm>
                          <a:prstGeom prst="roundRect">
                            <a:avLst/>
                          </a:prstGeom>
                          <a:ln>
                            <a:solidFill>
                              <a:schemeClr val="tx1"/>
                            </a:solidFill>
                          </a:ln>
                          <a:effectLst>
                            <a:outerShdw blurRad="44450" dist="27940" dir="5400000" algn="ctr">
                              <a:srgbClr val="000000">
                                <a:alpha val="32000"/>
                              </a:srgbClr>
                            </a:outerShdw>
                          </a:effectLst>
                        </wps:spPr>
                        <wps:style>
                          <a:lnRef idx="2">
                            <a:schemeClr val="accent1"/>
                          </a:lnRef>
                          <a:fillRef idx="1">
                            <a:schemeClr val="lt1"/>
                          </a:fillRef>
                          <a:effectRef idx="0">
                            <a:schemeClr val="accent1"/>
                          </a:effectRef>
                          <a:fontRef idx="minor">
                            <a:schemeClr val="dk1"/>
                          </a:fontRef>
                        </wps:style>
                        <wps:txb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 xml:space="preserve">الـحــق </w:t>
                              </w:r>
                            </w:p>
                          </w:txbxContent>
                        </wps:txbx>
                        <wps:bodyPr rtlCol="0" anchor="ctr"/>
                      </wps:wsp>
                      <wps:wsp>
                        <wps:cNvPr id="28" name="Rectangle à coins arrondis 28"/>
                        <wps:cNvSpPr/>
                        <wps:spPr>
                          <a:xfrm>
                            <a:off x="4497760" y="2051838"/>
                            <a:ext cx="1800200" cy="792088"/>
                          </a:xfrm>
                          <a:prstGeom prst="roundRect">
                            <a:avLst/>
                          </a:prstGeom>
                          <a:ln>
                            <a:solidFill>
                              <a:schemeClr val="tx1"/>
                            </a:solidFill>
                          </a:ln>
                          <a:effectLst>
                            <a:outerShdw blurRad="44450" dist="27940" dir="5400000" algn="ctr">
                              <a:srgbClr val="000000">
                                <a:alpha val="32000"/>
                              </a:srgbClr>
                            </a:outerShdw>
                          </a:effectLst>
                        </wps:spPr>
                        <wps:style>
                          <a:lnRef idx="2">
                            <a:schemeClr val="accent1"/>
                          </a:lnRef>
                          <a:fillRef idx="1">
                            <a:schemeClr val="lt1"/>
                          </a:fillRef>
                          <a:effectRef idx="0">
                            <a:schemeClr val="accent1"/>
                          </a:effectRef>
                          <a:fontRef idx="minor">
                            <a:schemeClr val="dk1"/>
                          </a:fontRef>
                        </wps:style>
                        <wps:txb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الـباطــل</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e 14" o:spid="_x0000_s1026" style="position:absolute;left:0;text-align:left;margin-left:39.75pt;margin-top:50.15pt;width:362.3pt;height:105.25pt;z-index:-251657216;mso-position-horizontal-relative:margin;mso-width-relative:margin;mso-height-relative:margin" coordorigin="1543,4572" coordsize="83038,2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">
                <v:roundrect id="Rectangle à coins arrondis 15" o:spid="_x0000_s1027" style="position:absolute;left:21391;top:5903;width:457;height:21432;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wAfcMA&#10;AADbAAAADwAAAGRycy9kb3ducmV2LnhtbERPTWvCQBC9C/0PyxS86aahSoiuobRYxEsxWtrjkB2T&#10;tNnZmF1j/PddQehtHu9zltlgGtFT52rLCp6mEQjiwuqaSwWH/XqSgHAeWWNjmRRcyUG2ehgtMdX2&#10;wjvqc1+KEMIuRQWV920qpSsqMuimtiUO3NF2Bn2AXSl1h5cQbhoZR9FcGqw5NFTY0mtFxW9+Ngq+&#10;87d283l6jnfv23742v9g8nGYKzV+HF4WIDwN/l98d290mD+D2y/h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wAfcMAAADbAAAADwAAAAAAAAAAAAAAAACYAgAAZHJzL2Rv&#10;d25yZXYueG1sUEsFBgAAAAAEAAQA9QAAAIgDAAAAAA==&#10;" fillcolor="gray [1616]" strokecolor="black [3213]">
                  <v:fill color2="#d9d9d9 [496]" rotate="t" angle="180" colors="0 #bcbcbc;22938f #d0d0d0;1 #ededed" focus="100%" type="gradient"/>
                  <v:shadow on="t" color="black" opacity="20971f" offset="0,2.2pt"/>
                </v:roundrect>
                <v:roundrect id="Rectangle à coins arrondis 16" o:spid="_x0000_s1028" style="position:absolute;left:20985;top:7452;width:504;height:9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AsIA&#10;AADbAAAADwAAAGRycy9kb3ducmV2LnhtbERPS2vCQBC+F/wPywi9SN3Yg5TUTZCKpFB70Nb7mB2T&#10;0Oxs2N3m8e+7QsHbfHzP2eSjaUVPzjeWFayWCQji0uqGKwXfX/unFxA+IGtsLZOCiTzk2exhg6m2&#10;Ax+pP4VKxBD2KSqoQ+hSKX1Zk0G/tB1x5K7WGQwRukpqh0MMN618TpK1NNhwbKixo7eayp/Tr1Gw&#10;/5g+D+fdoii2SVh058pZfXFKPc7H7SuIQGO4i//d7zrOX8Ptl3i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8YCwgAAANsAAAAPAAAAAAAAAAAAAAAAAJgCAABkcnMvZG93&#10;bnJldi54bWxQSwUGAAAAAAQABAD1AAAAhwMAAAAA&#10;" fillcolor="gray [1616]" strokecolor="black [3213]">
                  <v:fill color2="#d9d9d9 [496]" rotate="t" angle="180" colors="0 #bcbcbc;22938f #d0d0d0;1 #ededed" focus="100%" type="gradient"/>
                  <v:shadow on="t" color="black" opacity="20971f" offset="0,2.2pt"/>
                </v:roundrect>
                <v:roundrect id="Rectangle à coins arrondis 17" o:spid="_x0000_s1029" style="position:absolute;left:10184;top:4572;width:22323;height:92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9MIA&#10;AADbAAAADwAAAGRycy9kb3ducmV2LnhtbERPTWvCQBC9F/wPywheim700Gp0FVHEltJDVTyPu2MS&#10;kp0N2dXEf+8WCr3N433OYtXZStyp8YVjBeNRAoJYO1NwpuB03A2nIHxANlg5JgUP8rBa9l4WmBrX&#10;8g/dDyETMYR9igryEOpUSq9zsuhHriaO3NU1FkOETSZNg20Mt5WcJMmbtFhwbMixpk1OujzcrIL2&#10;NtP7Um+/vz731/py3swu5WtQatDv1nMQgbrwL/5zf5g4/x1+f4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0wgAAANsAAAAPAAAAAAAAAAAAAAAAAJgCAABkcnMvZG93&#10;bnJldi54bWxQSwUGAAAAAAQABAD1AAAAhwMAAAAA&#10;" fillcolor="white [3201]" strokecolor="black [3213]" strokeweight="2pt">
                  <v:shadow on="t" color="black" opacity="20971f" offset="0,2.2pt"/>
                  <v:textbo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 xml:space="preserve">الإنسـاني </w:t>
                        </w:r>
                      </w:p>
                    </w:txbxContent>
                  </v:textbox>
                </v:roundrect>
                <v:roundrect id="Rectangle à coins arrondis 18" o:spid="_x0000_s1030" style="position:absolute;left:32003;top:16921;width:504;height:9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368MA&#10;AADbAAAADwAAAGRycy9kb3ducmV2LnhtbESPT2sCQQzF74LfYYjgRXRWD0VWR5GKWLA9+O+e7qS7&#10;S3cyy8xU129vDgVvCe/lvV+W68416kYh1p4NTCcZKOLC25pLA5fzbjwHFROyxcYzGXhQhPWq31ti&#10;bv2dj3Q7pVJJCMccDVQptbnWsajIYZz4lli0Hx8cJllDqW3Au4S7Rs+y7E07rFkaKmzpvaLi9/Tn&#10;DOwOj6/P63a032+yNGqvZfD2OxgzHHSbBahEXXqZ/68/rOALrPwiA+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z368MAAADbAAAADwAAAAAAAAAAAAAAAACYAgAAZHJzL2Rv&#10;d25yZXYueG1sUEsFBgAAAAAEAAQA9QAAAIgDAAAAAA==&#10;" fillcolor="gray [1616]" strokecolor="black [3213]">
                  <v:fill color2="#d9d9d9 [496]" rotate="t" angle="180" colors="0 #bcbcbc;22938f #d0d0d0;1 #ededed" focus="100%" type="gradient"/>
                  <v:shadow on="t" color="black" opacity="20971f" offset="0,2.2pt"/>
                </v:roundrect>
                <v:roundrect id="Rectangle à coins arrondis 19" o:spid="_x0000_s1031" style="position:absolute;left:10401;top:16813;width:503;height:9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cMAA&#10;AADbAAAADwAAAGRycy9kb3ducmV2LnhtbERPS4vCMBC+L/gfwgheRFM9iFuNIoooqIf1cR+bsS02&#10;k5JErf/eLCzsbT6+50znjanEk5wvLSsY9BMQxJnVJecKzqd1bwzCB2SNlWVS8CYP81nra4qpti/+&#10;oecx5CKGsE9RQRFCnUrps4IM+r6tiSN3s85giNDlUjt8xXBTyWGSjKTBkmNDgTUtC8rux4dRsN69&#10;D/vLqrvZLJLQrS+5s/rqlOq0m8UERKAm/Iv/3Fsd53/D7y/x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ScMAAAADbAAAADwAAAAAAAAAAAAAAAACYAgAAZHJzL2Rvd25y&#10;ZXYueG1sUEsFBgAAAAAEAAQA9QAAAIUDAAAAAA==&#10;" fillcolor="gray [1616]" strokecolor="black [3213]">
                  <v:fill color2="#d9d9d9 [496]" rotate="t" angle="180" colors="0 #bcbcbc;22938f #d0d0d0;1 #ededed" focus="100%" type="gradient"/>
                  <v:shadow on="t" color="black" opacity="20971f" offset="0,2.2pt"/>
                </v:roundrect>
                <v:roundrect id="Rectangle à coins arrondis 20" o:spid="_x0000_s1032" style="position:absolute;left:23145;top:19693;width:18002;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PcEA&#10;AADbAAAADwAAAGRycy9kb3ducmV2LnhtbERPTYvCMBC9C/sfwix4EU3Xg2g1iriIK+JBd/E8JmNb&#10;2kxKE23335uD4PHxvherzlbiQY0vHCv4GiUgiLUzBWcK/n63wykIH5ANVo5JwT95WC0/egtMjWv5&#10;RI9zyEQMYZ+igjyEOpXS65ws+pGriSN3c43FEGGTSdNgG8NtJcdJMpEWC44NOda0yUmX57tV0N5n&#10;elfq7+Nhv7vV18tmdi0HQan+Z7eegwjUhbf45f4xCsZxffw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rT3BAAAA2wAAAA8AAAAAAAAAAAAAAAAAmAIAAGRycy9kb3du&#10;cmV2LnhtbFBLBQYAAAAABAAEAPUAAACGAwAAAAA=&#10;" fillcolor="white [3201]" strokecolor="black [3213]" strokeweight="2pt">
                  <v:shadow on="t" color="black" opacity="20971f" offset="0,2.2pt"/>
                  <v:textbo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الصواب</w:t>
                        </w:r>
                      </w:p>
                    </w:txbxContent>
                  </v:textbox>
                </v:roundrect>
                <v:roundrect id="Rectangle à coins arrondis 21" o:spid="_x0000_s1033" style="position:absolute;left:1543;top:19756;width:18002;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IpsUA&#10;AADbAAAADwAAAGRycy9kb3ducmV2LnhtbESPT4vCMBTE7wt+h/CEvSya6mFZq1FEWXSRPfgHz8/k&#10;2ZY2L6WJtn57s7DgcZiZ3zCzRWcrcafGF44VjIYJCGLtTMGZgtPxe/AFwgdkg5VjUvAgD4t5722G&#10;qXEt7+l+CJmIEPYpKshDqFMpvc7Joh+6mjh6V9dYDFE2mTQNthFuKzlOkk9pseC4kGNNq5x0ebhZ&#10;Be1tojelXv/ufjbX+nJeTS7lR1Dqvd8tpyACdeEV/m9vjYLxCP6+x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wimxQAAANsAAAAPAAAAAAAAAAAAAAAAAJgCAABkcnMv&#10;ZG93bnJldi54bWxQSwUGAAAAAAQABAD1AAAAigMAAAAA&#10;" fillcolor="white [3201]" strokecolor="black [3213]" strokeweight="2pt">
                  <v:shadow on="t" color="black" opacity="20971f" offset="0,2.2pt"/>
                  <v:textbo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 xml:space="preserve">الخطأ </w:t>
                        </w:r>
                      </w:p>
                    </w:txbxContent>
                  </v:textbox>
                </v:roundrect>
                <v:roundrect id="Rectangle à coins arrondis 22" o:spid="_x0000_s1034" style="position:absolute;left:64825;top:6665;width:457;height:21432;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StMUA&#10;AADbAAAADwAAAGRycy9kb3ducmV2LnhtbESPQWvCQBSE7wX/w/KE3urGUESimyCKRXopxpR6fGRf&#10;k9Ts2zS7jem/7xYEj8PMfMOss9G0YqDeNZYVzGcRCOLS6oYrBcVp/7QE4TyyxtYyKfglB1k6eVhj&#10;ou2VjzTkvhIBwi5BBbX3XSKlK2sy6Ga2Iw7ep+0N+iD7SuoerwFuWhlH0UIabDgs1NjRtqbykv8Y&#10;Bed81x3ev5/j48vrMH6cvnD5ViyUepyOmxUIT6O/h2/tg1YQx/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VK0xQAAANsAAAAPAAAAAAAAAAAAAAAAAJgCAABkcnMv&#10;ZG93bnJldi54bWxQSwUGAAAAAAQABAD1AAAAigMAAAAA&#10;" fillcolor="gray [1616]" strokecolor="black [3213]">
                  <v:fill color2="#d9d9d9 [496]" rotate="t" angle="180" colors="0 #bcbcbc;22938f #d0d0d0;1 #ededed" focus="100%" type="gradient"/>
                  <v:shadow on="t" color="black" opacity="20971f" offset="0,2.2pt"/>
                </v:roundrect>
                <v:roundrect id="Rectangle à coins arrondis 23" o:spid="_x0000_s1035" style="position:absolute;left:64419;top:8214;width:504;height:9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vJ8MA&#10;AADbAAAADwAAAGRycy9kb3ducmV2LnhtbESPQYvCMBSE74L/ITxhL6KpLshSjSKKuLB6sKv3Z/O2&#10;Ldu8lCRq/fdGEDwOM/MNM1u0phZXcr6yrGA0TEAQ51ZXXCg4/m4GXyB8QNZYWyYFd/KwmHc7M0y1&#10;vfGBrlkoRISwT1FBGUKTSunzkgz6oW2Io/dnncEQpSukdniLcFPLcZJMpMGK40KJDa1Kyv+zi1Gw&#10;+bnvd6d1f7tdJqHfnApn9dkp9dFrl1MQgdrwDr/a31rB+BO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SvJ8MAAADbAAAADwAAAAAAAAAAAAAAAACYAgAAZHJzL2Rv&#10;d25yZXYueG1sUEsFBgAAAAAEAAQA9QAAAIgDAAAAAA==&#10;" fillcolor="gray [1616]" strokecolor="black [3213]">
                  <v:fill color2="#d9d9d9 [496]" rotate="t" angle="180" colors="0 #bcbcbc;22938f #d0d0d0;1 #ededed" focus="100%" type="gradient"/>
                  <v:shadow on="t" color="black" opacity="20971f" offset="0,2.2pt"/>
                </v:roundrect>
                <v:roundrect id="Rectangle à coins arrondis 24" o:spid="_x0000_s1036" style="position:absolute;left:53618;top:5333;width:22323;height:9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rPsUA&#10;AADbAAAADwAAAGRycy9kb3ducmV2LnhtbESPQWvCQBSE7wX/w/IKvUjdKKVo6iqiFCvFg1Y8P3ef&#10;SUj2bciuJv57VxB6HGbmG2Y672wlrtT4wrGC4SABQaydKThTcPj7fh+D8AHZYOWYFNzIw3zWe5li&#10;alzLO7ruQyYihH2KCvIQ6lRKr3Oy6AeuJo7e2TUWQ5RNJk2DbYTbSo6S5FNaLDgu5FjTMidd7i9W&#10;QXuZ6HWpV9vfzfpcn47LyansB6XeXrvFF4hAXfgPP9s/RsHoAx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Ks+xQAAANsAAAAPAAAAAAAAAAAAAAAAAJgCAABkcnMv&#10;ZG93bnJldi54bWxQSwUGAAAAAAQABAD1AAAAigMAAAAA&#10;" fillcolor="white [3201]" strokecolor="black [3213]" strokeweight="2pt">
                  <v:shadow on="t" color="black" opacity="20971f" offset="0,2.2pt"/>
                  <v:textbo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 xml:space="preserve">المــقـدس </w:t>
                        </w:r>
                      </w:p>
                    </w:txbxContent>
                  </v:textbox>
                </v:roundrect>
                <v:roundrect id="Rectangle à coins arrondis 25" o:spid="_x0000_s1037" style="position:absolute;left:75437;top:17683;width:504;height:9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SyMMA&#10;AADbAAAADwAAAGRycy9kb3ducmV2LnhtbESPQYvCMBSE74L/ITxhL6KpwspSjSKKuLB6sKv3Z/O2&#10;Ldu8lCRq/fdGEDwOM/MNM1u0phZXcr6yrGA0TEAQ51ZXXCg4/m4GXyB8QNZYWyYFd/KwmHc7M0y1&#10;vfGBrlkoRISwT1FBGUKTSunzkgz6oW2Io/dnncEQpSukdniLcFPLcZJMpMGK40KJDa1Kyv+zi1Gw&#10;+bnvd6d1f7tdJqHfnApn9dkp9dFrl1MQgdrwDr/a31rB+BO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GSyMMAAADbAAAADwAAAAAAAAAAAAAAAACYAgAAZHJzL2Rv&#10;d25yZXYueG1sUEsFBgAAAAAEAAQA9QAAAIgDAAAAAA==&#10;" fillcolor="gray [1616]" strokecolor="black [3213]">
                  <v:fill color2="#d9d9d9 [496]" rotate="t" angle="180" colors="0 #bcbcbc;22938f #d0d0d0;1 #ededed" focus="100%" type="gradient"/>
                  <v:shadow on="t" color="black" opacity="20971f" offset="0,2.2pt"/>
                </v:roundrect>
                <v:roundrect id="Rectangle à coins arrondis 26" o:spid="_x0000_s1038" style="position:absolute;left:53835;top:17575;width:503;height:92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Mv8QA&#10;AADbAAAADwAAAGRycy9kb3ducmV2LnhtbESPS2vDMBCE74X+B7GFXkIjNwdTnMgmtIQUmhzyum+t&#10;rW1qrYyk+vHvq0Agx2FmvmFWxWha0ZPzjWUFr/MEBHFpdcOVgvNp8/IGwgdkja1lUjCRhyJ/fFhh&#10;pu3AB+qPoRIRwj5DBXUIXSalL2sy6Oe2I47ej3UGQ5SuktrhEOGmlYskSaXBhuNCjR2911T+Hv+M&#10;gs3XtN9dPmbb7ToJs+5SOau/nVLPT+N6CSLQGO7hW/tTK1ikcP0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DL/EAAAA2wAAAA8AAAAAAAAAAAAAAAAAmAIAAGRycy9k&#10;b3ducmV2LnhtbFBLBQYAAAAABAAEAPUAAACJAwAAAAA=&#10;" fillcolor="gray [1616]" strokecolor="black [3213]">
                  <v:fill color2="#d9d9d9 [496]" rotate="t" angle="180" colors="0 #bcbcbc;22938f #d0d0d0;1 #ededed" focus="100%" type="gradient"/>
                  <v:shadow on="t" color="black" opacity="20971f" offset="0,2.2pt"/>
                </v:roundrect>
                <v:roundrect id="Rectangle à coins arrondis 27" o:spid="_x0000_s1039" style="position:absolute;left:66579;top:20455;width:18002;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1ScUA&#10;AADbAAAADwAAAGRycy9kb3ducmV2LnhtbESPQWvCQBSE7wX/w/IKvUjd6KHV1FVEKVaKB614fu4+&#10;k5Ds25BdTfz3riD0OMzMN8x03tlKXKnxhWMFw0ECglg7U3Cm4PD3/T4G4QOywcoxKbiRh/ms9zLF&#10;1LiWd3Tdh0xECPsUFeQh1KmUXudk0Q9cTRy9s2sshiibTJoG2wi3lRwlyYe0WHBcyLGmZU663F+s&#10;gvYy0etSr7a/m/W5Ph2Xk1PZD0q9vXaLLxCBuvAffrZ/jILRJz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jVJxQAAANsAAAAPAAAAAAAAAAAAAAAAAJgCAABkcnMv&#10;ZG93bnJldi54bWxQSwUGAAAAAAQABAD1AAAAigMAAAAA&#10;" fillcolor="white [3201]" strokecolor="black [3213]" strokeweight="2pt">
                  <v:shadow on="t" color="black" opacity="20971f" offset="0,2.2pt"/>
                  <v:textbo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 xml:space="preserve">الـحــق </w:t>
                        </w:r>
                      </w:p>
                    </w:txbxContent>
                  </v:textbox>
                </v:roundrect>
                <v:roundrect id="Rectangle à coins arrondis 28" o:spid="_x0000_s1040" style="position:absolute;left:44977;top:20518;width:18002;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hO8EA&#10;AADbAAAADwAAAGRycy9kb3ducmV2LnhtbERPTYvCMBC9C/sfwix4EU3Xg2g1iriIK+JBd/E8JmNb&#10;2kxKE23335uD4PHxvherzlbiQY0vHCv4GiUgiLUzBWcK/n63wykIH5ANVo5JwT95WC0/egtMjWv5&#10;RI9zyEQMYZ+igjyEOpXS65ws+pGriSN3c43FEGGTSdNgG8NtJcdJMpEWC44NOda0yUmX57tV0N5n&#10;elfq7+Nhv7vV18tmdi0HQan+Z7eegwjUhbf45f4xCsZxbPw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ZoTvBAAAA2wAAAA8AAAAAAAAAAAAAAAAAmAIAAGRycy9kb3du&#10;cmV2LnhtbFBLBQYAAAAABAAEAPUAAACGAwAAAAA=&#10;" fillcolor="white [3201]" strokecolor="black [3213]" strokeweight="2pt">
                  <v:shadow on="t" color="black" opacity="20971f" offset="0,2.2pt"/>
                  <v:textbox>
                    <w:txbxContent>
                      <w:p w:rsidR="00A40DA3" w:rsidRPr="00CA57F2" w:rsidRDefault="00A40DA3" w:rsidP="00A40DA3">
                        <w:pPr>
                          <w:pStyle w:val="NormalWeb"/>
                          <w:bidi/>
                          <w:spacing w:before="0" w:beforeAutospacing="0" w:after="0" w:afterAutospacing="0"/>
                          <w:jc w:val="center"/>
                          <w:rPr>
                            <w:sz w:val="36"/>
                            <w:szCs w:val="36"/>
                          </w:rPr>
                        </w:pPr>
                        <w:r w:rsidRPr="00CA57F2">
                          <w:rPr>
                            <w:rFonts w:asciiTheme="minorHAnsi" w:hAnsi="Arial" w:cstheme="minorBidi"/>
                            <w:b/>
                            <w:bCs/>
                            <w:color w:val="000000" w:themeColor="text1"/>
                            <w:kern w:val="24"/>
                            <w:sz w:val="36"/>
                            <w:szCs w:val="36"/>
                            <w:rtl/>
                            <w:lang w:bidi="ar-MA"/>
                          </w:rPr>
                          <w:t>الـباطــل</w:t>
                        </w:r>
                      </w:p>
                    </w:txbxContent>
                  </v:textbox>
                </v:roundrect>
                <w10:wrap type="tight" anchorx="margin"/>
              </v:group>
            </w:pict>
          </mc:Fallback>
        </mc:AlternateContent>
      </w:r>
      <w:r w:rsidRPr="00A40DA3">
        <w:rPr>
          <w:rFonts w:asciiTheme="minorBidi" w:hAnsiTheme="minorBidi" w:cstheme="minorBidi"/>
          <w:rtl/>
        </w:rPr>
        <w:t>ولقد صغنا هذا القانون في شكل حقلين أنتجا ثنائيتين أي خلط بينهما عن قصد أو غير قصد يؤدي حتما إلى انحرافات ومآسي خطيرة.</w:t>
      </w:r>
    </w:p>
    <w:p w:rsidR="00A40DA3" w:rsidRPr="00A40DA3" w:rsidRDefault="00A40DA3" w:rsidP="00A40DA3">
      <w:pPr>
        <w:pStyle w:val="00contenudutexte"/>
        <w:ind w:left="169" w:right="-256" w:firstLine="0"/>
        <w:rPr>
          <w:rFonts w:asciiTheme="minorBidi" w:hAnsiTheme="minorBidi" w:cstheme="minorBidi"/>
          <w:noProof/>
          <w:rtl/>
        </w:rPr>
      </w:pPr>
    </w:p>
    <w:p w:rsidR="00A40DA3" w:rsidRPr="00A40DA3" w:rsidRDefault="00A40DA3" w:rsidP="00A40DA3">
      <w:pPr>
        <w:tabs>
          <w:tab w:val="left" w:pos="2127"/>
          <w:tab w:val="left" w:pos="7342"/>
        </w:tabs>
        <w:bidi/>
        <w:ind w:left="169" w:right="-256" w:hanging="142"/>
        <w:jc w:val="both"/>
        <w:rPr>
          <w:rFonts w:asciiTheme="minorBidi" w:hAnsiTheme="minorBidi"/>
          <w:sz w:val="32"/>
          <w:szCs w:val="32"/>
          <w:rtl/>
          <w:lang w:bidi="ar-MA"/>
        </w:rPr>
      </w:pPr>
    </w:p>
    <w:p w:rsidR="00A40DA3" w:rsidRPr="00A40DA3" w:rsidRDefault="00A40DA3" w:rsidP="00A40DA3">
      <w:pPr>
        <w:bidi/>
        <w:ind w:left="169" w:right="-256"/>
        <w:jc w:val="both"/>
        <w:rPr>
          <w:rFonts w:asciiTheme="minorBidi" w:hAnsiTheme="minorBidi"/>
          <w:sz w:val="32"/>
          <w:szCs w:val="32"/>
          <w:rtl/>
          <w:lang w:bidi="ar-MA"/>
        </w:rPr>
      </w:pP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واحد إذن هو منهج التفكير الذي أدى إلى انحراف الكنيسة واضطهادها لمخالفـيها، وهو الذي أدى كذلك إلى خـروج الخـوارج</w:t>
      </w:r>
      <w:r w:rsidRPr="00A40DA3">
        <w:rPr>
          <w:rFonts w:asciiTheme="minorBidi" w:hAnsiTheme="minorBidi" w:cstheme="minorBidi" w:hint="cs"/>
          <w:rtl/>
        </w:rPr>
        <w:t xml:space="preserve"> ،</w:t>
      </w:r>
      <w:r w:rsidRPr="00A40DA3">
        <w:rPr>
          <w:rFonts w:asciiTheme="minorBidi" w:hAnsiTheme="minorBidi" w:cstheme="minorBidi"/>
          <w:rtl/>
        </w:rPr>
        <w:t xml:space="preserve"> وإلى محـنة خلق القرآن</w:t>
      </w:r>
      <w:r w:rsidRPr="00A40DA3">
        <w:rPr>
          <w:rFonts w:asciiTheme="minorBidi" w:hAnsiTheme="minorBidi" w:cstheme="minorBidi" w:hint="cs"/>
          <w:rtl/>
        </w:rPr>
        <w:t>، إلى غير ذلك من المآسي المتعلقة بسوء فهم الدين وتأويله ،</w:t>
      </w:r>
      <w:r w:rsidRPr="00A40DA3">
        <w:rPr>
          <w:rFonts w:asciiTheme="minorBidi" w:hAnsiTheme="minorBidi" w:cstheme="minorBidi"/>
          <w:rtl/>
        </w:rPr>
        <w:t xml:space="preserve"> وهو الخلـط بين </w:t>
      </w:r>
      <w:r w:rsidRPr="00A40DA3">
        <w:rPr>
          <w:rFonts w:asciiTheme="minorBidi" w:hAnsiTheme="minorBidi" w:cstheme="minorBidi" w:hint="cs"/>
          <w:rtl/>
        </w:rPr>
        <w:t xml:space="preserve">عناصر </w:t>
      </w:r>
      <w:r w:rsidRPr="00A40DA3">
        <w:rPr>
          <w:rFonts w:asciiTheme="minorBidi" w:hAnsiTheme="minorBidi" w:cstheme="minorBidi"/>
          <w:rtl/>
        </w:rPr>
        <w:t xml:space="preserve">الحقلـين </w:t>
      </w:r>
      <w:r w:rsidRPr="00A40DA3">
        <w:rPr>
          <w:rFonts w:asciiTheme="minorBidi" w:hAnsiTheme="minorBidi" w:cstheme="minorBidi" w:hint="cs"/>
          <w:rtl/>
        </w:rPr>
        <w:t xml:space="preserve">، </w:t>
      </w:r>
      <w:r w:rsidRPr="00A40DA3">
        <w:rPr>
          <w:rFonts w:asciiTheme="minorBidi" w:hAnsiTheme="minorBidi" w:cstheme="minorBidi"/>
          <w:rtl/>
        </w:rPr>
        <w:t>و</w:t>
      </w:r>
      <w:r w:rsidRPr="00A40DA3">
        <w:rPr>
          <w:rFonts w:asciiTheme="minorBidi" w:hAnsiTheme="minorBidi" w:cstheme="minorBidi" w:hint="cs"/>
          <w:rtl/>
        </w:rPr>
        <w:t xml:space="preserve">مكونات </w:t>
      </w:r>
      <w:r w:rsidRPr="00A40DA3">
        <w:rPr>
          <w:rFonts w:asciiTheme="minorBidi" w:hAnsiTheme="minorBidi" w:cstheme="minorBidi"/>
          <w:rtl/>
        </w:rPr>
        <w:t>الثنائيتين.</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إنه الانحراف نفسه، وقع هناك فكانت عبودية الإنسان للكهنوت ولرجال الدين، ووقع هنا فكانت عبوديته للأئمة والخلفاء والأقطاب والزعماء (أحياء أو رفاتا في قبورهم) </w:t>
      </w:r>
      <w:r w:rsidRPr="00A40DA3">
        <w:rPr>
          <w:rFonts w:asciiTheme="minorBidi" w:hAnsiTheme="minorBidi" w:cstheme="minorBidi" w:hint="cs"/>
          <w:rtl/>
        </w:rPr>
        <w:t xml:space="preserve">، </w:t>
      </w:r>
      <w:r w:rsidRPr="00A40DA3">
        <w:rPr>
          <w:rFonts w:asciiTheme="minorBidi" w:hAnsiTheme="minorBidi" w:cstheme="minorBidi"/>
          <w:rtl/>
        </w:rPr>
        <w:t xml:space="preserve">وخفي عن الناس أن أصل الانحراف واحد </w:t>
      </w:r>
      <w:r w:rsidRPr="00A40DA3">
        <w:rPr>
          <w:rFonts w:asciiTheme="minorBidi" w:hAnsiTheme="minorBidi" w:cstheme="minorBidi" w:hint="cs"/>
          <w:rtl/>
        </w:rPr>
        <w:t xml:space="preserve">، </w:t>
      </w:r>
      <w:r w:rsidRPr="00A40DA3">
        <w:rPr>
          <w:rFonts w:asciiTheme="minorBidi" w:hAnsiTheme="minorBidi" w:cstheme="minorBidi"/>
          <w:rtl/>
        </w:rPr>
        <w:t xml:space="preserve">وهو ما اصطلحنا على تسميته بتعدد المصدر الديني الذي هو أصل الشرك ومنبعه </w:t>
      </w:r>
      <w:r w:rsidRPr="00A40DA3">
        <w:rPr>
          <w:rFonts w:asciiTheme="minorBidi" w:hAnsiTheme="minorBidi" w:cstheme="minorBidi" w:hint="cs"/>
          <w:rtl/>
        </w:rPr>
        <w:t>،</w:t>
      </w:r>
      <w:r w:rsidRPr="00A40DA3">
        <w:rPr>
          <w:rFonts w:asciiTheme="minorBidi" w:hAnsiTheme="minorBidi" w:cstheme="minorBidi"/>
          <w:rtl/>
        </w:rPr>
        <w:t>والنتيجة واحدة وهي تحريف الدين، وإفساد الدنيا بالدين، حيث تبرير التسلط والظلم بالحجج من كلام الله، وتبرير الانحراف وسفك الدماء بالجهاد أو مواجهة الهرطقة والزندقة.</w:t>
      </w:r>
    </w:p>
    <w:p w:rsidR="00A40DA3" w:rsidRPr="00A40DA3" w:rsidRDefault="00A40DA3" w:rsidP="00A40DA3">
      <w:pPr>
        <w:pStyle w:val="00contenudutexte"/>
        <w:ind w:left="169" w:right="-256"/>
        <w:rPr>
          <w:rFonts w:asciiTheme="minorBidi" w:hAnsiTheme="minorBidi" w:cstheme="minorBidi"/>
          <w:rtl/>
        </w:rPr>
      </w:pPr>
      <w:proofErr w:type="gramStart"/>
      <w:r w:rsidRPr="00A40DA3">
        <w:rPr>
          <w:rFonts w:asciiTheme="minorBidi" w:hAnsiTheme="minorBidi" w:cstheme="minorBidi"/>
          <w:rtl/>
        </w:rPr>
        <w:t>فيجب</w:t>
      </w:r>
      <w:proofErr w:type="gramEnd"/>
      <w:r w:rsidRPr="00A40DA3">
        <w:rPr>
          <w:rFonts w:asciiTheme="minorBidi" w:hAnsiTheme="minorBidi" w:cstheme="minorBidi"/>
          <w:rtl/>
        </w:rPr>
        <w:t xml:space="preserve"> على أي تفكير منهجي سليم أن يتصرف وفق قانون النص والتنزيل ولا يجعل منطقة الباطل تكتسح منطقة الخطأ مثلا، ولا منطقة الصواب تكتسح الحق.</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إن دائرة الحق تشمل الخطأ والصواب</w:t>
      </w:r>
      <w:r>
        <w:rPr>
          <w:rFonts w:asciiTheme="minorBidi" w:hAnsiTheme="minorBidi" w:cstheme="minorBidi" w:hint="cs"/>
          <w:rtl/>
        </w:rPr>
        <w:t xml:space="preserve"> </w:t>
      </w:r>
      <w:r w:rsidRPr="00A40DA3">
        <w:rPr>
          <w:rFonts w:asciiTheme="minorBidi" w:hAnsiTheme="minorBidi" w:cstheme="minorBidi"/>
          <w:rtl/>
        </w:rPr>
        <w:t>،على أن المصيب يجب ألا يخرج المخطئ من دائرة الحق فيكفره أو يفسقه، ولا يخلط بين صاحب الخطأ وصاحب الباطل، فالأول مأجور والثاني آثم، وأي خلط بينهما يفسد الدين ويفسد به، كما سبق بيانه</w:t>
      </w:r>
      <w:r w:rsidRPr="00A40DA3">
        <w:rPr>
          <w:rFonts w:asciiTheme="minorBidi" w:hAnsiTheme="minorBidi" w:cstheme="minorBidi" w:hint="cs"/>
          <w:rtl/>
        </w:rPr>
        <w:t xml:space="preserve"> ، </w:t>
      </w:r>
      <w:r w:rsidRPr="00A40DA3">
        <w:rPr>
          <w:rFonts w:asciiTheme="minorBidi" w:hAnsiTheme="minorBidi" w:cstheme="minorBidi"/>
          <w:rtl/>
        </w:rPr>
        <w:t>على أن دائرة الحق قد تشمل الرأي المصيب والرأي الأصوب حسب تفهم المجتهد لقضايا مجتمعه وتجاوبه مع قضايا واقعه.</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إن إقامة علاقة صحيحة وعلمية بين الثنائيتين تعيننا على حصر الخلاف، وهل هو خلاف في الثوابت على صعيد </w:t>
      </w:r>
      <w:r w:rsidRPr="00A40DA3">
        <w:rPr>
          <w:rFonts w:asciiTheme="minorBidi" w:hAnsiTheme="minorBidi" w:cstheme="minorBidi" w:hint="cs"/>
          <w:rtl/>
        </w:rPr>
        <w:t xml:space="preserve">المقاصد والقيم والأصول الكلية </w:t>
      </w:r>
      <w:r w:rsidRPr="00A40DA3">
        <w:rPr>
          <w:rFonts w:asciiTheme="minorBidi" w:hAnsiTheme="minorBidi" w:cstheme="minorBidi"/>
          <w:rtl/>
        </w:rPr>
        <w:t xml:space="preserve">، أم هو خلاف في المتغيرات على صعيد </w:t>
      </w:r>
      <w:r w:rsidRPr="00A40DA3">
        <w:rPr>
          <w:rFonts w:asciiTheme="minorBidi" w:hAnsiTheme="minorBidi" w:cstheme="minorBidi" w:hint="cs"/>
          <w:rtl/>
        </w:rPr>
        <w:t>الرأي و</w:t>
      </w:r>
      <w:r w:rsidRPr="00A40DA3">
        <w:rPr>
          <w:rFonts w:asciiTheme="minorBidi" w:hAnsiTheme="minorBidi" w:cstheme="minorBidi"/>
          <w:rtl/>
        </w:rPr>
        <w:t>الفقه والسياسة، وبالتالي إنارة الطريق وتوضيح مجال العمل وحدوده، وتسمية كل مجال باسمه الحقيقي، ووصفه بصفاته الخاصة لا بصفات شبيهه، مما يحول دون خلط الأوراق وتحريف المعاني وتمييع الحدود</w:t>
      </w:r>
      <w:r w:rsidRPr="00A40DA3">
        <w:rPr>
          <w:rFonts w:asciiTheme="minorBidi" w:hAnsiTheme="minorBidi" w:cstheme="minorBidi" w:hint="cs"/>
          <w:rtl/>
        </w:rPr>
        <w:t xml:space="preserve"> ، مع ما يستتبع هذا التمييع من تأليه للإنسان وتصنيم للمفاهيم .</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وتبعا لهذا، فإننا حينما نتحدث عن العقيدة أو الشريعة </w:t>
      </w:r>
      <w:r w:rsidRPr="00A40DA3">
        <w:rPr>
          <w:rFonts w:asciiTheme="minorBidi" w:hAnsiTheme="minorBidi" w:cstheme="minorBidi" w:hint="cs"/>
          <w:rtl/>
        </w:rPr>
        <w:t xml:space="preserve">أو القيم </w:t>
      </w:r>
      <w:r w:rsidRPr="00A40DA3">
        <w:rPr>
          <w:rFonts w:asciiTheme="minorBidi" w:hAnsiTheme="minorBidi" w:cstheme="minorBidi"/>
          <w:rtl/>
        </w:rPr>
        <w:t>يجب أن نتحدث داخل حدود خاصة معلومة لها مصطلحاتها الخاصة المعلومة، فمصدر العقيدة هو الله عز وجل، والحاكمية له لا لغيره، إذ لا تشريع إلا له ولا حاكم إلا هو.</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فهو الذي أمر بالصلاة والزكاة والصيام على وجه التعبد، وهو الذي أمر بالعدل والإحسان </w:t>
      </w:r>
      <w:proofErr w:type="spellStart"/>
      <w:r w:rsidRPr="00A40DA3">
        <w:rPr>
          <w:rFonts w:asciiTheme="minorBidi" w:hAnsiTheme="minorBidi" w:cstheme="minorBidi"/>
          <w:rtl/>
        </w:rPr>
        <w:t>واللاإكراه</w:t>
      </w:r>
      <w:proofErr w:type="spellEnd"/>
      <w:r w:rsidRPr="00A40DA3">
        <w:rPr>
          <w:rFonts w:asciiTheme="minorBidi" w:hAnsiTheme="minorBidi" w:cstheme="minorBidi"/>
          <w:rtl/>
        </w:rPr>
        <w:t xml:space="preserve"> والشورى... على وجه السياسة، وهنا فقط مجال استعمال الثنائية الأولى: الحق/الباطل فمن أنكر الصلاة عبادة، أو أقر الإكراه سياسية، أو رفض الحرية وتكافؤ الفرص تشريعا، كان على الباطل حتى يهتدي إن شاء.</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أما حينما نتحدث عن الفكر، </w:t>
      </w:r>
      <w:proofErr w:type="spellStart"/>
      <w:r w:rsidRPr="00A40DA3">
        <w:rPr>
          <w:rFonts w:asciiTheme="minorBidi" w:hAnsiTheme="minorBidi" w:cstheme="minorBidi"/>
          <w:rtl/>
        </w:rPr>
        <w:t>أوالفقه</w:t>
      </w:r>
      <w:proofErr w:type="spellEnd"/>
      <w:r w:rsidRPr="00A40DA3">
        <w:rPr>
          <w:rFonts w:asciiTheme="minorBidi" w:hAnsiTheme="minorBidi" w:cstheme="minorBidi"/>
          <w:rtl/>
        </w:rPr>
        <w:t xml:space="preserve"> أو ا</w:t>
      </w:r>
      <w:r w:rsidRPr="00A40DA3">
        <w:rPr>
          <w:rFonts w:asciiTheme="minorBidi" w:hAnsiTheme="minorBidi" w:cstheme="minorBidi" w:hint="cs"/>
          <w:rtl/>
        </w:rPr>
        <w:t>ل</w:t>
      </w:r>
      <w:r w:rsidRPr="00A40DA3">
        <w:rPr>
          <w:rFonts w:asciiTheme="minorBidi" w:hAnsiTheme="minorBidi" w:cstheme="minorBidi"/>
          <w:rtl/>
        </w:rPr>
        <w:t>تشريع المدني</w:t>
      </w:r>
      <w:r w:rsidRPr="00A40DA3">
        <w:rPr>
          <w:rFonts w:asciiTheme="minorBidi" w:hAnsiTheme="minorBidi" w:cstheme="minorBidi" w:hint="cs"/>
          <w:rtl/>
        </w:rPr>
        <w:t xml:space="preserve">، أو التدبير السياسي والاجتماعي ، </w:t>
      </w:r>
      <w:r w:rsidRPr="00A40DA3">
        <w:rPr>
          <w:rFonts w:asciiTheme="minorBidi" w:hAnsiTheme="minorBidi" w:cstheme="minorBidi"/>
          <w:rtl/>
        </w:rPr>
        <w:t xml:space="preserve">فإننا </w:t>
      </w:r>
      <w:r w:rsidRPr="00A40DA3">
        <w:rPr>
          <w:rFonts w:asciiTheme="minorBidi" w:hAnsiTheme="minorBidi" w:cstheme="minorBidi" w:hint="cs"/>
          <w:rtl/>
        </w:rPr>
        <w:t xml:space="preserve">نكون </w:t>
      </w:r>
      <w:r w:rsidRPr="00A40DA3">
        <w:rPr>
          <w:rFonts w:asciiTheme="minorBidi" w:hAnsiTheme="minorBidi" w:cstheme="minorBidi"/>
          <w:rtl/>
        </w:rPr>
        <w:t xml:space="preserve">داخل حقل آخر له </w:t>
      </w:r>
      <w:r w:rsidRPr="00A40DA3">
        <w:rPr>
          <w:rFonts w:asciiTheme="minorBidi" w:hAnsiTheme="minorBidi" w:cstheme="minorBidi" w:hint="cs"/>
          <w:rtl/>
        </w:rPr>
        <w:t>مجاله المعلوم و</w:t>
      </w:r>
      <w:r w:rsidRPr="00A40DA3">
        <w:rPr>
          <w:rFonts w:asciiTheme="minorBidi" w:hAnsiTheme="minorBidi" w:cstheme="minorBidi"/>
          <w:rtl/>
        </w:rPr>
        <w:t xml:space="preserve">حدود </w:t>
      </w:r>
      <w:r w:rsidRPr="00A40DA3">
        <w:rPr>
          <w:rFonts w:asciiTheme="minorBidi" w:hAnsiTheme="minorBidi" w:cstheme="minorBidi" w:hint="cs"/>
          <w:rtl/>
        </w:rPr>
        <w:t>ال</w:t>
      </w:r>
      <w:r w:rsidRPr="00A40DA3">
        <w:rPr>
          <w:rFonts w:asciiTheme="minorBidi" w:hAnsiTheme="minorBidi" w:cstheme="minorBidi"/>
          <w:rtl/>
        </w:rPr>
        <w:t xml:space="preserve">معلومة، مصدره الإنسان، فهو </w:t>
      </w:r>
      <w:proofErr w:type="spellStart"/>
      <w:r w:rsidRPr="00A40DA3">
        <w:rPr>
          <w:rFonts w:asciiTheme="minorBidi" w:hAnsiTheme="minorBidi" w:cstheme="minorBidi"/>
          <w:rtl/>
        </w:rPr>
        <w:t>الحاكم،وهو</w:t>
      </w:r>
      <w:proofErr w:type="spellEnd"/>
      <w:r w:rsidRPr="00A40DA3">
        <w:rPr>
          <w:rFonts w:asciiTheme="minorBidi" w:hAnsiTheme="minorBidi" w:cstheme="minorBidi"/>
          <w:rtl/>
        </w:rPr>
        <w:t xml:space="preserve"> </w:t>
      </w:r>
      <w:proofErr w:type="spellStart"/>
      <w:r w:rsidRPr="00A40DA3">
        <w:rPr>
          <w:rFonts w:asciiTheme="minorBidi" w:hAnsiTheme="minorBidi" w:cstheme="minorBidi"/>
          <w:rtl/>
        </w:rPr>
        <w:t>المشرع،</w:t>
      </w:r>
      <w:r w:rsidRPr="00A40DA3">
        <w:rPr>
          <w:rFonts w:asciiTheme="minorBidi" w:hAnsiTheme="minorBidi" w:cstheme="minorBidi" w:hint="cs"/>
          <w:rtl/>
        </w:rPr>
        <w:t>و</w:t>
      </w:r>
      <w:r w:rsidRPr="00A40DA3">
        <w:rPr>
          <w:rFonts w:asciiTheme="minorBidi" w:hAnsiTheme="minorBidi" w:cstheme="minorBidi"/>
          <w:rtl/>
        </w:rPr>
        <w:t>هو</w:t>
      </w:r>
      <w:proofErr w:type="spellEnd"/>
      <w:r w:rsidRPr="00A40DA3">
        <w:rPr>
          <w:rFonts w:asciiTheme="minorBidi" w:hAnsiTheme="minorBidi" w:cstheme="minorBidi"/>
          <w:rtl/>
        </w:rPr>
        <w:t xml:space="preserve"> صاحب الحاكمية </w:t>
      </w:r>
      <w:r w:rsidRPr="00A40DA3">
        <w:rPr>
          <w:rFonts w:asciiTheme="minorBidi" w:hAnsiTheme="minorBidi" w:cstheme="minorBidi" w:hint="cs"/>
          <w:rtl/>
        </w:rPr>
        <w:t>.</w:t>
      </w:r>
    </w:p>
    <w:p w:rsidR="00A40DA3" w:rsidRPr="00A40DA3" w:rsidRDefault="00A40DA3" w:rsidP="00A40DA3">
      <w:pPr>
        <w:pStyle w:val="00contenudutexte"/>
        <w:ind w:left="169" w:right="-256"/>
        <w:rPr>
          <w:rFonts w:asciiTheme="minorBidi" w:hAnsiTheme="minorBidi" w:cstheme="minorBidi"/>
          <w:rtl/>
        </w:rPr>
      </w:pPr>
      <w:r w:rsidRPr="00A40DA3">
        <w:rPr>
          <w:rFonts w:asciiTheme="minorBidi" w:hAnsiTheme="minorBidi" w:cstheme="minorBidi"/>
          <w:rtl/>
        </w:rPr>
        <w:t xml:space="preserve">فالحقل الأول إذن حقل ثوابت والتصرف فيه ابتداع، والحقل الثاني حقل متغيرات والتصرف فيه </w:t>
      </w:r>
      <w:proofErr w:type="spellStart"/>
      <w:r w:rsidRPr="00A40DA3">
        <w:rPr>
          <w:rFonts w:asciiTheme="minorBidi" w:hAnsiTheme="minorBidi" w:cstheme="minorBidi"/>
          <w:rtl/>
        </w:rPr>
        <w:t>إبداع،وهكذا</w:t>
      </w:r>
      <w:proofErr w:type="spellEnd"/>
      <w:r w:rsidRPr="00A40DA3">
        <w:rPr>
          <w:rFonts w:asciiTheme="minorBidi" w:hAnsiTheme="minorBidi" w:cstheme="minorBidi"/>
          <w:rtl/>
        </w:rPr>
        <w:t xml:space="preserve"> نضع ثوابت الدين والسياسة ضمن حدود الحقل </w:t>
      </w:r>
      <w:proofErr w:type="spellStart"/>
      <w:r w:rsidRPr="00A40DA3">
        <w:rPr>
          <w:rFonts w:asciiTheme="minorBidi" w:hAnsiTheme="minorBidi" w:cstheme="minorBidi"/>
          <w:rtl/>
        </w:rPr>
        <w:t>الأول،ونضع</w:t>
      </w:r>
      <w:proofErr w:type="spellEnd"/>
      <w:r w:rsidRPr="00A40DA3">
        <w:rPr>
          <w:rFonts w:asciiTheme="minorBidi" w:hAnsiTheme="minorBidi" w:cstheme="minorBidi"/>
          <w:rtl/>
        </w:rPr>
        <w:t xml:space="preserve"> متغيراتهما ضمن حدود الحقل الثاني، فتكون النتيجة هي ضرورة الفصل التكاملي بين الثوابت والمتغيرات</w:t>
      </w:r>
      <w:r w:rsidRPr="00A40DA3">
        <w:rPr>
          <w:rFonts w:asciiTheme="minorBidi" w:hAnsiTheme="minorBidi" w:cstheme="minorBidi" w:hint="cs"/>
          <w:rtl/>
        </w:rPr>
        <w:t xml:space="preserve">، </w:t>
      </w:r>
      <w:r w:rsidRPr="00A40DA3">
        <w:rPr>
          <w:rFonts w:asciiTheme="minorBidi" w:hAnsiTheme="minorBidi" w:cstheme="minorBidi"/>
          <w:rtl/>
        </w:rPr>
        <w:t>وبين المقدس والتنزيل الإنساني عبر الآليات الأربع المعروضة أعلاه.</w:t>
      </w:r>
    </w:p>
    <w:p w:rsidR="00A40DA3" w:rsidRPr="00A40DA3" w:rsidRDefault="00A40DA3" w:rsidP="00A40DA3">
      <w:pPr>
        <w:bidi/>
        <w:ind w:left="169" w:right="-256"/>
        <w:jc w:val="both"/>
        <w:rPr>
          <w:rFonts w:asciiTheme="minorBidi" w:eastAsia="Arial Unicode MS" w:hAnsiTheme="minorBidi"/>
          <w:sz w:val="32"/>
          <w:szCs w:val="32"/>
          <w:rtl/>
        </w:rPr>
      </w:pPr>
    </w:p>
    <w:p w:rsidR="00A40DA3" w:rsidRPr="00A40DA3" w:rsidRDefault="00A40DA3" w:rsidP="00A40DA3">
      <w:pPr>
        <w:bidi/>
        <w:ind w:left="169" w:right="-256" w:firstLine="454"/>
        <w:jc w:val="both"/>
        <w:rPr>
          <w:rFonts w:asciiTheme="minorBidi" w:hAnsiTheme="minorBidi"/>
          <w:sz w:val="32"/>
          <w:szCs w:val="32"/>
        </w:rPr>
      </w:pPr>
    </w:p>
    <w:p w:rsidR="00A40DA3" w:rsidRPr="00A40DA3" w:rsidRDefault="00A40DA3" w:rsidP="00A40DA3">
      <w:pPr>
        <w:bidi/>
        <w:ind w:left="169" w:right="-256" w:firstLine="454"/>
        <w:jc w:val="both"/>
        <w:rPr>
          <w:rFonts w:asciiTheme="minorBidi" w:hAnsiTheme="minorBidi"/>
          <w:sz w:val="32"/>
          <w:szCs w:val="32"/>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tl/>
        </w:rPr>
      </w:pPr>
    </w:p>
    <w:p w:rsidR="00A40DA3" w:rsidRPr="00A40DA3" w:rsidRDefault="00A40DA3" w:rsidP="00A40DA3">
      <w:pPr>
        <w:bidi/>
        <w:ind w:left="169" w:right="-256" w:firstLine="454"/>
        <w:jc w:val="both"/>
        <w:rPr>
          <w:rFonts w:asciiTheme="minorBidi" w:hAnsiTheme="minorBidi"/>
          <w:sz w:val="32"/>
          <w:szCs w:val="32"/>
        </w:rPr>
      </w:pPr>
    </w:p>
    <w:p w:rsidR="00A40DA3" w:rsidRPr="00A40DA3" w:rsidRDefault="00A40DA3" w:rsidP="00A40DA3">
      <w:pPr>
        <w:bidi/>
        <w:ind w:left="169" w:right="-256" w:firstLine="454"/>
        <w:jc w:val="both"/>
        <w:rPr>
          <w:rFonts w:asciiTheme="minorBidi" w:hAnsiTheme="minorBidi"/>
          <w:sz w:val="32"/>
          <w:szCs w:val="32"/>
        </w:rPr>
      </w:pPr>
    </w:p>
    <w:p w:rsidR="00A40DA3" w:rsidRPr="00A40DA3" w:rsidRDefault="00A40DA3" w:rsidP="00A40DA3">
      <w:pPr>
        <w:bidi/>
        <w:ind w:left="169" w:right="-256" w:firstLine="454"/>
        <w:jc w:val="both"/>
        <w:rPr>
          <w:rFonts w:asciiTheme="minorBidi" w:hAnsiTheme="minorBidi"/>
          <w:b/>
          <w:bCs/>
          <w:sz w:val="32"/>
          <w:szCs w:val="32"/>
          <w:rtl/>
        </w:rPr>
      </w:pPr>
    </w:p>
    <w:p w:rsidR="0099688C" w:rsidRPr="00A40DA3" w:rsidRDefault="0099688C">
      <w:pPr>
        <w:rPr>
          <w:sz w:val="32"/>
          <w:szCs w:val="32"/>
        </w:rPr>
      </w:pPr>
    </w:p>
    <w:sectPr w:rsidR="0099688C" w:rsidRPr="00A40D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D3" w:rsidRDefault="000D4BD3" w:rsidP="00A40DA3">
      <w:pPr>
        <w:spacing w:after="0" w:line="240" w:lineRule="auto"/>
      </w:pPr>
      <w:r>
        <w:separator/>
      </w:r>
    </w:p>
  </w:endnote>
  <w:endnote w:type="continuationSeparator" w:id="0">
    <w:p w:rsidR="000D4BD3" w:rsidRDefault="000D4BD3" w:rsidP="00A4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D3" w:rsidRDefault="000D4BD3" w:rsidP="00A40DA3">
      <w:pPr>
        <w:spacing w:after="0" w:line="240" w:lineRule="auto"/>
      </w:pPr>
      <w:r>
        <w:separator/>
      </w:r>
    </w:p>
  </w:footnote>
  <w:footnote w:type="continuationSeparator" w:id="0">
    <w:p w:rsidR="000D4BD3" w:rsidRDefault="000D4BD3" w:rsidP="00A40DA3">
      <w:pPr>
        <w:spacing w:after="0" w:line="240" w:lineRule="auto"/>
      </w:pPr>
      <w:r>
        <w:continuationSeparator/>
      </w:r>
    </w:p>
  </w:footnote>
  <w:footnote w:id="1">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نجد في إنجيل متى منسوبا إلى قول عيسى: (لا تظنوا أني جئت لأنسخ الشريعة أو أقوال الأنبياء، أنا جئت لا لأنسخها بل لأكملها، أقول لكم الحق، ما دامت السماء والأرض موجودة، فلن يسقط من الشريعة حرف واحد ونقطة واحدة، بل يتم كل شيء) إنجيل متى، إصحاح:17-18.</w:t>
      </w:r>
    </w:p>
  </w:footnote>
  <w:footnote w:id="2">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 xml:space="preserve">مما نسب إلى الإنجيل قصة "اهتداء" شاول المفاجئة: (... وكان شاول مازال ينفث التهديد والقتل ضد تلاميذ الرب، فذهب إلى الكاهن الأعلى وطلب منه رسائل إلى الجوامع التي في دمشق لكي يقبض على الذين يجدهم من أتباع الطريق... وبينما هو مسافر، وكان قد اقترب من دمشق فجأة أبرق حوله نور من السماء فوقع على الأرض وسمع صوتا يقول له: يا شاول، </w:t>
      </w:r>
      <w:proofErr w:type="spellStart"/>
      <w:r w:rsidRPr="00A40DA3">
        <w:rPr>
          <w:rFonts w:asciiTheme="minorBidi" w:hAnsiTheme="minorBidi" w:cstheme="minorBidi"/>
          <w:rtl/>
        </w:rPr>
        <w:t>ياشاول</w:t>
      </w:r>
      <w:proofErr w:type="spellEnd"/>
      <w:r w:rsidRPr="00A40DA3">
        <w:rPr>
          <w:rFonts w:asciiTheme="minorBidi" w:hAnsiTheme="minorBidi" w:cstheme="minorBidi"/>
          <w:rtl/>
        </w:rPr>
        <w:t xml:space="preserve">، لماذا </w:t>
      </w:r>
      <w:proofErr w:type="spellStart"/>
      <w:r w:rsidRPr="00A40DA3">
        <w:rPr>
          <w:rFonts w:asciiTheme="minorBidi" w:hAnsiTheme="minorBidi" w:cstheme="minorBidi"/>
          <w:rtl/>
        </w:rPr>
        <w:t>تضطهدني</w:t>
      </w:r>
      <w:proofErr w:type="spellEnd"/>
      <w:r w:rsidRPr="00A40DA3">
        <w:rPr>
          <w:rFonts w:asciiTheme="minorBidi" w:hAnsiTheme="minorBidi" w:cstheme="minorBidi"/>
          <w:rtl/>
        </w:rPr>
        <w:t xml:space="preserve"> فقال شاول: من أنت يا رب؟ </w:t>
      </w:r>
      <w:proofErr w:type="gramStart"/>
      <w:r w:rsidRPr="00A40DA3">
        <w:rPr>
          <w:rFonts w:asciiTheme="minorBidi" w:hAnsiTheme="minorBidi" w:cstheme="minorBidi"/>
          <w:rtl/>
        </w:rPr>
        <w:t>فأجابه</w:t>
      </w:r>
      <w:proofErr w:type="gramEnd"/>
      <w:r w:rsidRPr="00A40DA3">
        <w:rPr>
          <w:rFonts w:asciiTheme="minorBidi" w:hAnsiTheme="minorBidi" w:cstheme="minorBidi"/>
          <w:rtl/>
        </w:rPr>
        <w:t xml:space="preserve">: أنا عيسى الذي أنت </w:t>
      </w:r>
      <w:proofErr w:type="spellStart"/>
      <w:r w:rsidRPr="00A40DA3">
        <w:rPr>
          <w:rFonts w:asciiTheme="minorBidi" w:hAnsiTheme="minorBidi" w:cstheme="minorBidi"/>
          <w:rtl/>
        </w:rPr>
        <w:t>تضطهده</w:t>
      </w:r>
      <w:proofErr w:type="spellEnd"/>
      <w:r w:rsidRPr="00A40DA3">
        <w:rPr>
          <w:rFonts w:asciiTheme="minorBidi" w:hAnsiTheme="minorBidi" w:cstheme="minorBidi"/>
          <w:rtl/>
        </w:rPr>
        <w:t>، قم وادخل المدينة فيخبروك بما يجب أن تعمله) أعمال الرسل: 9</w:t>
      </w:r>
      <w:r w:rsidRPr="00A40DA3">
        <w:rPr>
          <w:rFonts w:asciiTheme="minorBidi" w:hAnsiTheme="minorBidi" w:cstheme="minorBidi"/>
        </w:rPr>
        <w:t>.</w:t>
      </w:r>
    </w:p>
  </w:footnote>
  <w:footnote w:id="3">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رسالة بولس إلى المؤمنين في روما:13</w:t>
      </w:r>
    </w:p>
  </w:footnote>
  <w:footnote w:id="4">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الرسالة إلى المؤمنين العبرانيين: 5</w:t>
      </w:r>
    </w:p>
  </w:footnote>
  <w:footnote w:id="5">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 xml:space="preserve">رسالة بولس إلى </w:t>
      </w:r>
      <w:proofErr w:type="spellStart"/>
      <w:r w:rsidRPr="00A40DA3">
        <w:rPr>
          <w:rFonts w:asciiTheme="minorBidi" w:hAnsiTheme="minorBidi" w:cstheme="minorBidi"/>
          <w:rtl/>
        </w:rPr>
        <w:t>تيتوس</w:t>
      </w:r>
      <w:proofErr w:type="spellEnd"/>
      <w:r w:rsidRPr="00A40DA3">
        <w:rPr>
          <w:rFonts w:asciiTheme="minorBidi" w:hAnsiTheme="minorBidi" w:cstheme="minorBidi"/>
          <w:rtl/>
        </w:rPr>
        <w:t>: 2</w:t>
      </w:r>
    </w:p>
  </w:footnote>
  <w:footnote w:id="6">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مما قاله بولس وألحق بالإنجيل: (إن القانون يسري على الإنسان وهو حي فقط، فمثلا المرأة المتزوجة مرتبطة قانونيا بزوجها ما دام حيا، لكن إن مات الزوج تكون غير مقيدة بعقد الزواج... ونفس الشيء بالنسبة لكم يا إخوتي... فقد تحررنا من الشريعة لأننا متنا بالنسبة للشيء الذي كان يقيدنا، لذلك نحن نعبد الله بطريقة جديدة، بالروح ، وليس بالطريقة القديمة حسب الفرائض المكتوبة) رسالة بولس إلى المؤمنين في روما:7.</w:t>
      </w:r>
    </w:p>
  </w:footnote>
  <w:footnote w:id="7">
    <w:p w:rsidR="00A40DA3" w:rsidRPr="00A40DA3" w:rsidRDefault="00A40DA3" w:rsidP="00A40DA3">
      <w:pPr>
        <w:pStyle w:val="00notedebasdepage"/>
        <w:ind w:left="169" w:right="-142"/>
        <w:jc w:val="lowKashida"/>
        <w:rPr>
          <w:rFonts w:asciiTheme="minorBidi" w:hAnsiTheme="minorBidi" w:cstheme="minorBidi"/>
          <w:rtl/>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 xml:space="preserve">في هاته الظروف ، ظهرت شخصية أريوس الداعية إلى إرجاع النصرانية إلى أصولها الأولى وتنقيتها من شوائب الوثنية، ظهر أريوس في المنطقة الشرقية من الأراضي الليبية، وكان له أتباع عارضوا بقوة  تقديس الإمبراطور وكلامه وقراراته، فكان الإمبراطور بذلك مضطرا لإقامة أول مجمع مسكون في </w:t>
      </w:r>
      <w:proofErr w:type="spellStart"/>
      <w:r w:rsidRPr="00A40DA3">
        <w:rPr>
          <w:rFonts w:asciiTheme="minorBidi" w:hAnsiTheme="minorBidi" w:cstheme="minorBidi"/>
          <w:rtl/>
        </w:rPr>
        <w:t>نيقية</w:t>
      </w:r>
      <w:proofErr w:type="spellEnd"/>
      <w:r w:rsidRPr="00A40DA3">
        <w:rPr>
          <w:rFonts w:asciiTheme="minorBidi" w:hAnsiTheme="minorBidi" w:cstheme="minorBidi"/>
          <w:rtl/>
        </w:rPr>
        <w:t xml:space="preserve"> سنة 325 م من أجل إضفاء المشروعية المسيحية على الآراء الوثنية، وقد أفضى المجمع إلى إقرار مجموعة من القرارات من ضمنها: (... أما أولائك الذين يقولون إن المسيح في أي وقت من الأوقات لم يكن موجودا، وإنه جاء إلى الوجود من العدم ، أو الذين يتمسكون بأنه ابن الله من جوهر آخر، أو أنه مخلوق أو أنه قابل للتغيير والتبديل، أولائك تعلن الكنيسة الجامعة الرسولية أنهم ملعونون ومحرومون)، ويرسل الإمبراطور إلى الأساقفة يقول: (إن أريوس ورفاقه مبتدعون ومضللون، وإن عليهم لعنة الله والإمبراطور، وإذا عثر على أي رسالة كاتبها أريوس فليكن مصيرها النار وإذا قبض على أي شخص يخفي كتابا لأريوس ولا يظهره ويحرقه على الفور ، فعقابه الموت، وتنفيذ العقوبة فور ثبوت الجريمة )</w:t>
      </w:r>
      <w:r w:rsidRPr="00A40DA3">
        <w:rPr>
          <w:rFonts w:asciiTheme="minorBidi" w:hAnsiTheme="minorBidi" w:cstheme="minorBidi" w:hint="cs"/>
          <w:rtl/>
        </w:rPr>
        <w:t xml:space="preserve"> ،انظر بتفصيل : </w:t>
      </w:r>
      <w:r w:rsidRPr="00A40DA3">
        <w:rPr>
          <w:rFonts w:asciiTheme="minorBidi" w:hAnsiTheme="minorBidi" w:cstheme="minorBidi"/>
          <w:rtl/>
          <w:lang w:bidi="ar-MA"/>
        </w:rPr>
        <w:t xml:space="preserve"> </w:t>
      </w:r>
      <w:proofErr w:type="spellStart"/>
      <w:r w:rsidRPr="00A40DA3">
        <w:rPr>
          <w:rFonts w:asciiTheme="minorBidi" w:hAnsiTheme="minorBidi" w:cstheme="minorBidi"/>
          <w:rtl/>
          <w:lang w:bidi="ar-MA"/>
        </w:rPr>
        <w:t>د.سالمة</w:t>
      </w:r>
      <w:proofErr w:type="spellEnd"/>
      <w:r w:rsidRPr="00A40DA3">
        <w:rPr>
          <w:rFonts w:asciiTheme="minorBidi" w:hAnsiTheme="minorBidi" w:cstheme="minorBidi"/>
          <w:rtl/>
          <w:lang w:bidi="ar-MA"/>
        </w:rPr>
        <w:t xml:space="preserve"> عبد الجبار-</w:t>
      </w:r>
      <w:r w:rsidRPr="00A40DA3">
        <w:rPr>
          <w:rFonts w:asciiTheme="minorBidi" w:hAnsiTheme="minorBidi" w:cstheme="minorBidi" w:hint="cs"/>
          <w:rtl/>
          <w:lang w:bidi="ar-MA"/>
        </w:rPr>
        <w:t xml:space="preserve"> ا</w:t>
      </w:r>
      <w:r w:rsidRPr="00A40DA3">
        <w:rPr>
          <w:rFonts w:asciiTheme="minorBidi" w:hAnsiTheme="minorBidi" w:cstheme="minorBidi"/>
          <w:rtl/>
          <w:lang w:bidi="ar-MA"/>
        </w:rPr>
        <w:t xml:space="preserve">لدين والسياسة-منشورات المؤسسة العربية للنشر </w:t>
      </w:r>
      <w:proofErr w:type="gramStart"/>
      <w:r w:rsidRPr="00A40DA3">
        <w:rPr>
          <w:rFonts w:asciiTheme="minorBidi" w:hAnsiTheme="minorBidi" w:cstheme="minorBidi"/>
          <w:rtl/>
          <w:lang w:bidi="ar-MA"/>
        </w:rPr>
        <w:t>والإبداع</w:t>
      </w:r>
      <w:proofErr w:type="gramEnd"/>
      <w:r w:rsidRPr="00A40DA3">
        <w:rPr>
          <w:rFonts w:asciiTheme="minorBidi" w:hAnsiTheme="minorBidi" w:cstheme="minorBidi"/>
          <w:rtl/>
          <w:lang w:bidi="ar-MA"/>
        </w:rPr>
        <w:t xml:space="preserve"> 1994، ص:32.</w:t>
      </w:r>
    </w:p>
  </w:footnote>
  <w:footnote w:id="8">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rPr>
        <w:t>مما</w:t>
      </w:r>
      <w:proofErr w:type="gramEnd"/>
      <w:r w:rsidRPr="00A40DA3">
        <w:rPr>
          <w:rFonts w:asciiTheme="minorBidi" w:hAnsiTheme="minorBidi" w:cstheme="minorBidi"/>
          <w:rtl/>
        </w:rPr>
        <w:t xml:space="preserve"> نسب إلى الإنجيل في هذا الشأن: (لا يقدر أحد أن يخدم سيدين، لأنه إما أن يكره الأول ويحب الثاني، أو أن يكون مخلصا للأول ويحتقر الثاني، لا تقدروا أن تخدموا الله والمال معا) إنجيل متى 6-24.</w:t>
      </w:r>
    </w:p>
  </w:footnote>
  <w:footnote w:id="9">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 xml:space="preserve">من العوامل الخارجية التأثر بكتابات ابن رشد ، ونشوء تيار </w:t>
      </w:r>
      <w:proofErr w:type="spellStart"/>
      <w:r w:rsidRPr="00A40DA3">
        <w:rPr>
          <w:rFonts w:asciiTheme="minorBidi" w:hAnsiTheme="minorBidi" w:cstheme="minorBidi"/>
          <w:rtl/>
        </w:rPr>
        <w:t>الرشديين</w:t>
      </w:r>
      <w:proofErr w:type="spellEnd"/>
      <w:r w:rsidRPr="00A40DA3">
        <w:rPr>
          <w:rFonts w:asciiTheme="minorBidi" w:hAnsiTheme="minorBidi" w:cstheme="minorBidi"/>
          <w:rtl/>
        </w:rPr>
        <w:t xml:space="preserve"> بأوروبا ، وتأثر قيصر ألمانيا فريديريك الثاني بالإسلام في القرن الثالث عشر ، مع ما ترتب عن ذلك من معارضته للكنيسة الكاثوليكية  والبابا في محاولته السيطرة على العالم مما ساهم في بلورة الإصلاحات التي جاء بها لاحقا مارتن لوثر .</w:t>
      </w:r>
    </w:p>
  </w:footnote>
  <w:footnote w:id="10">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أخرجه البخاري في كتاب الاعتصام بالسنة، وأخرجه الترمذي في الفتن.</w:t>
      </w:r>
    </w:p>
  </w:footnote>
  <w:footnote w:id="11">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 xml:space="preserve">أخرجه أبو داود والترمذي وقال حسن صحيح، ورفعه ابن ماجة عن أبي هريرة، وهو عند ابن حبان  في صحيحه ، والحاكم في مستدركه ، وقال الحاكم: إنه حديث كبير في الأصول، وقد روي عن سعد بن أبي وقاص  وابن عمر وعوف بن مالك وأنس بن مالك وجابر وأبي </w:t>
      </w:r>
      <w:proofErr w:type="spellStart"/>
      <w:r w:rsidRPr="00A40DA3">
        <w:rPr>
          <w:rFonts w:asciiTheme="minorBidi" w:hAnsiTheme="minorBidi" w:cstheme="minorBidi"/>
          <w:rtl/>
        </w:rPr>
        <w:t>أمامة</w:t>
      </w:r>
      <w:proofErr w:type="spellEnd"/>
      <w:r w:rsidRPr="00A40DA3">
        <w:rPr>
          <w:rFonts w:asciiTheme="minorBidi" w:hAnsiTheme="minorBidi" w:cstheme="minorBidi"/>
          <w:rtl/>
        </w:rPr>
        <w:t xml:space="preserve">  ومعاوية وواثلة... أنظر: محمد عبد الرحمن السخاوي، المقاصد الحسنة ص: 259.</w:t>
      </w:r>
    </w:p>
  </w:footnote>
  <w:footnote w:id="12">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قد تتعدد الآراء المستخلصة من النص، إلى حد  التناقض أحيانا، من دون أن يكون أي منها مقدسا أو معصوما كما هو موضح في مباحث الدلالة في علم الأصول، وإنما تنحصر القداسة في ذات النص ، لا في الانطباعات التي تحصل حوله.</w:t>
      </w:r>
    </w:p>
  </w:footnote>
  <w:footnote w:id="13">
    <w:p w:rsidR="00A40DA3" w:rsidRPr="00A40DA3" w:rsidRDefault="00A40DA3" w:rsidP="00A40DA3">
      <w:pPr>
        <w:pStyle w:val="00notedebasdepage"/>
        <w:ind w:left="169" w:right="-142"/>
        <w:jc w:val="lowKashida"/>
        <w:rPr>
          <w:rFonts w:asciiTheme="minorBidi" w:hAnsiTheme="minorBidi" w:cstheme="minorBidi"/>
          <w:rtl/>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انظر بتفصيل: </w:t>
      </w:r>
      <w:r w:rsidRPr="00A40DA3">
        <w:rPr>
          <w:rFonts w:asciiTheme="minorBidi" w:hAnsiTheme="minorBidi" w:cstheme="minorBidi"/>
          <w:rtl/>
        </w:rPr>
        <w:t xml:space="preserve">أبو محمد بن حزم الظاهري، الفصل في الملل والأهواء والنحل، دار الفكر 1980، 4/156، وانظر أبو الفتح أحمد </w:t>
      </w:r>
      <w:proofErr w:type="spellStart"/>
      <w:r w:rsidRPr="00A40DA3">
        <w:rPr>
          <w:rFonts w:asciiTheme="minorBidi" w:hAnsiTheme="minorBidi" w:cstheme="minorBidi"/>
          <w:rtl/>
        </w:rPr>
        <w:t>الشهرستاني</w:t>
      </w:r>
      <w:proofErr w:type="spellEnd"/>
      <w:r w:rsidRPr="00A40DA3">
        <w:rPr>
          <w:rFonts w:asciiTheme="minorBidi" w:hAnsiTheme="minorBidi" w:cstheme="minorBidi"/>
          <w:rtl/>
        </w:rPr>
        <w:t xml:space="preserve"> الملل والنحل تحقيق محمد سيد كيلاني، دار المعرفة بيروت لبنان 1402هـ /1982م ، 1/116.</w:t>
      </w:r>
    </w:p>
  </w:footnote>
  <w:footnote w:id="14">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أبو الحسن علي بن عبد الكريم بن الأثير الشيباني، الكامل، دار الكتاب العربي بيروت، الطبعة الخامسة 1985، 13/173.</w:t>
      </w:r>
    </w:p>
  </w:footnote>
  <w:footnote w:id="15">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rPr>
        <w:t>المصدر</w:t>
      </w:r>
      <w:proofErr w:type="gramEnd"/>
      <w:r w:rsidRPr="00A40DA3">
        <w:rPr>
          <w:rFonts w:asciiTheme="minorBidi" w:hAnsiTheme="minorBidi" w:cstheme="minorBidi"/>
          <w:rtl/>
        </w:rPr>
        <w:t xml:space="preserve"> السابق 13/172</w:t>
      </w:r>
    </w:p>
  </w:footnote>
  <w:footnote w:id="16">
    <w:p w:rsidR="00A40DA3" w:rsidRPr="00A40DA3" w:rsidRDefault="00A40DA3" w:rsidP="00A40DA3">
      <w:pPr>
        <w:pStyle w:val="00notedebasdepage"/>
        <w:ind w:left="169" w:right="-142"/>
        <w:contextualSpacing/>
        <w:jc w:val="lowKashida"/>
        <w:rPr>
          <w:rFonts w:asciiTheme="minorBidi" w:hAnsiTheme="minorBidi" w:cstheme="minorBidi"/>
          <w:rtl/>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كفروا عليا لأنه قبل التحكيم فقالوا "لا حكم إلا لله" وكفروا ابنه الحسن لأنه تنازل عن الحكم لمعاوية حقنا للدماء فأباحوا دمه، وأقبل عليه الجراح بن سنان وأخذ بلجام دابته ثم قال: (الله أكبر، أشركت كما أشرك أبوك من قبل) وطعنه، بمغول في أصل فخذه فقطع الفخذ إلى العظم، يراجع كتاب الحسن بن موسى النوبختي فرق الشيعة الطبعة الثانية 1984، ص:24 والمؤلف من أعلام القرن الثالث الهجري.</w:t>
      </w:r>
    </w:p>
  </w:footnote>
  <w:footnote w:id="17">
    <w:p w:rsidR="00A40DA3" w:rsidRPr="00A40DA3" w:rsidRDefault="00A40DA3" w:rsidP="00A40DA3">
      <w:pPr>
        <w:pStyle w:val="00notedebasdepage"/>
        <w:ind w:left="169" w:right="-142"/>
        <w:contextualSpacing/>
        <w:jc w:val="lowKashida"/>
        <w:rPr>
          <w:rFonts w:asciiTheme="minorBidi" w:hAnsiTheme="minorBidi" w:cstheme="minorBidi"/>
          <w:rtl/>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لعل أول من استعمل ثنائية الدين والتدين في بيان الفروق بين الإلهي والإنساني </w:t>
      </w:r>
      <w:r w:rsidRPr="00A40DA3">
        <w:rPr>
          <w:rFonts w:asciiTheme="minorBidi" w:hAnsiTheme="minorBidi" w:cstheme="minorBidi"/>
          <w:rtl/>
        </w:rPr>
        <w:t>الدكتور عبد المجيد النجار في كتاب في فقه التدين فهما وتنزيلا، سلسلة كتاب الأمة، الجزء الثاني 1989، والمستشار عبد الجواد ياسين في كتاب: الدين والتدين دار التنوير للطباعة والنشر 2012.</w:t>
      </w:r>
    </w:p>
  </w:footnote>
  <w:footnote w:id="18">
    <w:p w:rsidR="00A40DA3" w:rsidRPr="00A40DA3" w:rsidRDefault="00A40DA3" w:rsidP="00A40DA3">
      <w:pPr>
        <w:pStyle w:val="00notedebasdepage"/>
        <w:ind w:left="169" w:right="-142"/>
        <w:contextualSpacing/>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 xml:space="preserve">استمرت الحروب بين السنة والشيعة أكثر من قرنين من الزمن من 1514 م إلى 1735 م أدت إلى إنهاك قوى المعسكرين معا (معسكر السنة ممثلا في الدولة العثمانية، ومعسكر الشيعة ممثلا في الدولة الصفوية ) مما مكن الاستعمار من احتلال أكثر ديار المسلمين ،  حتى يمكن القول بأن الخلافات المذهبية بين الشيعة والسنة ساهمت في إيجاد الكثير من المشاكل التي تعرف اليوم بمشاكل الشرق الأوسط، يراجع </w:t>
      </w:r>
      <w:proofErr w:type="spellStart"/>
      <w:r w:rsidRPr="00A40DA3">
        <w:rPr>
          <w:rFonts w:asciiTheme="minorBidi" w:hAnsiTheme="minorBidi" w:cstheme="minorBidi"/>
          <w:rtl/>
        </w:rPr>
        <w:t>د.</w:t>
      </w:r>
      <w:proofErr w:type="gramStart"/>
      <w:r w:rsidRPr="00A40DA3">
        <w:rPr>
          <w:rFonts w:asciiTheme="minorBidi" w:hAnsiTheme="minorBidi" w:cstheme="minorBidi"/>
          <w:rtl/>
        </w:rPr>
        <w:t>عبد</w:t>
      </w:r>
      <w:proofErr w:type="spellEnd"/>
      <w:proofErr w:type="gramEnd"/>
      <w:r w:rsidRPr="00A40DA3">
        <w:rPr>
          <w:rFonts w:asciiTheme="minorBidi" w:hAnsiTheme="minorBidi" w:cstheme="minorBidi"/>
          <w:rtl/>
        </w:rPr>
        <w:t xml:space="preserve"> المنعم حسنين، إيران في ظل الإسلام في العصور السنية والشيعية دار الوفاء للطباعة والنشر والتوزيع، المنصورة ط 1، 1988.</w:t>
      </w:r>
    </w:p>
  </w:footnote>
  <w:footnote w:id="19">
    <w:p w:rsidR="00A40DA3" w:rsidRPr="00A40DA3" w:rsidRDefault="00A40DA3" w:rsidP="00A40DA3">
      <w:pPr>
        <w:pStyle w:val="00notedebasdepage"/>
        <w:ind w:left="169" w:right="-142"/>
        <w:contextualSpacing/>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وفي هذا من التلبيس مالا يخفى لأن " كلمة الله " معناها أنه مخلوق</w:t>
      </w:r>
      <w:r w:rsidRPr="00A40DA3">
        <w:rPr>
          <w:rFonts w:asciiTheme="minorBidi" w:hAnsiTheme="minorBidi" w:cstheme="minorBidi"/>
          <w:rtl/>
          <w:lang w:bidi="ar-MA"/>
        </w:rPr>
        <w:t xml:space="preserve"> بكلمة من الله هي " كن " </w:t>
      </w:r>
      <w:r w:rsidRPr="00A40DA3">
        <w:rPr>
          <w:rFonts w:asciiTheme="minorBidi" w:hAnsiTheme="minorBidi" w:cstheme="minorBidi"/>
          <w:rtl/>
        </w:rPr>
        <w:t>وليس أنه هو الكلمة، قال تعالى: (إن الله يبشرك بكلمة منه اسمه المسيح عيسى بن مريم) سورة آل عمران آية: 9 على نحو قوله تعالى (وتمت كلمة ربك صدقا وعدلا) سورة الأنعام آية: 116. (</w:t>
      </w:r>
      <w:proofErr w:type="gramStart"/>
      <w:r w:rsidRPr="00A40DA3">
        <w:rPr>
          <w:rFonts w:asciiTheme="minorBidi" w:hAnsiTheme="minorBidi" w:cstheme="minorBidi"/>
          <w:rtl/>
        </w:rPr>
        <w:t>وتمت</w:t>
      </w:r>
      <w:proofErr w:type="gramEnd"/>
      <w:r w:rsidRPr="00A40DA3">
        <w:rPr>
          <w:rFonts w:asciiTheme="minorBidi" w:hAnsiTheme="minorBidi" w:cstheme="minorBidi"/>
          <w:rtl/>
        </w:rPr>
        <w:t xml:space="preserve"> كلمة ربك على بني إسرائيل بما صبروا) سورة الأعراف، آية: 137، أنظر محمد أبو زهرة، تاريخ المذاهب الإسلامية في السياسة والعقائد وتاريخ المذاهب الفقهية، دار الفكر العربي بدون تاريخ، ص: 490.</w:t>
      </w:r>
    </w:p>
  </w:footnote>
  <w:footnote w:id="20">
    <w:p w:rsidR="00A40DA3" w:rsidRPr="00A40DA3" w:rsidRDefault="00A40DA3" w:rsidP="00A40DA3">
      <w:pPr>
        <w:pStyle w:val="00notedebasdepage"/>
        <w:ind w:left="169" w:right="-142"/>
        <w:contextualSpacing/>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rPr>
        <w:t>المرجع</w:t>
      </w:r>
      <w:proofErr w:type="gramEnd"/>
      <w:r w:rsidRPr="00A40DA3">
        <w:rPr>
          <w:rFonts w:asciiTheme="minorBidi" w:hAnsiTheme="minorBidi" w:cstheme="minorBidi"/>
          <w:rtl/>
        </w:rPr>
        <w:t xml:space="preserve"> السابق، ص: 496</w:t>
      </w:r>
    </w:p>
  </w:footnote>
  <w:footnote w:id="21">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r w:rsidRPr="00A40DA3">
        <w:rPr>
          <w:rFonts w:asciiTheme="minorBidi" w:hAnsiTheme="minorBidi" w:cstheme="minorBidi"/>
          <w:rtl/>
        </w:rPr>
        <w:t>سورة الزخرف، آية: 2</w:t>
      </w:r>
    </w:p>
  </w:footnote>
  <w:footnote w:id="22">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rPr>
        <w:t>سورة</w:t>
      </w:r>
      <w:proofErr w:type="gramEnd"/>
      <w:r w:rsidRPr="00A40DA3">
        <w:rPr>
          <w:rFonts w:asciiTheme="minorBidi" w:hAnsiTheme="minorBidi" w:cstheme="minorBidi"/>
          <w:rtl/>
        </w:rPr>
        <w:t xml:space="preserve"> الأنعام، آية: 1</w:t>
      </w:r>
    </w:p>
  </w:footnote>
  <w:footnote w:id="23">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rPr>
        <w:t>أبو</w:t>
      </w:r>
      <w:proofErr w:type="gramEnd"/>
      <w:r w:rsidRPr="00A40DA3">
        <w:rPr>
          <w:rFonts w:asciiTheme="minorBidi" w:hAnsiTheme="minorBidi" w:cstheme="minorBidi"/>
          <w:rtl/>
        </w:rPr>
        <w:t xml:space="preserve"> جعفر محمد بن جرير الطبري، تاريخ الرسل والملوك، تحقيق أبو الفضل إبراهيم الطبعة الثالثة، دار المعارف   1979، ج:8 ص: 631 -632.</w:t>
      </w:r>
    </w:p>
  </w:footnote>
  <w:footnote w:id="24">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المصدر</w:t>
      </w:r>
      <w:proofErr w:type="gramEnd"/>
      <w:r w:rsidRPr="00A40DA3">
        <w:rPr>
          <w:rFonts w:asciiTheme="minorBidi" w:hAnsiTheme="minorBidi" w:cstheme="minorBidi"/>
          <w:rtl/>
          <w:lang w:bidi="ar-MA"/>
        </w:rPr>
        <w:t xml:space="preserve"> السابق، ج 8 ص: 638.</w:t>
      </w:r>
    </w:p>
  </w:footnote>
  <w:footnote w:id="25">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المصدر</w:t>
      </w:r>
      <w:proofErr w:type="gramEnd"/>
      <w:r w:rsidRPr="00A40DA3">
        <w:rPr>
          <w:rFonts w:asciiTheme="minorBidi" w:hAnsiTheme="minorBidi" w:cstheme="minorBidi"/>
          <w:rtl/>
          <w:lang w:bidi="ar-MA"/>
        </w:rPr>
        <w:t xml:space="preserve"> السابق، ص/636.</w:t>
      </w:r>
    </w:p>
  </w:footnote>
  <w:footnote w:id="26">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د. برهان غليون، نقد السياسة، الدولة والدين، ص: 614-615.</w:t>
      </w:r>
    </w:p>
  </w:footnote>
  <w:footnote w:id="27">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-يقول ابن عربي عن كتابه الفتوحات المكية (</w:t>
      </w:r>
      <w:proofErr w:type="spellStart"/>
      <w:r w:rsidRPr="00A40DA3">
        <w:rPr>
          <w:rFonts w:asciiTheme="minorBidi" w:hAnsiTheme="minorBidi" w:cstheme="minorBidi"/>
          <w:rtl/>
          <w:lang w:bidi="ar-MA"/>
        </w:rPr>
        <w:t>فوالله</w:t>
      </w:r>
      <w:proofErr w:type="spellEnd"/>
      <w:r w:rsidRPr="00A40DA3">
        <w:rPr>
          <w:rFonts w:asciiTheme="minorBidi" w:hAnsiTheme="minorBidi" w:cstheme="minorBidi"/>
          <w:rtl/>
          <w:lang w:bidi="ar-MA"/>
        </w:rPr>
        <w:t xml:space="preserve"> ما كتبت منه حرفا إلا عن إملاء إلهي وإلقاء رباني أو نفث روحاني في روع كياني ) ، هذا جملة الأمر مع كوننا لسنا برسل مشرعين ولا أنبياء مكلفين ) الفتوحات المكية، دار الفكر، 3/456 ،ويقول في فصوص الحكم: (رأيت رسول الله صلى الله عليه وسلم... بمحروسة دمشق وبيده صلى الله عليه وسلم كتاب فقال </w:t>
      </w:r>
      <w:proofErr w:type="gramStart"/>
      <w:r w:rsidRPr="00A40DA3">
        <w:rPr>
          <w:rFonts w:asciiTheme="minorBidi" w:hAnsiTheme="minorBidi" w:cstheme="minorBidi"/>
          <w:rtl/>
          <w:lang w:bidi="ar-MA"/>
        </w:rPr>
        <w:t>لي :</w:t>
      </w:r>
      <w:proofErr w:type="gramEnd"/>
      <w:r w:rsidRPr="00A40DA3">
        <w:rPr>
          <w:rFonts w:asciiTheme="minorBidi" w:hAnsiTheme="minorBidi" w:cstheme="minorBidi"/>
          <w:rtl/>
          <w:lang w:bidi="ar-MA"/>
        </w:rPr>
        <w:t xml:space="preserve"> هذا فصوص الحكم خذه واخرج به إلى الناسي ينتفعون به.. فحققت الأمنية وأخلصت النية وجردت القصد والهمة إلى إبراز هذا الكتاب كما حده لي رسول الله صلى الله عليه و سلم من غير زيادة ولا نقصان ) يراجع فصوص الحكم ، تحقيق أبو العلا عفيفي دار الكتاب العربي ط 2، 1980 ص: 1- 2 ، ويقول أبو العباس أحمد التيجاني: (من ترك ورده وأخذ وردنا وتمسك بطريقتنا هذه الأحمدية المحمدية الإبراهيمية </w:t>
      </w:r>
      <w:proofErr w:type="spellStart"/>
      <w:r w:rsidRPr="00A40DA3">
        <w:rPr>
          <w:rFonts w:asciiTheme="minorBidi" w:hAnsiTheme="minorBidi" w:cstheme="minorBidi"/>
          <w:rtl/>
          <w:lang w:bidi="ar-MA"/>
        </w:rPr>
        <w:t>الحنيفية</w:t>
      </w:r>
      <w:proofErr w:type="spellEnd"/>
      <w:r w:rsidRPr="00A40DA3">
        <w:rPr>
          <w:rFonts w:asciiTheme="minorBidi" w:hAnsiTheme="minorBidi" w:cstheme="minorBidi"/>
          <w:rtl/>
          <w:lang w:bidi="ar-MA"/>
        </w:rPr>
        <w:t xml:space="preserve"> </w:t>
      </w:r>
      <w:proofErr w:type="spellStart"/>
      <w:r w:rsidRPr="00A40DA3">
        <w:rPr>
          <w:rFonts w:asciiTheme="minorBidi" w:hAnsiTheme="minorBidi" w:cstheme="minorBidi"/>
          <w:rtl/>
          <w:lang w:bidi="ar-MA"/>
        </w:rPr>
        <w:t>التيجانية</w:t>
      </w:r>
      <w:proofErr w:type="spellEnd"/>
      <w:r w:rsidRPr="00A40DA3">
        <w:rPr>
          <w:rFonts w:asciiTheme="minorBidi" w:hAnsiTheme="minorBidi" w:cstheme="minorBidi"/>
          <w:rtl/>
          <w:lang w:bidi="ar-MA"/>
        </w:rPr>
        <w:t xml:space="preserve">، فلا خوف عليه من الله، ولا من رسوله، ولا من شيخه أيا كان من الأحياء أو من الأموات، أما من أخذ وردنا وتركه فإنه يحل به البلاء دنيا وأخرى ولا يموت إلا كافرا قطعا، وبذلك أخبرني سيد الوجود صلي الله عليه وسلم يقظة لا مناما) ينظر: جواهر المعاني وبلوغ الأماني في فيض سيدي أبي العباس التيجاني لسيدي علي حرازم بن العربي، دار الفكر للطباعة والنشر والتوزيع ص: 374-377 يراجع أيضا الدكتور تقي الدين الهلالي، الهدية الهادية إلى الطائفة </w:t>
      </w:r>
      <w:proofErr w:type="spellStart"/>
      <w:r w:rsidRPr="00A40DA3">
        <w:rPr>
          <w:rFonts w:asciiTheme="minorBidi" w:hAnsiTheme="minorBidi" w:cstheme="minorBidi"/>
          <w:rtl/>
          <w:lang w:bidi="ar-MA"/>
        </w:rPr>
        <w:t>التيجانية</w:t>
      </w:r>
      <w:proofErr w:type="spellEnd"/>
      <w:r w:rsidRPr="00A40DA3">
        <w:rPr>
          <w:rFonts w:asciiTheme="minorBidi" w:hAnsiTheme="minorBidi" w:cstheme="minorBidi"/>
          <w:rtl/>
          <w:lang w:bidi="ar-MA"/>
        </w:rPr>
        <w:t xml:space="preserve">  دار الطباعة الحديثة 1977، ص:11-25.</w:t>
      </w:r>
    </w:p>
  </w:footnote>
  <w:footnote w:id="28">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w:t>
      </w:r>
      <w:r w:rsidRPr="00A40DA3">
        <w:rPr>
          <w:rFonts w:asciiTheme="minorBidi" w:hAnsiTheme="minorBidi" w:cstheme="minorBidi"/>
          <w:rtl/>
          <w:lang w:bidi="ar-MA"/>
        </w:rPr>
        <w:t xml:space="preserve">توجد الشيعة </w:t>
      </w:r>
      <w:proofErr w:type="spellStart"/>
      <w:r w:rsidRPr="00A40DA3">
        <w:rPr>
          <w:rFonts w:asciiTheme="minorBidi" w:hAnsiTheme="minorBidi" w:cstheme="minorBidi"/>
          <w:rtl/>
          <w:lang w:bidi="ar-MA"/>
        </w:rPr>
        <w:t>الإمامية</w:t>
      </w:r>
      <w:proofErr w:type="spellEnd"/>
      <w:r w:rsidRPr="00A40DA3">
        <w:rPr>
          <w:rFonts w:asciiTheme="minorBidi" w:hAnsiTheme="minorBidi" w:cstheme="minorBidi"/>
          <w:rtl/>
          <w:lang w:bidi="ar-MA"/>
        </w:rPr>
        <w:t xml:space="preserve"> الاثنا عشرية حاليا في إيران والعراق ولبنان والعربية السعودية ، كما تنتشر في العديد من دول العالم الاسلامي وفي الغرب نتيجة ما يعرف بخط "تصدير الثورة " </w:t>
      </w:r>
    </w:p>
  </w:footnote>
  <w:footnote w:id="29">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قد يعتقد البعض أنه مادام الإمام المعصوم غائبا ، فالإشكال غير مطروح من الناحية العملية، إلا أن الأمر ليس كذلك، حيث أن للشيعة </w:t>
      </w:r>
      <w:proofErr w:type="spellStart"/>
      <w:r w:rsidRPr="00A40DA3">
        <w:rPr>
          <w:rFonts w:asciiTheme="minorBidi" w:hAnsiTheme="minorBidi" w:cstheme="minorBidi"/>
          <w:rtl/>
          <w:lang w:bidi="ar-MA"/>
        </w:rPr>
        <w:t>إثنا</w:t>
      </w:r>
      <w:proofErr w:type="spellEnd"/>
      <w:r w:rsidRPr="00A40DA3">
        <w:rPr>
          <w:rFonts w:asciiTheme="minorBidi" w:hAnsiTheme="minorBidi" w:cstheme="minorBidi"/>
          <w:rtl/>
          <w:lang w:bidi="ar-MA"/>
        </w:rPr>
        <w:t xml:space="preserve"> عشر إماما كلهم معصومون أحلوا وحرموا وشرعوا وأخبروا، فلا زالت آثارهم تفرض نفسها على خاصة الشيعة وعامتهم على أنها جزء من الدين ومواريث النبوة، ثم إنه منذ أن نظر الإمام الخميني لفكر ما سمي ب" إمامة الفقيه" بعد انتصار الثورة الاسلامية في إيران سنة 1979 "تم منح نائب الإمام نفس صلاحيات "إمام الزمان " وعلى رأسها العصمة، فصار المنكر عليه كالمنكر على الإمام.   </w:t>
      </w:r>
    </w:p>
  </w:footnote>
  <w:footnote w:id="30">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التغابن، آية: 64.</w:t>
      </w:r>
    </w:p>
  </w:footnote>
  <w:footnote w:id="31">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أبو جعفر محمد بن يعقوب </w:t>
      </w:r>
      <w:proofErr w:type="spellStart"/>
      <w:r w:rsidRPr="00A40DA3">
        <w:rPr>
          <w:rFonts w:asciiTheme="minorBidi" w:hAnsiTheme="minorBidi" w:cstheme="minorBidi"/>
          <w:rtl/>
          <w:lang w:bidi="ar-MA"/>
        </w:rPr>
        <w:t>الكليني</w:t>
      </w:r>
      <w:proofErr w:type="spellEnd"/>
      <w:r w:rsidRPr="00A40DA3">
        <w:rPr>
          <w:rFonts w:asciiTheme="minorBidi" w:hAnsiTheme="minorBidi" w:cstheme="minorBidi"/>
          <w:rtl/>
          <w:lang w:bidi="ar-MA"/>
        </w:rPr>
        <w:t>، الأصول من الكافي دار الأضواء، بيروت لبنان، ج 1، ص: 184-193.</w:t>
      </w:r>
    </w:p>
  </w:footnote>
  <w:footnote w:id="32">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د. عبد المنعم النمر. الشيعة، المهدي، الدروز تاريخ ووثائق، مكتبة التراث الإسلامي الطبعة </w:t>
      </w:r>
      <w:proofErr w:type="gramStart"/>
      <w:r w:rsidRPr="00A40DA3">
        <w:rPr>
          <w:rFonts w:asciiTheme="minorBidi" w:hAnsiTheme="minorBidi" w:cstheme="minorBidi"/>
          <w:rtl/>
          <w:lang w:bidi="ar-MA"/>
        </w:rPr>
        <w:t>الرابعة  1988</w:t>
      </w:r>
      <w:proofErr w:type="gramEnd"/>
      <w:r w:rsidRPr="00A40DA3">
        <w:rPr>
          <w:rFonts w:asciiTheme="minorBidi" w:hAnsiTheme="minorBidi" w:cstheme="minorBidi"/>
          <w:rtl/>
          <w:lang w:bidi="ar-MA"/>
        </w:rPr>
        <w:t xml:space="preserve">، ص:115-116 يقارن مع بنود الإرادة البابوية </w:t>
      </w:r>
      <w:r w:rsidRPr="00A40DA3">
        <w:rPr>
          <w:rFonts w:asciiTheme="minorBidi" w:hAnsiTheme="minorBidi" w:cstheme="minorBidi" w:hint="cs"/>
          <w:rtl/>
          <w:lang w:bidi="ar-MA"/>
        </w:rPr>
        <w:t xml:space="preserve">في </w:t>
      </w:r>
      <w:r w:rsidRPr="00A40DA3">
        <w:rPr>
          <w:rFonts w:asciiTheme="minorBidi" w:hAnsiTheme="minorBidi" w:cstheme="minorBidi"/>
          <w:rtl/>
          <w:lang w:bidi="ar-MA"/>
        </w:rPr>
        <w:t xml:space="preserve">مبحث العلمانية في المرجعة الغربية </w:t>
      </w:r>
      <w:r w:rsidRPr="00A40DA3">
        <w:rPr>
          <w:rFonts w:asciiTheme="minorBidi" w:hAnsiTheme="minorBidi" w:cstheme="minorBidi" w:hint="cs"/>
          <w:rtl/>
          <w:lang w:bidi="ar-MA"/>
        </w:rPr>
        <w:t>.</w:t>
      </w:r>
    </w:p>
  </w:footnote>
  <w:footnote w:id="33">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الحسن بن موسى النوبختي، فرق الشيعة ص:93.</w:t>
      </w:r>
    </w:p>
  </w:footnote>
  <w:footnote w:id="34">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النساء، آية:5.</w:t>
      </w:r>
    </w:p>
  </w:footnote>
  <w:footnote w:id="35">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النساء، آية:28.</w:t>
      </w:r>
    </w:p>
  </w:footnote>
  <w:footnote w:id="36">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النوبختي، فرق الشيعة، ص:43، قارن بين هذا القول وقول بولس (تحررنا من الشريعة... لذلك نحن نعبد الله بطريقة جديدة بالروح وليس بالطريقة القديمة حسب الفرائص المكتوبة) رسالة بولس إلى المؤمنين في روما:7.</w:t>
      </w:r>
    </w:p>
  </w:footnote>
  <w:footnote w:id="37">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الانفطار، آية: 8.</w:t>
      </w:r>
    </w:p>
  </w:footnote>
  <w:footnote w:id="38">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الأنعام، آية: 38.</w:t>
      </w:r>
      <w:r w:rsidRPr="00A40DA3">
        <w:rPr>
          <w:rFonts w:asciiTheme="minorBidi" w:hAnsiTheme="minorBidi" w:cstheme="minorBidi"/>
          <w:rtl/>
          <w:lang w:bidi="ar-MA"/>
        </w:rPr>
        <w:tab/>
      </w:r>
    </w:p>
  </w:footnote>
  <w:footnote w:id="39">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فاطر، آية: 24.</w:t>
      </w:r>
    </w:p>
  </w:footnote>
  <w:footnote w:id="40">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الحسن بن موسى النوبختي، فرق الشيعة ص: 37.</w:t>
      </w:r>
    </w:p>
  </w:footnote>
  <w:footnote w:id="41">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من</w:t>
      </w:r>
      <w:proofErr w:type="gramEnd"/>
      <w:r w:rsidRPr="00A40DA3">
        <w:rPr>
          <w:rFonts w:asciiTheme="minorBidi" w:hAnsiTheme="minorBidi" w:cstheme="minorBidi"/>
          <w:rtl/>
          <w:lang w:bidi="ar-MA"/>
        </w:rPr>
        <w:t xml:space="preserve"> أعلام الشيعة في القرن الثالث الهجري.</w:t>
      </w:r>
    </w:p>
  </w:footnote>
  <w:footnote w:id="42">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الحسن بن موسى النوبختي، مصدر سابق، ص:94.</w:t>
      </w:r>
    </w:p>
  </w:footnote>
  <w:footnote w:id="43">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من ضمنها: الباب وباب الباب، وبهاء الله </w:t>
      </w:r>
      <w:proofErr w:type="gramStart"/>
      <w:r w:rsidRPr="00A40DA3">
        <w:rPr>
          <w:rFonts w:asciiTheme="minorBidi" w:hAnsiTheme="minorBidi" w:cstheme="minorBidi"/>
          <w:rtl/>
          <w:lang w:bidi="ar-MA"/>
        </w:rPr>
        <w:t>والقدوس</w:t>
      </w:r>
      <w:proofErr w:type="gramEnd"/>
      <w:r w:rsidRPr="00A40DA3">
        <w:rPr>
          <w:rFonts w:asciiTheme="minorBidi" w:hAnsiTheme="minorBidi" w:cstheme="minorBidi"/>
          <w:rtl/>
          <w:lang w:bidi="ar-MA"/>
        </w:rPr>
        <w:t>... إلخ وفي هذا السياق نذكر بأن الفرق الإسلامية في المجتمع الإسلامي لم تبن أسس عقائدها بمعزل عن التيارات الوثنية والكتابية السائدة، فإضافة إلى ما ذكرناه من مبدأ تناسخ الأرواح المنقول من الديانة البرهمية، وفكر العصمة المنقول من التراث الساساني ، نجد انتقال فكرة المخلص  أو الفداء من التراث  المسيحي إلى الفكر الشيعي من خلال القول بأن النبي صلى الله عليه وسلم قد دعا ربه بأن يتحمل وحده جميع ذنوب الشيعة، فلقد روي عن الإمام جعفر أنه قال: ( لقد دعا رسول الله صلى الله عليه وسلم: ( إلهي ضع علي جميع ذنوب شيعة أخي علي بن أبي طالب وأولادي الذين هم أوصيائي والشيعة كلهم إلى يوم القيامة ، ولا تخجلني بين الأنبياء بسبب ذنوب الشيعة ) قاله  باقر مجلسي، في كتابه حق اليقين ص:125 نقلا عن محب الدين الخطيب، البهائية المكتب الإسلامي الطبعة الرابعة،  ص:18.</w:t>
      </w:r>
    </w:p>
  </w:footnote>
  <w:footnote w:id="44">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عمل حمزة بن علي مع بعض أتباعه وخصوصا محمد بن إسماعيل الدرزي على نشر فكرة تأليه الخليفة  "الحاكم بأمر الله الفاطمي" الذي تولى منصبه بعد أبيه العزيز بالله من سنة 386 هـ إلى سنة 411 هـ، ، واقتنع الحاكم بالفكرة سنة 400 هـ وأظهرها سنة 408 هـ ، وقتل بعد إظهارها  بثلاث سنوات ، أي سنة 411 هـ ، وليس الحاكم هو الوحيد الذي ادعى الألوهية، بل إن هذا الادعاء كثير عند أئمة الطائفة الإسماعيلية والفاطمية، وعليه جاءت أشعار شعرائهم في مدح الأئمة والخلفاء مثل قول ابن هانئ يمدح المعز:</w:t>
      </w:r>
    </w:p>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Fonts w:asciiTheme="minorBidi" w:hAnsiTheme="minorBidi" w:cstheme="minorBidi"/>
          <w:rtl/>
          <w:lang w:bidi="ar-MA"/>
        </w:rPr>
        <w:t>ما شئت أنت لا ما شاءت الأقدار         فاحكم فإنك الواحد القهار</w:t>
      </w:r>
    </w:p>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Fonts w:asciiTheme="minorBidi" w:hAnsiTheme="minorBidi" w:cstheme="minorBidi" w:hint="cs"/>
          <w:rtl/>
          <w:lang w:bidi="ar-MA"/>
        </w:rPr>
        <w:t xml:space="preserve">وكأنمـــا أنــت النبـــي محـــــمد         وكأنما أنصارك الأنصــار. </w:t>
      </w:r>
    </w:p>
  </w:footnote>
  <w:footnote w:id="45">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د. عبد المنعم النمر، الشيعة، المهدي، الدروز، تاريخ </w:t>
      </w:r>
      <w:proofErr w:type="gramStart"/>
      <w:r w:rsidRPr="00A40DA3">
        <w:rPr>
          <w:rFonts w:asciiTheme="minorBidi" w:hAnsiTheme="minorBidi" w:cstheme="minorBidi"/>
          <w:rtl/>
          <w:lang w:bidi="ar-MA"/>
        </w:rPr>
        <w:t>ووثائق</w:t>
      </w:r>
      <w:proofErr w:type="gramEnd"/>
      <w:r w:rsidRPr="00A40DA3">
        <w:rPr>
          <w:rFonts w:asciiTheme="minorBidi" w:hAnsiTheme="minorBidi" w:cstheme="minorBidi"/>
          <w:rtl/>
          <w:lang w:bidi="ar-MA"/>
        </w:rPr>
        <w:t>، ص:276-277.</w:t>
      </w:r>
    </w:p>
  </w:footnote>
  <w:footnote w:id="46">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w:t>
      </w:r>
      <w:r w:rsidRPr="00A40DA3">
        <w:rPr>
          <w:rFonts w:asciiTheme="minorBidi" w:hAnsiTheme="minorBidi" w:cstheme="minorBidi"/>
          <w:rtl/>
          <w:lang w:bidi="ar-MA"/>
        </w:rPr>
        <w:t>ت سنة 179 هـ</w:t>
      </w:r>
    </w:p>
  </w:footnote>
  <w:footnote w:id="47">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w:t>
      </w:r>
      <w:r w:rsidRPr="00A40DA3">
        <w:rPr>
          <w:rFonts w:asciiTheme="minorBidi" w:hAnsiTheme="minorBidi" w:cstheme="minorBidi"/>
          <w:rtl/>
          <w:lang w:bidi="ar-MA"/>
        </w:rPr>
        <w:t xml:space="preserve">ت سنة 204 هـ </w:t>
      </w:r>
    </w:p>
  </w:footnote>
  <w:footnote w:id="48">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w:t>
      </w:r>
      <w:r w:rsidRPr="00A40DA3">
        <w:rPr>
          <w:rFonts w:asciiTheme="minorBidi" w:hAnsiTheme="minorBidi" w:cstheme="minorBidi"/>
          <w:rtl/>
          <w:lang w:bidi="ar-MA"/>
        </w:rPr>
        <w:t>ت سنة 478 هـ</w:t>
      </w:r>
    </w:p>
  </w:footnote>
  <w:footnote w:id="49">
    <w:p w:rsidR="00A40DA3" w:rsidRPr="00A40DA3" w:rsidRDefault="00A40DA3" w:rsidP="00A40DA3">
      <w:pPr>
        <w:pStyle w:val="00notedebasdepage"/>
        <w:ind w:left="169" w:right="-142"/>
        <w:jc w:val="lowKashida"/>
        <w:rPr>
          <w:rFonts w:asciiTheme="minorBidi" w:hAnsiTheme="minorBidi" w:cstheme="minorBidi"/>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ت سنة 684 هـ</w:t>
      </w:r>
    </w:p>
  </w:footnote>
  <w:footnote w:id="50">
    <w:p w:rsidR="00A40DA3" w:rsidRPr="00A40DA3" w:rsidRDefault="00A40DA3" w:rsidP="00A40DA3">
      <w:pPr>
        <w:pStyle w:val="00notedebasdepage"/>
        <w:ind w:left="169" w:right="-142"/>
        <w:jc w:val="lowKashida"/>
        <w:rPr>
          <w:rFonts w:asciiTheme="minorBidi" w:hAnsiTheme="minorBidi" w:cstheme="minorBidi"/>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وله ايضا كتاب " الإحكام في تمييز الفتاوى عن الأحكام وتصرفات القاضي والإمام " وكتاب "الذخيرة " </w:t>
      </w:r>
    </w:p>
  </w:footnote>
  <w:footnote w:id="51">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w:t>
      </w:r>
      <w:proofErr w:type="gramStart"/>
      <w:r w:rsidRPr="00A40DA3">
        <w:rPr>
          <w:rFonts w:asciiTheme="minorBidi" w:hAnsiTheme="minorBidi" w:cstheme="minorBidi"/>
          <w:rtl/>
          <w:lang w:bidi="ar-MA"/>
        </w:rPr>
        <w:t>توفي</w:t>
      </w:r>
      <w:proofErr w:type="gramEnd"/>
      <w:r w:rsidRPr="00A40DA3">
        <w:rPr>
          <w:rFonts w:asciiTheme="minorBidi" w:hAnsiTheme="minorBidi" w:cstheme="minorBidi"/>
          <w:rtl/>
          <w:lang w:bidi="ar-MA"/>
        </w:rPr>
        <w:t xml:space="preserve"> ابن القيم سنة 751 هـ،</w:t>
      </w:r>
      <w:r w:rsidRPr="00A40DA3">
        <w:rPr>
          <w:rFonts w:asciiTheme="minorBidi" w:hAnsiTheme="minorBidi" w:cstheme="minorBidi"/>
          <w:rtl/>
        </w:rPr>
        <w:t xml:space="preserve"> ينظر كتابه زاد المعاد في هدي خير العباد مؤسسة الرسالة 1994 ج: 3.. وأيضا </w:t>
      </w:r>
      <w:r w:rsidRPr="00A40DA3">
        <w:rPr>
          <w:rFonts w:asciiTheme="minorBidi" w:hAnsiTheme="minorBidi" w:cstheme="minorBidi"/>
          <w:rtl/>
          <w:lang w:bidi="ar-MA"/>
        </w:rPr>
        <w:t>إعلام الموقعين عن رب العالمين تحقيق محمد محي الدين عبد الحميد، مؤسسة جواد للطباعة والتصوي</w:t>
      </w:r>
      <w:proofErr w:type="gramStart"/>
      <w:r w:rsidRPr="00A40DA3">
        <w:rPr>
          <w:rFonts w:asciiTheme="minorBidi" w:hAnsiTheme="minorBidi" w:cstheme="minorBidi"/>
          <w:rtl/>
          <w:lang w:bidi="ar-MA"/>
        </w:rPr>
        <w:t>ر لبنان</w:t>
      </w:r>
      <w:proofErr w:type="gramEnd"/>
      <w:r w:rsidRPr="00A40DA3">
        <w:rPr>
          <w:rFonts w:asciiTheme="minorBidi" w:hAnsiTheme="minorBidi" w:cstheme="minorBidi"/>
          <w:rtl/>
          <w:lang w:bidi="ar-MA"/>
        </w:rPr>
        <w:t xml:space="preserve"> . </w:t>
      </w:r>
    </w:p>
  </w:footnote>
  <w:footnote w:id="52">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توفي بدر الدين الزركشي سنة 794 هـ </w:t>
      </w:r>
    </w:p>
  </w:footnote>
  <w:footnote w:id="53">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w:t>
      </w:r>
      <w:r w:rsidRPr="00A40DA3">
        <w:rPr>
          <w:rFonts w:asciiTheme="minorBidi" w:hAnsiTheme="minorBidi" w:cstheme="minorBidi"/>
          <w:rtl/>
          <w:lang w:bidi="ar-MA"/>
        </w:rPr>
        <w:t xml:space="preserve"> ت سنة 1176 هـ </w:t>
      </w:r>
    </w:p>
  </w:footnote>
  <w:footnote w:id="54">
    <w:p w:rsidR="00A40DA3" w:rsidRPr="00A40DA3" w:rsidRDefault="00A40DA3" w:rsidP="00A40DA3">
      <w:pPr>
        <w:pStyle w:val="00notedebasdepage"/>
        <w:ind w:left="169" w:right="-142"/>
        <w:jc w:val="lowKashida"/>
        <w:rPr>
          <w:rFonts w:asciiTheme="minorBidi" w:hAnsiTheme="minorBidi" w:cstheme="minorBidi"/>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ت سنة 1354هـ </w:t>
      </w:r>
    </w:p>
  </w:footnote>
  <w:footnote w:id="55">
    <w:p w:rsidR="00A40DA3" w:rsidRPr="00A40DA3" w:rsidRDefault="00A40DA3" w:rsidP="00A40DA3">
      <w:pPr>
        <w:pStyle w:val="00notedebasdepage"/>
        <w:ind w:left="169" w:right="-142"/>
        <w:jc w:val="lowKashida"/>
        <w:rPr>
          <w:rFonts w:asciiTheme="minorBidi" w:hAnsiTheme="minorBidi" w:cstheme="minorBidi"/>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ت سنة 1393هـ </w:t>
      </w:r>
    </w:p>
  </w:footnote>
  <w:footnote w:id="56">
    <w:p w:rsidR="00A40DA3" w:rsidRPr="00A40DA3" w:rsidRDefault="00A40DA3" w:rsidP="00A40DA3">
      <w:pPr>
        <w:pStyle w:val="00notedebasdepage"/>
        <w:ind w:left="169" w:right="-142"/>
        <w:jc w:val="lowKashida"/>
        <w:rPr>
          <w:rFonts w:asciiTheme="minorBidi" w:hAnsiTheme="minorBidi" w:cstheme="minorBidi"/>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صادر عن الشبكة العربية للأبحاث والنشر سنة 2017</w:t>
      </w:r>
    </w:p>
  </w:footnote>
  <w:footnote w:id="57">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w:t>
      </w:r>
      <w:r w:rsidRPr="00A40DA3">
        <w:rPr>
          <w:rFonts w:asciiTheme="minorBidi" w:hAnsiTheme="minorBidi" w:cstheme="minorBidi"/>
          <w:rtl/>
          <w:lang w:bidi="ar-MA"/>
        </w:rPr>
        <w:t>صادر عن المركز الثقافي العربي سنة 2009 وله أيضا في الموضوع: جهود المالكية في تصنيف التصرفات النبوية، صادر عن دار الكلمة سنة 2012، وكتاب تصرفات الرسول صلى الله عليه وسلم بالإمامة، الدلالات المنهجية والتشريعية منشورات الزمن سنة 2002، والمنهج الوسط في التعامل مع السنة النبوية دار الكلمة سنة 2012</w:t>
      </w:r>
    </w:p>
  </w:footnote>
  <w:footnote w:id="58">
    <w:p w:rsidR="00A40DA3" w:rsidRPr="00A40DA3" w:rsidRDefault="00A40DA3" w:rsidP="00A40DA3">
      <w:pPr>
        <w:pStyle w:val="00notedebasdepage"/>
        <w:ind w:left="169" w:right="-142"/>
        <w:jc w:val="lowKashida"/>
        <w:rPr>
          <w:rFonts w:asciiTheme="minorBidi" w:hAnsiTheme="minorBidi" w:cstheme="minorBidi"/>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سيرة الرجل غنية سياسيا أيضا فقد شغل على فترات متقاربة منصب رئيس مجلس النواب المغربي، ورئيس المجلس الوطني لحزب العدالة والتنمية، والأمين العام لنفس الحزب، وعضو مجلس الشورى المغاربي، ووزير خارجية المملكة المغربية ورئيس حكومتها...</w:t>
      </w:r>
    </w:p>
  </w:footnote>
  <w:footnote w:id="59">
    <w:p w:rsidR="00A40DA3" w:rsidRPr="00A40DA3" w:rsidRDefault="00A40DA3" w:rsidP="00A40DA3">
      <w:pPr>
        <w:pStyle w:val="00notedebasdepage"/>
        <w:ind w:left="169" w:right="-142"/>
        <w:jc w:val="lowKashida"/>
        <w:rPr>
          <w:rFonts w:asciiTheme="minorBidi" w:hAnsiTheme="minorBidi" w:cstheme="minorBidi"/>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w:t>
      </w:r>
      <w:proofErr w:type="gramStart"/>
      <w:r w:rsidRPr="00A40DA3">
        <w:rPr>
          <w:rFonts w:asciiTheme="minorBidi" w:hAnsiTheme="minorBidi" w:cstheme="minorBidi"/>
          <w:rtl/>
        </w:rPr>
        <w:t>الدين</w:t>
      </w:r>
      <w:proofErr w:type="gramEnd"/>
      <w:r w:rsidRPr="00A40DA3">
        <w:rPr>
          <w:rFonts w:asciiTheme="minorBidi" w:hAnsiTheme="minorBidi" w:cstheme="minorBidi"/>
          <w:rtl/>
        </w:rPr>
        <w:t xml:space="preserve"> والسياسة تمييز لا فصل ص 143</w:t>
      </w:r>
    </w:p>
  </w:footnote>
  <w:footnote w:id="60">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rPr>
        <w:t xml:space="preserve">- </w:t>
      </w:r>
      <w:proofErr w:type="gramStart"/>
      <w:r w:rsidRPr="00A40DA3">
        <w:rPr>
          <w:rFonts w:asciiTheme="minorBidi" w:hAnsiTheme="minorBidi" w:cstheme="minorBidi"/>
          <w:rtl/>
        </w:rPr>
        <w:t>سعد</w:t>
      </w:r>
      <w:proofErr w:type="gramEnd"/>
      <w:r w:rsidRPr="00A40DA3">
        <w:rPr>
          <w:rFonts w:asciiTheme="minorBidi" w:hAnsiTheme="minorBidi" w:cstheme="minorBidi"/>
          <w:rtl/>
        </w:rPr>
        <w:t xml:space="preserve"> الدين العثماني الدين والسياسة تمييز لا فصل المركز الثقافي العربي سنة 2009 ص: 7</w:t>
      </w:r>
    </w:p>
  </w:footnote>
  <w:footnote w:id="61">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التوبة، آية:31.</w:t>
      </w:r>
    </w:p>
  </w:footnote>
  <w:footnote w:id="62">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عبد الرحمن جلال الدين السيوطي: الدر المنثور في التفسير بالمأثور دار الفكر للطباعة والنشر والتوزيع، الطبعة الأولى 1983، 4/174.</w:t>
      </w:r>
    </w:p>
  </w:footnote>
  <w:footnote w:id="63">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أخرجه الترمذي وحسنه ابن أبي حاتم والطبراني والبيهقي.</w:t>
      </w:r>
    </w:p>
  </w:footnote>
  <w:footnote w:id="64">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النحل، آية: 34-36.</w:t>
      </w:r>
    </w:p>
  </w:footnote>
  <w:footnote w:id="65">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جلال الدين السيوطي، الاتقان في علوم القرآن، دار الفكر للطباعة والنشر والتوزيع بيروت بدون تاريخ، 1/140.</w:t>
      </w:r>
    </w:p>
  </w:footnote>
  <w:footnote w:id="66">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آل عمران، آية:24.</w:t>
      </w:r>
    </w:p>
  </w:footnote>
  <w:footnote w:id="67">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النحل، آية:115.</w:t>
      </w:r>
    </w:p>
  </w:footnote>
  <w:footnote w:id="68">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سورة</w:t>
      </w:r>
      <w:proofErr w:type="gramEnd"/>
      <w:r w:rsidRPr="00A40DA3">
        <w:rPr>
          <w:rFonts w:asciiTheme="minorBidi" w:hAnsiTheme="minorBidi" w:cstheme="minorBidi"/>
          <w:rtl/>
          <w:lang w:bidi="ar-MA"/>
        </w:rPr>
        <w:t xml:space="preserve"> النحل، آية:116.</w:t>
      </w:r>
    </w:p>
  </w:footnote>
  <w:footnote w:id="69">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أخرجه البخاري في الشهادات ،باب من أقام البينة بعد اليمين ،وأخرجه مسلم في الأقضية  ، باب الحكم بالظاهر ، ومالك في الموطأ في الأقضية. </w:t>
      </w:r>
    </w:p>
  </w:footnote>
  <w:footnote w:id="70">
    <w:p w:rsidR="00A40DA3" w:rsidRPr="00A40DA3" w:rsidRDefault="00A40DA3" w:rsidP="00A40DA3">
      <w:pPr>
        <w:pStyle w:val="Notedebasdepage"/>
        <w:ind w:left="169" w:right="-142"/>
        <w:rPr>
          <w:rFonts w:asciiTheme="minorBidi" w:hAnsiTheme="minorBidi" w:cstheme="minorBidi"/>
          <w:sz w:val="24"/>
          <w:szCs w:val="24"/>
        </w:rPr>
      </w:pPr>
      <w:r w:rsidRPr="00A40DA3">
        <w:rPr>
          <w:rStyle w:val="Appelnotedebasdep"/>
          <w:rFonts w:asciiTheme="minorBidi" w:hAnsiTheme="minorBidi" w:cstheme="minorBidi"/>
          <w:sz w:val="36"/>
          <w:szCs w:val="36"/>
        </w:rPr>
        <w:footnoteRef/>
      </w:r>
      <w:r w:rsidRPr="00A40DA3">
        <w:rPr>
          <w:rFonts w:asciiTheme="minorBidi" w:hAnsiTheme="minorBidi" w:cstheme="minorBidi"/>
          <w:sz w:val="24"/>
          <w:szCs w:val="24"/>
          <w:rtl/>
        </w:rPr>
        <w:t xml:space="preserve"> -  بريدة بن الحصيب الأسلمي ، توفي سنة 62 هـ  </w:t>
      </w:r>
    </w:p>
  </w:footnote>
  <w:footnote w:id="71">
    <w:p w:rsidR="00A40DA3" w:rsidRPr="00A40DA3" w:rsidRDefault="00A40DA3" w:rsidP="00A40DA3">
      <w:pPr>
        <w:pStyle w:val="00notedebasdepage"/>
        <w:tabs>
          <w:tab w:val="right" w:pos="6831"/>
        </w:tabs>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أخرجه مسلم في كتاب الجهاد، رقم الحديث </w:t>
      </w:r>
      <w:proofErr w:type="gramStart"/>
      <w:r w:rsidRPr="00A40DA3">
        <w:rPr>
          <w:rFonts w:asciiTheme="minorBidi" w:hAnsiTheme="minorBidi" w:cstheme="minorBidi"/>
          <w:rtl/>
          <w:lang w:bidi="ar-MA"/>
        </w:rPr>
        <w:t>1731 .</w:t>
      </w:r>
      <w:proofErr w:type="gramEnd"/>
    </w:p>
  </w:footnote>
  <w:footnote w:id="72">
    <w:p w:rsidR="00A40DA3" w:rsidRPr="00A40DA3" w:rsidRDefault="00A40DA3" w:rsidP="00A40DA3">
      <w:pPr>
        <w:pStyle w:val="Notedebasdepage"/>
        <w:tabs>
          <w:tab w:val="right" w:pos="6831"/>
        </w:tabs>
        <w:ind w:left="169" w:right="-142"/>
        <w:jc w:val="lowKashida"/>
        <w:rPr>
          <w:rFonts w:asciiTheme="minorBidi" w:hAnsiTheme="minorBidi" w:cstheme="minorBidi"/>
          <w:sz w:val="24"/>
          <w:szCs w:val="24"/>
          <w:rtl/>
        </w:rPr>
      </w:pPr>
      <w:r w:rsidRPr="00A40DA3">
        <w:rPr>
          <w:rStyle w:val="Appelnotedebasdep"/>
          <w:rFonts w:asciiTheme="minorBidi" w:hAnsiTheme="minorBidi" w:cstheme="minorBidi"/>
          <w:sz w:val="32"/>
          <w:szCs w:val="32"/>
        </w:rPr>
        <w:footnoteRef/>
      </w:r>
      <w:r w:rsidRPr="00A40DA3">
        <w:rPr>
          <w:rFonts w:asciiTheme="minorBidi" w:hAnsiTheme="minorBidi" w:cstheme="minorBidi"/>
          <w:sz w:val="32"/>
          <w:szCs w:val="32"/>
          <w:rtl/>
        </w:rPr>
        <w:t xml:space="preserve"> - </w:t>
      </w:r>
      <w:r w:rsidRPr="00A40DA3">
        <w:rPr>
          <w:rFonts w:asciiTheme="minorBidi" w:hAnsiTheme="minorBidi" w:cstheme="minorBidi"/>
          <w:sz w:val="24"/>
          <w:szCs w:val="24"/>
          <w:rtl/>
        </w:rPr>
        <w:t xml:space="preserve"> صحابي خزرجي، كان ممن بايع النبي عليه السلام على الموت ، شهد معه المشاهد كلها ، ثبت </w:t>
      </w:r>
    </w:p>
    <w:p w:rsidR="00A40DA3" w:rsidRPr="00A40DA3" w:rsidRDefault="00A40DA3" w:rsidP="00A40DA3">
      <w:pPr>
        <w:pStyle w:val="Notedebasdepage"/>
        <w:tabs>
          <w:tab w:val="right" w:pos="6831"/>
        </w:tabs>
        <w:ind w:left="169" w:right="-142"/>
        <w:jc w:val="lowKashida"/>
        <w:rPr>
          <w:rFonts w:asciiTheme="minorBidi" w:hAnsiTheme="minorBidi" w:cstheme="minorBidi"/>
          <w:sz w:val="24"/>
          <w:szCs w:val="24"/>
        </w:rPr>
      </w:pPr>
      <w:r w:rsidRPr="00A40DA3">
        <w:rPr>
          <w:rFonts w:asciiTheme="minorBidi" w:hAnsiTheme="minorBidi" w:cstheme="minorBidi"/>
          <w:sz w:val="24"/>
          <w:szCs w:val="24"/>
          <w:rtl/>
        </w:rPr>
        <w:t xml:space="preserve">         معه يوم </w:t>
      </w:r>
      <w:proofErr w:type="gramStart"/>
      <w:r w:rsidRPr="00A40DA3">
        <w:rPr>
          <w:rFonts w:asciiTheme="minorBidi" w:hAnsiTheme="minorBidi" w:cstheme="minorBidi"/>
          <w:sz w:val="24"/>
          <w:szCs w:val="24"/>
          <w:rtl/>
        </w:rPr>
        <w:t>أحد ،</w:t>
      </w:r>
      <w:proofErr w:type="gramEnd"/>
      <w:r w:rsidRPr="00A40DA3">
        <w:rPr>
          <w:rFonts w:asciiTheme="minorBidi" w:hAnsiTheme="minorBidi" w:cstheme="minorBidi"/>
          <w:sz w:val="24"/>
          <w:szCs w:val="24"/>
          <w:rtl/>
        </w:rPr>
        <w:t xml:space="preserve"> وتوفي في ولاية عمر بن الخطاب .</w:t>
      </w:r>
    </w:p>
  </w:footnote>
  <w:footnote w:id="73">
    <w:p w:rsidR="00A40DA3" w:rsidRPr="00A40DA3" w:rsidRDefault="00A40DA3" w:rsidP="00A40DA3">
      <w:pPr>
        <w:pStyle w:val="00notedebasdepage"/>
        <w:tabs>
          <w:tab w:val="right" w:pos="6831"/>
        </w:tabs>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انظر سيرة </w:t>
      </w:r>
      <w:proofErr w:type="gramStart"/>
      <w:r w:rsidRPr="00A40DA3">
        <w:rPr>
          <w:rFonts w:asciiTheme="minorBidi" w:hAnsiTheme="minorBidi" w:cstheme="minorBidi"/>
          <w:rtl/>
          <w:lang w:bidi="ar-MA"/>
        </w:rPr>
        <w:t>ابن</w:t>
      </w:r>
      <w:proofErr w:type="gramEnd"/>
      <w:r w:rsidRPr="00A40DA3">
        <w:rPr>
          <w:rFonts w:asciiTheme="minorBidi" w:hAnsiTheme="minorBidi" w:cstheme="minorBidi"/>
          <w:rtl/>
          <w:lang w:bidi="ar-MA"/>
        </w:rPr>
        <w:t xml:space="preserve"> هشام ج 2 ص 66.</w:t>
      </w:r>
    </w:p>
  </w:footnote>
  <w:footnote w:id="74">
    <w:p w:rsidR="00A40DA3" w:rsidRPr="00A40DA3" w:rsidRDefault="00A40DA3" w:rsidP="00A40DA3">
      <w:pPr>
        <w:pStyle w:val="00notedebasdepage"/>
        <w:tabs>
          <w:tab w:val="right" w:pos="6831"/>
        </w:tabs>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أبو عبد الله محمد بن أبي بكر بن قيم الجوزية، إعلام الموقعين عن رب العالمين تحقيق محمد </w:t>
      </w:r>
    </w:p>
    <w:p w:rsidR="00A40DA3" w:rsidRPr="00A40DA3" w:rsidRDefault="00A40DA3" w:rsidP="00A40DA3">
      <w:pPr>
        <w:pStyle w:val="00notedebasdepage"/>
        <w:tabs>
          <w:tab w:val="right" w:pos="6831"/>
        </w:tabs>
        <w:ind w:left="169" w:right="-142"/>
        <w:jc w:val="lowKashida"/>
        <w:rPr>
          <w:rFonts w:asciiTheme="minorBidi" w:hAnsiTheme="minorBidi" w:cstheme="minorBidi"/>
          <w:rtl/>
          <w:lang w:bidi="ar-MA"/>
        </w:rPr>
      </w:pPr>
      <w:r w:rsidRPr="00A40DA3">
        <w:rPr>
          <w:rFonts w:asciiTheme="minorBidi" w:hAnsiTheme="minorBidi" w:cstheme="minorBidi"/>
          <w:rtl/>
          <w:lang w:bidi="ar-MA"/>
        </w:rPr>
        <w:t xml:space="preserve">        محي الدين </w:t>
      </w:r>
      <w:proofErr w:type="gramStart"/>
      <w:r w:rsidRPr="00A40DA3">
        <w:rPr>
          <w:rFonts w:asciiTheme="minorBidi" w:hAnsiTheme="minorBidi" w:cstheme="minorBidi"/>
          <w:rtl/>
          <w:lang w:bidi="ar-MA"/>
        </w:rPr>
        <w:t>عبد</w:t>
      </w:r>
      <w:proofErr w:type="gramEnd"/>
      <w:r w:rsidRPr="00A40DA3">
        <w:rPr>
          <w:rFonts w:asciiTheme="minorBidi" w:hAnsiTheme="minorBidi" w:cstheme="minorBidi"/>
          <w:rtl/>
          <w:lang w:bidi="ar-MA"/>
        </w:rPr>
        <w:t xml:space="preserve"> الحميد، مؤسسة جواد للطباعة والتصوير لبنان، بدون تاريخ، ج:1، ص:29.</w:t>
      </w:r>
    </w:p>
  </w:footnote>
  <w:footnote w:id="75">
    <w:p w:rsidR="00A40DA3" w:rsidRPr="00A40DA3" w:rsidRDefault="00A40DA3" w:rsidP="00A40DA3">
      <w:pPr>
        <w:pStyle w:val="00notedebasdepage"/>
        <w:tabs>
          <w:tab w:val="right" w:pos="6831"/>
        </w:tabs>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w:t>
      </w:r>
      <w:proofErr w:type="gramStart"/>
      <w:r w:rsidRPr="00A40DA3">
        <w:rPr>
          <w:rFonts w:asciiTheme="minorBidi" w:hAnsiTheme="minorBidi" w:cstheme="minorBidi"/>
          <w:rtl/>
          <w:lang w:bidi="ar-MA"/>
        </w:rPr>
        <w:t>المرجع</w:t>
      </w:r>
      <w:proofErr w:type="gramEnd"/>
      <w:r w:rsidRPr="00A40DA3">
        <w:rPr>
          <w:rFonts w:asciiTheme="minorBidi" w:hAnsiTheme="minorBidi" w:cstheme="minorBidi"/>
          <w:rtl/>
          <w:lang w:bidi="ar-MA"/>
        </w:rPr>
        <w:t xml:space="preserve"> السابق، ج: 1، ص: 30.</w:t>
      </w:r>
    </w:p>
  </w:footnote>
  <w:footnote w:id="76">
    <w:p w:rsidR="00A40DA3" w:rsidRPr="00A40DA3" w:rsidRDefault="00A40DA3" w:rsidP="00A40DA3">
      <w:pPr>
        <w:pStyle w:val="00notedebasdepage"/>
        <w:tabs>
          <w:tab w:val="right" w:pos="6831"/>
        </w:tabs>
        <w:ind w:left="169" w:right="-142"/>
        <w:jc w:val="lowKashida"/>
        <w:rPr>
          <w:rFonts w:asciiTheme="minorBidi" w:hAnsiTheme="minorBidi" w:cstheme="minorBidi"/>
          <w:sz w:val="28"/>
          <w:szCs w:val="28"/>
          <w:rtl/>
          <w:lang w:bidi="ar-MA"/>
        </w:rPr>
      </w:pPr>
      <w:r w:rsidRPr="00A40DA3">
        <w:rPr>
          <w:rStyle w:val="Appelnotedebasdep"/>
          <w:rFonts w:asciiTheme="minorBidi" w:hAnsiTheme="minorBidi" w:cstheme="minorBidi"/>
          <w:sz w:val="28"/>
          <w:szCs w:val="28"/>
          <w:vertAlign w:val="baseline"/>
        </w:rPr>
        <w:footnoteRef/>
      </w:r>
      <w:r w:rsidRPr="00A40DA3">
        <w:rPr>
          <w:rFonts w:asciiTheme="minorBidi" w:hAnsiTheme="minorBidi" w:cstheme="minorBidi"/>
          <w:sz w:val="28"/>
          <w:szCs w:val="28"/>
          <w:rtl/>
          <w:lang w:bidi="ar-MA"/>
        </w:rPr>
        <w:t xml:space="preserve">- </w:t>
      </w:r>
      <w:proofErr w:type="gramStart"/>
      <w:r w:rsidRPr="00A40DA3">
        <w:rPr>
          <w:rFonts w:asciiTheme="minorBidi" w:hAnsiTheme="minorBidi" w:cstheme="minorBidi"/>
          <w:sz w:val="28"/>
          <w:szCs w:val="28"/>
          <w:rtl/>
          <w:lang w:bidi="ar-MA"/>
        </w:rPr>
        <w:t>المرجع</w:t>
      </w:r>
      <w:proofErr w:type="gramEnd"/>
      <w:r w:rsidRPr="00A40DA3">
        <w:rPr>
          <w:rFonts w:asciiTheme="minorBidi" w:hAnsiTheme="minorBidi" w:cstheme="minorBidi"/>
          <w:sz w:val="28"/>
          <w:szCs w:val="28"/>
          <w:rtl/>
          <w:lang w:bidi="ar-MA"/>
        </w:rPr>
        <w:t xml:space="preserve"> السابق، ج: 1، ص: 30.</w:t>
      </w:r>
    </w:p>
  </w:footnote>
  <w:footnote w:id="77">
    <w:p w:rsidR="00A40DA3" w:rsidRPr="00A40DA3" w:rsidRDefault="00A40DA3" w:rsidP="00A40DA3">
      <w:pPr>
        <w:pStyle w:val="Notedebasdepage"/>
        <w:ind w:left="169" w:right="-142"/>
        <w:rPr>
          <w:rFonts w:asciiTheme="minorBidi" w:hAnsiTheme="minorBidi" w:cstheme="minorBidi"/>
          <w:sz w:val="28"/>
          <w:szCs w:val="28"/>
          <w:lang w:bidi="ar-MA"/>
        </w:rPr>
      </w:pPr>
      <w:r w:rsidRPr="00A40DA3">
        <w:rPr>
          <w:rStyle w:val="Appelnotedebasdep"/>
          <w:rFonts w:asciiTheme="minorBidi" w:hAnsiTheme="minorBidi" w:cstheme="minorBidi"/>
          <w:sz w:val="28"/>
          <w:szCs w:val="28"/>
        </w:rPr>
        <w:footnoteRef/>
      </w:r>
      <w:r w:rsidRPr="00A40DA3">
        <w:rPr>
          <w:rFonts w:asciiTheme="minorBidi" w:hAnsiTheme="minorBidi" w:cstheme="minorBidi"/>
          <w:sz w:val="28"/>
          <w:szCs w:val="28"/>
          <w:rtl/>
        </w:rPr>
        <w:t xml:space="preserve"> - </w:t>
      </w:r>
      <w:r w:rsidRPr="00A40DA3">
        <w:rPr>
          <w:rFonts w:asciiTheme="minorBidi" w:hAnsiTheme="minorBidi" w:cstheme="minorBidi"/>
          <w:sz w:val="28"/>
          <w:szCs w:val="28"/>
          <w:rtl/>
          <w:lang w:bidi="ar-MA"/>
        </w:rPr>
        <w:t xml:space="preserve"> سفيان بن </w:t>
      </w:r>
      <w:proofErr w:type="spellStart"/>
      <w:r w:rsidRPr="00A40DA3">
        <w:rPr>
          <w:rFonts w:asciiTheme="minorBidi" w:hAnsiTheme="minorBidi" w:cstheme="minorBidi"/>
          <w:sz w:val="28"/>
          <w:szCs w:val="28"/>
          <w:rtl/>
          <w:lang w:bidi="ar-MA"/>
        </w:rPr>
        <w:t>عيينة</w:t>
      </w:r>
      <w:proofErr w:type="spellEnd"/>
      <w:r w:rsidRPr="00A40DA3">
        <w:rPr>
          <w:rFonts w:asciiTheme="minorBidi" w:hAnsiTheme="minorBidi" w:cstheme="minorBidi"/>
          <w:sz w:val="28"/>
          <w:szCs w:val="28"/>
          <w:rtl/>
          <w:lang w:bidi="ar-MA"/>
        </w:rPr>
        <w:t xml:space="preserve"> ، إمام ومحدث ، عرف بالزهد ،  وتوفي سنة 198 هـ .</w:t>
      </w:r>
    </w:p>
  </w:footnote>
  <w:footnote w:id="78">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sz w:val="28"/>
          <w:szCs w:val="28"/>
          <w:vertAlign w:val="baseline"/>
        </w:rPr>
        <w:footnoteRef/>
      </w:r>
      <w:r w:rsidRPr="00A40DA3">
        <w:rPr>
          <w:rFonts w:asciiTheme="minorBidi" w:hAnsiTheme="minorBidi" w:cstheme="minorBidi"/>
          <w:sz w:val="28"/>
          <w:szCs w:val="28"/>
          <w:rtl/>
          <w:lang w:bidi="ar-MA"/>
        </w:rPr>
        <w:t xml:space="preserve">- </w:t>
      </w:r>
      <w:proofErr w:type="gramStart"/>
      <w:r w:rsidRPr="00A40DA3">
        <w:rPr>
          <w:rFonts w:asciiTheme="minorBidi" w:hAnsiTheme="minorBidi" w:cstheme="minorBidi"/>
          <w:sz w:val="28"/>
          <w:szCs w:val="28"/>
          <w:rtl/>
          <w:lang w:bidi="ar-MA"/>
        </w:rPr>
        <w:t>المرجع</w:t>
      </w:r>
      <w:proofErr w:type="gramEnd"/>
      <w:r w:rsidRPr="00A40DA3">
        <w:rPr>
          <w:rFonts w:asciiTheme="minorBidi" w:hAnsiTheme="minorBidi" w:cstheme="minorBidi"/>
          <w:sz w:val="28"/>
          <w:szCs w:val="28"/>
          <w:rtl/>
          <w:lang w:bidi="ar-MA"/>
        </w:rPr>
        <w:t xml:space="preserve"> السابق، ج: 1، ص: 40.</w:t>
      </w:r>
    </w:p>
  </w:footnote>
  <w:footnote w:id="79">
    <w:p w:rsidR="00A40DA3" w:rsidRPr="00A40DA3" w:rsidRDefault="00A40DA3" w:rsidP="00A40DA3">
      <w:pPr>
        <w:pStyle w:val="00notedebasdepage"/>
        <w:ind w:left="169" w:right="-142"/>
        <w:jc w:val="lowKashida"/>
        <w:rPr>
          <w:rFonts w:asciiTheme="minorBidi" w:hAnsiTheme="minorBidi" w:cstheme="minorBidi"/>
          <w:rtl/>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شهاب الدين أبو العباس الصنهاجي القرافي، الفروق دار المعرفة بيروت لبنان، بدون تاريخ، ج:1 ص: 205-206  .  </w:t>
      </w:r>
    </w:p>
  </w:footnote>
  <w:footnote w:id="80">
    <w:p w:rsidR="00A40DA3" w:rsidRPr="00A40DA3"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xml:space="preserve">- وهذا بدوره مستمد من قطعيات النصوص ونجده معبرا عنه في القواعد الفقهية بعدة صيغ منها: المشقة تجلب التيسير، إذا ضاق الأمر اتسع، الضرورات تبيح المحظورات... إلخ. انظر: مصطفى أحمد </w:t>
      </w:r>
      <w:proofErr w:type="spellStart"/>
      <w:r w:rsidRPr="00A40DA3">
        <w:rPr>
          <w:rFonts w:asciiTheme="minorBidi" w:hAnsiTheme="minorBidi" w:cstheme="minorBidi"/>
          <w:rtl/>
          <w:lang w:bidi="ar-MA"/>
        </w:rPr>
        <w:t>الزرقا</w:t>
      </w:r>
      <w:proofErr w:type="spellEnd"/>
      <w:r w:rsidRPr="00A40DA3">
        <w:rPr>
          <w:rFonts w:asciiTheme="minorBidi" w:hAnsiTheme="minorBidi" w:cstheme="minorBidi"/>
          <w:rtl/>
          <w:lang w:bidi="ar-MA"/>
        </w:rPr>
        <w:t xml:space="preserve">، الفقه الإسلامي في ثوبه الجديد، الجزء الثاني. </w:t>
      </w:r>
      <w:proofErr w:type="gramStart"/>
      <w:r w:rsidRPr="00A40DA3">
        <w:rPr>
          <w:rFonts w:asciiTheme="minorBidi" w:hAnsiTheme="minorBidi" w:cstheme="minorBidi"/>
          <w:rtl/>
          <w:lang w:bidi="ar-MA"/>
        </w:rPr>
        <w:t>المدخل</w:t>
      </w:r>
      <w:proofErr w:type="gramEnd"/>
      <w:r w:rsidRPr="00A40DA3">
        <w:rPr>
          <w:rFonts w:asciiTheme="minorBidi" w:hAnsiTheme="minorBidi" w:cstheme="minorBidi"/>
          <w:rtl/>
          <w:lang w:bidi="ar-MA"/>
        </w:rPr>
        <w:t xml:space="preserve"> الفقهي العام-دمشق 1387هـ/ 1968م، ص:1078-1079.</w:t>
      </w:r>
    </w:p>
  </w:footnote>
  <w:footnote w:id="81">
    <w:p w:rsidR="00A40DA3" w:rsidRPr="0043710B" w:rsidRDefault="00A40DA3" w:rsidP="00A40DA3">
      <w:pPr>
        <w:pStyle w:val="00notedebasdepage"/>
        <w:ind w:left="169" w:right="-142"/>
        <w:jc w:val="lowKashida"/>
        <w:rPr>
          <w:rFonts w:asciiTheme="minorBidi" w:hAnsiTheme="minorBidi" w:cstheme="minorBidi"/>
          <w:lang w:bidi="ar-MA"/>
        </w:rPr>
      </w:pPr>
      <w:r w:rsidRPr="00A40DA3">
        <w:rPr>
          <w:rStyle w:val="Appelnotedebasdep"/>
          <w:rFonts w:asciiTheme="minorBidi" w:hAnsiTheme="minorBidi" w:cstheme="minorBidi"/>
          <w:vertAlign w:val="baseline"/>
        </w:rPr>
        <w:footnoteRef/>
      </w:r>
      <w:r w:rsidRPr="00A40DA3">
        <w:rPr>
          <w:rFonts w:asciiTheme="minorBidi" w:hAnsiTheme="minorBidi" w:cstheme="minorBidi"/>
          <w:rtl/>
          <w:lang w:bidi="ar-MA"/>
        </w:rPr>
        <w:t>- مخلص السبتي، الصحوة الإسلامية بالمغرب، الأسس المعرفية وتحليل الخطاب، ط1، 1995، مطبعة النجاح الجديدة، ص:133.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D3D"/>
    <w:multiLevelType w:val="hybridMultilevel"/>
    <w:tmpl w:val="3AAC64C4"/>
    <w:lvl w:ilvl="0" w:tplc="F16E9B10">
      <w:start w:val="1"/>
      <w:numFmt w:val="arabicAlpha"/>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232F6B83"/>
    <w:multiLevelType w:val="hybridMultilevel"/>
    <w:tmpl w:val="2FA4FF9C"/>
    <w:lvl w:ilvl="0" w:tplc="67326C8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2CA9028D"/>
    <w:multiLevelType w:val="hybridMultilevel"/>
    <w:tmpl w:val="D676F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83389E"/>
    <w:multiLevelType w:val="hybridMultilevel"/>
    <w:tmpl w:val="7988D1AE"/>
    <w:lvl w:ilvl="0" w:tplc="040C000F">
      <w:start w:val="1"/>
      <w:numFmt w:val="decimal"/>
      <w:lvlText w:val="%1."/>
      <w:lvlJc w:val="left"/>
      <w:pPr>
        <w:ind w:left="-63" w:hanging="360"/>
      </w:pPr>
    </w:lvl>
    <w:lvl w:ilvl="1" w:tplc="040C0019" w:tentative="1">
      <w:start w:val="1"/>
      <w:numFmt w:val="lowerLetter"/>
      <w:lvlText w:val="%2."/>
      <w:lvlJc w:val="left"/>
      <w:pPr>
        <w:ind w:left="657" w:hanging="360"/>
      </w:pPr>
    </w:lvl>
    <w:lvl w:ilvl="2" w:tplc="040C001B" w:tentative="1">
      <w:start w:val="1"/>
      <w:numFmt w:val="lowerRoman"/>
      <w:lvlText w:val="%3."/>
      <w:lvlJc w:val="right"/>
      <w:pPr>
        <w:ind w:left="1377" w:hanging="180"/>
      </w:pPr>
    </w:lvl>
    <w:lvl w:ilvl="3" w:tplc="040C000F" w:tentative="1">
      <w:start w:val="1"/>
      <w:numFmt w:val="decimal"/>
      <w:lvlText w:val="%4."/>
      <w:lvlJc w:val="left"/>
      <w:pPr>
        <w:ind w:left="2097" w:hanging="360"/>
      </w:pPr>
    </w:lvl>
    <w:lvl w:ilvl="4" w:tplc="040C0019" w:tentative="1">
      <w:start w:val="1"/>
      <w:numFmt w:val="lowerLetter"/>
      <w:lvlText w:val="%5."/>
      <w:lvlJc w:val="left"/>
      <w:pPr>
        <w:ind w:left="2817" w:hanging="360"/>
      </w:pPr>
    </w:lvl>
    <w:lvl w:ilvl="5" w:tplc="040C001B" w:tentative="1">
      <w:start w:val="1"/>
      <w:numFmt w:val="lowerRoman"/>
      <w:lvlText w:val="%6."/>
      <w:lvlJc w:val="right"/>
      <w:pPr>
        <w:ind w:left="3537" w:hanging="180"/>
      </w:pPr>
    </w:lvl>
    <w:lvl w:ilvl="6" w:tplc="040C000F" w:tentative="1">
      <w:start w:val="1"/>
      <w:numFmt w:val="decimal"/>
      <w:lvlText w:val="%7."/>
      <w:lvlJc w:val="left"/>
      <w:pPr>
        <w:ind w:left="4257" w:hanging="360"/>
      </w:pPr>
    </w:lvl>
    <w:lvl w:ilvl="7" w:tplc="040C0019" w:tentative="1">
      <w:start w:val="1"/>
      <w:numFmt w:val="lowerLetter"/>
      <w:lvlText w:val="%8."/>
      <w:lvlJc w:val="left"/>
      <w:pPr>
        <w:ind w:left="4977" w:hanging="360"/>
      </w:pPr>
    </w:lvl>
    <w:lvl w:ilvl="8" w:tplc="040C001B" w:tentative="1">
      <w:start w:val="1"/>
      <w:numFmt w:val="lowerRoman"/>
      <w:lvlText w:val="%9."/>
      <w:lvlJc w:val="right"/>
      <w:pPr>
        <w:ind w:left="5697" w:hanging="180"/>
      </w:pPr>
    </w:lvl>
  </w:abstractNum>
  <w:abstractNum w:abstractNumId="4">
    <w:nsid w:val="33D11544"/>
    <w:multiLevelType w:val="hybridMultilevel"/>
    <w:tmpl w:val="780CC610"/>
    <w:lvl w:ilvl="0" w:tplc="610C603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410C18F1"/>
    <w:multiLevelType w:val="hybridMultilevel"/>
    <w:tmpl w:val="641AB5E8"/>
    <w:lvl w:ilvl="0" w:tplc="31DE99EC">
      <w:start w:val="1"/>
      <w:numFmt w:val="decimal"/>
      <w:lvlText w:val="%1)"/>
      <w:lvlJc w:val="left"/>
      <w:pPr>
        <w:ind w:left="644" w:hanging="360"/>
      </w:pPr>
      <w:rPr>
        <w:sz w:val="32"/>
        <w:szCs w:val="3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42E33285"/>
    <w:multiLevelType w:val="hybridMultilevel"/>
    <w:tmpl w:val="7696EE40"/>
    <w:lvl w:ilvl="0" w:tplc="5F3A8DF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47210217"/>
    <w:multiLevelType w:val="hybridMultilevel"/>
    <w:tmpl w:val="20606F90"/>
    <w:lvl w:ilvl="0" w:tplc="2384EA54">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8">
    <w:nsid w:val="47B6668D"/>
    <w:multiLevelType w:val="hybridMultilevel"/>
    <w:tmpl w:val="1708D91C"/>
    <w:lvl w:ilvl="0" w:tplc="1EA89A90">
      <w:start w:val="1"/>
      <w:numFmt w:val="decimal"/>
      <w:lvlText w:val="%1-"/>
      <w:lvlJc w:val="left"/>
      <w:pPr>
        <w:ind w:left="218" w:hanging="360"/>
      </w:pPr>
      <w:rPr>
        <w:rFonts w:hint="default"/>
        <w:b/>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9">
    <w:nsid w:val="4D102E8C"/>
    <w:multiLevelType w:val="hybridMultilevel"/>
    <w:tmpl w:val="A7B41D30"/>
    <w:lvl w:ilvl="0" w:tplc="8702F6C0">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4F5B096E"/>
    <w:multiLevelType w:val="hybridMultilevel"/>
    <w:tmpl w:val="C71E493A"/>
    <w:lvl w:ilvl="0" w:tplc="DF88023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54C8338B"/>
    <w:multiLevelType w:val="hybridMultilevel"/>
    <w:tmpl w:val="BE2C51DE"/>
    <w:lvl w:ilvl="0" w:tplc="F82C757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56792717"/>
    <w:multiLevelType w:val="hybridMultilevel"/>
    <w:tmpl w:val="FDB24668"/>
    <w:lvl w:ilvl="0" w:tplc="6D72336E">
      <w:start w:val="1"/>
      <w:numFmt w:val="bullet"/>
      <w:pStyle w:val="00caractre"/>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579C4EB3"/>
    <w:multiLevelType w:val="hybridMultilevel"/>
    <w:tmpl w:val="E9A0500C"/>
    <w:lvl w:ilvl="0" w:tplc="7F428C7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nsid w:val="5C2C4C57"/>
    <w:multiLevelType w:val="hybridMultilevel"/>
    <w:tmpl w:val="FDE26FEA"/>
    <w:lvl w:ilvl="0" w:tplc="E31AF6D2">
      <w:start w:val="1"/>
      <w:numFmt w:val="decimal"/>
      <w:pStyle w:val="00awalan11"/>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0C401D1"/>
    <w:multiLevelType w:val="hybridMultilevel"/>
    <w:tmpl w:val="C84CAF64"/>
    <w:lvl w:ilvl="0" w:tplc="040C000F">
      <w:start w:val="1"/>
      <w:numFmt w:val="decimal"/>
      <w:lvlText w:val="%1."/>
      <w:lvlJc w:val="left"/>
      <w:pPr>
        <w:ind w:left="-63" w:hanging="360"/>
      </w:pPr>
    </w:lvl>
    <w:lvl w:ilvl="1" w:tplc="040C0019" w:tentative="1">
      <w:start w:val="1"/>
      <w:numFmt w:val="lowerLetter"/>
      <w:lvlText w:val="%2."/>
      <w:lvlJc w:val="left"/>
      <w:pPr>
        <w:ind w:left="657" w:hanging="360"/>
      </w:pPr>
    </w:lvl>
    <w:lvl w:ilvl="2" w:tplc="040C001B" w:tentative="1">
      <w:start w:val="1"/>
      <w:numFmt w:val="lowerRoman"/>
      <w:lvlText w:val="%3."/>
      <w:lvlJc w:val="right"/>
      <w:pPr>
        <w:ind w:left="1377" w:hanging="180"/>
      </w:pPr>
    </w:lvl>
    <w:lvl w:ilvl="3" w:tplc="040C000F" w:tentative="1">
      <w:start w:val="1"/>
      <w:numFmt w:val="decimal"/>
      <w:lvlText w:val="%4."/>
      <w:lvlJc w:val="left"/>
      <w:pPr>
        <w:ind w:left="2097" w:hanging="360"/>
      </w:pPr>
    </w:lvl>
    <w:lvl w:ilvl="4" w:tplc="040C0019" w:tentative="1">
      <w:start w:val="1"/>
      <w:numFmt w:val="lowerLetter"/>
      <w:lvlText w:val="%5."/>
      <w:lvlJc w:val="left"/>
      <w:pPr>
        <w:ind w:left="2817" w:hanging="360"/>
      </w:pPr>
    </w:lvl>
    <w:lvl w:ilvl="5" w:tplc="040C001B" w:tentative="1">
      <w:start w:val="1"/>
      <w:numFmt w:val="lowerRoman"/>
      <w:lvlText w:val="%6."/>
      <w:lvlJc w:val="right"/>
      <w:pPr>
        <w:ind w:left="3537" w:hanging="180"/>
      </w:pPr>
    </w:lvl>
    <w:lvl w:ilvl="6" w:tplc="040C000F" w:tentative="1">
      <w:start w:val="1"/>
      <w:numFmt w:val="decimal"/>
      <w:lvlText w:val="%7."/>
      <w:lvlJc w:val="left"/>
      <w:pPr>
        <w:ind w:left="4257" w:hanging="360"/>
      </w:pPr>
    </w:lvl>
    <w:lvl w:ilvl="7" w:tplc="040C0019" w:tentative="1">
      <w:start w:val="1"/>
      <w:numFmt w:val="lowerLetter"/>
      <w:lvlText w:val="%8."/>
      <w:lvlJc w:val="left"/>
      <w:pPr>
        <w:ind w:left="4977" w:hanging="360"/>
      </w:pPr>
    </w:lvl>
    <w:lvl w:ilvl="8" w:tplc="040C001B" w:tentative="1">
      <w:start w:val="1"/>
      <w:numFmt w:val="lowerRoman"/>
      <w:lvlText w:val="%9."/>
      <w:lvlJc w:val="right"/>
      <w:pPr>
        <w:ind w:left="5697" w:hanging="180"/>
      </w:pPr>
    </w:lvl>
  </w:abstractNum>
  <w:abstractNum w:abstractNumId="16">
    <w:nsid w:val="612102D4"/>
    <w:multiLevelType w:val="hybridMultilevel"/>
    <w:tmpl w:val="00503D3E"/>
    <w:lvl w:ilvl="0" w:tplc="D36430D4">
      <w:start w:val="1"/>
      <w:numFmt w:val="bullet"/>
      <w:lvlText w:val=""/>
      <w:lvlJc w:val="left"/>
      <w:pPr>
        <w:ind w:left="360" w:hanging="360"/>
      </w:pPr>
      <w:rPr>
        <w:rFonts w:ascii="Symbol" w:eastAsiaTheme="minorEastAsia" w:hAnsi="Symbol" w:cs="Adobe Arabic" w:hint="default"/>
        <w:sz w:val="28"/>
        <w:szCs w:val="2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624B265F"/>
    <w:multiLevelType w:val="hybridMultilevel"/>
    <w:tmpl w:val="9E00EDCE"/>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nsid w:val="7576072A"/>
    <w:multiLevelType w:val="hybridMultilevel"/>
    <w:tmpl w:val="54E8A6D0"/>
    <w:lvl w:ilvl="0" w:tplc="1AB6058A">
      <w:start w:val="2"/>
      <w:numFmt w:val="bullet"/>
      <w:lvlText w:val="-"/>
      <w:lvlJc w:val="left"/>
      <w:pPr>
        <w:ind w:left="502" w:hanging="360"/>
      </w:pPr>
      <w:rPr>
        <w:rFonts w:ascii="Adobe Arabic" w:eastAsiaTheme="minorEastAsia" w:hAnsi="Adobe Arabic" w:cs="Adobe Arabic" w:hint="default"/>
        <w:b/>
        <w:bCs/>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nsid w:val="76973FB0"/>
    <w:multiLevelType w:val="hybridMultilevel"/>
    <w:tmpl w:val="48F44778"/>
    <w:lvl w:ilvl="0" w:tplc="4C8A983C">
      <w:start w:val="1"/>
      <w:numFmt w:val="decimal"/>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nsid w:val="7F147419"/>
    <w:multiLevelType w:val="hybridMultilevel"/>
    <w:tmpl w:val="D60290E2"/>
    <w:lvl w:ilvl="0" w:tplc="6834191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12"/>
  </w:num>
  <w:num w:numId="2">
    <w:abstractNumId w:val="7"/>
  </w:num>
  <w:num w:numId="3">
    <w:abstractNumId w:val="16"/>
  </w:num>
  <w:num w:numId="4">
    <w:abstractNumId w:val="14"/>
  </w:num>
  <w:num w:numId="5">
    <w:abstractNumId w:val="18"/>
  </w:num>
  <w:num w:numId="6">
    <w:abstractNumId w:val="0"/>
  </w:num>
  <w:num w:numId="7">
    <w:abstractNumId w:val="10"/>
  </w:num>
  <w:num w:numId="8">
    <w:abstractNumId w:val="6"/>
  </w:num>
  <w:num w:numId="9">
    <w:abstractNumId w:val="19"/>
  </w:num>
  <w:num w:numId="10">
    <w:abstractNumId w:val="1"/>
  </w:num>
  <w:num w:numId="11">
    <w:abstractNumId w:val="4"/>
  </w:num>
  <w:num w:numId="12">
    <w:abstractNumId w:val="5"/>
  </w:num>
  <w:num w:numId="13">
    <w:abstractNumId w:val="2"/>
  </w:num>
  <w:num w:numId="14">
    <w:abstractNumId w:val="13"/>
  </w:num>
  <w:num w:numId="15">
    <w:abstractNumId w:val="20"/>
  </w:num>
  <w:num w:numId="16">
    <w:abstractNumId w:val="9"/>
  </w:num>
  <w:num w:numId="17">
    <w:abstractNumId w:val="11"/>
  </w:num>
  <w:num w:numId="18">
    <w:abstractNumId w:val="15"/>
  </w:num>
  <w:num w:numId="19">
    <w:abstractNumId w:val="8"/>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A3"/>
    <w:rsid w:val="000C3DFA"/>
    <w:rsid w:val="000D4BD3"/>
    <w:rsid w:val="00645A9F"/>
    <w:rsid w:val="00675A22"/>
    <w:rsid w:val="0073618D"/>
    <w:rsid w:val="0099688C"/>
    <w:rsid w:val="009F3642"/>
    <w:rsid w:val="00A40DA3"/>
    <w:rsid w:val="00A75F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A3"/>
    <w:rPr>
      <w:rFonts w:eastAsiaTheme="minorEastAsia"/>
      <w:lang w:eastAsia="fr-FR"/>
    </w:rPr>
  </w:style>
  <w:style w:type="paragraph" w:styleId="Titre1">
    <w:name w:val="heading 1"/>
    <w:basedOn w:val="Normal"/>
    <w:next w:val="Normal"/>
    <w:link w:val="Titre1Car"/>
    <w:qFormat/>
    <w:rsid w:val="00A40DA3"/>
    <w:pPr>
      <w:keepNext/>
      <w:bidi/>
      <w:spacing w:before="240" w:after="60" w:line="240" w:lineRule="auto"/>
      <w:outlineLvl w:val="0"/>
    </w:pPr>
    <w:rPr>
      <w:rFonts w:ascii="Arial" w:eastAsia="Times New Roman" w:hAnsi="Arial" w:cs="Arial"/>
      <w:b/>
      <w:bCs/>
      <w:kern w:val="32"/>
      <w:sz w:val="32"/>
      <w:szCs w:val="32"/>
      <w:lang w:val="en-US"/>
    </w:rPr>
  </w:style>
  <w:style w:type="paragraph" w:styleId="Titre2">
    <w:name w:val="heading 2"/>
    <w:basedOn w:val="Normal"/>
    <w:next w:val="Normal"/>
    <w:link w:val="Titre2Car"/>
    <w:qFormat/>
    <w:rsid w:val="00A40DA3"/>
    <w:pPr>
      <w:keepNext/>
      <w:bidi/>
      <w:spacing w:before="240" w:after="60" w:line="240" w:lineRule="auto"/>
      <w:outlineLvl w:val="1"/>
    </w:pPr>
    <w:rPr>
      <w:rFonts w:ascii="Arial" w:eastAsia="Times New Roman" w:hAnsi="Arial" w:cs="Arial"/>
      <w:b/>
      <w:bCs/>
      <w:i/>
      <w:iCs/>
      <w:sz w:val="28"/>
      <w:szCs w:val="28"/>
      <w:lang w:val="en-US"/>
    </w:rPr>
  </w:style>
  <w:style w:type="paragraph" w:styleId="Titre3">
    <w:name w:val="heading 3"/>
    <w:basedOn w:val="Normal"/>
    <w:next w:val="Normal"/>
    <w:link w:val="Titre3Car"/>
    <w:qFormat/>
    <w:rsid w:val="00A40DA3"/>
    <w:pPr>
      <w:keepNext/>
      <w:bidi/>
      <w:spacing w:before="240" w:after="60" w:line="240" w:lineRule="auto"/>
      <w:outlineLvl w:val="2"/>
    </w:pPr>
    <w:rPr>
      <w:rFonts w:ascii="Arial" w:eastAsia="Times New Roman" w:hAnsi="Arial" w:cs="Arial"/>
      <w:b/>
      <w:bCs/>
      <w:sz w:val="26"/>
      <w:szCs w:val="26"/>
      <w:lang w:val="en-US"/>
    </w:rPr>
  </w:style>
  <w:style w:type="paragraph" w:styleId="Titre4">
    <w:name w:val="heading 4"/>
    <w:basedOn w:val="Normal"/>
    <w:next w:val="Normal"/>
    <w:link w:val="Titre4Car"/>
    <w:qFormat/>
    <w:rsid w:val="00A40DA3"/>
    <w:pPr>
      <w:keepNext/>
      <w:bidi/>
      <w:spacing w:before="240" w:after="60" w:line="240" w:lineRule="auto"/>
      <w:outlineLvl w:val="3"/>
    </w:pPr>
    <w:rPr>
      <w:rFonts w:ascii="Times New Roman" w:eastAsia="Times New Roman" w:hAnsi="Times New Roman" w:cs="Times New Roman"/>
      <w:b/>
      <w:bCs/>
      <w:sz w:val="28"/>
      <w:szCs w:val="28"/>
      <w:lang w:val="en-US"/>
    </w:rPr>
  </w:style>
  <w:style w:type="paragraph" w:styleId="Titre5">
    <w:name w:val="heading 5"/>
    <w:basedOn w:val="Normal"/>
    <w:next w:val="Normal"/>
    <w:link w:val="Titre5Car"/>
    <w:qFormat/>
    <w:rsid w:val="00A40DA3"/>
    <w:pPr>
      <w:bidi/>
      <w:spacing w:before="240" w:after="60" w:line="240" w:lineRule="auto"/>
      <w:outlineLvl w:val="4"/>
    </w:pPr>
    <w:rPr>
      <w:rFonts w:ascii="Times New Roman" w:eastAsia="Times New Roman" w:hAnsi="Times New Roman" w:cs="Times New Roman"/>
      <w:b/>
      <w:bCs/>
      <w:i/>
      <w:iCs/>
      <w:sz w:val="26"/>
      <w:szCs w:val="26"/>
      <w:lang w:val="en-US"/>
    </w:rPr>
  </w:style>
  <w:style w:type="paragraph" w:styleId="Titre6">
    <w:name w:val="heading 6"/>
    <w:basedOn w:val="Normal"/>
    <w:next w:val="Normal"/>
    <w:link w:val="Titre6Car"/>
    <w:qFormat/>
    <w:rsid w:val="00A40DA3"/>
    <w:pPr>
      <w:bidi/>
      <w:spacing w:before="240" w:after="60" w:line="240" w:lineRule="auto"/>
      <w:outlineLvl w:val="5"/>
    </w:pPr>
    <w:rPr>
      <w:rFonts w:ascii="Times New Roman" w:eastAsia="Times New Roman" w:hAnsi="Times New Roman" w:cs="Times New Roman"/>
      <w:b/>
      <w:bCs/>
      <w:lang w:val="en-US"/>
    </w:rPr>
  </w:style>
  <w:style w:type="paragraph" w:styleId="Titre7">
    <w:name w:val="heading 7"/>
    <w:basedOn w:val="Normal"/>
    <w:next w:val="Normal"/>
    <w:link w:val="Titre7Car"/>
    <w:qFormat/>
    <w:rsid w:val="00A40DA3"/>
    <w:pPr>
      <w:bidi/>
      <w:spacing w:before="240" w:after="60" w:line="240" w:lineRule="auto"/>
      <w:outlineLvl w:val="6"/>
    </w:pPr>
    <w:rPr>
      <w:rFonts w:ascii="Times New Roman" w:eastAsia="Times New Roman" w:hAnsi="Times New Roman" w:cs="Times New Roman"/>
      <w:sz w:val="24"/>
      <w:szCs w:val="24"/>
      <w:lang w:val="en-US"/>
    </w:rPr>
  </w:style>
  <w:style w:type="paragraph" w:styleId="Titre8">
    <w:name w:val="heading 8"/>
    <w:basedOn w:val="Normal"/>
    <w:next w:val="Normal"/>
    <w:link w:val="Titre8Car"/>
    <w:qFormat/>
    <w:rsid w:val="00A40DA3"/>
    <w:pPr>
      <w:bidi/>
      <w:spacing w:before="240" w:after="60" w:line="240" w:lineRule="auto"/>
      <w:outlineLvl w:val="7"/>
    </w:pPr>
    <w:rPr>
      <w:rFonts w:ascii="Times New Roman" w:eastAsia="Times New Roman" w:hAnsi="Times New Roman" w:cs="Times New Roman"/>
      <w:i/>
      <w:iCs/>
      <w:sz w:val="24"/>
      <w:szCs w:val="24"/>
      <w:lang w:val="en-US"/>
    </w:rPr>
  </w:style>
  <w:style w:type="paragraph" w:styleId="Titre9">
    <w:name w:val="heading 9"/>
    <w:basedOn w:val="Normal"/>
    <w:next w:val="Normal"/>
    <w:link w:val="Titre9Car"/>
    <w:qFormat/>
    <w:rsid w:val="00A40DA3"/>
    <w:pPr>
      <w:bidi/>
      <w:spacing w:before="240" w:after="60" w:line="240" w:lineRule="auto"/>
      <w:outlineLvl w:val="8"/>
    </w:pPr>
    <w:rPr>
      <w:rFonts w:ascii="Arial" w:eastAsia="Times New Roman"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0DA3"/>
    <w:rPr>
      <w:rFonts w:ascii="Arial" w:eastAsia="Times New Roman" w:hAnsi="Arial" w:cs="Arial"/>
      <w:b/>
      <w:bCs/>
      <w:kern w:val="32"/>
      <w:sz w:val="32"/>
      <w:szCs w:val="32"/>
      <w:lang w:val="en-US" w:eastAsia="fr-FR"/>
    </w:rPr>
  </w:style>
  <w:style w:type="character" w:customStyle="1" w:styleId="Titre2Car">
    <w:name w:val="Titre 2 Car"/>
    <w:basedOn w:val="Policepardfaut"/>
    <w:link w:val="Titre2"/>
    <w:rsid w:val="00A40DA3"/>
    <w:rPr>
      <w:rFonts w:ascii="Arial" w:eastAsia="Times New Roman" w:hAnsi="Arial" w:cs="Arial"/>
      <w:b/>
      <w:bCs/>
      <w:i/>
      <w:iCs/>
      <w:sz w:val="28"/>
      <w:szCs w:val="28"/>
      <w:lang w:val="en-US" w:eastAsia="fr-FR"/>
    </w:rPr>
  </w:style>
  <w:style w:type="character" w:customStyle="1" w:styleId="Titre3Car">
    <w:name w:val="Titre 3 Car"/>
    <w:basedOn w:val="Policepardfaut"/>
    <w:link w:val="Titre3"/>
    <w:rsid w:val="00A40DA3"/>
    <w:rPr>
      <w:rFonts w:ascii="Arial" w:eastAsia="Times New Roman" w:hAnsi="Arial" w:cs="Arial"/>
      <w:b/>
      <w:bCs/>
      <w:sz w:val="26"/>
      <w:szCs w:val="26"/>
      <w:lang w:val="en-US" w:eastAsia="fr-FR"/>
    </w:rPr>
  </w:style>
  <w:style w:type="character" w:customStyle="1" w:styleId="Titre4Car">
    <w:name w:val="Titre 4 Car"/>
    <w:basedOn w:val="Policepardfaut"/>
    <w:link w:val="Titre4"/>
    <w:rsid w:val="00A40DA3"/>
    <w:rPr>
      <w:rFonts w:ascii="Times New Roman" w:eastAsia="Times New Roman" w:hAnsi="Times New Roman" w:cs="Times New Roman"/>
      <w:b/>
      <w:bCs/>
      <w:sz w:val="28"/>
      <w:szCs w:val="28"/>
      <w:lang w:val="en-US" w:eastAsia="fr-FR"/>
    </w:rPr>
  </w:style>
  <w:style w:type="character" w:customStyle="1" w:styleId="Titre5Car">
    <w:name w:val="Titre 5 Car"/>
    <w:basedOn w:val="Policepardfaut"/>
    <w:link w:val="Titre5"/>
    <w:rsid w:val="00A40DA3"/>
    <w:rPr>
      <w:rFonts w:ascii="Times New Roman" w:eastAsia="Times New Roman" w:hAnsi="Times New Roman" w:cs="Times New Roman"/>
      <w:b/>
      <w:bCs/>
      <w:i/>
      <w:iCs/>
      <w:sz w:val="26"/>
      <w:szCs w:val="26"/>
      <w:lang w:val="en-US" w:eastAsia="fr-FR"/>
    </w:rPr>
  </w:style>
  <w:style w:type="character" w:customStyle="1" w:styleId="Titre6Car">
    <w:name w:val="Titre 6 Car"/>
    <w:basedOn w:val="Policepardfaut"/>
    <w:link w:val="Titre6"/>
    <w:rsid w:val="00A40DA3"/>
    <w:rPr>
      <w:rFonts w:ascii="Times New Roman" w:eastAsia="Times New Roman" w:hAnsi="Times New Roman" w:cs="Times New Roman"/>
      <w:b/>
      <w:bCs/>
      <w:lang w:val="en-US" w:eastAsia="fr-FR"/>
    </w:rPr>
  </w:style>
  <w:style w:type="character" w:customStyle="1" w:styleId="Titre7Car">
    <w:name w:val="Titre 7 Car"/>
    <w:basedOn w:val="Policepardfaut"/>
    <w:link w:val="Titre7"/>
    <w:rsid w:val="00A40DA3"/>
    <w:rPr>
      <w:rFonts w:ascii="Times New Roman" w:eastAsia="Times New Roman" w:hAnsi="Times New Roman" w:cs="Times New Roman"/>
      <w:sz w:val="24"/>
      <w:szCs w:val="24"/>
      <w:lang w:val="en-US" w:eastAsia="fr-FR"/>
    </w:rPr>
  </w:style>
  <w:style w:type="character" w:customStyle="1" w:styleId="Titre8Car">
    <w:name w:val="Titre 8 Car"/>
    <w:basedOn w:val="Policepardfaut"/>
    <w:link w:val="Titre8"/>
    <w:rsid w:val="00A40DA3"/>
    <w:rPr>
      <w:rFonts w:ascii="Times New Roman" w:eastAsia="Times New Roman" w:hAnsi="Times New Roman" w:cs="Times New Roman"/>
      <w:i/>
      <w:iCs/>
      <w:sz w:val="24"/>
      <w:szCs w:val="24"/>
      <w:lang w:val="en-US" w:eastAsia="fr-FR"/>
    </w:rPr>
  </w:style>
  <w:style w:type="character" w:customStyle="1" w:styleId="Titre9Car">
    <w:name w:val="Titre 9 Car"/>
    <w:basedOn w:val="Policepardfaut"/>
    <w:link w:val="Titre9"/>
    <w:rsid w:val="00A40DA3"/>
    <w:rPr>
      <w:rFonts w:ascii="Arial" w:eastAsia="Times New Roman" w:hAnsi="Arial" w:cs="Arial"/>
      <w:lang w:val="en-US" w:eastAsia="fr-FR"/>
    </w:rPr>
  </w:style>
  <w:style w:type="paragraph" w:styleId="Paragraphedeliste">
    <w:name w:val="List Paragraph"/>
    <w:basedOn w:val="Normal"/>
    <w:link w:val="ParagraphedelisteCar"/>
    <w:uiPriority w:val="34"/>
    <w:qFormat/>
    <w:rsid w:val="00A40DA3"/>
    <w:pPr>
      <w:bidi/>
      <w:spacing w:after="0" w:line="240" w:lineRule="auto"/>
      <w:ind w:left="720"/>
      <w:contextualSpacing/>
    </w:pPr>
    <w:rPr>
      <w:rFonts w:ascii="Microsoft Uighur" w:eastAsia="Times New Roman" w:hAnsi="Microsoft Uighur" w:cs="Times New Roman"/>
      <w:sz w:val="32"/>
      <w:szCs w:val="24"/>
      <w:lang w:val="en-US" w:bidi="ar-MA"/>
    </w:rPr>
  </w:style>
  <w:style w:type="paragraph" w:styleId="En-tte">
    <w:name w:val="header"/>
    <w:basedOn w:val="Normal"/>
    <w:link w:val="En-tteCar"/>
    <w:unhideWhenUsed/>
    <w:rsid w:val="00A40DA3"/>
    <w:pPr>
      <w:tabs>
        <w:tab w:val="center" w:pos="4536"/>
        <w:tab w:val="right" w:pos="9072"/>
      </w:tabs>
      <w:spacing w:after="0" w:line="240" w:lineRule="auto"/>
    </w:pPr>
  </w:style>
  <w:style w:type="character" w:customStyle="1" w:styleId="En-tteCar">
    <w:name w:val="En-tête Car"/>
    <w:basedOn w:val="Policepardfaut"/>
    <w:link w:val="En-tte"/>
    <w:rsid w:val="00A40DA3"/>
    <w:rPr>
      <w:rFonts w:eastAsiaTheme="minorEastAsia"/>
      <w:lang w:eastAsia="fr-FR"/>
    </w:rPr>
  </w:style>
  <w:style w:type="paragraph" w:styleId="Pieddepage">
    <w:name w:val="footer"/>
    <w:basedOn w:val="Normal"/>
    <w:link w:val="PieddepageCar"/>
    <w:unhideWhenUsed/>
    <w:rsid w:val="00A40DA3"/>
    <w:pPr>
      <w:tabs>
        <w:tab w:val="center" w:pos="4536"/>
        <w:tab w:val="right" w:pos="9072"/>
      </w:tabs>
      <w:spacing w:after="0" w:line="240" w:lineRule="auto"/>
    </w:pPr>
  </w:style>
  <w:style w:type="character" w:customStyle="1" w:styleId="PieddepageCar">
    <w:name w:val="Pied de page Car"/>
    <w:basedOn w:val="Policepardfaut"/>
    <w:link w:val="Pieddepage"/>
    <w:rsid w:val="00A40DA3"/>
    <w:rPr>
      <w:rFonts w:eastAsiaTheme="minorEastAsia"/>
      <w:lang w:eastAsia="fr-FR"/>
    </w:rPr>
  </w:style>
  <w:style w:type="paragraph" w:styleId="Notedebasdepage">
    <w:name w:val="footnote text"/>
    <w:basedOn w:val="Normal"/>
    <w:link w:val="NotedebasdepageCar"/>
    <w:uiPriority w:val="99"/>
    <w:rsid w:val="00A40DA3"/>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A40DA3"/>
    <w:rPr>
      <w:rFonts w:ascii="Times New Roman" w:eastAsia="Times New Roman" w:hAnsi="Times New Roman" w:cs="Times New Roman"/>
      <w:sz w:val="20"/>
      <w:szCs w:val="20"/>
      <w:lang w:val="en-US" w:eastAsia="fr-FR"/>
    </w:rPr>
  </w:style>
  <w:style w:type="character" w:styleId="Appelnotedebasdep">
    <w:name w:val="footnote reference"/>
    <w:basedOn w:val="Policepardfaut"/>
    <w:uiPriority w:val="99"/>
    <w:rsid w:val="00A40DA3"/>
    <w:rPr>
      <w:vertAlign w:val="superscript"/>
    </w:rPr>
  </w:style>
  <w:style w:type="character" w:styleId="Lienhypertexte">
    <w:name w:val="Hyperlink"/>
    <w:basedOn w:val="Policepardfaut"/>
    <w:uiPriority w:val="99"/>
    <w:unhideWhenUsed/>
    <w:rsid w:val="00A40DA3"/>
    <w:rPr>
      <w:strike w:val="0"/>
      <w:dstrike w:val="0"/>
      <w:color w:val="0000FF"/>
      <w:u w:val="none"/>
      <w:effect w:val="none"/>
    </w:rPr>
  </w:style>
  <w:style w:type="paragraph" w:styleId="Notedefin">
    <w:name w:val="endnote text"/>
    <w:basedOn w:val="Normal"/>
    <w:link w:val="NotedefinCar"/>
    <w:semiHidden/>
    <w:rsid w:val="00A40DA3"/>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semiHidden/>
    <w:rsid w:val="00A40DA3"/>
    <w:rPr>
      <w:rFonts w:ascii="Times New Roman" w:eastAsia="Times New Roman" w:hAnsi="Times New Roman" w:cs="Times New Roman"/>
      <w:sz w:val="20"/>
      <w:szCs w:val="20"/>
      <w:lang w:val="en-US" w:eastAsia="fr-FR"/>
    </w:rPr>
  </w:style>
  <w:style w:type="character" w:styleId="Appeldenotedefin">
    <w:name w:val="endnote reference"/>
    <w:basedOn w:val="Policepardfaut"/>
    <w:semiHidden/>
    <w:rsid w:val="00A40DA3"/>
    <w:rPr>
      <w:vertAlign w:val="superscript"/>
    </w:rPr>
  </w:style>
  <w:style w:type="paragraph" w:styleId="Textebrut">
    <w:name w:val="Plain Text"/>
    <w:basedOn w:val="Normal"/>
    <w:link w:val="TextebrutCar"/>
    <w:rsid w:val="00A40DA3"/>
    <w:pPr>
      <w:bidi/>
      <w:spacing w:after="0" w:line="240" w:lineRule="auto"/>
    </w:pPr>
    <w:rPr>
      <w:rFonts w:ascii="Courier New" w:eastAsia="Times New Roman" w:hAnsi="Courier New" w:cs="Courier New"/>
      <w:sz w:val="20"/>
      <w:szCs w:val="20"/>
      <w:lang w:val="en-US"/>
    </w:rPr>
  </w:style>
  <w:style w:type="character" w:customStyle="1" w:styleId="TextebrutCar">
    <w:name w:val="Texte brut Car"/>
    <w:basedOn w:val="Policepardfaut"/>
    <w:link w:val="Textebrut"/>
    <w:rsid w:val="00A40DA3"/>
    <w:rPr>
      <w:rFonts w:ascii="Courier New" w:eastAsia="Times New Roman" w:hAnsi="Courier New" w:cs="Courier New"/>
      <w:sz w:val="20"/>
      <w:szCs w:val="20"/>
      <w:lang w:val="en-US" w:eastAsia="fr-FR"/>
    </w:rPr>
  </w:style>
  <w:style w:type="table" w:styleId="Grilledutableau">
    <w:name w:val="Table Grid"/>
    <w:basedOn w:val="TableauNormal"/>
    <w:rsid w:val="00A40DA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0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Policepardfaut"/>
    <w:rsid w:val="00A40DA3"/>
  </w:style>
  <w:style w:type="character" w:customStyle="1" w:styleId="reference-text">
    <w:name w:val="reference-text"/>
    <w:basedOn w:val="Policepardfaut"/>
    <w:rsid w:val="00A40DA3"/>
  </w:style>
  <w:style w:type="paragraph" w:styleId="Textedebulles">
    <w:name w:val="Balloon Text"/>
    <w:basedOn w:val="Normal"/>
    <w:link w:val="TextedebullesCar"/>
    <w:uiPriority w:val="99"/>
    <w:semiHidden/>
    <w:unhideWhenUsed/>
    <w:rsid w:val="00A40D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DA3"/>
    <w:rPr>
      <w:rFonts w:ascii="Tahoma" w:eastAsiaTheme="minorEastAsia" w:hAnsi="Tahoma" w:cs="Tahoma"/>
      <w:sz w:val="16"/>
      <w:szCs w:val="16"/>
      <w:lang w:eastAsia="fr-FR"/>
    </w:rPr>
  </w:style>
  <w:style w:type="character" w:customStyle="1" w:styleId="mydata">
    <w:name w:val="mydata"/>
    <w:basedOn w:val="Policepardfaut"/>
    <w:rsid w:val="00A40DA3"/>
  </w:style>
  <w:style w:type="paragraph" w:customStyle="1" w:styleId="albab1">
    <w:name w:val="albab 1"/>
    <w:basedOn w:val="Paragraphedeliste"/>
    <w:link w:val="albab1Car"/>
    <w:rsid w:val="00A40DA3"/>
    <w:pPr>
      <w:tabs>
        <w:tab w:val="right" w:pos="283"/>
        <w:tab w:val="right" w:pos="9497"/>
      </w:tabs>
      <w:ind w:left="0" w:right="709"/>
      <w:jc w:val="center"/>
      <w:outlineLvl w:val="0"/>
    </w:pPr>
    <w:rPr>
      <w:rFonts w:ascii="Arabic Typesetting" w:hAnsi="Arabic Typesetting" w:cs="Arabic Typesetting"/>
      <w:b/>
      <w:bCs/>
      <w:sz w:val="96"/>
      <w:szCs w:val="96"/>
    </w:rPr>
  </w:style>
  <w:style w:type="character" w:customStyle="1" w:styleId="ParagraphedelisteCar">
    <w:name w:val="Paragraphe de liste Car"/>
    <w:basedOn w:val="Policepardfaut"/>
    <w:link w:val="Paragraphedeliste"/>
    <w:uiPriority w:val="34"/>
    <w:rsid w:val="00A40DA3"/>
    <w:rPr>
      <w:rFonts w:ascii="Microsoft Uighur" w:eastAsia="Times New Roman" w:hAnsi="Microsoft Uighur" w:cs="Times New Roman"/>
      <w:sz w:val="32"/>
      <w:szCs w:val="24"/>
      <w:lang w:val="en-US" w:eastAsia="fr-FR" w:bidi="ar-MA"/>
    </w:rPr>
  </w:style>
  <w:style w:type="character" w:customStyle="1" w:styleId="albab1Car">
    <w:name w:val="albab 1 Car"/>
    <w:basedOn w:val="ParagraphedelisteCar"/>
    <w:link w:val="albab1"/>
    <w:rsid w:val="00A40DA3"/>
    <w:rPr>
      <w:rFonts w:ascii="Arabic Typesetting" w:eastAsia="Times New Roman" w:hAnsi="Arabic Typesetting" w:cs="Arabic Typesetting"/>
      <w:b/>
      <w:bCs/>
      <w:sz w:val="96"/>
      <w:szCs w:val="96"/>
      <w:lang w:val="en-US" w:eastAsia="fr-FR" w:bidi="ar-MA"/>
    </w:rPr>
  </w:style>
  <w:style w:type="paragraph" w:customStyle="1" w:styleId="00contenudutexte">
    <w:name w:val="00 contenu du texte"/>
    <w:basedOn w:val="Normal"/>
    <w:qFormat/>
    <w:rsid w:val="00A40DA3"/>
    <w:pPr>
      <w:bidi/>
      <w:spacing w:after="260"/>
      <w:ind w:left="-142" w:right="709" w:firstLine="284"/>
      <w:jc w:val="both"/>
    </w:pPr>
    <w:rPr>
      <w:rFonts w:ascii="Adobe Arabic" w:hAnsi="Adobe Arabic" w:cs="Adobe Arabic"/>
      <w:sz w:val="32"/>
      <w:szCs w:val="32"/>
      <w:lang w:bidi="ar-BH"/>
    </w:rPr>
  </w:style>
  <w:style w:type="paragraph" w:customStyle="1" w:styleId="00mo9adima">
    <w:name w:val="00 mo9adima"/>
    <w:basedOn w:val="Normal"/>
    <w:qFormat/>
    <w:rsid w:val="00A40DA3"/>
    <w:pPr>
      <w:bidi/>
      <w:spacing w:after="120"/>
    </w:pPr>
    <w:rPr>
      <w:rFonts w:ascii="Sakkal Majalla" w:hAnsi="Sakkal Majalla" w:cs="Sakkal Majalla"/>
      <w:b/>
      <w:bCs/>
      <w:sz w:val="48"/>
      <w:szCs w:val="48"/>
    </w:rPr>
  </w:style>
  <w:style w:type="paragraph" w:customStyle="1" w:styleId="albab">
    <w:name w:val="albab"/>
    <w:basedOn w:val="albab1"/>
    <w:rsid w:val="00A40DA3"/>
    <w:pPr>
      <w:bidi w:val="0"/>
      <w:spacing w:after="120" w:line="276" w:lineRule="auto"/>
      <w:ind w:right="0"/>
      <w:contextualSpacing w:val="0"/>
      <w:outlineLvl w:val="9"/>
    </w:pPr>
    <w:rPr>
      <w:rFonts w:ascii="Sakkal Majalla" w:eastAsia="Arial Unicode MS" w:hAnsi="Sakkal Majalla" w:cs="Sakkal Majalla"/>
      <w:color w:val="000000" w:themeColor="text1"/>
      <w:lang w:val="fr-FR" w:bidi="ar-BH"/>
    </w:rPr>
  </w:style>
  <w:style w:type="paragraph" w:customStyle="1" w:styleId="albabsakal28">
    <w:name w:val="albab sakal 28"/>
    <w:basedOn w:val="albab1"/>
    <w:rsid w:val="00A40DA3"/>
    <w:pPr>
      <w:bidi w:val="0"/>
      <w:spacing w:after="120" w:line="276" w:lineRule="auto"/>
      <w:ind w:right="0"/>
      <w:contextualSpacing w:val="0"/>
      <w:outlineLvl w:val="9"/>
    </w:pPr>
    <w:rPr>
      <w:rFonts w:ascii="Sakkal Majalla" w:eastAsia="Arial Unicode MS" w:hAnsi="Sakkal Majalla" w:cs="Sakkal Majalla"/>
      <w:b w:val="0"/>
      <w:bCs w:val="0"/>
      <w:color w:val="000000" w:themeColor="text1"/>
      <w:sz w:val="56"/>
      <w:szCs w:val="56"/>
      <w:lang w:val="fr-FR" w:bidi="ar-BH"/>
    </w:rPr>
  </w:style>
  <w:style w:type="paragraph" w:customStyle="1" w:styleId="00albabe">
    <w:name w:val="00 albabe ...."/>
    <w:basedOn w:val="Normal"/>
    <w:qFormat/>
    <w:rsid w:val="00A40DA3"/>
    <w:pPr>
      <w:ind w:left="289" w:right="709"/>
      <w:jc w:val="center"/>
    </w:pPr>
    <w:rPr>
      <w:rFonts w:ascii="Sakkal Majalla" w:hAnsi="Sakkal Majalla" w:cs="Sakkal Majalla"/>
      <w:b/>
      <w:bCs/>
      <w:sz w:val="96"/>
      <w:szCs w:val="96"/>
    </w:rPr>
  </w:style>
  <w:style w:type="paragraph" w:customStyle="1" w:styleId="00albabe228">
    <w:name w:val="00 albabe 2....28"/>
    <w:basedOn w:val="Normal"/>
    <w:qFormat/>
    <w:rsid w:val="00A40DA3"/>
    <w:pPr>
      <w:ind w:left="289" w:right="709"/>
      <w:jc w:val="center"/>
    </w:pPr>
    <w:rPr>
      <w:rFonts w:ascii="Sakkal Majalla" w:hAnsi="Sakkal Majalla" w:cs="Sakkal Majalla"/>
      <w:b/>
      <w:bCs/>
      <w:sz w:val="56"/>
      <w:szCs w:val="56"/>
    </w:rPr>
  </w:style>
  <w:style w:type="paragraph" w:customStyle="1" w:styleId="00alfosoul">
    <w:name w:val="00 alfosoul"/>
    <w:basedOn w:val="Normal"/>
    <w:qFormat/>
    <w:rsid w:val="00A40DA3"/>
    <w:pPr>
      <w:bidi/>
      <w:ind w:left="289" w:right="709"/>
      <w:jc w:val="center"/>
    </w:pPr>
    <w:rPr>
      <w:rFonts w:ascii="Sakkal Majalla" w:hAnsi="Sakkal Majalla" w:cs="Sakkal Majalla"/>
      <w:b/>
      <w:bCs/>
      <w:sz w:val="96"/>
      <w:szCs w:val="96"/>
    </w:rPr>
  </w:style>
  <w:style w:type="paragraph" w:customStyle="1" w:styleId="00titrefosoule">
    <w:name w:val="00 titre fosoule"/>
    <w:basedOn w:val="Normal"/>
    <w:qFormat/>
    <w:rsid w:val="00A40DA3"/>
    <w:pPr>
      <w:bidi/>
      <w:ind w:left="289" w:right="709"/>
      <w:jc w:val="center"/>
    </w:pPr>
    <w:rPr>
      <w:rFonts w:ascii="Sakkal Majalla" w:hAnsi="Sakkal Majalla" w:cs="Sakkal Majalla"/>
      <w:b/>
      <w:bCs/>
      <w:sz w:val="56"/>
      <w:szCs w:val="56"/>
    </w:rPr>
  </w:style>
  <w:style w:type="paragraph" w:customStyle="1" w:styleId="00titre">
    <w:name w:val="00 titre"/>
    <w:basedOn w:val="Normal"/>
    <w:qFormat/>
    <w:rsid w:val="00A40DA3"/>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A40DA3"/>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A40DA3"/>
    <w:pPr>
      <w:bidi/>
      <w:spacing w:after="0" w:line="240" w:lineRule="auto"/>
      <w:ind w:right="709"/>
      <w:jc w:val="both"/>
    </w:pPr>
    <w:rPr>
      <w:rFonts w:ascii="Adobe Arabic" w:hAnsi="Adobe Arabic" w:cs="Adobe Arabic"/>
      <w:sz w:val="24"/>
      <w:szCs w:val="24"/>
    </w:rPr>
  </w:style>
  <w:style w:type="paragraph" w:customStyle="1" w:styleId="00caractre">
    <w:name w:val="00 caractére ..."/>
    <w:basedOn w:val="00contenudutexte"/>
    <w:qFormat/>
    <w:rsid w:val="00A40DA3"/>
    <w:pPr>
      <w:numPr>
        <w:numId w:val="1"/>
      </w:numPr>
      <w:ind w:left="641" w:hanging="357"/>
      <w:contextualSpacing/>
    </w:pPr>
  </w:style>
  <w:style w:type="paragraph" w:customStyle="1" w:styleId="00awalan11">
    <w:name w:val="00 awalan 11"/>
    <w:basedOn w:val="00contenudutexte"/>
    <w:qFormat/>
    <w:rsid w:val="00A40DA3"/>
    <w:pPr>
      <w:numPr>
        <w:numId w:val="4"/>
      </w:numPr>
    </w:pPr>
    <w:rPr>
      <w:b/>
      <w:bCs/>
    </w:rPr>
  </w:style>
  <w:style w:type="paragraph" w:customStyle="1" w:styleId="00faharis">
    <w:name w:val="00 faharis"/>
    <w:basedOn w:val="Normal"/>
    <w:qFormat/>
    <w:rsid w:val="00A40DA3"/>
    <w:pPr>
      <w:bidi/>
      <w:spacing w:line="360" w:lineRule="auto"/>
      <w:ind w:right="709"/>
      <w:jc w:val="center"/>
    </w:pPr>
    <w:rPr>
      <w:rFonts w:ascii="Sakkal Majalla" w:hAnsi="Sakkal Majalla" w:cs="Sakkal Majalla"/>
      <w:b/>
      <w:bCs/>
      <w:sz w:val="56"/>
      <w:szCs w:val="56"/>
      <w:lang w:bidi="ar-MA"/>
    </w:rPr>
  </w:style>
  <w:style w:type="paragraph" w:styleId="TM1">
    <w:name w:val="toc 1"/>
    <w:basedOn w:val="Normal"/>
    <w:next w:val="Normal"/>
    <w:autoRedefine/>
    <w:uiPriority w:val="39"/>
    <w:unhideWhenUsed/>
    <w:rsid w:val="00A40DA3"/>
    <w:pPr>
      <w:tabs>
        <w:tab w:val="right" w:leader="dot" w:pos="7484"/>
        <w:tab w:val="left" w:pos="8882"/>
      </w:tabs>
      <w:bidi/>
      <w:spacing w:before="120" w:after="0"/>
      <w:ind w:right="567"/>
      <w:jc w:val="center"/>
    </w:pPr>
    <w:rPr>
      <w:rFonts w:cstheme="minorHAnsi"/>
      <w:b/>
      <w:bCs/>
      <w:caps/>
      <w:sz w:val="20"/>
      <w:szCs w:val="24"/>
    </w:rPr>
  </w:style>
  <w:style w:type="paragraph" w:styleId="TM2">
    <w:name w:val="toc 2"/>
    <w:basedOn w:val="Normal"/>
    <w:next w:val="Normal"/>
    <w:autoRedefine/>
    <w:uiPriority w:val="39"/>
    <w:unhideWhenUsed/>
    <w:rsid w:val="00A40DA3"/>
    <w:pPr>
      <w:spacing w:after="0"/>
      <w:ind w:left="220"/>
    </w:pPr>
    <w:rPr>
      <w:rFonts w:cstheme="minorHAnsi"/>
      <w:smallCaps/>
      <w:sz w:val="20"/>
      <w:szCs w:val="24"/>
    </w:rPr>
  </w:style>
  <w:style w:type="paragraph" w:styleId="TM3">
    <w:name w:val="toc 3"/>
    <w:basedOn w:val="Normal"/>
    <w:next w:val="Normal"/>
    <w:autoRedefine/>
    <w:uiPriority w:val="39"/>
    <w:unhideWhenUsed/>
    <w:rsid w:val="00A40DA3"/>
    <w:pPr>
      <w:spacing w:after="0"/>
      <w:ind w:left="440"/>
    </w:pPr>
    <w:rPr>
      <w:rFonts w:cstheme="minorHAnsi"/>
      <w:i/>
      <w:iCs/>
      <w:sz w:val="20"/>
      <w:szCs w:val="24"/>
    </w:rPr>
  </w:style>
  <w:style w:type="paragraph" w:styleId="TM4">
    <w:name w:val="toc 4"/>
    <w:basedOn w:val="Normal"/>
    <w:next w:val="Normal"/>
    <w:autoRedefine/>
    <w:uiPriority w:val="39"/>
    <w:unhideWhenUsed/>
    <w:rsid w:val="00A40DA3"/>
    <w:pPr>
      <w:spacing w:after="0"/>
      <w:ind w:left="660"/>
    </w:pPr>
    <w:rPr>
      <w:rFonts w:cstheme="minorHAnsi"/>
      <w:sz w:val="18"/>
      <w:szCs w:val="21"/>
    </w:rPr>
  </w:style>
  <w:style w:type="paragraph" w:styleId="TM5">
    <w:name w:val="toc 5"/>
    <w:basedOn w:val="Normal"/>
    <w:next w:val="Normal"/>
    <w:autoRedefine/>
    <w:uiPriority w:val="39"/>
    <w:unhideWhenUsed/>
    <w:rsid w:val="00A40DA3"/>
    <w:pPr>
      <w:spacing w:after="0"/>
      <w:ind w:left="880"/>
    </w:pPr>
    <w:rPr>
      <w:rFonts w:cstheme="minorHAnsi"/>
      <w:sz w:val="18"/>
      <w:szCs w:val="21"/>
    </w:rPr>
  </w:style>
  <w:style w:type="paragraph" w:styleId="TM6">
    <w:name w:val="toc 6"/>
    <w:basedOn w:val="Normal"/>
    <w:next w:val="Normal"/>
    <w:autoRedefine/>
    <w:uiPriority w:val="39"/>
    <w:unhideWhenUsed/>
    <w:rsid w:val="00A40DA3"/>
    <w:pPr>
      <w:spacing w:after="0"/>
      <w:ind w:left="1100"/>
    </w:pPr>
    <w:rPr>
      <w:rFonts w:cstheme="minorHAnsi"/>
      <w:sz w:val="18"/>
      <w:szCs w:val="21"/>
    </w:rPr>
  </w:style>
  <w:style w:type="paragraph" w:styleId="TM7">
    <w:name w:val="toc 7"/>
    <w:basedOn w:val="Normal"/>
    <w:next w:val="Normal"/>
    <w:autoRedefine/>
    <w:uiPriority w:val="39"/>
    <w:unhideWhenUsed/>
    <w:rsid w:val="00A40DA3"/>
    <w:pPr>
      <w:spacing w:after="0"/>
      <w:ind w:left="1320"/>
    </w:pPr>
    <w:rPr>
      <w:rFonts w:cstheme="minorHAnsi"/>
      <w:sz w:val="18"/>
      <w:szCs w:val="21"/>
    </w:rPr>
  </w:style>
  <w:style w:type="paragraph" w:styleId="TM8">
    <w:name w:val="toc 8"/>
    <w:basedOn w:val="Normal"/>
    <w:next w:val="Normal"/>
    <w:autoRedefine/>
    <w:uiPriority w:val="39"/>
    <w:unhideWhenUsed/>
    <w:rsid w:val="00A40DA3"/>
    <w:pPr>
      <w:spacing w:after="0"/>
      <w:ind w:left="1540"/>
    </w:pPr>
    <w:rPr>
      <w:rFonts w:cstheme="minorHAnsi"/>
      <w:sz w:val="18"/>
      <w:szCs w:val="21"/>
    </w:rPr>
  </w:style>
  <w:style w:type="paragraph" w:styleId="TM9">
    <w:name w:val="toc 9"/>
    <w:basedOn w:val="Normal"/>
    <w:next w:val="Normal"/>
    <w:autoRedefine/>
    <w:uiPriority w:val="39"/>
    <w:unhideWhenUsed/>
    <w:rsid w:val="00A40DA3"/>
    <w:pPr>
      <w:spacing w:after="0"/>
      <w:ind w:left="1760"/>
    </w:pPr>
    <w:rPr>
      <w:rFonts w:cstheme="minorHAnsi"/>
      <w:sz w:val="18"/>
      <w:szCs w:val="21"/>
    </w:rPr>
  </w:style>
  <w:style w:type="character" w:styleId="lev">
    <w:name w:val="Strong"/>
    <w:basedOn w:val="Policepardfaut"/>
    <w:uiPriority w:val="22"/>
    <w:qFormat/>
    <w:rsid w:val="00A40DA3"/>
    <w:rPr>
      <w:b/>
      <w:bCs/>
    </w:rPr>
  </w:style>
  <w:style w:type="character" w:customStyle="1" w:styleId="index">
    <w:name w:val="index"/>
    <w:basedOn w:val="Policepardfaut"/>
    <w:rsid w:val="00A4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A3"/>
    <w:rPr>
      <w:rFonts w:eastAsiaTheme="minorEastAsia"/>
      <w:lang w:eastAsia="fr-FR"/>
    </w:rPr>
  </w:style>
  <w:style w:type="paragraph" w:styleId="Titre1">
    <w:name w:val="heading 1"/>
    <w:basedOn w:val="Normal"/>
    <w:next w:val="Normal"/>
    <w:link w:val="Titre1Car"/>
    <w:qFormat/>
    <w:rsid w:val="00A40DA3"/>
    <w:pPr>
      <w:keepNext/>
      <w:bidi/>
      <w:spacing w:before="240" w:after="60" w:line="240" w:lineRule="auto"/>
      <w:outlineLvl w:val="0"/>
    </w:pPr>
    <w:rPr>
      <w:rFonts w:ascii="Arial" w:eastAsia="Times New Roman" w:hAnsi="Arial" w:cs="Arial"/>
      <w:b/>
      <w:bCs/>
      <w:kern w:val="32"/>
      <w:sz w:val="32"/>
      <w:szCs w:val="32"/>
      <w:lang w:val="en-US"/>
    </w:rPr>
  </w:style>
  <w:style w:type="paragraph" w:styleId="Titre2">
    <w:name w:val="heading 2"/>
    <w:basedOn w:val="Normal"/>
    <w:next w:val="Normal"/>
    <w:link w:val="Titre2Car"/>
    <w:qFormat/>
    <w:rsid w:val="00A40DA3"/>
    <w:pPr>
      <w:keepNext/>
      <w:bidi/>
      <w:spacing w:before="240" w:after="60" w:line="240" w:lineRule="auto"/>
      <w:outlineLvl w:val="1"/>
    </w:pPr>
    <w:rPr>
      <w:rFonts w:ascii="Arial" w:eastAsia="Times New Roman" w:hAnsi="Arial" w:cs="Arial"/>
      <w:b/>
      <w:bCs/>
      <w:i/>
      <w:iCs/>
      <w:sz w:val="28"/>
      <w:szCs w:val="28"/>
      <w:lang w:val="en-US"/>
    </w:rPr>
  </w:style>
  <w:style w:type="paragraph" w:styleId="Titre3">
    <w:name w:val="heading 3"/>
    <w:basedOn w:val="Normal"/>
    <w:next w:val="Normal"/>
    <w:link w:val="Titre3Car"/>
    <w:qFormat/>
    <w:rsid w:val="00A40DA3"/>
    <w:pPr>
      <w:keepNext/>
      <w:bidi/>
      <w:spacing w:before="240" w:after="60" w:line="240" w:lineRule="auto"/>
      <w:outlineLvl w:val="2"/>
    </w:pPr>
    <w:rPr>
      <w:rFonts w:ascii="Arial" w:eastAsia="Times New Roman" w:hAnsi="Arial" w:cs="Arial"/>
      <w:b/>
      <w:bCs/>
      <w:sz w:val="26"/>
      <w:szCs w:val="26"/>
      <w:lang w:val="en-US"/>
    </w:rPr>
  </w:style>
  <w:style w:type="paragraph" w:styleId="Titre4">
    <w:name w:val="heading 4"/>
    <w:basedOn w:val="Normal"/>
    <w:next w:val="Normal"/>
    <w:link w:val="Titre4Car"/>
    <w:qFormat/>
    <w:rsid w:val="00A40DA3"/>
    <w:pPr>
      <w:keepNext/>
      <w:bidi/>
      <w:spacing w:before="240" w:after="60" w:line="240" w:lineRule="auto"/>
      <w:outlineLvl w:val="3"/>
    </w:pPr>
    <w:rPr>
      <w:rFonts w:ascii="Times New Roman" w:eastAsia="Times New Roman" w:hAnsi="Times New Roman" w:cs="Times New Roman"/>
      <w:b/>
      <w:bCs/>
      <w:sz w:val="28"/>
      <w:szCs w:val="28"/>
      <w:lang w:val="en-US"/>
    </w:rPr>
  </w:style>
  <w:style w:type="paragraph" w:styleId="Titre5">
    <w:name w:val="heading 5"/>
    <w:basedOn w:val="Normal"/>
    <w:next w:val="Normal"/>
    <w:link w:val="Titre5Car"/>
    <w:qFormat/>
    <w:rsid w:val="00A40DA3"/>
    <w:pPr>
      <w:bidi/>
      <w:spacing w:before="240" w:after="60" w:line="240" w:lineRule="auto"/>
      <w:outlineLvl w:val="4"/>
    </w:pPr>
    <w:rPr>
      <w:rFonts w:ascii="Times New Roman" w:eastAsia="Times New Roman" w:hAnsi="Times New Roman" w:cs="Times New Roman"/>
      <w:b/>
      <w:bCs/>
      <w:i/>
      <w:iCs/>
      <w:sz w:val="26"/>
      <w:szCs w:val="26"/>
      <w:lang w:val="en-US"/>
    </w:rPr>
  </w:style>
  <w:style w:type="paragraph" w:styleId="Titre6">
    <w:name w:val="heading 6"/>
    <w:basedOn w:val="Normal"/>
    <w:next w:val="Normal"/>
    <w:link w:val="Titre6Car"/>
    <w:qFormat/>
    <w:rsid w:val="00A40DA3"/>
    <w:pPr>
      <w:bidi/>
      <w:spacing w:before="240" w:after="60" w:line="240" w:lineRule="auto"/>
      <w:outlineLvl w:val="5"/>
    </w:pPr>
    <w:rPr>
      <w:rFonts w:ascii="Times New Roman" w:eastAsia="Times New Roman" w:hAnsi="Times New Roman" w:cs="Times New Roman"/>
      <w:b/>
      <w:bCs/>
      <w:lang w:val="en-US"/>
    </w:rPr>
  </w:style>
  <w:style w:type="paragraph" w:styleId="Titre7">
    <w:name w:val="heading 7"/>
    <w:basedOn w:val="Normal"/>
    <w:next w:val="Normal"/>
    <w:link w:val="Titre7Car"/>
    <w:qFormat/>
    <w:rsid w:val="00A40DA3"/>
    <w:pPr>
      <w:bidi/>
      <w:spacing w:before="240" w:after="60" w:line="240" w:lineRule="auto"/>
      <w:outlineLvl w:val="6"/>
    </w:pPr>
    <w:rPr>
      <w:rFonts w:ascii="Times New Roman" w:eastAsia="Times New Roman" w:hAnsi="Times New Roman" w:cs="Times New Roman"/>
      <w:sz w:val="24"/>
      <w:szCs w:val="24"/>
      <w:lang w:val="en-US"/>
    </w:rPr>
  </w:style>
  <w:style w:type="paragraph" w:styleId="Titre8">
    <w:name w:val="heading 8"/>
    <w:basedOn w:val="Normal"/>
    <w:next w:val="Normal"/>
    <w:link w:val="Titre8Car"/>
    <w:qFormat/>
    <w:rsid w:val="00A40DA3"/>
    <w:pPr>
      <w:bidi/>
      <w:spacing w:before="240" w:after="60" w:line="240" w:lineRule="auto"/>
      <w:outlineLvl w:val="7"/>
    </w:pPr>
    <w:rPr>
      <w:rFonts w:ascii="Times New Roman" w:eastAsia="Times New Roman" w:hAnsi="Times New Roman" w:cs="Times New Roman"/>
      <w:i/>
      <w:iCs/>
      <w:sz w:val="24"/>
      <w:szCs w:val="24"/>
      <w:lang w:val="en-US"/>
    </w:rPr>
  </w:style>
  <w:style w:type="paragraph" w:styleId="Titre9">
    <w:name w:val="heading 9"/>
    <w:basedOn w:val="Normal"/>
    <w:next w:val="Normal"/>
    <w:link w:val="Titre9Car"/>
    <w:qFormat/>
    <w:rsid w:val="00A40DA3"/>
    <w:pPr>
      <w:bidi/>
      <w:spacing w:before="240" w:after="60" w:line="240" w:lineRule="auto"/>
      <w:outlineLvl w:val="8"/>
    </w:pPr>
    <w:rPr>
      <w:rFonts w:ascii="Arial" w:eastAsia="Times New Roman"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0DA3"/>
    <w:rPr>
      <w:rFonts w:ascii="Arial" w:eastAsia="Times New Roman" w:hAnsi="Arial" w:cs="Arial"/>
      <w:b/>
      <w:bCs/>
      <w:kern w:val="32"/>
      <w:sz w:val="32"/>
      <w:szCs w:val="32"/>
      <w:lang w:val="en-US" w:eastAsia="fr-FR"/>
    </w:rPr>
  </w:style>
  <w:style w:type="character" w:customStyle="1" w:styleId="Titre2Car">
    <w:name w:val="Titre 2 Car"/>
    <w:basedOn w:val="Policepardfaut"/>
    <w:link w:val="Titre2"/>
    <w:rsid w:val="00A40DA3"/>
    <w:rPr>
      <w:rFonts w:ascii="Arial" w:eastAsia="Times New Roman" w:hAnsi="Arial" w:cs="Arial"/>
      <w:b/>
      <w:bCs/>
      <w:i/>
      <w:iCs/>
      <w:sz w:val="28"/>
      <w:szCs w:val="28"/>
      <w:lang w:val="en-US" w:eastAsia="fr-FR"/>
    </w:rPr>
  </w:style>
  <w:style w:type="character" w:customStyle="1" w:styleId="Titre3Car">
    <w:name w:val="Titre 3 Car"/>
    <w:basedOn w:val="Policepardfaut"/>
    <w:link w:val="Titre3"/>
    <w:rsid w:val="00A40DA3"/>
    <w:rPr>
      <w:rFonts w:ascii="Arial" w:eastAsia="Times New Roman" w:hAnsi="Arial" w:cs="Arial"/>
      <w:b/>
      <w:bCs/>
      <w:sz w:val="26"/>
      <w:szCs w:val="26"/>
      <w:lang w:val="en-US" w:eastAsia="fr-FR"/>
    </w:rPr>
  </w:style>
  <w:style w:type="character" w:customStyle="1" w:styleId="Titre4Car">
    <w:name w:val="Titre 4 Car"/>
    <w:basedOn w:val="Policepardfaut"/>
    <w:link w:val="Titre4"/>
    <w:rsid w:val="00A40DA3"/>
    <w:rPr>
      <w:rFonts w:ascii="Times New Roman" w:eastAsia="Times New Roman" w:hAnsi="Times New Roman" w:cs="Times New Roman"/>
      <w:b/>
      <w:bCs/>
      <w:sz w:val="28"/>
      <w:szCs w:val="28"/>
      <w:lang w:val="en-US" w:eastAsia="fr-FR"/>
    </w:rPr>
  </w:style>
  <w:style w:type="character" w:customStyle="1" w:styleId="Titre5Car">
    <w:name w:val="Titre 5 Car"/>
    <w:basedOn w:val="Policepardfaut"/>
    <w:link w:val="Titre5"/>
    <w:rsid w:val="00A40DA3"/>
    <w:rPr>
      <w:rFonts w:ascii="Times New Roman" w:eastAsia="Times New Roman" w:hAnsi="Times New Roman" w:cs="Times New Roman"/>
      <w:b/>
      <w:bCs/>
      <w:i/>
      <w:iCs/>
      <w:sz w:val="26"/>
      <w:szCs w:val="26"/>
      <w:lang w:val="en-US" w:eastAsia="fr-FR"/>
    </w:rPr>
  </w:style>
  <w:style w:type="character" w:customStyle="1" w:styleId="Titre6Car">
    <w:name w:val="Titre 6 Car"/>
    <w:basedOn w:val="Policepardfaut"/>
    <w:link w:val="Titre6"/>
    <w:rsid w:val="00A40DA3"/>
    <w:rPr>
      <w:rFonts w:ascii="Times New Roman" w:eastAsia="Times New Roman" w:hAnsi="Times New Roman" w:cs="Times New Roman"/>
      <w:b/>
      <w:bCs/>
      <w:lang w:val="en-US" w:eastAsia="fr-FR"/>
    </w:rPr>
  </w:style>
  <w:style w:type="character" w:customStyle="1" w:styleId="Titre7Car">
    <w:name w:val="Titre 7 Car"/>
    <w:basedOn w:val="Policepardfaut"/>
    <w:link w:val="Titre7"/>
    <w:rsid w:val="00A40DA3"/>
    <w:rPr>
      <w:rFonts w:ascii="Times New Roman" w:eastAsia="Times New Roman" w:hAnsi="Times New Roman" w:cs="Times New Roman"/>
      <w:sz w:val="24"/>
      <w:szCs w:val="24"/>
      <w:lang w:val="en-US" w:eastAsia="fr-FR"/>
    </w:rPr>
  </w:style>
  <w:style w:type="character" w:customStyle="1" w:styleId="Titre8Car">
    <w:name w:val="Titre 8 Car"/>
    <w:basedOn w:val="Policepardfaut"/>
    <w:link w:val="Titre8"/>
    <w:rsid w:val="00A40DA3"/>
    <w:rPr>
      <w:rFonts w:ascii="Times New Roman" w:eastAsia="Times New Roman" w:hAnsi="Times New Roman" w:cs="Times New Roman"/>
      <w:i/>
      <w:iCs/>
      <w:sz w:val="24"/>
      <w:szCs w:val="24"/>
      <w:lang w:val="en-US" w:eastAsia="fr-FR"/>
    </w:rPr>
  </w:style>
  <w:style w:type="character" w:customStyle="1" w:styleId="Titre9Car">
    <w:name w:val="Titre 9 Car"/>
    <w:basedOn w:val="Policepardfaut"/>
    <w:link w:val="Titre9"/>
    <w:rsid w:val="00A40DA3"/>
    <w:rPr>
      <w:rFonts w:ascii="Arial" w:eastAsia="Times New Roman" w:hAnsi="Arial" w:cs="Arial"/>
      <w:lang w:val="en-US" w:eastAsia="fr-FR"/>
    </w:rPr>
  </w:style>
  <w:style w:type="paragraph" w:styleId="Paragraphedeliste">
    <w:name w:val="List Paragraph"/>
    <w:basedOn w:val="Normal"/>
    <w:link w:val="ParagraphedelisteCar"/>
    <w:uiPriority w:val="34"/>
    <w:qFormat/>
    <w:rsid w:val="00A40DA3"/>
    <w:pPr>
      <w:bidi/>
      <w:spacing w:after="0" w:line="240" w:lineRule="auto"/>
      <w:ind w:left="720"/>
      <w:contextualSpacing/>
    </w:pPr>
    <w:rPr>
      <w:rFonts w:ascii="Microsoft Uighur" w:eastAsia="Times New Roman" w:hAnsi="Microsoft Uighur" w:cs="Times New Roman"/>
      <w:sz w:val="32"/>
      <w:szCs w:val="24"/>
      <w:lang w:val="en-US" w:bidi="ar-MA"/>
    </w:rPr>
  </w:style>
  <w:style w:type="paragraph" w:styleId="En-tte">
    <w:name w:val="header"/>
    <w:basedOn w:val="Normal"/>
    <w:link w:val="En-tteCar"/>
    <w:unhideWhenUsed/>
    <w:rsid w:val="00A40DA3"/>
    <w:pPr>
      <w:tabs>
        <w:tab w:val="center" w:pos="4536"/>
        <w:tab w:val="right" w:pos="9072"/>
      </w:tabs>
      <w:spacing w:after="0" w:line="240" w:lineRule="auto"/>
    </w:pPr>
  </w:style>
  <w:style w:type="character" w:customStyle="1" w:styleId="En-tteCar">
    <w:name w:val="En-tête Car"/>
    <w:basedOn w:val="Policepardfaut"/>
    <w:link w:val="En-tte"/>
    <w:rsid w:val="00A40DA3"/>
    <w:rPr>
      <w:rFonts w:eastAsiaTheme="minorEastAsia"/>
      <w:lang w:eastAsia="fr-FR"/>
    </w:rPr>
  </w:style>
  <w:style w:type="paragraph" w:styleId="Pieddepage">
    <w:name w:val="footer"/>
    <w:basedOn w:val="Normal"/>
    <w:link w:val="PieddepageCar"/>
    <w:unhideWhenUsed/>
    <w:rsid w:val="00A40DA3"/>
    <w:pPr>
      <w:tabs>
        <w:tab w:val="center" w:pos="4536"/>
        <w:tab w:val="right" w:pos="9072"/>
      </w:tabs>
      <w:spacing w:after="0" w:line="240" w:lineRule="auto"/>
    </w:pPr>
  </w:style>
  <w:style w:type="character" w:customStyle="1" w:styleId="PieddepageCar">
    <w:name w:val="Pied de page Car"/>
    <w:basedOn w:val="Policepardfaut"/>
    <w:link w:val="Pieddepage"/>
    <w:rsid w:val="00A40DA3"/>
    <w:rPr>
      <w:rFonts w:eastAsiaTheme="minorEastAsia"/>
      <w:lang w:eastAsia="fr-FR"/>
    </w:rPr>
  </w:style>
  <w:style w:type="paragraph" w:styleId="Notedebasdepage">
    <w:name w:val="footnote text"/>
    <w:basedOn w:val="Normal"/>
    <w:link w:val="NotedebasdepageCar"/>
    <w:uiPriority w:val="99"/>
    <w:rsid w:val="00A40DA3"/>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A40DA3"/>
    <w:rPr>
      <w:rFonts w:ascii="Times New Roman" w:eastAsia="Times New Roman" w:hAnsi="Times New Roman" w:cs="Times New Roman"/>
      <w:sz w:val="20"/>
      <w:szCs w:val="20"/>
      <w:lang w:val="en-US" w:eastAsia="fr-FR"/>
    </w:rPr>
  </w:style>
  <w:style w:type="character" w:styleId="Appelnotedebasdep">
    <w:name w:val="footnote reference"/>
    <w:basedOn w:val="Policepardfaut"/>
    <w:uiPriority w:val="99"/>
    <w:rsid w:val="00A40DA3"/>
    <w:rPr>
      <w:vertAlign w:val="superscript"/>
    </w:rPr>
  </w:style>
  <w:style w:type="character" w:styleId="Lienhypertexte">
    <w:name w:val="Hyperlink"/>
    <w:basedOn w:val="Policepardfaut"/>
    <w:uiPriority w:val="99"/>
    <w:unhideWhenUsed/>
    <w:rsid w:val="00A40DA3"/>
    <w:rPr>
      <w:strike w:val="0"/>
      <w:dstrike w:val="0"/>
      <w:color w:val="0000FF"/>
      <w:u w:val="none"/>
      <w:effect w:val="none"/>
    </w:rPr>
  </w:style>
  <w:style w:type="paragraph" w:styleId="Notedefin">
    <w:name w:val="endnote text"/>
    <w:basedOn w:val="Normal"/>
    <w:link w:val="NotedefinCar"/>
    <w:semiHidden/>
    <w:rsid w:val="00A40DA3"/>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semiHidden/>
    <w:rsid w:val="00A40DA3"/>
    <w:rPr>
      <w:rFonts w:ascii="Times New Roman" w:eastAsia="Times New Roman" w:hAnsi="Times New Roman" w:cs="Times New Roman"/>
      <w:sz w:val="20"/>
      <w:szCs w:val="20"/>
      <w:lang w:val="en-US" w:eastAsia="fr-FR"/>
    </w:rPr>
  </w:style>
  <w:style w:type="character" w:styleId="Appeldenotedefin">
    <w:name w:val="endnote reference"/>
    <w:basedOn w:val="Policepardfaut"/>
    <w:semiHidden/>
    <w:rsid w:val="00A40DA3"/>
    <w:rPr>
      <w:vertAlign w:val="superscript"/>
    </w:rPr>
  </w:style>
  <w:style w:type="paragraph" w:styleId="Textebrut">
    <w:name w:val="Plain Text"/>
    <w:basedOn w:val="Normal"/>
    <w:link w:val="TextebrutCar"/>
    <w:rsid w:val="00A40DA3"/>
    <w:pPr>
      <w:bidi/>
      <w:spacing w:after="0" w:line="240" w:lineRule="auto"/>
    </w:pPr>
    <w:rPr>
      <w:rFonts w:ascii="Courier New" w:eastAsia="Times New Roman" w:hAnsi="Courier New" w:cs="Courier New"/>
      <w:sz w:val="20"/>
      <w:szCs w:val="20"/>
      <w:lang w:val="en-US"/>
    </w:rPr>
  </w:style>
  <w:style w:type="character" w:customStyle="1" w:styleId="TextebrutCar">
    <w:name w:val="Texte brut Car"/>
    <w:basedOn w:val="Policepardfaut"/>
    <w:link w:val="Textebrut"/>
    <w:rsid w:val="00A40DA3"/>
    <w:rPr>
      <w:rFonts w:ascii="Courier New" w:eastAsia="Times New Roman" w:hAnsi="Courier New" w:cs="Courier New"/>
      <w:sz w:val="20"/>
      <w:szCs w:val="20"/>
      <w:lang w:val="en-US" w:eastAsia="fr-FR"/>
    </w:rPr>
  </w:style>
  <w:style w:type="table" w:styleId="Grilledutableau">
    <w:name w:val="Table Grid"/>
    <w:basedOn w:val="TableauNormal"/>
    <w:rsid w:val="00A40DA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0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Policepardfaut"/>
    <w:rsid w:val="00A40DA3"/>
  </w:style>
  <w:style w:type="character" w:customStyle="1" w:styleId="reference-text">
    <w:name w:val="reference-text"/>
    <w:basedOn w:val="Policepardfaut"/>
    <w:rsid w:val="00A40DA3"/>
  </w:style>
  <w:style w:type="paragraph" w:styleId="Textedebulles">
    <w:name w:val="Balloon Text"/>
    <w:basedOn w:val="Normal"/>
    <w:link w:val="TextedebullesCar"/>
    <w:uiPriority w:val="99"/>
    <w:semiHidden/>
    <w:unhideWhenUsed/>
    <w:rsid w:val="00A40D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DA3"/>
    <w:rPr>
      <w:rFonts w:ascii="Tahoma" w:eastAsiaTheme="minorEastAsia" w:hAnsi="Tahoma" w:cs="Tahoma"/>
      <w:sz w:val="16"/>
      <w:szCs w:val="16"/>
      <w:lang w:eastAsia="fr-FR"/>
    </w:rPr>
  </w:style>
  <w:style w:type="character" w:customStyle="1" w:styleId="mydata">
    <w:name w:val="mydata"/>
    <w:basedOn w:val="Policepardfaut"/>
    <w:rsid w:val="00A40DA3"/>
  </w:style>
  <w:style w:type="paragraph" w:customStyle="1" w:styleId="albab1">
    <w:name w:val="albab 1"/>
    <w:basedOn w:val="Paragraphedeliste"/>
    <w:link w:val="albab1Car"/>
    <w:rsid w:val="00A40DA3"/>
    <w:pPr>
      <w:tabs>
        <w:tab w:val="right" w:pos="283"/>
        <w:tab w:val="right" w:pos="9497"/>
      </w:tabs>
      <w:ind w:left="0" w:right="709"/>
      <w:jc w:val="center"/>
      <w:outlineLvl w:val="0"/>
    </w:pPr>
    <w:rPr>
      <w:rFonts w:ascii="Arabic Typesetting" w:hAnsi="Arabic Typesetting" w:cs="Arabic Typesetting"/>
      <w:b/>
      <w:bCs/>
      <w:sz w:val="96"/>
      <w:szCs w:val="96"/>
    </w:rPr>
  </w:style>
  <w:style w:type="character" w:customStyle="1" w:styleId="ParagraphedelisteCar">
    <w:name w:val="Paragraphe de liste Car"/>
    <w:basedOn w:val="Policepardfaut"/>
    <w:link w:val="Paragraphedeliste"/>
    <w:uiPriority w:val="34"/>
    <w:rsid w:val="00A40DA3"/>
    <w:rPr>
      <w:rFonts w:ascii="Microsoft Uighur" w:eastAsia="Times New Roman" w:hAnsi="Microsoft Uighur" w:cs="Times New Roman"/>
      <w:sz w:val="32"/>
      <w:szCs w:val="24"/>
      <w:lang w:val="en-US" w:eastAsia="fr-FR" w:bidi="ar-MA"/>
    </w:rPr>
  </w:style>
  <w:style w:type="character" w:customStyle="1" w:styleId="albab1Car">
    <w:name w:val="albab 1 Car"/>
    <w:basedOn w:val="ParagraphedelisteCar"/>
    <w:link w:val="albab1"/>
    <w:rsid w:val="00A40DA3"/>
    <w:rPr>
      <w:rFonts w:ascii="Arabic Typesetting" w:eastAsia="Times New Roman" w:hAnsi="Arabic Typesetting" w:cs="Arabic Typesetting"/>
      <w:b/>
      <w:bCs/>
      <w:sz w:val="96"/>
      <w:szCs w:val="96"/>
      <w:lang w:val="en-US" w:eastAsia="fr-FR" w:bidi="ar-MA"/>
    </w:rPr>
  </w:style>
  <w:style w:type="paragraph" w:customStyle="1" w:styleId="00contenudutexte">
    <w:name w:val="00 contenu du texte"/>
    <w:basedOn w:val="Normal"/>
    <w:qFormat/>
    <w:rsid w:val="00A40DA3"/>
    <w:pPr>
      <w:bidi/>
      <w:spacing w:after="260"/>
      <w:ind w:left="-142" w:right="709" w:firstLine="284"/>
      <w:jc w:val="both"/>
    </w:pPr>
    <w:rPr>
      <w:rFonts w:ascii="Adobe Arabic" w:hAnsi="Adobe Arabic" w:cs="Adobe Arabic"/>
      <w:sz w:val="32"/>
      <w:szCs w:val="32"/>
      <w:lang w:bidi="ar-BH"/>
    </w:rPr>
  </w:style>
  <w:style w:type="paragraph" w:customStyle="1" w:styleId="00mo9adima">
    <w:name w:val="00 mo9adima"/>
    <w:basedOn w:val="Normal"/>
    <w:qFormat/>
    <w:rsid w:val="00A40DA3"/>
    <w:pPr>
      <w:bidi/>
      <w:spacing w:after="120"/>
    </w:pPr>
    <w:rPr>
      <w:rFonts w:ascii="Sakkal Majalla" w:hAnsi="Sakkal Majalla" w:cs="Sakkal Majalla"/>
      <w:b/>
      <w:bCs/>
      <w:sz w:val="48"/>
      <w:szCs w:val="48"/>
    </w:rPr>
  </w:style>
  <w:style w:type="paragraph" w:customStyle="1" w:styleId="albab">
    <w:name w:val="albab"/>
    <w:basedOn w:val="albab1"/>
    <w:rsid w:val="00A40DA3"/>
    <w:pPr>
      <w:bidi w:val="0"/>
      <w:spacing w:after="120" w:line="276" w:lineRule="auto"/>
      <w:ind w:right="0"/>
      <w:contextualSpacing w:val="0"/>
      <w:outlineLvl w:val="9"/>
    </w:pPr>
    <w:rPr>
      <w:rFonts w:ascii="Sakkal Majalla" w:eastAsia="Arial Unicode MS" w:hAnsi="Sakkal Majalla" w:cs="Sakkal Majalla"/>
      <w:color w:val="000000" w:themeColor="text1"/>
      <w:lang w:val="fr-FR" w:bidi="ar-BH"/>
    </w:rPr>
  </w:style>
  <w:style w:type="paragraph" w:customStyle="1" w:styleId="albabsakal28">
    <w:name w:val="albab sakal 28"/>
    <w:basedOn w:val="albab1"/>
    <w:rsid w:val="00A40DA3"/>
    <w:pPr>
      <w:bidi w:val="0"/>
      <w:spacing w:after="120" w:line="276" w:lineRule="auto"/>
      <w:ind w:right="0"/>
      <w:contextualSpacing w:val="0"/>
      <w:outlineLvl w:val="9"/>
    </w:pPr>
    <w:rPr>
      <w:rFonts w:ascii="Sakkal Majalla" w:eastAsia="Arial Unicode MS" w:hAnsi="Sakkal Majalla" w:cs="Sakkal Majalla"/>
      <w:b w:val="0"/>
      <w:bCs w:val="0"/>
      <w:color w:val="000000" w:themeColor="text1"/>
      <w:sz w:val="56"/>
      <w:szCs w:val="56"/>
      <w:lang w:val="fr-FR" w:bidi="ar-BH"/>
    </w:rPr>
  </w:style>
  <w:style w:type="paragraph" w:customStyle="1" w:styleId="00albabe">
    <w:name w:val="00 albabe ...."/>
    <w:basedOn w:val="Normal"/>
    <w:qFormat/>
    <w:rsid w:val="00A40DA3"/>
    <w:pPr>
      <w:ind w:left="289" w:right="709"/>
      <w:jc w:val="center"/>
    </w:pPr>
    <w:rPr>
      <w:rFonts w:ascii="Sakkal Majalla" w:hAnsi="Sakkal Majalla" w:cs="Sakkal Majalla"/>
      <w:b/>
      <w:bCs/>
      <w:sz w:val="96"/>
      <w:szCs w:val="96"/>
    </w:rPr>
  </w:style>
  <w:style w:type="paragraph" w:customStyle="1" w:styleId="00albabe228">
    <w:name w:val="00 albabe 2....28"/>
    <w:basedOn w:val="Normal"/>
    <w:qFormat/>
    <w:rsid w:val="00A40DA3"/>
    <w:pPr>
      <w:ind w:left="289" w:right="709"/>
      <w:jc w:val="center"/>
    </w:pPr>
    <w:rPr>
      <w:rFonts w:ascii="Sakkal Majalla" w:hAnsi="Sakkal Majalla" w:cs="Sakkal Majalla"/>
      <w:b/>
      <w:bCs/>
      <w:sz w:val="56"/>
      <w:szCs w:val="56"/>
    </w:rPr>
  </w:style>
  <w:style w:type="paragraph" w:customStyle="1" w:styleId="00alfosoul">
    <w:name w:val="00 alfosoul"/>
    <w:basedOn w:val="Normal"/>
    <w:qFormat/>
    <w:rsid w:val="00A40DA3"/>
    <w:pPr>
      <w:bidi/>
      <w:ind w:left="289" w:right="709"/>
      <w:jc w:val="center"/>
    </w:pPr>
    <w:rPr>
      <w:rFonts w:ascii="Sakkal Majalla" w:hAnsi="Sakkal Majalla" w:cs="Sakkal Majalla"/>
      <w:b/>
      <w:bCs/>
      <w:sz w:val="96"/>
      <w:szCs w:val="96"/>
    </w:rPr>
  </w:style>
  <w:style w:type="paragraph" w:customStyle="1" w:styleId="00titrefosoule">
    <w:name w:val="00 titre fosoule"/>
    <w:basedOn w:val="Normal"/>
    <w:qFormat/>
    <w:rsid w:val="00A40DA3"/>
    <w:pPr>
      <w:bidi/>
      <w:ind w:left="289" w:right="709"/>
      <w:jc w:val="center"/>
    </w:pPr>
    <w:rPr>
      <w:rFonts w:ascii="Sakkal Majalla" w:hAnsi="Sakkal Majalla" w:cs="Sakkal Majalla"/>
      <w:b/>
      <w:bCs/>
      <w:sz w:val="56"/>
      <w:szCs w:val="56"/>
    </w:rPr>
  </w:style>
  <w:style w:type="paragraph" w:customStyle="1" w:styleId="00titre">
    <w:name w:val="00 titre"/>
    <w:basedOn w:val="Normal"/>
    <w:qFormat/>
    <w:rsid w:val="00A40DA3"/>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A40DA3"/>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A40DA3"/>
    <w:pPr>
      <w:bidi/>
      <w:spacing w:after="0" w:line="240" w:lineRule="auto"/>
      <w:ind w:right="709"/>
      <w:jc w:val="both"/>
    </w:pPr>
    <w:rPr>
      <w:rFonts w:ascii="Adobe Arabic" w:hAnsi="Adobe Arabic" w:cs="Adobe Arabic"/>
      <w:sz w:val="24"/>
      <w:szCs w:val="24"/>
    </w:rPr>
  </w:style>
  <w:style w:type="paragraph" w:customStyle="1" w:styleId="00caractre">
    <w:name w:val="00 caractére ..."/>
    <w:basedOn w:val="00contenudutexte"/>
    <w:qFormat/>
    <w:rsid w:val="00A40DA3"/>
    <w:pPr>
      <w:numPr>
        <w:numId w:val="1"/>
      </w:numPr>
      <w:ind w:left="641" w:hanging="357"/>
      <w:contextualSpacing/>
    </w:pPr>
  </w:style>
  <w:style w:type="paragraph" w:customStyle="1" w:styleId="00awalan11">
    <w:name w:val="00 awalan 11"/>
    <w:basedOn w:val="00contenudutexte"/>
    <w:qFormat/>
    <w:rsid w:val="00A40DA3"/>
    <w:pPr>
      <w:numPr>
        <w:numId w:val="4"/>
      </w:numPr>
    </w:pPr>
    <w:rPr>
      <w:b/>
      <w:bCs/>
    </w:rPr>
  </w:style>
  <w:style w:type="paragraph" w:customStyle="1" w:styleId="00faharis">
    <w:name w:val="00 faharis"/>
    <w:basedOn w:val="Normal"/>
    <w:qFormat/>
    <w:rsid w:val="00A40DA3"/>
    <w:pPr>
      <w:bidi/>
      <w:spacing w:line="360" w:lineRule="auto"/>
      <w:ind w:right="709"/>
      <w:jc w:val="center"/>
    </w:pPr>
    <w:rPr>
      <w:rFonts w:ascii="Sakkal Majalla" w:hAnsi="Sakkal Majalla" w:cs="Sakkal Majalla"/>
      <w:b/>
      <w:bCs/>
      <w:sz w:val="56"/>
      <w:szCs w:val="56"/>
      <w:lang w:bidi="ar-MA"/>
    </w:rPr>
  </w:style>
  <w:style w:type="paragraph" w:styleId="TM1">
    <w:name w:val="toc 1"/>
    <w:basedOn w:val="Normal"/>
    <w:next w:val="Normal"/>
    <w:autoRedefine/>
    <w:uiPriority w:val="39"/>
    <w:unhideWhenUsed/>
    <w:rsid w:val="00A40DA3"/>
    <w:pPr>
      <w:tabs>
        <w:tab w:val="right" w:leader="dot" w:pos="7484"/>
        <w:tab w:val="left" w:pos="8882"/>
      </w:tabs>
      <w:bidi/>
      <w:spacing w:before="120" w:after="0"/>
      <w:ind w:right="567"/>
      <w:jc w:val="center"/>
    </w:pPr>
    <w:rPr>
      <w:rFonts w:cstheme="minorHAnsi"/>
      <w:b/>
      <w:bCs/>
      <w:caps/>
      <w:sz w:val="20"/>
      <w:szCs w:val="24"/>
    </w:rPr>
  </w:style>
  <w:style w:type="paragraph" w:styleId="TM2">
    <w:name w:val="toc 2"/>
    <w:basedOn w:val="Normal"/>
    <w:next w:val="Normal"/>
    <w:autoRedefine/>
    <w:uiPriority w:val="39"/>
    <w:unhideWhenUsed/>
    <w:rsid w:val="00A40DA3"/>
    <w:pPr>
      <w:spacing w:after="0"/>
      <w:ind w:left="220"/>
    </w:pPr>
    <w:rPr>
      <w:rFonts w:cstheme="minorHAnsi"/>
      <w:smallCaps/>
      <w:sz w:val="20"/>
      <w:szCs w:val="24"/>
    </w:rPr>
  </w:style>
  <w:style w:type="paragraph" w:styleId="TM3">
    <w:name w:val="toc 3"/>
    <w:basedOn w:val="Normal"/>
    <w:next w:val="Normal"/>
    <w:autoRedefine/>
    <w:uiPriority w:val="39"/>
    <w:unhideWhenUsed/>
    <w:rsid w:val="00A40DA3"/>
    <w:pPr>
      <w:spacing w:after="0"/>
      <w:ind w:left="440"/>
    </w:pPr>
    <w:rPr>
      <w:rFonts w:cstheme="minorHAnsi"/>
      <w:i/>
      <w:iCs/>
      <w:sz w:val="20"/>
      <w:szCs w:val="24"/>
    </w:rPr>
  </w:style>
  <w:style w:type="paragraph" w:styleId="TM4">
    <w:name w:val="toc 4"/>
    <w:basedOn w:val="Normal"/>
    <w:next w:val="Normal"/>
    <w:autoRedefine/>
    <w:uiPriority w:val="39"/>
    <w:unhideWhenUsed/>
    <w:rsid w:val="00A40DA3"/>
    <w:pPr>
      <w:spacing w:after="0"/>
      <w:ind w:left="660"/>
    </w:pPr>
    <w:rPr>
      <w:rFonts w:cstheme="minorHAnsi"/>
      <w:sz w:val="18"/>
      <w:szCs w:val="21"/>
    </w:rPr>
  </w:style>
  <w:style w:type="paragraph" w:styleId="TM5">
    <w:name w:val="toc 5"/>
    <w:basedOn w:val="Normal"/>
    <w:next w:val="Normal"/>
    <w:autoRedefine/>
    <w:uiPriority w:val="39"/>
    <w:unhideWhenUsed/>
    <w:rsid w:val="00A40DA3"/>
    <w:pPr>
      <w:spacing w:after="0"/>
      <w:ind w:left="880"/>
    </w:pPr>
    <w:rPr>
      <w:rFonts w:cstheme="minorHAnsi"/>
      <w:sz w:val="18"/>
      <w:szCs w:val="21"/>
    </w:rPr>
  </w:style>
  <w:style w:type="paragraph" w:styleId="TM6">
    <w:name w:val="toc 6"/>
    <w:basedOn w:val="Normal"/>
    <w:next w:val="Normal"/>
    <w:autoRedefine/>
    <w:uiPriority w:val="39"/>
    <w:unhideWhenUsed/>
    <w:rsid w:val="00A40DA3"/>
    <w:pPr>
      <w:spacing w:after="0"/>
      <w:ind w:left="1100"/>
    </w:pPr>
    <w:rPr>
      <w:rFonts w:cstheme="minorHAnsi"/>
      <w:sz w:val="18"/>
      <w:szCs w:val="21"/>
    </w:rPr>
  </w:style>
  <w:style w:type="paragraph" w:styleId="TM7">
    <w:name w:val="toc 7"/>
    <w:basedOn w:val="Normal"/>
    <w:next w:val="Normal"/>
    <w:autoRedefine/>
    <w:uiPriority w:val="39"/>
    <w:unhideWhenUsed/>
    <w:rsid w:val="00A40DA3"/>
    <w:pPr>
      <w:spacing w:after="0"/>
      <w:ind w:left="1320"/>
    </w:pPr>
    <w:rPr>
      <w:rFonts w:cstheme="minorHAnsi"/>
      <w:sz w:val="18"/>
      <w:szCs w:val="21"/>
    </w:rPr>
  </w:style>
  <w:style w:type="paragraph" w:styleId="TM8">
    <w:name w:val="toc 8"/>
    <w:basedOn w:val="Normal"/>
    <w:next w:val="Normal"/>
    <w:autoRedefine/>
    <w:uiPriority w:val="39"/>
    <w:unhideWhenUsed/>
    <w:rsid w:val="00A40DA3"/>
    <w:pPr>
      <w:spacing w:after="0"/>
      <w:ind w:left="1540"/>
    </w:pPr>
    <w:rPr>
      <w:rFonts w:cstheme="minorHAnsi"/>
      <w:sz w:val="18"/>
      <w:szCs w:val="21"/>
    </w:rPr>
  </w:style>
  <w:style w:type="paragraph" w:styleId="TM9">
    <w:name w:val="toc 9"/>
    <w:basedOn w:val="Normal"/>
    <w:next w:val="Normal"/>
    <w:autoRedefine/>
    <w:uiPriority w:val="39"/>
    <w:unhideWhenUsed/>
    <w:rsid w:val="00A40DA3"/>
    <w:pPr>
      <w:spacing w:after="0"/>
      <w:ind w:left="1760"/>
    </w:pPr>
    <w:rPr>
      <w:rFonts w:cstheme="minorHAnsi"/>
      <w:sz w:val="18"/>
      <w:szCs w:val="21"/>
    </w:rPr>
  </w:style>
  <w:style w:type="character" w:styleId="lev">
    <w:name w:val="Strong"/>
    <w:basedOn w:val="Policepardfaut"/>
    <w:uiPriority w:val="22"/>
    <w:qFormat/>
    <w:rsid w:val="00A40DA3"/>
    <w:rPr>
      <w:b/>
      <w:bCs/>
    </w:rPr>
  </w:style>
  <w:style w:type="character" w:customStyle="1" w:styleId="index">
    <w:name w:val="index"/>
    <w:basedOn w:val="Policepardfaut"/>
    <w:rsid w:val="00A4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4613</Words>
  <Characters>25376</Characters>
  <Application>Microsoft Office Word</Application>
  <DocSecurity>0</DocSecurity>
  <Lines>211</Lines>
  <Paragraphs>59</Paragraphs>
  <ScaleCrop>false</ScaleCrop>
  <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2023-01-11T08:24:00Z</dcterms:created>
  <dcterms:modified xsi:type="dcterms:W3CDTF">2023-01-11T08:45:00Z</dcterms:modified>
</cp:coreProperties>
</file>