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434F" w14:textId="77777777" w:rsidR="009D4D89" w:rsidRPr="009D4D89" w:rsidRDefault="009D4D89" w:rsidP="009D4D89">
      <w:pPr>
        <w:bidi w:val="0"/>
        <w:spacing w:line="240" w:lineRule="auto"/>
        <w:jc w:val="center"/>
        <w:rPr>
          <w:rFonts w:ascii="Lucida Calligraphy" w:eastAsia="Calibri" w:hAnsi="Lucida Calligraphy" w:cs="Monotype Corsiva,Italic"/>
          <w:b/>
          <w:bCs/>
          <w:i/>
          <w:iCs/>
          <w:kern w:val="0"/>
          <w:sz w:val="28"/>
          <w:szCs w:val="30"/>
          <w:lang w:val="fr-FR"/>
          <w14:ligatures w14:val="none"/>
        </w:rPr>
      </w:pPr>
      <w:r w:rsidRPr="009D4D89">
        <w:rPr>
          <w:rFonts w:ascii="Lucida Calligraphy" w:eastAsia="Calibri" w:hAnsi="Lucida Calligraphy" w:cs="Monotype Corsiva,Italic"/>
          <w:b/>
          <w:bCs/>
          <w:i/>
          <w:iCs/>
          <w:kern w:val="0"/>
          <w:sz w:val="28"/>
          <w:szCs w:val="30"/>
          <w:lang w:val="fr-FR"/>
          <w14:ligatures w14:val="none"/>
        </w:rPr>
        <w:t>Etat de Libye</w:t>
      </w:r>
    </w:p>
    <w:p w14:paraId="5550FF85" w14:textId="77777777" w:rsidR="009D4D89" w:rsidRPr="009D4D89" w:rsidRDefault="009D4D89" w:rsidP="009D4D89">
      <w:pPr>
        <w:bidi w:val="0"/>
        <w:spacing w:line="240" w:lineRule="auto"/>
        <w:ind w:left="-426"/>
        <w:jc w:val="center"/>
        <w:rPr>
          <w:rFonts w:ascii="Lucida Calligraphy" w:eastAsia="Calibri" w:hAnsi="Lucida Calligraphy" w:cs="Arial"/>
          <w:b/>
          <w:bCs/>
          <w:kern w:val="0"/>
          <w:lang w:val="fr-FR" w:bidi="ar-LY"/>
          <w14:ligatures w14:val="none"/>
        </w:rPr>
      </w:pPr>
      <w:r w:rsidRPr="009D4D89">
        <w:rPr>
          <w:rFonts w:ascii="Lucida Calligraphy" w:eastAsia="Calibri" w:hAnsi="Lucida Calligraphy" w:cs="Monotype Corsiva,Italic"/>
          <w:b/>
          <w:bCs/>
          <w:i/>
          <w:iCs/>
          <w:kern w:val="0"/>
          <w:szCs w:val="28"/>
          <w:lang w:val="fr-FR"/>
          <w14:ligatures w14:val="none"/>
        </w:rPr>
        <w:t>Ministère de l’Enseignement Supérieur Et de la Recherche Scientifique</w:t>
      </w:r>
    </w:p>
    <w:p w14:paraId="1F6778A5" w14:textId="77777777" w:rsidR="009D4D89" w:rsidRPr="009D4D89" w:rsidRDefault="009D4D89" w:rsidP="009D4D89">
      <w:pPr>
        <w:bidi w:val="0"/>
        <w:spacing w:line="240" w:lineRule="auto"/>
        <w:jc w:val="center"/>
        <w:rPr>
          <w:rFonts w:ascii="Lucida Calligraphy" w:eastAsia="Calibri" w:hAnsi="Lucida Calligraphy" w:cs="Arial"/>
          <w:b/>
          <w:bCs/>
          <w:kern w:val="0"/>
          <w:sz w:val="28"/>
          <w:szCs w:val="28"/>
          <w:lang w:val="fr-FR" w:bidi="ar-LY"/>
          <w14:ligatures w14:val="none"/>
        </w:rPr>
      </w:pPr>
      <w:r w:rsidRPr="009D4D89">
        <w:rPr>
          <w:rFonts w:ascii="Lucida Calligraphy" w:eastAsia="Calibri" w:hAnsi="Lucida Calligraphy" w:cs="Arial"/>
          <w:b/>
          <w:bCs/>
          <w:kern w:val="0"/>
          <w:sz w:val="28"/>
          <w:szCs w:val="28"/>
          <w:lang w:val="fr-FR" w:bidi="ar-LY"/>
          <w14:ligatures w14:val="none"/>
        </w:rPr>
        <w:t>Université de Al-</w:t>
      </w:r>
      <w:proofErr w:type="spellStart"/>
      <w:r w:rsidRPr="009D4D89">
        <w:rPr>
          <w:rFonts w:ascii="Lucida Calligraphy" w:eastAsia="Calibri" w:hAnsi="Lucida Calligraphy" w:cs="Arial"/>
          <w:b/>
          <w:bCs/>
          <w:kern w:val="0"/>
          <w:sz w:val="28"/>
          <w:szCs w:val="28"/>
          <w:lang w:val="fr-FR" w:bidi="ar-LY"/>
          <w14:ligatures w14:val="none"/>
        </w:rPr>
        <w:t>assmariya</w:t>
      </w:r>
      <w:proofErr w:type="spellEnd"/>
    </w:p>
    <w:p w14:paraId="5F8C17EC" w14:textId="77777777" w:rsidR="009D4D89" w:rsidRPr="009D4D89" w:rsidRDefault="009D4D89" w:rsidP="009D4D89">
      <w:pPr>
        <w:bidi w:val="0"/>
        <w:spacing w:line="240" w:lineRule="auto"/>
        <w:jc w:val="center"/>
        <w:rPr>
          <w:rFonts w:ascii="Lucida Calligraphy" w:eastAsia="Calibri" w:hAnsi="Lucida Calligraphy" w:cs="Arial"/>
          <w:kern w:val="0"/>
          <w:sz w:val="28"/>
          <w:szCs w:val="28"/>
          <w:lang w:val="fr-FR" w:bidi="ar-LY"/>
          <w14:ligatures w14:val="none"/>
        </w:rPr>
      </w:pPr>
      <w:r w:rsidRPr="009D4D89">
        <w:rPr>
          <w:rFonts w:ascii="Lucida Calligraphy" w:eastAsia="Calibri" w:hAnsi="Lucida Calligraphy" w:cs="Arial"/>
          <w:kern w:val="0"/>
          <w:sz w:val="28"/>
          <w:szCs w:val="28"/>
          <w:lang w:val="fr-FR" w:bidi="ar-LY"/>
          <w14:ligatures w14:val="none"/>
        </w:rPr>
        <w:t>Faculté des sciences humaines des filles-</w:t>
      </w:r>
      <w:proofErr w:type="spellStart"/>
      <w:r w:rsidRPr="009D4D89">
        <w:rPr>
          <w:rFonts w:ascii="Lucida Calligraphy" w:eastAsia="Calibri" w:hAnsi="Lucida Calligraphy" w:cs="Arial"/>
          <w:kern w:val="0"/>
          <w:sz w:val="28"/>
          <w:szCs w:val="28"/>
          <w:lang w:val="fr-FR" w:bidi="ar-LY"/>
          <w14:ligatures w14:val="none"/>
        </w:rPr>
        <w:t>Zliiten</w:t>
      </w:r>
      <w:proofErr w:type="spellEnd"/>
    </w:p>
    <w:p w14:paraId="1C7EAB9A" w14:textId="77777777" w:rsidR="009D4D89" w:rsidRPr="009D4D89" w:rsidRDefault="009D4D89" w:rsidP="009D4D89">
      <w:pPr>
        <w:bidi w:val="0"/>
        <w:spacing w:line="240" w:lineRule="auto"/>
        <w:jc w:val="center"/>
        <w:rPr>
          <w:rFonts w:ascii="Lucida Calligraphy" w:eastAsia="Calibri" w:hAnsi="Lucida Calligraphy" w:cs="Arial"/>
          <w:b/>
          <w:bCs/>
          <w:kern w:val="0"/>
          <w:sz w:val="36"/>
          <w:szCs w:val="36"/>
          <w:lang w:val="fr-FR" w:bidi="ar-LY"/>
          <w14:ligatures w14:val="none"/>
        </w:rPr>
      </w:pPr>
      <w:r w:rsidRPr="009D4D89">
        <w:rPr>
          <w:rFonts w:ascii="Lucida Calligraphy" w:eastAsia="Calibri" w:hAnsi="Lucida Calligraphy" w:cs="Arial"/>
          <w:b/>
          <w:bCs/>
          <w:noProof/>
          <w:kern w:val="0"/>
          <w:sz w:val="36"/>
          <w:szCs w:val="36"/>
          <w14:ligatures w14:val="none"/>
        </w:rPr>
        <w:drawing>
          <wp:inline distT="0" distB="0" distL="0" distR="0" wp14:anchorId="23993442" wp14:editId="47768618">
            <wp:extent cx="1842135" cy="1520136"/>
            <wp:effectExtent l="19050" t="0" r="5715" b="0"/>
            <wp:docPr id="7" name="Image 1" descr="C:\Users\Fujitsu\Desktop\13406847_983205581778349_62750081953507410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13406847_983205581778349_627500819535074100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46" cy="15198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289F7E1" w14:textId="77777777" w:rsidR="009D4D89" w:rsidRPr="009D4D89" w:rsidRDefault="009D4D89" w:rsidP="009D4D89">
      <w:pPr>
        <w:bidi w:val="0"/>
        <w:spacing w:line="259" w:lineRule="auto"/>
        <w:jc w:val="center"/>
        <w:rPr>
          <w:rFonts w:ascii="Lucida Calligraphy" w:eastAsia="Calibri" w:hAnsi="Lucida Calligraphy" w:cs="Arial"/>
          <w:kern w:val="0"/>
          <w:sz w:val="32"/>
          <w:szCs w:val="32"/>
          <w:lang w:val="fr-FR" w:bidi="ar-LY"/>
          <w14:ligatures w14:val="none"/>
        </w:rPr>
      </w:pPr>
      <w:r w:rsidRPr="009D4D89">
        <w:rPr>
          <w:rFonts w:ascii="Lucida Calligraphy" w:eastAsia="Calibri" w:hAnsi="Lucida Calligraphy" w:cs="Arial"/>
          <w:kern w:val="0"/>
          <w:sz w:val="32"/>
          <w:szCs w:val="32"/>
          <w:lang w:val="fr-FR" w:bidi="ar-LY"/>
          <w14:ligatures w14:val="none"/>
        </w:rPr>
        <w:t>Département de français</w:t>
      </w:r>
    </w:p>
    <w:p w14:paraId="41F750C6" w14:textId="77777777" w:rsidR="009D4D89" w:rsidRPr="009D4D89" w:rsidRDefault="009D4D89" w:rsidP="009D4D89">
      <w:pPr>
        <w:bidi w:val="0"/>
        <w:spacing w:line="259" w:lineRule="auto"/>
        <w:jc w:val="center"/>
        <w:rPr>
          <w:rFonts w:ascii="Calibri" w:eastAsia="Calibri" w:hAnsi="Calibri" w:cs="Arial"/>
          <w:b/>
          <w:bCs/>
          <w:kern w:val="0"/>
          <w:sz w:val="36"/>
          <w:szCs w:val="36"/>
          <w:lang w:val="fr-FR" w:bidi="ar-LY"/>
          <w14:ligatures w14:val="none"/>
        </w:rPr>
      </w:pPr>
    </w:p>
    <w:p w14:paraId="47E29432" w14:textId="77777777" w:rsidR="009D4D89" w:rsidRPr="009D4D89" w:rsidRDefault="009D4D89" w:rsidP="009D4D89">
      <w:pPr>
        <w:bidi w:val="0"/>
        <w:spacing w:line="259" w:lineRule="auto"/>
        <w:jc w:val="center"/>
        <w:rPr>
          <w:rFonts w:ascii="Lucida Calligraphy" w:eastAsia="Calibri" w:hAnsi="Lucida Calligraphy" w:cs="Times New Roman"/>
          <w:kern w:val="0"/>
          <w:sz w:val="28"/>
          <w:szCs w:val="28"/>
          <w:lang w:val="fr-FR" w:bidi="ar-LY"/>
          <w14:ligatures w14:val="none"/>
        </w:rPr>
      </w:pPr>
      <w:r w:rsidRPr="009D4D89">
        <w:rPr>
          <w:rFonts w:ascii="Lucida Calligraphy" w:eastAsia="Calibri" w:hAnsi="Lucida Calligraphy" w:cs="Monotype Corsiva,Italic"/>
          <w:i/>
          <w:iCs/>
          <w:kern w:val="0"/>
          <w:sz w:val="28"/>
          <w:szCs w:val="26"/>
          <w:lang w:val="fr-FR"/>
          <w14:ligatures w14:val="none"/>
        </w:rPr>
        <w:t>Mémoire en vue de l’obtention du diplôme de</w:t>
      </w:r>
      <w:r w:rsidRPr="009D4D89">
        <w:rPr>
          <w:rFonts w:ascii="Lucida Calligraphy" w:eastAsia="Calibri" w:hAnsi="Lucida Calligraphy" w:cs="Times New Roman"/>
          <w:kern w:val="0"/>
          <w:sz w:val="28"/>
          <w:szCs w:val="28"/>
          <w:lang w:val="fr-FR" w:bidi="ar-LY"/>
          <w14:ligatures w14:val="none"/>
        </w:rPr>
        <w:t xml:space="preserve"> licence en française</w:t>
      </w:r>
    </w:p>
    <w:p w14:paraId="5A5C1AF4" w14:textId="77777777" w:rsidR="009D4D89" w:rsidRPr="009D4D89" w:rsidRDefault="009D4D89" w:rsidP="009D4D89">
      <w:pPr>
        <w:bidi w:val="0"/>
        <w:spacing w:line="259" w:lineRule="auto"/>
        <w:jc w:val="center"/>
        <w:rPr>
          <w:rFonts w:ascii="Lucida Calligraphy" w:eastAsia="Calibri" w:hAnsi="Lucida Calligraphy" w:cs="Times New Roman"/>
          <w:b/>
          <w:bCs/>
          <w:kern w:val="0"/>
          <w:sz w:val="28"/>
          <w:szCs w:val="28"/>
          <w:lang w:val="fr-FR"/>
          <w14:ligatures w14:val="none"/>
        </w:rPr>
      </w:pPr>
    </w:p>
    <w:p w14:paraId="1A82E5D9" w14:textId="77777777" w:rsidR="009D4D89" w:rsidRPr="009D4D89" w:rsidRDefault="009D4D89" w:rsidP="009D4D89">
      <w:pPr>
        <w:bidi w:val="0"/>
        <w:spacing w:line="259" w:lineRule="auto"/>
        <w:jc w:val="center"/>
        <w:rPr>
          <w:rFonts w:ascii="Lucida Calligraphy" w:eastAsia="Calibri" w:hAnsi="Lucida Calligraphy" w:cs="Times New Roman"/>
          <w:b/>
          <w:bCs/>
          <w:kern w:val="0"/>
          <w:sz w:val="28"/>
          <w:szCs w:val="28"/>
          <w:lang w:val="fr-FR"/>
          <w14:ligatures w14:val="none"/>
        </w:rPr>
      </w:pPr>
      <w:r w:rsidRPr="009D4D89">
        <w:rPr>
          <w:rFonts w:ascii="Lucida Calligraphy" w:eastAsia="Calibri" w:hAnsi="Lucida Calligraphy" w:cs="Times New Roman"/>
          <w:b/>
          <w:bCs/>
          <w:kern w:val="0"/>
          <w:sz w:val="28"/>
          <w:szCs w:val="28"/>
          <w:lang w:val="fr-FR"/>
          <w14:ligatures w14:val="none"/>
        </w:rPr>
        <w:t>Intitulé </w:t>
      </w:r>
    </w:p>
    <w:p w14:paraId="2AB87C31" w14:textId="77777777" w:rsidR="009D4D89" w:rsidRPr="009D4D89" w:rsidRDefault="009D4D89" w:rsidP="009D4D89">
      <w:pPr>
        <w:bidi w:val="0"/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:sz w:val="40"/>
          <w:szCs w:val="40"/>
          <w:lang w:val="fr-FR"/>
          <w14:ligatures w14:val="none"/>
        </w:rPr>
      </w:pPr>
      <w:r w:rsidRPr="009D4D89">
        <w:rPr>
          <w:rFonts w:ascii="Lucida Calligraphy" w:eastAsia="Calibri" w:hAnsi="Lucida Calligraphy" w:cs="Times New Roman"/>
          <w:b/>
          <w:bCs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31073" wp14:editId="759ADB6C">
                <wp:simplePos x="0" y="0"/>
                <wp:positionH relativeFrom="column">
                  <wp:posOffset>-10109</wp:posOffset>
                </wp:positionH>
                <wp:positionV relativeFrom="paragraph">
                  <wp:posOffset>16647</wp:posOffset>
                </wp:positionV>
                <wp:extent cx="6368536" cy="1383957"/>
                <wp:effectExtent l="0" t="0" r="13335" b="26035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8536" cy="13839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468C1D" w14:textId="77777777" w:rsidR="009D4D89" w:rsidRPr="00A02079" w:rsidRDefault="009D4D89" w:rsidP="00FD4E97">
                            <w:pPr>
                              <w:jc w:val="center"/>
                              <w:rPr>
                                <w:rFonts w:ascii="Lucida Calligraphy" w:hAnsi="Lucida Calligraphy"/>
                                <w:sz w:val="32"/>
                                <w:szCs w:val="32"/>
                              </w:rPr>
                            </w:pPr>
                            <w:r w:rsidRPr="00A02079">
                              <w:rPr>
                                <w:rFonts w:ascii="Lucida Calligraphy" w:hAnsi="Lucida Calligraphy" w:cs="Arial"/>
                                <w:sz w:val="36"/>
                                <w:szCs w:val="36"/>
                              </w:rPr>
                              <w:t>Analyse de l’ambiguïté des homonymes, des homographes et des homophones en FLE à l’université Al-assmariya Islamique</w:t>
                            </w:r>
                          </w:p>
                          <w:p w14:paraId="4379EC82" w14:textId="77777777" w:rsidR="009D4D89" w:rsidRPr="00A02079" w:rsidRDefault="009D4D89" w:rsidP="00395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031073" id=" 10" o:spid="_x0000_s1026" style="position:absolute;left:0;text-align:left;margin-left:-.8pt;margin-top:1.3pt;width:501.45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">
                <v:path arrowok="t"/>
                <v:textbox>
                  <w:txbxContent>
                    <w:p w14:paraId="0E468C1D" w14:textId="77777777" w:rsidR="009D4D89" w:rsidRPr="00A02079" w:rsidRDefault="009D4D89" w:rsidP="00FD4E97">
                      <w:pPr>
                        <w:jc w:val="center"/>
                        <w:rPr>
                          <w:rFonts w:ascii="Lucida Calligraphy" w:hAnsi="Lucida Calligraphy"/>
                          <w:sz w:val="32"/>
                          <w:szCs w:val="32"/>
                        </w:rPr>
                      </w:pPr>
                      <w:r w:rsidRPr="00A02079">
                        <w:rPr>
                          <w:rFonts w:ascii="Lucida Calligraphy" w:hAnsi="Lucida Calligraphy" w:cs="Arial"/>
                          <w:sz w:val="36"/>
                          <w:szCs w:val="36"/>
                        </w:rPr>
                        <w:t>Analyse de l’ambiguïté des homonymes, des homographes et des homophones en FLE à l’université Al-assmariya Islamique</w:t>
                      </w:r>
                    </w:p>
                    <w:p w14:paraId="4379EC82" w14:textId="77777777" w:rsidR="009D4D89" w:rsidRPr="00A02079" w:rsidRDefault="009D4D89" w:rsidP="003956C1"/>
                  </w:txbxContent>
                </v:textbox>
              </v:roundrect>
            </w:pict>
          </mc:Fallback>
        </mc:AlternateContent>
      </w:r>
    </w:p>
    <w:p w14:paraId="02812CC9" w14:textId="77777777" w:rsidR="009D4D89" w:rsidRPr="009D4D89" w:rsidRDefault="009D4D89" w:rsidP="009D4D89">
      <w:pPr>
        <w:bidi w:val="0"/>
        <w:spacing w:line="240" w:lineRule="auto"/>
        <w:jc w:val="center"/>
        <w:rPr>
          <w:rFonts w:ascii="Lucida Calligraphy" w:eastAsia="Calibri" w:hAnsi="Lucida Calligraphy" w:cs="Times New Roman"/>
          <w:b/>
          <w:bCs/>
          <w:kern w:val="0"/>
          <w:sz w:val="72"/>
          <w:szCs w:val="72"/>
          <w:lang w:val="fr-FR" w:bidi="ar-LY"/>
          <w14:ligatures w14:val="none"/>
        </w:rPr>
      </w:pPr>
    </w:p>
    <w:p w14:paraId="309FCB59" w14:textId="77777777" w:rsidR="009D4D89" w:rsidRPr="009D4D89" w:rsidRDefault="009D4D89" w:rsidP="009D4D89">
      <w:pPr>
        <w:bidi w:val="0"/>
        <w:spacing w:after="0" w:line="240" w:lineRule="auto"/>
        <w:jc w:val="center"/>
        <w:rPr>
          <w:rFonts w:ascii="Lucida Calligraphy" w:eastAsia="Calibri" w:hAnsi="Lucida Calligraphy" w:cs="Times New Roman"/>
          <w:b/>
          <w:bCs/>
          <w:kern w:val="0"/>
          <w:sz w:val="28"/>
          <w:szCs w:val="28"/>
          <w:lang w:val="fr-FR"/>
          <w14:ligatures w14:val="none"/>
        </w:rPr>
      </w:pPr>
    </w:p>
    <w:p w14:paraId="7D48F53D" w14:textId="77777777" w:rsidR="009D4D89" w:rsidRPr="009D4D89" w:rsidRDefault="009D4D89" w:rsidP="009D4D89">
      <w:pPr>
        <w:bidi w:val="0"/>
        <w:spacing w:after="0" w:line="240" w:lineRule="auto"/>
        <w:jc w:val="center"/>
        <w:rPr>
          <w:rFonts w:ascii="Lucida Calligraphy" w:eastAsia="Calibri" w:hAnsi="Lucida Calligraphy" w:cs="Times New Roman"/>
          <w:b/>
          <w:bCs/>
          <w:kern w:val="0"/>
          <w:sz w:val="28"/>
          <w:szCs w:val="28"/>
          <w:lang w:val="fr-FR"/>
          <w14:ligatures w14:val="none"/>
        </w:rPr>
      </w:pPr>
    </w:p>
    <w:p w14:paraId="72F5292E" w14:textId="77777777" w:rsidR="009D4D89" w:rsidRPr="009D4D89" w:rsidRDefault="009D4D89" w:rsidP="009D4D89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</w:pPr>
      <w:r w:rsidRPr="009D4D89">
        <w:rPr>
          <w:rFonts w:ascii="Lucida Calligraphy" w:eastAsia="Calibri" w:hAnsi="Lucida Calligraphy" w:cs="Times New Roman"/>
          <w:b/>
          <w:bCs/>
          <w:kern w:val="0"/>
          <w:sz w:val="28"/>
          <w:szCs w:val="28"/>
          <w:lang w:val="fr-FR"/>
          <w14:ligatures w14:val="none"/>
        </w:rPr>
        <w:t>Présenté par</w:t>
      </w:r>
      <w:r w:rsidRPr="009D4D8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FR"/>
          <w14:ligatures w14:val="none"/>
        </w:rPr>
        <w:t xml:space="preserve"> :                                                 </w:t>
      </w:r>
      <w:r w:rsidRPr="009D4D89">
        <w:rPr>
          <w:rFonts w:ascii="Lucida Calligraphy" w:eastAsia="Calibri" w:hAnsi="Lucida Calligraphy" w:cs="Times New Roman"/>
          <w:b/>
          <w:bCs/>
          <w:kern w:val="0"/>
          <w:sz w:val="28"/>
          <w:szCs w:val="28"/>
          <w:lang w:val="fr-FR"/>
          <w14:ligatures w14:val="none"/>
        </w:rPr>
        <w:t>Sous la direction de :</w:t>
      </w:r>
    </w:p>
    <w:p w14:paraId="4239CBDD" w14:textId="77777777" w:rsidR="009D4D89" w:rsidRPr="009D4D89" w:rsidRDefault="009D4D89" w:rsidP="009D4D89">
      <w:pPr>
        <w:bidi w:val="0"/>
        <w:spacing w:after="0" w:line="240" w:lineRule="auto"/>
        <w:rPr>
          <w:rFonts w:ascii="Lucida Calligraphy" w:eastAsia="Calibri" w:hAnsi="Lucida Calligraphy" w:cs="Times New Roman"/>
          <w:kern w:val="0"/>
          <w:sz w:val="22"/>
          <w:szCs w:val="22"/>
          <w:lang w:val="fr-FR"/>
          <w14:ligatures w14:val="none"/>
        </w:rPr>
      </w:pPr>
      <w:r w:rsidRPr="009D4D89">
        <w:rPr>
          <w:rFonts w:ascii="Lucida Calligraphy" w:eastAsia="Calibri" w:hAnsi="Lucida Calligraphy" w:cs="Times New Roman"/>
          <w:kern w:val="0"/>
          <w:sz w:val="22"/>
          <w:szCs w:val="22"/>
          <w:lang w:val="fr-FR"/>
          <w14:ligatures w14:val="none"/>
        </w:rPr>
        <w:t xml:space="preserve">NOUR ALHUDA  </w:t>
      </w:r>
      <w:proofErr w:type="spellStart"/>
      <w:r w:rsidRPr="009D4D89">
        <w:rPr>
          <w:rFonts w:ascii="Lucida Calligraphy" w:eastAsia="Calibri" w:hAnsi="Lucida Calligraphy" w:cs="Times New Roman"/>
          <w:kern w:val="0"/>
          <w:sz w:val="22"/>
          <w:szCs w:val="22"/>
          <w:lang w:val="fr-FR"/>
          <w14:ligatures w14:val="none"/>
        </w:rPr>
        <w:t>MUNayR</w:t>
      </w:r>
      <w:proofErr w:type="spellEnd"/>
      <w:r w:rsidRPr="009D4D89">
        <w:rPr>
          <w:rFonts w:ascii="Lucida Calligraphy" w:eastAsia="Calibri" w:hAnsi="Lucida Calligraphy" w:cs="Times New Roman"/>
          <w:kern w:val="0"/>
          <w:sz w:val="22"/>
          <w:szCs w:val="22"/>
          <w:lang w:val="fr-FR"/>
          <w14:ligatures w14:val="none"/>
        </w:rPr>
        <w:t xml:space="preserve"> </w:t>
      </w:r>
      <w:proofErr w:type="spellStart"/>
      <w:r w:rsidRPr="009D4D89">
        <w:rPr>
          <w:rFonts w:ascii="Lucida Calligraphy" w:eastAsia="Calibri" w:hAnsi="Lucida Calligraphy" w:cs="Times New Roman"/>
          <w:kern w:val="0"/>
          <w:sz w:val="22"/>
          <w:szCs w:val="22"/>
          <w:lang w:val="fr-FR"/>
          <w14:ligatures w14:val="none"/>
        </w:rPr>
        <w:t>HABeeB</w:t>
      </w:r>
      <w:proofErr w:type="spellEnd"/>
      <w:r w:rsidRPr="009D4D89">
        <w:rPr>
          <w:rFonts w:ascii="Lucida Calligraphy" w:eastAsia="Calibri" w:hAnsi="Lucida Calligraphy" w:cs="Times New Roman"/>
          <w:kern w:val="0"/>
          <w:sz w:val="22"/>
          <w:szCs w:val="22"/>
          <w:lang w:val="fr-FR"/>
          <w14:ligatures w14:val="none"/>
        </w:rPr>
        <w:t xml:space="preserve"> WALI           M/ALSADAG EHMEID ELAMIN</w:t>
      </w:r>
    </w:p>
    <w:p w14:paraId="3E4EA464" w14:textId="77777777" w:rsidR="009D4D89" w:rsidRPr="009D4D89" w:rsidRDefault="009D4D89" w:rsidP="009D4D89">
      <w:pPr>
        <w:bidi w:val="0"/>
        <w:spacing w:after="0" w:line="240" w:lineRule="auto"/>
        <w:rPr>
          <w:rFonts w:ascii="Lucida Calligraphy" w:eastAsia="Calibri" w:hAnsi="Lucida Calligraphy" w:cs="Times New Roman"/>
          <w:kern w:val="0"/>
          <w:sz w:val="22"/>
          <w:szCs w:val="22"/>
          <w14:ligatures w14:val="none"/>
        </w:rPr>
      </w:pPr>
      <w:r w:rsidRPr="009D4D89">
        <w:rPr>
          <w:rFonts w:ascii="Lucida Calligraphy" w:eastAsia="Calibri" w:hAnsi="Lucida Calligraphy" w:cs="Times New Roman"/>
          <w:kern w:val="0"/>
          <w:sz w:val="22"/>
          <w:szCs w:val="22"/>
          <w14:ligatures w14:val="none"/>
        </w:rPr>
        <w:t>AYA MOHAMED ATIA ALAHAMAR</w:t>
      </w:r>
    </w:p>
    <w:p w14:paraId="6A0578A0" w14:textId="77777777" w:rsidR="009D4D89" w:rsidRPr="009D4D89" w:rsidRDefault="009D4D89" w:rsidP="009D4D89">
      <w:pPr>
        <w:bidi w:val="0"/>
        <w:spacing w:after="0" w:line="240" w:lineRule="auto"/>
        <w:rPr>
          <w:rFonts w:ascii="Lucida Calligraphy" w:eastAsia="Calibri" w:hAnsi="Lucida Calligraphy" w:cs="Times New Roman"/>
          <w:kern w:val="0"/>
          <w:sz w:val="22"/>
          <w:szCs w:val="22"/>
          <w14:ligatures w14:val="none"/>
        </w:rPr>
      </w:pPr>
      <w:r w:rsidRPr="009D4D89">
        <w:rPr>
          <w:rFonts w:ascii="Lucida Calligraphy" w:eastAsia="Calibri" w:hAnsi="Lucida Calligraphy" w:cs="Times New Roman"/>
          <w:kern w:val="0"/>
          <w:sz w:val="22"/>
          <w:szCs w:val="22"/>
          <w14:ligatures w14:val="none"/>
        </w:rPr>
        <w:t xml:space="preserve"> SALSABIL SOLIMAN OMAR ABOHAJAR</w:t>
      </w:r>
    </w:p>
    <w:p w14:paraId="6EF18C55" w14:textId="77777777" w:rsidR="009D4D89" w:rsidRPr="009D4D89" w:rsidRDefault="009D4D89" w:rsidP="009D4D89">
      <w:pPr>
        <w:bidi w:val="0"/>
        <w:spacing w:after="0" w:line="259" w:lineRule="auto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43A17C89" w14:textId="77777777" w:rsidR="009D4D89" w:rsidRPr="009D4D89" w:rsidRDefault="009D4D89" w:rsidP="009D4D89">
      <w:pPr>
        <w:bidi w:val="0"/>
        <w:spacing w:after="0" w:line="259" w:lineRule="auto"/>
        <w:rPr>
          <w:rFonts w:ascii="Lucida Calligraphy" w:eastAsia="Calibri" w:hAnsi="Lucida Calligraphy" w:cs="Times New Roman"/>
          <w:b/>
          <w:bCs/>
          <w:kern w:val="0"/>
          <w:sz w:val="32"/>
          <w:szCs w:val="32"/>
          <w14:ligatures w14:val="none"/>
        </w:rPr>
      </w:pPr>
    </w:p>
    <w:p w14:paraId="25335D93" w14:textId="77777777" w:rsidR="009D4D89" w:rsidRPr="009D4D89" w:rsidRDefault="009D4D89" w:rsidP="009D4D89">
      <w:pPr>
        <w:bidi w:val="0"/>
        <w:spacing w:after="0" w:line="240" w:lineRule="auto"/>
        <w:jc w:val="center"/>
        <w:rPr>
          <w:rFonts w:ascii="Lucida Calligraphy" w:eastAsia="Calibri" w:hAnsi="Lucida Calligraphy" w:cs="Times New Roman"/>
          <w:b/>
          <w:bCs/>
          <w:kern w:val="0"/>
          <w:sz w:val="32"/>
          <w:szCs w:val="32"/>
          <w:lang w:val="fr-FR"/>
          <w14:ligatures w14:val="none"/>
        </w:rPr>
      </w:pPr>
      <w:r w:rsidRPr="009D4D89">
        <w:rPr>
          <w:rFonts w:ascii="Lucida Calligraphy" w:eastAsia="Calibri" w:hAnsi="Lucida Calligraphy" w:cs="Times New Roman"/>
          <w:b/>
          <w:bCs/>
          <w:kern w:val="0"/>
          <w:sz w:val="32"/>
          <w:szCs w:val="32"/>
          <w:lang w:val="fr-FR"/>
          <w14:ligatures w14:val="none"/>
        </w:rPr>
        <w:t>Année universitaire</w:t>
      </w:r>
    </w:p>
    <w:p w14:paraId="3E99A705" w14:textId="77777777" w:rsidR="009D4D89" w:rsidRPr="009D4D89" w:rsidRDefault="009D4D89" w:rsidP="009D4D89">
      <w:pPr>
        <w:bidi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fr-FR"/>
          <w14:ligatures w14:val="none"/>
        </w:rPr>
      </w:pPr>
      <w:r w:rsidRPr="009D4D89"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fr-FR"/>
          <w14:ligatures w14:val="none"/>
        </w:rPr>
        <w:t>2017 - 2018</w:t>
      </w:r>
    </w:p>
    <w:p w14:paraId="27A943C2" w14:textId="77777777" w:rsidR="009D4D89" w:rsidRDefault="009D4D89"/>
    <w:sectPr w:rsidR="009D4D89" w:rsidSect="00FB53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,Italic"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89"/>
    <w:rsid w:val="009D4D89"/>
    <w:rsid w:val="00A95F97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9BA22B"/>
  <w15:chartTrackingRefBased/>
  <w15:docId w15:val="{BFCA8554-5E16-714F-9E1C-F3A41D8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D4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4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4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4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4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4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4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4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D4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D4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D4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D4D8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D4D8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D4D8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D4D8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D4D8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D4D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4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D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4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D4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D4D8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4D8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4D8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4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D4D8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4D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abd.m0879@gmail.com</dc:creator>
  <cp:keywords/>
  <dc:description/>
  <cp:lastModifiedBy>abd.m0879@gmail.com</cp:lastModifiedBy>
  <cp:revision>2</cp:revision>
  <dcterms:created xsi:type="dcterms:W3CDTF">2024-06-30T20:24:00Z</dcterms:created>
  <dcterms:modified xsi:type="dcterms:W3CDTF">2024-06-30T20:24:00Z</dcterms:modified>
</cp:coreProperties>
</file>