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1B" w:rsidRPr="00B9771B" w:rsidRDefault="00B9771B" w:rsidP="00E00140">
      <w:pPr>
        <w:bidi/>
        <w:jc w:val="center"/>
        <w:rPr>
          <w:rFonts w:ascii="Traditional Arabic" w:hAnsi="Traditional Arabic" w:cs="Traditional Arabic" w:hint="cs"/>
          <w:b/>
          <w:bCs/>
          <w:sz w:val="32"/>
          <w:szCs w:val="32"/>
          <w:highlight w:val="yellow"/>
          <w:rtl/>
        </w:rPr>
      </w:pPr>
      <w:r w:rsidRPr="00B9771B">
        <w:rPr>
          <w:rFonts w:ascii="Traditional Arabic" w:hAnsi="Traditional Arabic" w:cs="Traditional Arabic" w:hint="cs"/>
          <w:b/>
          <w:bCs/>
          <w:sz w:val="32"/>
          <w:szCs w:val="32"/>
          <w:highlight w:val="yellow"/>
          <w:rtl/>
        </w:rPr>
        <w:t>دراسة تحليلية للمقطع الغزلي من قصيدة ( يا ليل الصبّ متى غده ؟ ) للحصري القيرواني وفق الاستعارة التصوّرية</w:t>
      </w:r>
    </w:p>
    <w:p w:rsidR="00B9771B" w:rsidRDefault="00B9771B" w:rsidP="00B9771B">
      <w:pPr>
        <w:bidi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B9771B">
        <w:rPr>
          <w:rFonts w:ascii="Traditional Arabic" w:hAnsi="Traditional Arabic" w:cs="Traditional Arabic" w:hint="cs"/>
          <w:b/>
          <w:bCs/>
          <w:sz w:val="32"/>
          <w:szCs w:val="32"/>
          <w:highlight w:val="yellow"/>
          <w:rtl/>
        </w:rPr>
        <w:t xml:space="preserve">إعداد طالب الدكتوراه : أحمد عبد العالي </w:t>
      </w:r>
      <w:r w:rsidRPr="00B9771B">
        <w:rPr>
          <w:rFonts w:ascii="Traditional Arabic" w:hAnsi="Traditional Arabic" w:cs="Traditional Arabic"/>
          <w:b/>
          <w:bCs/>
          <w:sz w:val="32"/>
          <w:szCs w:val="32"/>
          <w:highlight w:val="yellow"/>
          <w:rtl/>
        </w:rPr>
        <w:t>–</w:t>
      </w:r>
      <w:r w:rsidRPr="00B9771B">
        <w:rPr>
          <w:rFonts w:ascii="Traditional Arabic" w:hAnsi="Traditional Arabic" w:cs="Traditional Arabic" w:hint="cs"/>
          <w:b/>
          <w:bCs/>
          <w:sz w:val="32"/>
          <w:szCs w:val="32"/>
          <w:highlight w:val="yellow"/>
          <w:rtl/>
        </w:rPr>
        <w:t xml:space="preserve"> جامعة تيزي وزو ( الجزائر )</w:t>
      </w:r>
    </w:p>
    <w:p w:rsidR="00B9771B" w:rsidRPr="00B9771B" w:rsidRDefault="00B9771B" w:rsidP="00B9771B">
      <w:pPr>
        <w:bidi/>
        <w:jc w:val="center"/>
        <w:rPr>
          <w:rFonts w:ascii="Traditional Arabic" w:hAnsi="Traditional Arabic" w:cs="Traditional Arabic" w:hint="cs"/>
          <w:b/>
          <w:bCs/>
          <w:sz w:val="20"/>
          <w:szCs w:val="20"/>
          <w:rtl/>
        </w:rPr>
      </w:pPr>
    </w:p>
    <w:p w:rsidR="00347C22" w:rsidRPr="00E00140" w:rsidRDefault="004B62C5" w:rsidP="00B9771B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00140">
        <w:rPr>
          <w:rFonts w:ascii="Traditional Arabic" w:hAnsi="Traditional Arabic" w:cs="Traditional Arabic"/>
          <w:b/>
          <w:bCs/>
          <w:sz w:val="36"/>
          <w:szCs w:val="36"/>
          <w:rtl/>
        </w:rPr>
        <w:t>المقطع الغزلي للحصري القيرواني من قصيدته ( يا ليل الصبّ متى غده ؟ )</w:t>
      </w:r>
    </w:p>
    <w:p w:rsidR="004B62C5" w:rsidRPr="00B9771B" w:rsidRDefault="004B62C5" w:rsidP="004B62C5">
      <w:pPr>
        <w:bidi/>
        <w:rPr>
          <w:sz w:val="6"/>
          <w:szCs w:val="6"/>
          <w:rtl/>
        </w:rPr>
      </w:pPr>
    </w:p>
    <w:p w:rsidR="004B62C5" w:rsidRPr="004578ED" w:rsidRDefault="004B62C5" w:rsidP="00E00140">
      <w:pPr>
        <w:bidi/>
        <w:spacing w:after="0" w:line="360" w:lineRule="auto"/>
        <w:ind w:firstLine="2409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</w:pP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يا</w:t>
      </w:r>
      <w:r w:rsidR="004578ED" w:rsidRPr="004578ED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ليل الصب متى غده</w:t>
      </w:r>
      <w:r w:rsidRPr="004578ED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     </w:t>
      </w: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أقيام الساعة موعدهُ</w:t>
      </w:r>
      <w:r w:rsidR="004578ED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؟</w:t>
      </w:r>
    </w:p>
    <w:p w:rsidR="004B62C5" w:rsidRPr="004578ED" w:rsidRDefault="004B62C5" w:rsidP="00E00140">
      <w:pPr>
        <w:bidi/>
        <w:spacing w:after="0" w:line="360" w:lineRule="auto"/>
        <w:ind w:firstLine="2409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رقد السُّمَّ</w:t>
      </w:r>
      <w:r w:rsidR="004578ED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</w:rPr>
        <w:t>ـــــ</w:t>
      </w: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ارُ وأرّق</w:t>
      </w:r>
      <w:r w:rsidR="004578ED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</w:rPr>
        <w:t>ـــــــــــ</w:t>
      </w: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هُ</w:t>
      </w:r>
      <w:r w:rsidR="004578ED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Pr="004578ED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    </w:t>
      </w: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أسفٌ للبي</w:t>
      </w:r>
      <w:r w:rsidR="004578ED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</w:rPr>
        <w:t>ـــ</w:t>
      </w: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ن ي</w:t>
      </w:r>
      <w:r w:rsidR="004578ED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</w:rPr>
        <w:t>ـــــــ</w:t>
      </w: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ردِّدُّهُ</w:t>
      </w:r>
    </w:p>
    <w:p w:rsidR="00347C22" w:rsidRPr="004578ED" w:rsidRDefault="004B62C5" w:rsidP="00E00140">
      <w:pPr>
        <w:tabs>
          <w:tab w:val="left" w:pos="3864"/>
        </w:tabs>
        <w:bidi/>
        <w:spacing w:after="0" w:line="360" w:lineRule="auto"/>
        <w:ind w:firstLine="2409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</w:pP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فبكاه النّج</w:t>
      </w:r>
      <w:r w:rsidR="004578ED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</w:rPr>
        <w:t>ــــــ</w:t>
      </w: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م ورق لهُ</w:t>
      </w:r>
      <w:r w:rsidRPr="004578ED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     </w:t>
      </w: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مم</w:t>
      </w:r>
      <w:r w:rsidR="004578ED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</w:rPr>
        <w:t>ّــــ</w:t>
      </w: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ا يرع</w:t>
      </w:r>
      <w:r w:rsidR="004578ED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</w:rPr>
        <w:t>ـــــــ</w:t>
      </w: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اه ي</w:t>
      </w:r>
      <w:r w:rsidR="004578ED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</w:rPr>
        <w:t>ــــــ</w:t>
      </w: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رصدهُ</w:t>
      </w:r>
      <w:r w:rsidRPr="004578ED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Pr="004578ED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ab/>
      </w:r>
    </w:p>
    <w:p w:rsidR="00347C22" w:rsidRPr="004578ED" w:rsidRDefault="004B62C5" w:rsidP="00E00140">
      <w:pPr>
        <w:tabs>
          <w:tab w:val="left" w:pos="2334"/>
        </w:tabs>
        <w:bidi/>
        <w:spacing w:after="0" w:line="360" w:lineRule="auto"/>
        <w:ind w:firstLine="2409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</w:pP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كلفٌ بغزالٍ ذي هيفٍ</w:t>
      </w:r>
      <w:r w:rsidRPr="004578ED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   </w:t>
      </w:r>
      <w:r w:rsidR="004578ED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</w:rPr>
        <w:t xml:space="preserve">  </w:t>
      </w: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خوف الواشين يشرِّدهُ</w:t>
      </w:r>
    </w:p>
    <w:p w:rsidR="004B62C5" w:rsidRPr="004578ED" w:rsidRDefault="004B62C5" w:rsidP="00E00140">
      <w:pPr>
        <w:tabs>
          <w:tab w:val="left" w:pos="2334"/>
        </w:tabs>
        <w:bidi/>
        <w:spacing w:after="0" w:line="360" w:lineRule="auto"/>
        <w:ind w:firstLine="2409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</w:pP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نصبت عيناي له شركاً</w:t>
      </w:r>
      <w:r w:rsidRPr="004578ED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ab/>
      </w:r>
      <w:r w:rsidR="004578ED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في الن</w:t>
      </w:r>
      <w:r w:rsidR="004578ED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</w:rPr>
        <w:t>ــ</w:t>
      </w: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وم فع</w:t>
      </w:r>
      <w:r w:rsidR="004578ED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</w:rPr>
        <w:t>ـــ</w:t>
      </w: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زّ تصيدهُ</w:t>
      </w:r>
    </w:p>
    <w:p w:rsidR="004B62C5" w:rsidRPr="004578ED" w:rsidRDefault="004B62C5" w:rsidP="00E00140">
      <w:pPr>
        <w:tabs>
          <w:tab w:val="left" w:pos="2334"/>
        </w:tabs>
        <w:bidi/>
        <w:spacing w:after="0" w:line="360" w:lineRule="auto"/>
        <w:ind w:firstLine="2409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</w:pP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وكفى عجب</w:t>
      </w:r>
      <w:r w:rsidR="004578ED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</w:rPr>
        <w:t>ــ</w:t>
      </w: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اً أني قنصٌ</w:t>
      </w:r>
      <w:r w:rsidRPr="004578ED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     </w:t>
      </w: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للسِّرب سب</w:t>
      </w:r>
      <w:r w:rsidR="004578ED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</w:rPr>
        <w:t>ــــ</w:t>
      </w: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اني أغيدهُ</w:t>
      </w:r>
    </w:p>
    <w:p w:rsidR="004578ED" w:rsidRPr="004578ED" w:rsidRDefault="004578ED" w:rsidP="00E00140">
      <w:pPr>
        <w:tabs>
          <w:tab w:val="left" w:pos="2334"/>
        </w:tabs>
        <w:bidi/>
        <w:spacing w:after="0" w:line="360" w:lineRule="auto"/>
        <w:ind w:firstLine="2409"/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صنمٌ للف</w:t>
      </w:r>
      <w:r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تـــــ</w:t>
      </w:r>
      <w:r w:rsidRPr="004578ED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نةٍ منتصبٌ     أه</w:t>
      </w:r>
      <w:r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ـــــــ</w:t>
      </w:r>
      <w:r w:rsidRPr="004578ED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واهُ ولا أتعبَّ</w:t>
      </w:r>
      <w:r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ـــــــــــــ</w:t>
      </w:r>
      <w:r w:rsidRPr="004578ED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دُهُ</w:t>
      </w:r>
    </w:p>
    <w:p w:rsidR="004578ED" w:rsidRPr="004578ED" w:rsidRDefault="004578ED" w:rsidP="00E00140">
      <w:pPr>
        <w:tabs>
          <w:tab w:val="left" w:pos="2334"/>
        </w:tabs>
        <w:bidi/>
        <w:spacing w:after="0" w:line="360" w:lineRule="auto"/>
        <w:ind w:firstLine="2409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578ED"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  <w:t>صاحٍ والخمرُ جَنَى فمِهِ    سكرانُ اللحظ مُعرْبدُهُ</w:t>
      </w:r>
    </w:p>
    <w:p w:rsidR="00347C22" w:rsidRPr="004578ED" w:rsidRDefault="004B62C5" w:rsidP="00E00140">
      <w:pPr>
        <w:tabs>
          <w:tab w:val="left" w:pos="2334"/>
        </w:tabs>
        <w:bidi/>
        <w:spacing w:after="0" w:line="360" w:lineRule="auto"/>
        <w:ind w:firstLine="2409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ينضو من مقلته سيف</w:t>
      </w:r>
      <w:r w:rsidR="004578ED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</w:rPr>
        <w:t>ـــ</w:t>
      </w: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اً</w:t>
      </w:r>
      <w:r w:rsidRPr="004578ED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ab/>
      </w: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وك</w:t>
      </w:r>
      <w:r w:rsidR="004578ED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</w:rPr>
        <w:t>ـــ</w:t>
      </w: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أن نع</w:t>
      </w:r>
      <w:r w:rsidR="004578ED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</w:rPr>
        <w:t>ــــــــــــ</w:t>
      </w: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اساً يغمدهُ</w:t>
      </w:r>
    </w:p>
    <w:p w:rsidR="00347C22" w:rsidRPr="004578ED" w:rsidRDefault="004B62C5" w:rsidP="00E00140">
      <w:pPr>
        <w:bidi/>
        <w:spacing w:after="0" w:line="360" w:lineRule="auto"/>
        <w:ind w:firstLine="2409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فيريق دم العش</w:t>
      </w:r>
      <w:r w:rsidR="004578ED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</w:rPr>
        <w:t>ّـــــ</w:t>
      </w: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اق به</w:t>
      </w:r>
      <w:r w:rsidRPr="004578ED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    </w:t>
      </w: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وال</w:t>
      </w:r>
      <w:r w:rsidR="004578ED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</w:rPr>
        <w:t>ـــــ</w:t>
      </w: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ويل لم</w:t>
      </w:r>
      <w:r w:rsidR="004578ED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</w:rPr>
        <w:t>ــــ</w:t>
      </w: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ن يتقلَّ</w:t>
      </w:r>
      <w:r w:rsidR="004578ED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</w:rPr>
        <w:t>ـــــــــ</w:t>
      </w: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دهُ</w:t>
      </w:r>
    </w:p>
    <w:p w:rsidR="00347C22" w:rsidRPr="004578ED" w:rsidRDefault="004B62C5" w:rsidP="00E00140">
      <w:pPr>
        <w:bidi/>
        <w:spacing w:after="0" w:line="360" w:lineRule="auto"/>
        <w:ind w:firstLine="2409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كلا</w:t>
      </w:r>
      <w:r w:rsidR="004578ED" w:rsidRPr="004578ED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ّ</w:t>
      </w: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 لا ذنب</w:t>
      </w:r>
      <w:r w:rsidR="004578ED" w:rsidRPr="004578ED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َ</w:t>
      </w: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 لمن قتلت</w:t>
      </w:r>
      <w:r w:rsidRPr="004578ED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   </w:t>
      </w: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عين</w:t>
      </w:r>
      <w:r w:rsidR="00E00140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</w:rPr>
        <w:t>ـــــ</w:t>
      </w: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اه ول</w:t>
      </w:r>
      <w:r w:rsidR="00E00140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</w:rPr>
        <w:t>ـــــ</w:t>
      </w: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م تقتل ي</w:t>
      </w:r>
      <w:r w:rsidR="00E00140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</w:rPr>
        <w:t>ــ</w:t>
      </w: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دهُ</w:t>
      </w:r>
    </w:p>
    <w:p w:rsidR="00347C22" w:rsidRPr="004578ED" w:rsidRDefault="004578ED" w:rsidP="00E00140">
      <w:pPr>
        <w:bidi/>
        <w:spacing w:after="0" w:line="360" w:lineRule="auto"/>
        <w:ind w:firstLine="2409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يا من جحدت عيناه دمي</w:t>
      </w:r>
      <w:r w:rsidRPr="004578ED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  </w:t>
      </w: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وعلى خدَّي</w:t>
      </w:r>
      <w:r w:rsidR="00E00140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</w:rPr>
        <w:t>ــ</w:t>
      </w: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هِ ت</w:t>
      </w:r>
      <w:r w:rsidR="00E00140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</w:rPr>
        <w:t>ــــــــ</w:t>
      </w: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ورُّدهُ</w:t>
      </w:r>
    </w:p>
    <w:p w:rsidR="00347C22" w:rsidRPr="004578ED" w:rsidRDefault="004578ED" w:rsidP="00E00140">
      <w:pPr>
        <w:bidi/>
        <w:spacing w:after="0" w:line="360" w:lineRule="auto"/>
        <w:ind w:firstLine="2409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خد</w:t>
      </w:r>
      <w:r w:rsidRPr="004578ED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ّ</w:t>
      </w: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اك قد اعترفا بدمي</w:t>
      </w:r>
      <w:r w:rsidRPr="004578ED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    </w:t>
      </w: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فعلام جفونك تجحدهُ</w:t>
      </w:r>
    </w:p>
    <w:p w:rsidR="00347C22" w:rsidRPr="004578ED" w:rsidRDefault="004578ED" w:rsidP="00E00140">
      <w:pPr>
        <w:bidi/>
        <w:spacing w:after="0" w:line="360" w:lineRule="auto"/>
        <w:ind w:firstLine="2409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إنّي لأعيذك م</w:t>
      </w:r>
      <w:r w:rsidR="00E00140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</w:rPr>
        <w:t>ـــ</w:t>
      </w: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ن قتلي</w:t>
      </w:r>
      <w:r w:rsidRPr="004578ED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 xml:space="preserve">     </w:t>
      </w: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وأظن</w:t>
      </w:r>
      <w:r w:rsidRPr="004578ED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ّ</w:t>
      </w:r>
      <w:r w:rsidR="00E00140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</w:rPr>
        <w:t>ـــ</w:t>
      </w: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ك لا تت</w:t>
      </w:r>
      <w:r w:rsidR="00E00140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</w:rPr>
        <w:t>ـــــ</w:t>
      </w: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عم</w:t>
      </w:r>
      <w:r w:rsidRPr="004578ED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ّ</w:t>
      </w:r>
      <w:r w:rsidR="00E00140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</w:rPr>
        <w:t>ــــ</w:t>
      </w:r>
      <w:r w:rsidRPr="004B62C5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  <w:t>دهُ</w:t>
      </w:r>
    </w:p>
    <w:p w:rsidR="00347C22" w:rsidRPr="00827912" w:rsidRDefault="00347C22" w:rsidP="00B83A4F">
      <w:pPr>
        <w:bidi/>
        <w:spacing w:line="360" w:lineRule="auto"/>
        <w:ind w:left="283" w:firstLine="70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2791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ذهب كلّ من جورج لايكوف ومارك جونسون إلى اعتبار أنّ الاستعارة عملية ذهنية متعلّقة بجوهر </w:t>
      </w:r>
      <w:r w:rsidR="00EE7FAE" w:rsidRPr="00827912">
        <w:rPr>
          <w:rFonts w:ascii="Traditional Arabic" w:hAnsi="Traditional Arabic" w:cs="Traditional Arabic" w:hint="cs"/>
          <w:sz w:val="36"/>
          <w:szCs w:val="36"/>
          <w:rtl/>
        </w:rPr>
        <w:t xml:space="preserve">عمل الفكر ، كونها المنطلق أو المحور الذي نستطيع من خلاله إدراك كلّ ما يحيط بنا من أنشطة وأعمال ملازمة لحياتنا اليومية ، وبالتالي فهي تتخطّى الإطار اللّغوي لتنقلنا إلى عالم آخر تفرضه التصوّرات المعرفية ، فالاستعارة لم تعد تقتصر على اللّغة كون النسق التصوّري العادي الذي يتحكّم في سلوكاتنا وتفكيرنا يكتسي صبغةً استعارية ، فهي آلية تستطيع من خلالها </w:t>
      </w:r>
      <w:r w:rsidR="003B6927" w:rsidRPr="00827912">
        <w:rPr>
          <w:rFonts w:ascii="Traditional Arabic" w:hAnsi="Traditional Arabic" w:cs="Traditional Arabic" w:hint="cs"/>
          <w:sz w:val="36"/>
          <w:szCs w:val="36"/>
          <w:rtl/>
        </w:rPr>
        <w:t>استيعا</w:t>
      </w:r>
      <w:r w:rsidR="003B6927" w:rsidRPr="00827912">
        <w:rPr>
          <w:rFonts w:ascii="Traditional Arabic" w:hAnsi="Traditional Arabic" w:cs="Traditional Arabic" w:hint="eastAsia"/>
          <w:sz w:val="36"/>
          <w:szCs w:val="36"/>
          <w:rtl/>
        </w:rPr>
        <w:t>ب</w:t>
      </w:r>
      <w:r w:rsidR="00EE7FAE" w:rsidRPr="00827912">
        <w:rPr>
          <w:rFonts w:ascii="Traditional Arabic" w:hAnsi="Traditional Arabic" w:cs="Traditional Arabic" w:hint="cs"/>
          <w:sz w:val="36"/>
          <w:szCs w:val="36"/>
          <w:rtl/>
        </w:rPr>
        <w:t xml:space="preserve"> وإدراك التصوّرات المجرّدة وخلق دلالات وحقائق جديدة في حياتنا ، ومادام أنّ نسقنا التصوّري استعاري فإنّ الاستعارة ليست زخرفة شعرية جمالية متعلّقة بانزياح اللغة ، وإنّما هي أداة رئيسية في حصول عملية الفهم ، إضافة إلى هذا فقد رأى الباحثان أنّ الاستعارات لا ترتكز على علاقة المشابهة ، فهي مجموعة ترابطات عبر مجالات معيّنة تخلق مشابهة تصوّرية يُؤخذ بها لتكون مشابهة حقيقية تحكمها ممارسات تجربة الشخص ، ومن فإنّ الاستعارات التصوّرية مبنية على ترابطات داخل تجربتنا .</w:t>
      </w:r>
    </w:p>
    <w:p w:rsidR="00EE7FAE" w:rsidRDefault="00827912" w:rsidP="00B83A4F">
      <w:pPr>
        <w:bidi/>
        <w:spacing w:line="360" w:lineRule="auto"/>
        <w:ind w:left="283" w:firstLine="56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827912">
        <w:rPr>
          <w:rFonts w:ascii="Traditional Arabic" w:hAnsi="Traditional Arabic" w:cs="Traditional Arabic" w:hint="cs"/>
          <w:sz w:val="34"/>
          <w:szCs w:val="34"/>
          <w:rtl/>
        </w:rPr>
        <w:t xml:space="preserve">شكّلت الاستعارة محوراً هاماً في النصوص الشعرية ، لاسيما أنّ البناء الذي يحكم هذا النوع من الخطابات يرتكز بالأساس عليها ، وقد فتحت الأبحاث والدراسات المعرفية أبواباً جديدة لمقاربة النصّ الشعري وضخّت دماءً جديدة في سبيل اكتشاف عوالم الكتابة ومقاصدها ، فالأدب كمنتوج ذهني لا يخرج عن النطاق الاستعاري لأنّه يُعتبر وسيلة أو أداة يستخدمها الكتّاب لنقل أفكارهم ومشاعرهم ومواقفهم باستخدام الاستعارات ، وعندما نكتشف معاني هذه الاستعارات يمكن أن نلِج إلى تمثيلات مفردات القصيدة وتراكيبها عن طريق الفكر ، من هذا المنطلق 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سنحاول في هذا البحث دراسة نصّ شعري غزلي للحصري القيرواني _ والمتمثّل في مقطع من قصيدته ( يا ليلُ الصبّ متى غدهُ ؟ ) _ دراسة تحليلة مبنية على مقاربة الاستعارة </w:t>
      </w:r>
      <w:r>
        <w:rPr>
          <w:rFonts w:ascii="Traditional Arabic" w:hAnsi="Traditional Arabic" w:cs="Traditional Arabic" w:hint="cs"/>
          <w:sz w:val="34"/>
          <w:szCs w:val="34"/>
          <w:rtl/>
        </w:rPr>
        <w:lastRenderedPageBreak/>
        <w:t>التصوّرية من خلال التطرّق إلى أربع نماذج</w:t>
      </w:r>
      <w:r w:rsidR="000B070F">
        <w:rPr>
          <w:rFonts w:ascii="Traditional Arabic" w:hAnsi="Traditional Arabic" w:cs="Traditional Arabic" w:hint="cs"/>
          <w:sz w:val="34"/>
          <w:szCs w:val="34"/>
          <w:rtl/>
        </w:rPr>
        <w:t xml:space="preserve"> استعارية هي ( العشق صيد ) ( العشق عبادة ) ( العشق خمر ) ( العشق حرب ) .</w:t>
      </w:r>
    </w:p>
    <w:p w:rsidR="000E2A18" w:rsidRPr="00827912" w:rsidRDefault="000E2A18" w:rsidP="00B83A4F">
      <w:pPr>
        <w:bidi/>
        <w:spacing w:line="360" w:lineRule="auto"/>
        <w:ind w:left="283" w:firstLine="708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يتحقّق التشاكل في استعارة ( </w:t>
      </w:r>
      <w:r w:rsidRPr="009630D9">
        <w:rPr>
          <w:rFonts w:ascii="Traditional Arabic" w:hAnsi="Traditional Arabic" w:cs="Traditional Arabic" w:hint="cs"/>
          <w:sz w:val="34"/>
          <w:szCs w:val="34"/>
          <w:rtl/>
        </w:rPr>
        <w:t>العشق صيد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 ) من خلال ظهور سمة مشتركة أولية تتضمّن وجود ضحيّة أو مستهدف ، هذا لا يعني بالضرورة أن العشق هو عبارة عن صيد ، بل قد يكون العشق مجموعة أوهام لم يفلح العاشق في تحقيقها أو ملامستها ، ومنه قد نجد عديد التوافقات النسقية بين الكيانات التي تنتمي إلى حقل العشق مثل : ( افتراض وجود عاشق ، علاقته بالمعشوق ، الهدف من هذه العلاقة ... الخ ) والكيانات التي تنتمي إلى مجال الصيد ( الصيّاد ، البحر ، البرّ ، المشاكل التي تحدث في عملية الصيد ، الهدف من الصّيد ... الخ ) ، وبالتالي فإنّ العشق يتوافق في جزء كبير منه مع الصيد ، لأنّ كلاً من العاشق والصيّاد يبحث عن مصدر حياته ، فالعاشق إنّما يبحث عن إسعاد نفسه من خلال ملاقاة محبوبته ، بينما الصيّاد يسعى إلى تسلية نفسه </w:t>
      </w:r>
      <w:r w:rsidR="009B506E">
        <w:rPr>
          <w:rFonts w:ascii="Traditional Arabic" w:hAnsi="Traditional Arabic" w:cs="Traditional Arabic" w:hint="cs"/>
          <w:sz w:val="34"/>
          <w:szCs w:val="34"/>
          <w:rtl/>
        </w:rPr>
        <w:t xml:space="preserve">وسدّ حاجته ، ذلك أنّ العشق مرتبط في تصوّرات الشاعر بإدراكنا لمعنى عملية الصيد وفهمها ، والدليل على ذلك في قوله ( كلفٌ بغزالٍ ذي هيفٍ ) فهو مغرم بمحبوبته التي شبّهها بالغزال رقيق الخصر كما عادة العرب في الجاهلية عندما يشبّهون المحبوبة بهيّة الطلعة بحيوان الضبي أو الغزال ، ومنه يمكن أن نستخرج مجموعة من التصوّرات داخل هذا المقطع الغزلي كقوله ( نصبت عيناي لهُ شركاً ) فمثل ما يترصّد الصيّاد هدفه قصد الإمساك به فقد نصّب الشاعر عينه ليترصّد محبوبته </w:t>
      </w:r>
      <w:r w:rsidR="00DF20CA">
        <w:rPr>
          <w:rFonts w:ascii="Traditional Arabic" w:hAnsi="Traditional Arabic" w:cs="Traditional Arabic" w:hint="cs"/>
          <w:sz w:val="34"/>
          <w:szCs w:val="34"/>
          <w:rtl/>
        </w:rPr>
        <w:t>، فتصوّر العشق يُحيلنا إلى بناء تجربةٍ لأنّ القيام ببعض التجارب مثل ( النظر ، الحديث ، الشعور .. الخ ) باعتبارها تندرج في عشقٍ ما تقتضي جزئياً البنية المعطاة لتصوّر العشق</w:t>
      </w:r>
      <w:r w:rsidR="009630D9">
        <w:rPr>
          <w:rFonts w:ascii="Traditional Arabic" w:hAnsi="Traditional Arabic" w:cs="Traditional Arabic" w:hint="cs"/>
          <w:sz w:val="34"/>
          <w:szCs w:val="34"/>
          <w:rtl/>
        </w:rPr>
        <w:t xml:space="preserve"> من خلال استعارة ( العشق صيد ) ، وقول الشاعر ( وكفى عجباً أنّي قنص للسّرب سباني أغيده ) </w:t>
      </w:r>
      <w:r w:rsidR="00D056B5">
        <w:rPr>
          <w:rFonts w:ascii="Traditional Arabic" w:hAnsi="Traditional Arabic" w:cs="Traditional Arabic" w:hint="cs"/>
          <w:sz w:val="34"/>
          <w:szCs w:val="34"/>
          <w:rtl/>
        </w:rPr>
        <w:t xml:space="preserve">إنّما ليؤكد أنه بارع في الصيد لكنّه لم يستطع اصطياد محبوبته فعوضاً أن يصطادها اصطادته ، في هذا البيت تحديداً استخدم الشاعر بعض المصطلحات المتعلقة بحقل الصيد ( قنص ، السّرب ) ليريد بها التعبير عن </w:t>
      </w:r>
      <w:r w:rsidR="00D056B5">
        <w:rPr>
          <w:rFonts w:ascii="Traditional Arabic" w:hAnsi="Traditional Arabic" w:cs="Traditional Arabic" w:hint="cs"/>
          <w:sz w:val="34"/>
          <w:szCs w:val="34"/>
          <w:rtl/>
        </w:rPr>
        <w:lastRenderedPageBreak/>
        <w:t xml:space="preserve">محبوبته التي شبهها بالغزال الجميل الناعم ، لتتضح لنا علاقة الصيد بالعشق ومدى التقاء الشبكة المعرفية أو الأنساق التصورية بين المجالين .   </w:t>
      </w:r>
    </w:p>
    <w:p w:rsidR="00347C22" w:rsidRPr="00B83A4F" w:rsidRDefault="00E00140" w:rsidP="00235396">
      <w:pPr>
        <w:bidi/>
        <w:spacing w:after="0" w:line="360" w:lineRule="auto"/>
        <w:ind w:left="283" w:firstLine="709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83A4F">
        <w:rPr>
          <w:rFonts w:ascii="Traditional Arabic" w:hAnsi="Traditional Arabic" w:cs="Traditional Arabic"/>
          <w:sz w:val="34"/>
          <w:szCs w:val="34"/>
          <w:rtl/>
        </w:rPr>
        <w:t xml:space="preserve">في استعارة ( </w:t>
      </w:r>
      <w:r w:rsidRPr="00A62992">
        <w:rPr>
          <w:rFonts w:ascii="Traditional Arabic" w:hAnsi="Traditional Arabic" w:cs="Traditional Arabic"/>
          <w:sz w:val="34"/>
          <w:szCs w:val="34"/>
          <w:rtl/>
        </w:rPr>
        <w:t>العشق عبادة</w:t>
      </w:r>
      <w:r w:rsidRPr="00B83A4F">
        <w:rPr>
          <w:rFonts w:ascii="Traditional Arabic" w:hAnsi="Traditional Arabic" w:cs="Traditional Arabic"/>
          <w:sz w:val="34"/>
          <w:szCs w:val="34"/>
          <w:rtl/>
        </w:rPr>
        <w:t xml:space="preserve"> ) يمكننا بناء مجموعة من التصوّرات التي تنضوي ضمن إطار التأويل أو التفكير اللاّمتناهي ، والذي بدوره يفتح الباب أمام خلق مجموعة جديدة من الأنساق أو المجالات ، من بين هذه التصوّرات :</w:t>
      </w:r>
    </w:p>
    <w:p w:rsidR="00E00140" w:rsidRPr="00B83A4F" w:rsidRDefault="00E00140" w:rsidP="00B83A4F">
      <w:pPr>
        <w:bidi/>
        <w:spacing w:after="0" w:line="360" w:lineRule="auto"/>
        <w:ind w:left="283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83A4F">
        <w:rPr>
          <w:rFonts w:ascii="Traditional Arabic" w:hAnsi="Traditional Arabic" w:cs="Traditional Arabic"/>
          <w:sz w:val="34"/>
          <w:szCs w:val="34"/>
          <w:rtl/>
        </w:rPr>
        <w:t>- بدونك سيتوقّف نبض قلبي .</w:t>
      </w:r>
    </w:p>
    <w:p w:rsidR="00E00140" w:rsidRPr="00B83A4F" w:rsidRDefault="00E00140" w:rsidP="00B83A4F">
      <w:pPr>
        <w:bidi/>
        <w:spacing w:after="0" w:line="360" w:lineRule="auto"/>
        <w:ind w:left="283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83A4F">
        <w:rPr>
          <w:rFonts w:ascii="Traditional Arabic" w:hAnsi="Traditional Arabic" w:cs="Traditional Arabic"/>
          <w:sz w:val="34"/>
          <w:szCs w:val="34"/>
          <w:rtl/>
        </w:rPr>
        <w:t>- سأموت لو تتركيني .</w:t>
      </w:r>
    </w:p>
    <w:p w:rsidR="00E00140" w:rsidRPr="00B83A4F" w:rsidRDefault="00E00140" w:rsidP="00B83A4F">
      <w:pPr>
        <w:bidi/>
        <w:spacing w:after="0" w:line="360" w:lineRule="auto"/>
        <w:ind w:left="283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83A4F">
        <w:rPr>
          <w:rFonts w:ascii="Traditional Arabic" w:hAnsi="Traditional Arabic" w:cs="Traditional Arabic"/>
          <w:sz w:val="34"/>
          <w:szCs w:val="34"/>
          <w:rtl/>
        </w:rPr>
        <w:t>- عندما أكون بجانبك أولد من جديد .</w:t>
      </w:r>
    </w:p>
    <w:p w:rsidR="00E00140" w:rsidRDefault="00E00140" w:rsidP="00303BDE">
      <w:pPr>
        <w:bidi/>
        <w:spacing w:after="0" w:line="360" w:lineRule="auto"/>
        <w:ind w:left="283" w:firstLine="709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83A4F">
        <w:rPr>
          <w:rFonts w:ascii="Traditional Arabic" w:hAnsi="Traditional Arabic" w:cs="Traditional Arabic"/>
          <w:sz w:val="34"/>
          <w:szCs w:val="34"/>
          <w:rtl/>
        </w:rPr>
        <w:t xml:space="preserve">وعندما نعود إلى قول الشاعر في البيت الأوّل ( يا ليل الصبّ متى غده ) فإنّنا ندرك أنه ينتظر بلهفة قدوم الغدِ الذي سيرى فيه معشوقته ، وبالتالي هو متشوّق إلى هذا اليوم الذي طال انتظاره ، </w:t>
      </w:r>
      <w:r w:rsidR="00B67A88" w:rsidRPr="00B83A4F">
        <w:rPr>
          <w:rFonts w:ascii="Traditional Arabic" w:hAnsi="Traditional Arabic" w:cs="Traditional Arabic"/>
          <w:sz w:val="34"/>
          <w:szCs w:val="34"/>
          <w:rtl/>
        </w:rPr>
        <w:t xml:space="preserve">وقد نعطي هذا التركيب تصوّراً آخر من خلال فهمنا للنسق المضمر الذي يوحي بأنّ هذا الانسان متشوّق للقاء ربّه يوم القيامة ، فوظّف لفظة قيام الساعة للتأكيد على بعد اليوم الذي يلتقي فيه بمعشوقته ، </w:t>
      </w:r>
      <w:r w:rsidR="00B83A4F" w:rsidRPr="00B83A4F">
        <w:rPr>
          <w:rFonts w:ascii="Traditional Arabic" w:hAnsi="Traditional Arabic" w:cs="Traditional Arabic"/>
          <w:sz w:val="34"/>
          <w:szCs w:val="34"/>
          <w:rtl/>
        </w:rPr>
        <w:t xml:space="preserve">كما يظهر وجود الاستعارة التصورية في أكثر المفاهيم المجردة ( أطيعك ، أؤمن بك ، أصلّي لك .. الخ ) فهي توحي لنا بأنّ العشق تحكمه مجموعة من البنيات ( اللّطافة ، اللغة ، المشاعر ، الانجذاب ، الإخلاص </w:t>
      </w:r>
      <w:r w:rsidR="001237A9">
        <w:rPr>
          <w:rFonts w:ascii="Traditional Arabic" w:hAnsi="Traditional Arabic" w:cs="Traditional Arabic" w:hint="cs"/>
          <w:sz w:val="34"/>
          <w:szCs w:val="34"/>
          <w:rtl/>
        </w:rPr>
        <w:t xml:space="preserve">، العاطفة ، التعلّق ، الاشتياق </w:t>
      </w:r>
      <w:r w:rsidR="00303BDE">
        <w:rPr>
          <w:rFonts w:ascii="Traditional Arabic" w:hAnsi="Traditional Arabic" w:cs="Traditional Arabic" w:hint="cs"/>
          <w:sz w:val="34"/>
          <w:szCs w:val="34"/>
          <w:rtl/>
        </w:rPr>
        <w:t xml:space="preserve">، السرور </w:t>
      </w:r>
      <w:r w:rsidR="001237A9">
        <w:rPr>
          <w:rFonts w:ascii="Traditional Arabic" w:hAnsi="Traditional Arabic" w:cs="Traditional Arabic" w:hint="cs"/>
          <w:sz w:val="34"/>
          <w:szCs w:val="34"/>
          <w:rtl/>
        </w:rPr>
        <w:t xml:space="preserve">.. الخ ) ، </w:t>
      </w:r>
      <w:r w:rsidR="009A4D69">
        <w:rPr>
          <w:rFonts w:ascii="Traditional Arabic" w:hAnsi="Traditional Arabic" w:cs="Traditional Arabic" w:hint="cs"/>
          <w:sz w:val="34"/>
          <w:szCs w:val="34"/>
          <w:rtl/>
        </w:rPr>
        <w:t xml:space="preserve">وفي قول الشاعر ( أسفٌ للبين يردّده .. ) نجده قد أردف فكرة الفراق ( البين ) ويقصد بها أنّ فراق معشوقته قد جعله قلقاً ومضطرباً ، ومنه قد نلاحظ من استعارة ( العشق عبادة ) اتّفاقاً على مستوى الترابطات والبنيات المكوّنة لها ، فالفراق الذي تحدّث عنه الشاعر يرمي في النهاية إلى علاقته بمحبوبته ، وعلى هذا الأساس فإنّ العشق يجري مجرى العبادة لأنّ الإنسان إذا لم يُطِع خالقه فإنّ صلته به قد تنقطع ، أمّا التصوّر الآخر الذي يعكس أفكارنا أنّ العشق يحكمه طرفان ، وهذان الطرفان تربطهما علاقة </w:t>
      </w:r>
      <w:r w:rsidR="009A4D69">
        <w:rPr>
          <w:rFonts w:ascii="Traditional Arabic" w:hAnsi="Traditional Arabic" w:cs="Traditional Arabic" w:hint="cs"/>
          <w:sz w:val="34"/>
          <w:szCs w:val="34"/>
          <w:rtl/>
        </w:rPr>
        <w:lastRenderedPageBreak/>
        <w:t>حبّ شديدة تتحوّل فيما بعد إلى عشق وهيام ، ونتيجة هذا العشق قد تنتهي بقبولٍ أو تصادمٍ ، ولهذا نستطيع القول أنّ الشاعر في مقطعه السابق قد استعار ألفاظ العبادة واستعملها موضوع العشق ، لأنّ الفتاة التي يعشقها قد يصبح فيما بعد عبداً مطيعاً له</w:t>
      </w:r>
      <w:r w:rsidR="00235396">
        <w:rPr>
          <w:rFonts w:ascii="Traditional Arabic" w:hAnsi="Traditional Arabic" w:cs="Traditional Arabic" w:hint="cs"/>
          <w:sz w:val="34"/>
          <w:szCs w:val="34"/>
          <w:rtl/>
        </w:rPr>
        <w:t>ــــ</w:t>
      </w:r>
      <w:r w:rsidR="009A4D69">
        <w:rPr>
          <w:rFonts w:ascii="Traditional Arabic" w:hAnsi="Traditional Arabic" w:cs="Traditional Arabic" w:hint="cs"/>
          <w:sz w:val="34"/>
          <w:szCs w:val="34"/>
          <w:rtl/>
        </w:rPr>
        <w:t>ا ، أمّ</w:t>
      </w:r>
      <w:r w:rsidR="00235396">
        <w:rPr>
          <w:rFonts w:ascii="Traditional Arabic" w:hAnsi="Traditional Arabic" w:cs="Traditional Arabic" w:hint="cs"/>
          <w:sz w:val="34"/>
          <w:szCs w:val="34"/>
          <w:rtl/>
        </w:rPr>
        <w:t>ــــــ</w:t>
      </w:r>
      <w:r w:rsidR="009A4D69">
        <w:rPr>
          <w:rFonts w:ascii="Traditional Arabic" w:hAnsi="Traditional Arabic" w:cs="Traditional Arabic" w:hint="cs"/>
          <w:sz w:val="34"/>
          <w:szCs w:val="34"/>
          <w:rtl/>
        </w:rPr>
        <w:t>ا عن توظيف الش</w:t>
      </w:r>
      <w:r w:rsidR="00235396">
        <w:rPr>
          <w:rFonts w:ascii="Traditional Arabic" w:hAnsi="Traditional Arabic" w:cs="Traditional Arabic" w:hint="cs"/>
          <w:sz w:val="34"/>
          <w:szCs w:val="34"/>
          <w:rtl/>
        </w:rPr>
        <w:t>ــــــ</w:t>
      </w:r>
      <w:r w:rsidR="009A4D69">
        <w:rPr>
          <w:rFonts w:ascii="Traditional Arabic" w:hAnsi="Traditional Arabic" w:cs="Traditional Arabic" w:hint="cs"/>
          <w:sz w:val="34"/>
          <w:szCs w:val="34"/>
          <w:rtl/>
        </w:rPr>
        <w:t>اعر للفظة ( الويل ) مث</w:t>
      </w:r>
      <w:r w:rsidR="00235396">
        <w:rPr>
          <w:rFonts w:ascii="Traditional Arabic" w:hAnsi="Traditional Arabic" w:cs="Traditional Arabic" w:hint="cs"/>
          <w:sz w:val="34"/>
          <w:szCs w:val="34"/>
          <w:rtl/>
        </w:rPr>
        <w:t>ـــــ</w:t>
      </w:r>
      <w:r w:rsidR="009A4D69">
        <w:rPr>
          <w:rFonts w:ascii="Traditional Arabic" w:hAnsi="Traditional Arabic" w:cs="Traditional Arabic" w:hint="cs"/>
          <w:sz w:val="34"/>
          <w:szCs w:val="34"/>
          <w:rtl/>
        </w:rPr>
        <w:t>لاً في قول</w:t>
      </w:r>
      <w:r w:rsidR="00235396">
        <w:rPr>
          <w:rFonts w:ascii="Traditional Arabic" w:hAnsi="Traditional Arabic" w:cs="Traditional Arabic" w:hint="cs"/>
          <w:sz w:val="34"/>
          <w:szCs w:val="34"/>
          <w:rtl/>
        </w:rPr>
        <w:t>ــــــــ</w:t>
      </w:r>
      <w:r w:rsidR="009A4D69">
        <w:rPr>
          <w:rFonts w:ascii="Traditional Arabic" w:hAnsi="Traditional Arabic" w:cs="Traditional Arabic" w:hint="cs"/>
          <w:sz w:val="34"/>
          <w:szCs w:val="34"/>
          <w:rtl/>
        </w:rPr>
        <w:t xml:space="preserve">ه ( والويل لمن تقلّده ) إنّما هو للتعبير عن العذاب الذي يطاله حينما يترك نفسه أمام أعين معشوقته ، فهذه اللفظة إنّما هي انعكاس للحالة التي يكون عليها الانسان حينما يقترف ذنباً ما .  </w:t>
      </w:r>
    </w:p>
    <w:p w:rsidR="00235396" w:rsidRDefault="00235396" w:rsidP="00235396">
      <w:pPr>
        <w:bidi/>
        <w:spacing w:after="0" w:line="360" w:lineRule="auto"/>
        <w:ind w:left="283" w:firstLine="709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لطالما تغنّى الشعراء القدامى بموضوعات العشق ، بل راح بعضهم يربطه ويصوّره بحالة النشوة التي تنتاب شارب الخمر والانتقال به إلى عوالم اللذّة والمتعة ، ولا شكّ أنّ شاعرنا ( الحصري القيرواني ) هو أحد هؤلاء ، فقدّ قدّم للعشق تصوّرات عديدة اتّصلت في معظمها بالخمر ، هذا لا يعني أنّ العشق يعدّ جزءاً من الخمر لأنّ العشق شيء معنويّ نابع من الوجدان ، في حين أنّ الخمر شيء مادي يعبّر عن حالة تغييب للعقل ، فحينما قال الشاعر ( رقد السمّار فأرّقه .. ) إنّما كان يقصد بلفظة السمّار السهر آخر الليل ، هذا الأخير يعتبر في حدّ ذاته نسقاً في نظامنا التصوّري لزمن شرب الخمر ، وبهذا فقد جعل العشق في منزلة الخمر وكشف ذلك عبر عدد من التعابير التي تصادف حياتنا مثل قوله ( .. وكأن نعاساً يغمده ) حيث شبّه الشاعر النعاس بإنسان يغمد السيف </w:t>
      </w:r>
      <w:r w:rsidR="00E22F5D">
        <w:rPr>
          <w:rFonts w:ascii="Traditional Arabic" w:hAnsi="Traditional Arabic" w:cs="Traditional Arabic" w:hint="cs"/>
          <w:sz w:val="34"/>
          <w:szCs w:val="34"/>
          <w:rtl/>
        </w:rPr>
        <w:t xml:space="preserve">، وبذلك تلتقي صورة العين الناعسة مع شارب الخمر حينما تسيطر عليه حالة الهياج والضياع الفكري ، وبالتالي فإنّنا نتعامل مع العشق باعتباره خمر له نشوة ولذّة ومتعة وحتى آثار صحيّة ، وقد نستعمل أنساقاً وأفكاراً أخرى مختلفة للتعبير عن هذه الاستعارة إذا ما اعتبرنا أنّ العشق هو عبارة عن ( إدمان ، سمر ، نسيان ، هذيان ، آفة ، وجع .. الخ ) ، فعندما قال الشاعر ( كلاّ لا ذنب لمن قتلت .. ) إنّما ليوضّح أنّه لا وزر عليه ، فهو لم يقتل بسيفه أو بيده إنّما بعينه ، وعليه فإنّ الذنب الذي قد يقترفه العاشق يأخذنا إلى صورة موازية ومرتبطة بالذنب الذي يقترفه شارب الخمر حينها سنتقطع صلته بالله عزّ وجلّ ، وفي موضع آخر يقول الشاعر ( ما ضرّك لو داويت ضنى .. ) حيث شبّه المعشوقة بطبيب يُداويه من مرضه ، وفي </w:t>
      </w:r>
      <w:r w:rsidR="00E22F5D">
        <w:rPr>
          <w:rFonts w:ascii="Traditional Arabic" w:hAnsi="Traditional Arabic" w:cs="Traditional Arabic" w:hint="cs"/>
          <w:sz w:val="34"/>
          <w:szCs w:val="34"/>
          <w:rtl/>
        </w:rPr>
        <w:lastRenderedPageBreak/>
        <w:t xml:space="preserve">هذا الصدد قد يرى شارب الخمر في الخمرة ذاتها دواءً هو بحاجةٍ إليه أيضاً لعلاج دائه ، وفي هذا نستدلّ بقول أبي نوّاس ( ... داوني بالتي كانت هي الدّاء ) . </w:t>
      </w:r>
    </w:p>
    <w:p w:rsidR="00B25E3E" w:rsidRDefault="009D180D" w:rsidP="00B25E3E">
      <w:pPr>
        <w:bidi/>
        <w:spacing w:after="0" w:line="360" w:lineRule="auto"/>
        <w:ind w:left="283" w:firstLine="709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دائماً ما حملت لفظة العشق عديد التصوّرات والمعاني التي لها ارتباط وثيق بميدان الحرب ، ولا شكّ أنّ تصوّر العشق يَفترض وجود متحابين كما هو الأمر كذلك في تصوّر الحرب عندما تفترض وجود متحاربَين ، وعليه فإنّ الفضاء الذي يُمكن لنا إدراكه من تصوّر العشق يكمن في ( المشاكل ، الجنون ، القتل ، الخيانة ، الخصومة ، الإصابة ، الجدال ، الكلمات وهي الأسلحة .. الخ ) </w:t>
      </w:r>
      <w:r w:rsidR="00325D9E">
        <w:rPr>
          <w:rFonts w:ascii="Traditional Arabic" w:hAnsi="Traditional Arabic" w:cs="Traditional Arabic" w:hint="cs"/>
          <w:sz w:val="34"/>
          <w:szCs w:val="34"/>
          <w:rtl/>
        </w:rPr>
        <w:t xml:space="preserve">وهي تصوّرات يتمّ إسقاطها على ميدان ( الحرب ) وفق تفكير عميق لتتناسب معه ، فنحن نستعين بتصوّر الحرب قصد فهم تجربة العشق ، هذا الأخير عادةً ما نعيشه ونجرّبه بنفس طبيعة نزاعاتنا وحروبنا ، والدليل على ذلك هو تحوّل أغلب قصص العشق إلى خيانة ومن ثمّ إلى صدامات وحالات قتلٍ ، ورغم أنّ العشق والحرب يُعتبران شيئين مختلفين إلاّ أنّه ثمة ترابطات نسقية تتّسم بها تجاربنا ، فتجربة العشق هي أقلّ وضوحاً ممّا يُمكن إنجازه بواسطة الحرب ، فحين قال الشاعر ( ينضو من مقلته سيفاً .. ) فقد شبّه نظرات المحبوبة بسيفٍ يُخرجه من عينه ليقتلها ، لنجده قد وظّف لفظة ( السيف ) وهو سلاح في مجال الحرب ليبني به تصوّرات أخرى في ميدان العشق ، والغابة من استعمال السيف </w:t>
      </w:r>
      <w:r w:rsidR="005D6276">
        <w:rPr>
          <w:rFonts w:ascii="Traditional Arabic" w:hAnsi="Traditional Arabic" w:cs="Traditional Arabic" w:hint="cs"/>
          <w:sz w:val="34"/>
          <w:szCs w:val="34"/>
          <w:rtl/>
        </w:rPr>
        <w:t xml:space="preserve">هي القتل ، وبالتالي فإنّ العشق قد يقتل بشكل إرادي أو غير إرادي من طرف صاحبه ، وعلى هذا الأساس يُمكننا </w:t>
      </w:r>
      <w:r w:rsidR="00DA6978">
        <w:rPr>
          <w:rFonts w:ascii="Traditional Arabic" w:hAnsi="Traditional Arabic" w:cs="Traditional Arabic" w:hint="cs"/>
          <w:sz w:val="34"/>
          <w:szCs w:val="34"/>
          <w:rtl/>
        </w:rPr>
        <w:t xml:space="preserve">بناء استعارات أو أنساق جديدة للحرب مثل ( القتل ، الألم ، جراح ، فقدان الأحبّة ، عداوة ، هدنة ، صراع .. الخ ) فسلوك الطرفين المتحابّين يطابق مظاهر بنية الحرب ، معنى ذلك أنّ إدراكات الطرفين المتحابّين توافق في جزء منها إدراكات من يدخل حرباً ، وعدد كبير من التصوّرات التي تقابل فكرة المعركة تنطبق على فكرة العشق ، وفي نفس السياق قال الشاعر ( كلاّ لا ذنب لمن قتلت عيناه ولم تقتل يده ) فهو لم يقتل أحداً بيده وإنّما قتل بعينه وهذا تعبير يلامس المجاز ، والمفارقة في هذا الكلام أنّ العاشق قد يقتل بعينه أمّا المتحارب فيقتل بسلاحه ، وأضاف قائلاً ( يا من جحدت عيناه دمي وعلى خدّيه تورُّدُهُ ) فقد شبّه خدود محبوبته </w:t>
      </w:r>
      <w:r w:rsidR="00DA6978">
        <w:rPr>
          <w:rFonts w:ascii="Traditional Arabic" w:hAnsi="Traditional Arabic" w:cs="Traditional Arabic" w:hint="cs"/>
          <w:sz w:val="34"/>
          <w:szCs w:val="34"/>
          <w:rtl/>
        </w:rPr>
        <w:lastRenderedPageBreak/>
        <w:t>بإنسانٍ يعترف بجريمته ، فوظّف لفظة ( الدم ) المتعلّقة بنتاج الحرب في فضاء معنوي وهو العشق ، هذا الأخير يُتيح لنا معرفة وفهم أنساق أخرى جديدة كالحزن والعذاب وغيرها .</w:t>
      </w:r>
    </w:p>
    <w:p w:rsidR="00D056B5" w:rsidRDefault="00D056B5" w:rsidP="00D056B5">
      <w:pPr>
        <w:bidi/>
        <w:spacing w:after="0" w:line="360" w:lineRule="auto"/>
        <w:ind w:left="283" w:firstLine="709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D056B5" w:rsidRDefault="00D056B5" w:rsidP="00D056B5">
      <w:pPr>
        <w:bidi/>
        <w:spacing w:after="0" w:line="360" w:lineRule="auto"/>
        <w:ind w:left="283" w:firstLine="709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D056B5" w:rsidRDefault="00D056B5" w:rsidP="00D056B5">
      <w:pPr>
        <w:bidi/>
        <w:spacing w:after="0" w:line="360" w:lineRule="auto"/>
        <w:ind w:left="283" w:firstLine="709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D056B5" w:rsidRDefault="00D056B5" w:rsidP="00D056B5">
      <w:pPr>
        <w:bidi/>
        <w:spacing w:after="0" w:line="360" w:lineRule="auto"/>
        <w:ind w:left="283" w:firstLine="709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D056B5" w:rsidRDefault="00D056B5" w:rsidP="00D056B5">
      <w:pPr>
        <w:bidi/>
        <w:spacing w:after="0" w:line="360" w:lineRule="auto"/>
        <w:ind w:left="283" w:firstLine="709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D056B5" w:rsidRDefault="00D056B5" w:rsidP="00D056B5">
      <w:pPr>
        <w:bidi/>
        <w:spacing w:after="0" w:line="360" w:lineRule="auto"/>
        <w:ind w:left="283" w:firstLine="709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D056B5" w:rsidRDefault="00D056B5" w:rsidP="00D056B5">
      <w:pPr>
        <w:bidi/>
        <w:spacing w:after="0" w:line="360" w:lineRule="auto"/>
        <w:ind w:left="283" w:firstLine="709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D056B5" w:rsidRDefault="00D056B5" w:rsidP="00D056B5">
      <w:pPr>
        <w:bidi/>
        <w:spacing w:after="0" w:line="360" w:lineRule="auto"/>
        <w:ind w:left="283" w:firstLine="709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D056B5" w:rsidRDefault="00D056B5" w:rsidP="00D056B5">
      <w:pPr>
        <w:bidi/>
        <w:spacing w:after="0" w:line="360" w:lineRule="auto"/>
        <w:ind w:left="283" w:firstLine="709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D056B5" w:rsidRDefault="00D056B5" w:rsidP="00D056B5">
      <w:pPr>
        <w:bidi/>
        <w:spacing w:after="0" w:line="360" w:lineRule="auto"/>
        <w:ind w:left="283" w:firstLine="709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D056B5" w:rsidRDefault="00D056B5" w:rsidP="00D056B5">
      <w:pPr>
        <w:bidi/>
        <w:spacing w:after="0" w:line="360" w:lineRule="auto"/>
        <w:ind w:left="283" w:firstLine="709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D056B5" w:rsidRDefault="00D056B5" w:rsidP="00D056B5">
      <w:pPr>
        <w:bidi/>
        <w:spacing w:after="0" w:line="360" w:lineRule="auto"/>
        <w:ind w:left="283" w:firstLine="709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D056B5" w:rsidRDefault="00D056B5" w:rsidP="00D056B5">
      <w:pPr>
        <w:bidi/>
        <w:spacing w:after="0" w:line="360" w:lineRule="auto"/>
        <w:ind w:left="283" w:firstLine="709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D056B5" w:rsidRDefault="00D056B5" w:rsidP="00D056B5">
      <w:pPr>
        <w:bidi/>
        <w:spacing w:after="0" w:line="360" w:lineRule="auto"/>
        <w:ind w:left="283" w:firstLine="709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D056B5" w:rsidRDefault="00D056B5" w:rsidP="00D056B5">
      <w:pPr>
        <w:bidi/>
        <w:spacing w:after="0" w:line="360" w:lineRule="auto"/>
        <w:ind w:left="283" w:firstLine="709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D056B5" w:rsidRDefault="00D056B5" w:rsidP="00D056B5">
      <w:pPr>
        <w:bidi/>
        <w:spacing w:after="0" w:line="360" w:lineRule="auto"/>
        <w:ind w:left="283" w:firstLine="709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D056B5" w:rsidRDefault="00D056B5" w:rsidP="00D056B5">
      <w:pPr>
        <w:bidi/>
        <w:spacing w:after="0" w:line="360" w:lineRule="auto"/>
        <w:ind w:left="283" w:firstLine="709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D056B5" w:rsidRPr="001F3F8D" w:rsidRDefault="00D056B5" w:rsidP="00D056B5">
      <w:pPr>
        <w:bidi/>
        <w:spacing w:after="0" w:line="360" w:lineRule="auto"/>
        <w:ind w:left="283" w:firstLine="709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1F3F8D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lastRenderedPageBreak/>
        <w:t>- المراجع المعتمدة في البحث :</w:t>
      </w:r>
    </w:p>
    <w:p w:rsidR="001F3F8D" w:rsidRPr="001F3F8D" w:rsidRDefault="001F3F8D" w:rsidP="001F3F8D">
      <w:pPr>
        <w:bidi/>
        <w:ind w:firstLine="567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1</w:t>
      </w:r>
      <w:r w:rsidRPr="001F3F8D">
        <w:rPr>
          <w:rFonts w:ascii="Traditional Arabic" w:hAnsi="Traditional Arabic" w:cs="Traditional Arabic"/>
          <w:sz w:val="32"/>
          <w:szCs w:val="32"/>
          <w:rtl/>
        </w:rPr>
        <w:t xml:space="preserve"> – الاستعارات والخطاب الأدبي ( مقاربة معرفية معاصرة ) ، أطروحة لنيل شهادة الدكتوراه ، من إعداد : عمر بن دحمان ، جامعة تيزي وزو ، تاريخ المناقشة : 03 – 07 – 2012 م .</w:t>
      </w:r>
    </w:p>
    <w:p w:rsidR="00D056B5" w:rsidRPr="001F3F8D" w:rsidRDefault="001F3F8D" w:rsidP="001F3F8D">
      <w:pPr>
        <w:bidi/>
        <w:ind w:firstLine="567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2</w:t>
      </w:r>
      <w:r w:rsidR="00D056B5" w:rsidRPr="001F3F8D">
        <w:rPr>
          <w:rFonts w:ascii="Traditional Arabic" w:hAnsi="Traditional Arabic" w:cs="Traditional Arabic"/>
          <w:sz w:val="32"/>
          <w:szCs w:val="32"/>
          <w:rtl/>
        </w:rPr>
        <w:t xml:space="preserve"> – الاستعارة في ظل النظرية التفاعلية ( لماذا تركت الحصان وحيداً ) لمحمود درويش ، </w:t>
      </w:r>
      <w:r w:rsidR="00570F35" w:rsidRPr="001F3F8D">
        <w:rPr>
          <w:rFonts w:ascii="Traditional Arabic" w:hAnsi="Traditional Arabic" w:cs="Traditional Arabic"/>
          <w:sz w:val="32"/>
          <w:szCs w:val="32"/>
          <w:rtl/>
        </w:rPr>
        <w:t>مذكرة لنيل شهادة الماجستير ( فرع تحليل الخطاب ) ، إعداد الطالبة : جميلة كرتوس ، جامعة مولود معمري – تيزي وزو ، تاريخ المناقشة : 25 – 12 – 2011 م .</w:t>
      </w:r>
    </w:p>
    <w:p w:rsidR="00570F35" w:rsidRDefault="001F3F8D" w:rsidP="001F3F8D">
      <w:pPr>
        <w:bidi/>
        <w:ind w:firstLine="567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3</w:t>
      </w:r>
      <w:r w:rsidR="00570F35" w:rsidRPr="001F3F8D">
        <w:rPr>
          <w:rFonts w:ascii="Traditional Arabic" w:hAnsi="Traditional Arabic" w:cs="Traditional Arabic"/>
          <w:sz w:val="32"/>
          <w:szCs w:val="32"/>
          <w:rtl/>
        </w:rPr>
        <w:t xml:space="preserve"> – دلالات الاستعارة في شعر محمد عفيفي مطر ( ملامح من الوجه الأمبيذ واقليسي أنموذجا ) ، مذكرة لنيل شهادة الماجستير ، من إعداد الطالبة : سورية لمجادي ، جامعة وهران ، 2010 – 2011 م .</w:t>
      </w:r>
    </w:p>
    <w:p w:rsidR="001F3F8D" w:rsidRDefault="001F3F8D" w:rsidP="001F3F8D">
      <w:pPr>
        <w:bidi/>
        <w:ind w:firstLine="56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F3F8D">
        <w:rPr>
          <w:rFonts w:ascii="Traditional Arabic" w:hAnsi="Traditional Arabic" w:cs="Traditional Arabic"/>
          <w:sz w:val="32"/>
          <w:szCs w:val="32"/>
          <w:rtl/>
        </w:rPr>
        <w:t xml:space="preserve">4 - مفهوم </w:t>
      </w:r>
      <w:r w:rsidRPr="001F3F8D">
        <w:rPr>
          <w:rFonts w:ascii="Traditional Arabic" w:hAnsi="Traditional Arabic" w:cs="Traditional Arabic" w:hint="cs"/>
          <w:sz w:val="32"/>
          <w:szCs w:val="32"/>
          <w:rtl/>
        </w:rPr>
        <w:t>الاستعارة</w:t>
      </w:r>
      <w:r w:rsidRPr="001F3F8D">
        <w:rPr>
          <w:rFonts w:ascii="Traditional Arabic" w:hAnsi="Traditional Arabic" w:cs="Traditional Arabic"/>
          <w:sz w:val="32"/>
          <w:szCs w:val="32"/>
          <w:rtl/>
        </w:rPr>
        <w:t xml:space="preserve"> عند جورج لايكوف ومارك جونسون من خلال كتابهما " </w:t>
      </w:r>
      <w:r w:rsidRPr="001F3F8D">
        <w:rPr>
          <w:rFonts w:ascii="Traditional Arabic" w:hAnsi="Traditional Arabic" w:cs="Traditional Arabic" w:hint="cs"/>
          <w:sz w:val="32"/>
          <w:szCs w:val="32"/>
          <w:rtl/>
        </w:rPr>
        <w:t>الاستعارات</w:t>
      </w:r>
      <w:r w:rsidRPr="001F3F8D">
        <w:rPr>
          <w:rFonts w:ascii="Traditional Arabic" w:hAnsi="Traditional Arabic" w:cs="Traditional Arabic"/>
          <w:sz w:val="32"/>
          <w:szCs w:val="32"/>
          <w:rtl/>
        </w:rPr>
        <w:t xml:space="preserve"> التي نحيا بها " أنموذجا ، مذكرة لنيل شهادة الماستر ، دراسات لغوية ، من إعداد : سعيدة زكراوي ، بهية بوثلجة ، جامعة البويرة ، 2014 – 2015 .</w:t>
      </w:r>
    </w:p>
    <w:p w:rsidR="007B3608" w:rsidRPr="001F3F8D" w:rsidRDefault="007B3608" w:rsidP="002C2FB6">
      <w:pPr>
        <w:bidi/>
        <w:ind w:firstLine="567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5 </w:t>
      </w:r>
      <w:r>
        <w:rPr>
          <w:rFonts w:ascii="Traditional Arabic" w:hAnsi="Traditional Arabic" w:cs="Traditional Arabic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C2FB6">
        <w:rPr>
          <w:rFonts w:ascii="Traditional Arabic" w:hAnsi="Traditional Arabic" w:cs="Traditional Arabic" w:hint="cs"/>
          <w:sz w:val="32"/>
          <w:szCs w:val="32"/>
          <w:rtl/>
        </w:rPr>
        <w:t>ملف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إلكتروني </w:t>
      </w:r>
      <w:r w:rsidR="002C2FB6">
        <w:rPr>
          <w:rFonts w:ascii="Traditional Arabic" w:hAnsi="Traditional Arabic" w:cs="Traditional Arabic" w:hint="cs"/>
          <w:sz w:val="32"/>
          <w:szCs w:val="32"/>
          <w:rtl/>
        </w:rPr>
        <w:t xml:space="preserve">( </w:t>
      </w:r>
      <w:r w:rsidR="002C2FB6" w:rsidRPr="002C2FB6">
        <w:rPr>
          <w:rFonts w:ascii="Traditional Arabic" w:hAnsi="Traditional Arabic" w:cs="Traditional Arabic"/>
          <w:sz w:val="24"/>
          <w:szCs w:val="24"/>
        </w:rPr>
        <w:t>PDF</w:t>
      </w:r>
      <w:r w:rsidR="002C2FB6">
        <w:rPr>
          <w:rFonts w:ascii="Traditional Arabic" w:hAnsi="Traditional Arabic" w:cs="Traditional Arabic" w:hint="cs"/>
          <w:sz w:val="32"/>
          <w:szCs w:val="32"/>
          <w:rtl/>
        </w:rPr>
        <w:t xml:space="preserve"> )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بعنوان : ( البنية الاستعارية في النصّ الأدبي </w:t>
      </w:r>
      <w:r>
        <w:rPr>
          <w:rFonts w:ascii="Traditional Arabic" w:hAnsi="Traditional Arabic" w:cs="Traditional Arabic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مقاربة عرفانية ) ، من إعداد : أ. جعفري عواطف و د. فطومة لحمادي ، جامعة تبسّة .</w:t>
      </w:r>
    </w:p>
    <w:p w:rsidR="00570F35" w:rsidRPr="001F3F8D" w:rsidRDefault="002C2FB6" w:rsidP="001F3F8D">
      <w:pPr>
        <w:bidi/>
        <w:ind w:firstLine="567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6</w:t>
      </w:r>
      <w:r w:rsidR="00570F35" w:rsidRPr="001F3F8D">
        <w:rPr>
          <w:rFonts w:ascii="Traditional Arabic" w:hAnsi="Traditional Arabic" w:cs="Traditional Arabic"/>
          <w:sz w:val="32"/>
          <w:szCs w:val="32"/>
          <w:rtl/>
        </w:rPr>
        <w:t xml:space="preserve"> – مقال إلكتروني بعنوان ( هل الجدال حرب ؟ محاولة في تصويب مقاصد التجادل وتحسين وسائله ) ، الكاتب : سليمان الناصر ، 2016 .</w:t>
      </w:r>
    </w:p>
    <w:p w:rsidR="00570F35" w:rsidRPr="001F3F8D" w:rsidRDefault="00570F35" w:rsidP="004566F3">
      <w:pPr>
        <w:bidi/>
        <w:ind w:firstLine="56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F3F8D">
        <w:rPr>
          <w:rFonts w:ascii="Traditional Arabic" w:hAnsi="Traditional Arabic" w:cs="Traditional Arabic"/>
          <w:sz w:val="32"/>
          <w:szCs w:val="32"/>
          <w:rtl/>
        </w:rPr>
        <w:t xml:space="preserve">رابط المقال : </w:t>
      </w:r>
      <w:r w:rsidRPr="001F3F8D">
        <w:rPr>
          <w:rFonts w:ascii="Traditional Arabic" w:hAnsi="Traditional Arabic" w:cs="Traditional Arabic"/>
          <w:sz w:val="32"/>
          <w:szCs w:val="32"/>
        </w:rPr>
        <w:t>http://democraticislam.org/news_details.php?lang=ar&amp;id=227</w:t>
      </w:r>
    </w:p>
    <w:sectPr w:rsidR="00570F35" w:rsidRPr="001F3F8D" w:rsidSect="009A4D69">
      <w:pgSz w:w="11906" w:h="16838"/>
      <w:pgMar w:top="1135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052" w:rsidRDefault="00395052" w:rsidP="001F3F8D">
      <w:pPr>
        <w:spacing w:after="0" w:line="240" w:lineRule="auto"/>
      </w:pPr>
      <w:r>
        <w:separator/>
      </w:r>
    </w:p>
  </w:endnote>
  <w:endnote w:type="continuationSeparator" w:id="1">
    <w:p w:rsidR="00395052" w:rsidRDefault="00395052" w:rsidP="001F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052" w:rsidRDefault="00395052" w:rsidP="001F3F8D">
      <w:pPr>
        <w:spacing w:after="0" w:line="240" w:lineRule="auto"/>
      </w:pPr>
      <w:r>
        <w:separator/>
      </w:r>
    </w:p>
  </w:footnote>
  <w:footnote w:type="continuationSeparator" w:id="1">
    <w:p w:rsidR="00395052" w:rsidRDefault="00395052" w:rsidP="001F3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C0534"/>
    <w:multiLevelType w:val="hybridMultilevel"/>
    <w:tmpl w:val="54A804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7C22"/>
    <w:rsid w:val="000B070F"/>
    <w:rsid w:val="000D4E74"/>
    <w:rsid w:val="000E2A18"/>
    <w:rsid w:val="001237A9"/>
    <w:rsid w:val="001F3F8D"/>
    <w:rsid w:val="00235396"/>
    <w:rsid w:val="0027368F"/>
    <w:rsid w:val="002C2FB6"/>
    <w:rsid w:val="00303BDE"/>
    <w:rsid w:val="00325D9E"/>
    <w:rsid w:val="00347C22"/>
    <w:rsid w:val="00395052"/>
    <w:rsid w:val="003B6927"/>
    <w:rsid w:val="004077A4"/>
    <w:rsid w:val="0043590C"/>
    <w:rsid w:val="004566F3"/>
    <w:rsid w:val="004578ED"/>
    <w:rsid w:val="004B62C5"/>
    <w:rsid w:val="00570F35"/>
    <w:rsid w:val="005D6276"/>
    <w:rsid w:val="007B3608"/>
    <w:rsid w:val="00827912"/>
    <w:rsid w:val="009310D0"/>
    <w:rsid w:val="009630D9"/>
    <w:rsid w:val="009A4D69"/>
    <w:rsid w:val="009B506E"/>
    <w:rsid w:val="009D180D"/>
    <w:rsid w:val="009D496C"/>
    <w:rsid w:val="00A43D8A"/>
    <w:rsid w:val="00A62992"/>
    <w:rsid w:val="00AF664D"/>
    <w:rsid w:val="00B25E3E"/>
    <w:rsid w:val="00B67A88"/>
    <w:rsid w:val="00B83A4F"/>
    <w:rsid w:val="00B9771B"/>
    <w:rsid w:val="00C50816"/>
    <w:rsid w:val="00CA2270"/>
    <w:rsid w:val="00D056B5"/>
    <w:rsid w:val="00DA6978"/>
    <w:rsid w:val="00DC7BE2"/>
    <w:rsid w:val="00DF20CA"/>
    <w:rsid w:val="00E00140"/>
    <w:rsid w:val="00E22F5D"/>
    <w:rsid w:val="00E5079E"/>
    <w:rsid w:val="00EE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7C2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F3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F3F8D"/>
  </w:style>
  <w:style w:type="paragraph" w:styleId="Pieddepage">
    <w:name w:val="footer"/>
    <w:basedOn w:val="Normal"/>
    <w:link w:val="PieddepageCar"/>
    <w:uiPriority w:val="99"/>
    <w:semiHidden/>
    <w:unhideWhenUsed/>
    <w:rsid w:val="001F3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F3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28927-DC2D-41EF-B06F-B4DFA198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8</Pages>
  <Words>1680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Abdelali</dc:creator>
  <cp:keywords/>
  <dc:description/>
  <cp:lastModifiedBy>Ahmed Abdelali</cp:lastModifiedBy>
  <cp:revision>21</cp:revision>
  <dcterms:created xsi:type="dcterms:W3CDTF">2020-11-28T21:55:00Z</dcterms:created>
  <dcterms:modified xsi:type="dcterms:W3CDTF">2021-08-03T17:55:00Z</dcterms:modified>
</cp:coreProperties>
</file>