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64" w:rsidRDefault="00F43964"/>
    <w:p w:rsidR="00F43964" w:rsidRPr="001849EF" w:rsidRDefault="00F43964" w:rsidP="00F43964">
      <w:pPr>
        <w:rPr>
          <w:rFonts w:ascii="Vani" w:eastAsia="Calibri" w:hAnsi="Vani" w:cs="Arabic Transparent"/>
          <w:b/>
          <w:bCs/>
          <w:color w:val="000000"/>
          <w:sz w:val="32"/>
          <w:szCs w:val="32"/>
          <w:rtl/>
          <w:lang w:val="de-DE" w:bidi="ar-IQ"/>
        </w:rPr>
      </w:pPr>
      <w:r>
        <w:tab/>
      </w:r>
      <w:r w:rsidRPr="001849EF">
        <w:rPr>
          <w:rFonts w:ascii="Vani" w:eastAsia="Calibri" w:hAnsi="Vani" w:cs="Arabic Transparent" w:hint="cs"/>
          <w:b/>
          <w:bCs/>
          <w:color w:val="000000"/>
          <w:sz w:val="32"/>
          <w:szCs w:val="32"/>
          <w:rtl/>
          <w:lang w:val="de-DE" w:bidi="ar-IQ"/>
        </w:rPr>
        <w:t xml:space="preserve">التمرينات </w:t>
      </w:r>
      <w:proofErr w:type="spellStart"/>
      <w:r w:rsidRPr="001849EF">
        <w:rPr>
          <w:rFonts w:ascii="Vani" w:eastAsia="Calibri" w:hAnsi="Vani" w:cs="Arabic Transparent" w:hint="cs"/>
          <w:b/>
          <w:bCs/>
          <w:color w:val="000000"/>
          <w:sz w:val="32"/>
          <w:szCs w:val="32"/>
          <w:rtl/>
          <w:lang w:val="de-DE" w:bidi="ar-IQ"/>
        </w:rPr>
        <w:t>الخططية</w:t>
      </w:r>
      <w:proofErr w:type="spellEnd"/>
      <w:r>
        <w:rPr>
          <w:rFonts w:ascii="Vani" w:eastAsia="Calibri" w:hAnsi="Vani" w:cs="Arabic Transparent" w:hint="cs"/>
          <w:b/>
          <w:bCs/>
          <w:color w:val="000000"/>
          <w:sz w:val="32"/>
          <w:szCs w:val="32"/>
          <w:rtl/>
          <w:lang w:val="de-DE" w:bidi="ar-IQ"/>
        </w:rPr>
        <w:t xml:space="preserve"> بكرة القدم</w:t>
      </w:r>
      <w:r w:rsidRPr="001849EF">
        <w:rPr>
          <w:rFonts w:ascii="Vani" w:eastAsia="Calibri" w:hAnsi="Vani" w:cs="Arabic Transparent" w:hint="cs"/>
          <w:b/>
          <w:bCs/>
          <w:color w:val="000000"/>
          <w:sz w:val="32"/>
          <w:szCs w:val="32"/>
          <w:rtl/>
          <w:lang w:val="de-DE" w:bidi="ar-IQ"/>
        </w:rPr>
        <w:t xml:space="preserve"> : </w:t>
      </w:r>
    </w:p>
    <w:p w:rsidR="00F43964" w:rsidRPr="00CB2107" w:rsidRDefault="00F43964" w:rsidP="00F43964">
      <w:pPr>
        <w:ind w:firstLine="720"/>
        <w:jc w:val="both"/>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 xml:space="preserve">وهي عبارة عن تحركات </w:t>
      </w:r>
      <w:proofErr w:type="spellStart"/>
      <w:r w:rsidRPr="00CB2107">
        <w:rPr>
          <w:rFonts w:ascii="Vani" w:eastAsia="Calibri" w:hAnsi="Vani" w:cs="Arabic Transparent" w:hint="cs"/>
          <w:color w:val="000000"/>
          <w:sz w:val="32"/>
          <w:szCs w:val="32"/>
          <w:rtl/>
          <w:lang w:val="de-DE" w:bidi="ar-IQ"/>
        </w:rPr>
        <w:t>خططية</w:t>
      </w:r>
      <w:proofErr w:type="spellEnd"/>
      <w:r w:rsidRPr="00CB2107">
        <w:rPr>
          <w:rFonts w:ascii="Vani" w:eastAsia="Calibri" w:hAnsi="Vani" w:cs="Arabic Transparent" w:hint="cs"/>
          <w:color w:val="000000"/>
          <w:sz w:val="32"/>
          <w:szCs w:val="32"/>
          <w:rtl/>
          <w:lang w:val="de-DE" w:bidi="ar-IQ"/>
        </w:rPr>
        <w:t xml:space="preserve"> (جمل </w:t>
      </w:r>
      <w:proofErr w:type="spellStart"/>
      <w:r w:rsidRPr="00CB2107">
        <w:rPr>
          <w:rFonts w:ascii="Vani" w:eastAsia="Calibri" w:hAnsi="Vani" w:cs="Arabic Transparent" w:hint="cs"/>
          <w:color w:val="000000"/>
          <w:sz w:val="32"/>
          <w:szCs w:val="32"/>
          <w:rtl/>
          <w:lang w:val="de-DE" w:bidi="ar-IQ"/>
        </w:rPr>
        <w:t>خططية</w:t>
      </w:r>
      <w:proofErr w:type="spellEnd"/>
      <w:r w:rsidRPr="00CB2107">
        <w:rPr>
          <w:rFonts w:ascii="Vani" w:eastAsia="Calibri" w:hAnsi="Vani" w:cs="Arabic Transparent" w:hint="cs"/>
          <w:color w:val="000000"/>
          <w:sz w:val="32"/>
          <w:szCs w:val="32"/>
          <w:rtl/>
          <w:lang w:val="de-DE" w:bidi="ar-IQ"/>
        </w:rPr>
        <w:t xml:space="preserve"> ) محددة بأهداف يسعى المدرب الى تحقيقها ، حيث يجري تنفيذها بشكل سهل في البداية (من الحركة البطيئة ) وبالتدريج إلى أن يتم ضبط الأداء ، ومن ثم وضع مدافعين سلبيين ومن ثم يكون الدفاع من الحركة ، مشابه لما يحصل في المباريات . ويعتمد نجاح تطبيق ( التمرينات </w:t>
      </w:r>
      <w:proofErr w:type="spellStart"/>
      <w:r w:rsidRPr="00CB2107">
        <w:rPr>
          <w:rFonts w:ascii="Vani" w:eastAsia="Calibri" w:hAnsi="Vani" w:cs="Arabic Transparent" w:hint="cs"/>
          <w:color w:val="000000"/>
          <w:sz w:val="32"/>
          <w:szCs w:val="32"/>
          <w:rtl/>
          <w:lang w:val="de-DE" w:bidi="ar-IQ"/>
        </w:rPr>
        <w:t>الخططية</w:t>
      </w:r>
      <w:proofErr w:type="spellEnd"/>
      <w:r w:rsidRPr="00CB2107">
        <w:rPr>
          <w:rFonts w:ascii="Vani" w:eastAsia="Calibri" w:hAnsi="Vani" w:cs="Arabic Transparent" w:hint="cs"/>
          <w:color w:val="000000"/>
          <w:sz w:val="32"/>
          <w:szCs w:val="32"/>
          <w:rtl/>
          <w:lang w:val="de-DE" w:bidi="ar-IQ"/>
        </w:rPr>
        <w:t xml:space="preserve"> ) على إمكانيات اللاعبين </w:t>
      </w:r>
      <w:proofErr w:type="spellStart"/>
      <w:r w:rsidRPr="00CB2107">
        <w:rPr>
          <w:rFonts w:ascii="Vani" w:eastAsia="Calibri" w:hAnsi="Vani" w:cs="Arabic Transparent" w:hint="cs"/>
          <w:color w:val="000000"/>
          <w:sz w:val="32"/>
          <w:szCs w:val="32"/>
          <w:rtl/>
          <w:lang w:val="de-DE" w:bidi="ar-IQ"/>
        </w:rPr>
        <w:t>المهارية</w:t>
      </w:r>
      <w:proofErr w:type="spellEnd"/>
      <w:r w:rsidRPr="00CB2107">
        <w:rPr>
          <w:rFonts w:ascii="Vani" w:eastAsia="Calibri" w:hAnsi="Vani" w:cs="Arabic Transparent" w:hint="cs"/>
          <w:color w:val="000000"/>
          <w:sz w:val="32"/>
          <w:szCs w:val="32"/>
          <w:rtl/>
          <w:lang w:val="de-DE" w:bidi="ar-IQ"/>
        </w:rPr>
        <w:t xml:space="preserve"> ، فكلما تمكن اللاعبين في إتقان المهارات الأساسية كلما سهل ذلك على تنفيذ المهارات </w:t>
      </w:r>
      <w:proofErr w:type="spellStart"/>
      <w:r w:rsidRPr="00CB2107">
        <w:rPr>
          <w:rFonts w:ascii="Vani" w:eastAsia="Calibri" w:hAnsi="Vani" w:cs="Arabic Transparent" w:hint="cs"/>
          <w:color w:val="000000"/>
          <w:sz w:val="32"/>
          <w:szCs w:val="32"/>
          <w:rtl/>
          <w:lang w:val="de-DE" w:bidi="ar-IQ"/>
        </w:rPr>
        <w:t>الخططية</w:t>
      </w:r>
      <w:proofErr w:type="spellEnd"/>
      <w:r w:rsidRPr="00CB2107">
        <w:rPr>
          <w:rFonts w:ascii="Vani" w:eastAsia="Calibri" w:hAnsi="Vani" w:cs="Arabic Transparent" w:hint="cs"/>
          <w:color w:val="000000"/>
          <w:sz w:val="32"/>
          <w:szCs w:val="32"/>
          <w:rtl/>
          <w:lang w:val="de-DE" w:bidi="ar-IQ"/>
        </w:rPr>
        <w:t xml:space="preserve"> او الجمل </w:t>
      </w:r>
      <w:proofErr w:type="spellStart"/>
      <w:r w:rsidRPr="00CB2107">
        <w:rPr>
          <w:rFonts w:ascii="Vani" w:eastAsia="Calibri" w:hAnsi="Vani" w:cs="Arabic Transparent" w:hint="cs"/>
          <w:color w:val="000000"/>
          <w:sz w:val="32"/>
          <w:szCs w:val="32"/>
          <w:rtl/>
          <w:lang w:val="de-DE" w:bidi="ar-IQ"/>
        </w:rPr>
        <w:t>الخططية</w:t>
      </w:r>
      <w:proofErr w:type="spellEnd"/>
      <w:r w:rsidRPr="00CB2107">
        <w:rPr>
          <w:rFonts w:ascii="Vani" w:eastAsia="Calibri" w:hAnsi="Vani" w:cs="Arabic Transparent" w:hint="cs"/>
          <w:color w:val="000000"/>
          <w:sz w:val="32"/>
          <w:szCs w:val="32"/>
          <w:rtl/>
          <w:lang w:val="de-DE" w:bidi="ar-IQ"/>
        </w:rPr>
        <w:t xml:space="preserve"> .</w:t>
      </w:r>
    </w:p>
    <w:p w:rsidR="00F43964" w:rsidRPr="00CB2107" w:rsidRDefault="00F43964" w:rsidP="00F43964">
      <w:pPr>
        <w:ind w:firstLine="720"/>
        <w:jc w:val="both"/>
        <w:rPr>
          <w:rFonts w:ascii="Vani" w:eastAsia="Calibri" w:hAnsi="Vani" w:cs="Arabic Transparent"/>
          <w:color w:val="000000"/>
          <w:sz w:val="32"/>
          <w:szCs w:val="32"/>
          <w:rtl/>
          <w:lang w:val="de-DE" w:bidi="ar-IQ"/>
        </w:rPr>
      </w:pPr>
      <w:r w:rsidRPr="001849EF">
        <w:rPr>
          <w:rFonts w:ascii="Vani" w:eastAsia="Calibri" w:hAnsi="Vani" w:cs="Arabic Transparent"/>
          <w:b/>
          <w:bCs/>
          <w:color w:val="000000"/>
          <w:sz w:val="32"/>
          <w:szCs w:val="32"/>
          <w:rtl/>
          <w:lang w:val="de-DE" w:bidi="ar-IQ"/>
        </w:rPr>
        <w:t xml:space="preserve">والتمرينات </w:t>
      </w:r>
      <w:proofErr w:type="spellStart"/>
      <w:r w:rsidRPr="001849EF">
        <w:rPr>
          <w:rFonts w:ascii="Vani" w:eastAsia="Calibri" w:hAnsi="Vani" w:cs="Arabic Transparent"/>
          <w:b/>
          <w:bCs/>
          <w:color w:val="000000"/>
          <w:sz w:val="32"/>
          <w:szCs w:val="32"/>
          <w:rtl/>
          <w:lang w:val="de-DE" w:bidi="ar-IQ"/>
        </w:rPr>
        <w:t>الخططية</w:t>
      </w:r>
      <w:proofErr w:type="spellEnd"/>
      <w:r w:rsidRPr="001849EF">
        <w:rPr>
          <w:rFonts w:ascii="Vani" w:eastAsia="Calibri" w:hAnsi="Vani" w:cs="Arabic Transparent"/>
          <w:b/>
          <w:bCs/>
          <w:color w:val="000000"/>
          <w:sz w:val="32"/>
          <w:szCs w:val="32"/>
          <w:rtl/>
          <w:lang w:val="de-DE" w:bidi="ar-IQ"/>
        </w:rPr>
        <w:t xml:space="preserve"> تشمل </w:t>
      </w:r>
      <w:r w:rsidRPr="001849EF">
        <w:rPr>
          <w:rFonts w:ascii="Arabic Transparent" w:eastAsia="Calibri" w:hAnsi="Vani" w:cs="Arabic Transparent"/>
          <w:b/>
          <w:bCs/>
          <w:color w:val="000000"/>
          <w:sz w:val="32"/>
          <w:szCs w:val="32"/>
          <w:rtl/>
          <w:lang w:val="de-DE" w:bidi="en-US"/>
        </w:rPr>
        <w:t>:</w:t>
      </w:r>
      <w:r w:rsidRPr="001849EF">
        <w:rPr>
          <w:rFonts w:ascii="Vani" w:eastAsia="Calibri" w:hAnsi="Vani" w:cs="Arabic Transparent" w:hint="cs"/>
          <w:color w:val="000000"/>
          <w:sz w:val="32"/>
          <w:szCs w:val="32"/>
          <w:rtl/>
          <w:lang w:val="de-DE" w:bidi="ar-IQ"/>
        </w:rPr>
        <w:t xml:space="preserve"> </w:t>
      </w:r>
      <w:r w:rsidRPr="00CB2107">
        <w:rPr>
          <w:rFonts w:ascii="Vani" w:eastAsia="Calibri" w:hAnsi="Vani" w:cs="Arabic Transparent" w:hint="cs"/>
          <w:color w:val="000000"/>
          <w:sz w:val="32"/>
          <w:szCs w:val="32"/>
          <w:rtl/>
          <w:lang w:val="de-DE" w:bidi="ar-IQ"/>
        </w:rPr>
        <w:t>"</w:t>
      </w:r>
      <w:r w:rsidRPr="00CB2107">
        <w:rPr>
          <w:rFonts w:ascii="Arabic Transparent" w:eastAsia="Calibri" w:hAnsi="Vani" w:cs="Arabic Transparent"/>
          <w:color w:val="000000"/>
          <w:sz w:val="32"/>
          <w:szCs w:val="32"/>
          <w:rtl/>
          <w:lang w:val="de-DE" w:bidi="en-US"/>
        </w:rPr>
        <w:t xml:space="preserve"> </w:t>
      </w:r>
      <w:r w:rsidRPr="00CB2107">
        <w:rPr>
          <w:rFonts w:ascii="Vani" w:eastAsia="Calibri" w:hAnsi="Vani" w:cs="Arabic Transparent"/>
          <w:color w:val="000000"/>
          <w:sz w:val="32"/>
          <w:szCs w:val="32"/>
          <w:rtl/>
          <w:lang w:val="de-DE" w:bidi="ar-IQ"/>
        </w:rPr>
        <w:t>تمرينات إعدادية، وتمرينات خاصة، وتمرينات المنافسة</w:t>
      </w:r>
      <w:r>
        <w:rPr>
          <w:rFonts w:ascii="Arabic Transparent" w:eastAsia="Calibri" w:hAnsi="Vani" w:cs="Arabic Transparent" w:hint="cs"/>
          <w:color w:val="000000"/>
          <w:sz w:val="32"/>
          <w:szCs w:val="32"/>
          <w:rtl/>
          <w:lang w:val="de-DE" w:bidi="ar-IQ"/>
        </w:rPr>
        <w:t xml:space="preserve"> ، </w:t>
      </w:r>
      <w:r w:rsidRPr="00CB2107">
        <w:rPr>
          <w:rFonts w:ascii="Vani" w:eastAsia="Calibri" w:hAnsi="Vani" w:cs="Arabic Transparent"/>
          <w:color w:val="000000"/>
          <w:sz w:val="32"/>
          <w:szCs w:val="32"/>
          <w:rtl/>
          <w:lang w:val="de-DE" w:bidi="ar-IQ"/>
        </w:rPr>
        <w:t xml:space="preserve">وهذه التمرينات تعد الوسيلة الوحيدة الخاصة بالإعداد </w:t>
      </w:r>
      <w:proofErr w:type="spellStart"/>
      <w:r w:rsidRPr="00CB2107">
        <w:rPr>
          <w:rFonts w:ascii="Vani" w:eastAsia="Calibri" w:hAnsi="Vani" w:cs="Arabic Transparent"/>
          <w:color w:val="000000"/>
          <w:sz w:val="32"/>
          <w:szCs w:val="32"/>
          <w:rtl/>
          <w:lang w:val="de-DE" w:bidi="ar-IQ"/>
        </w:rPr>
        <w:t>الخططي</w:t>
      </w:r>
      <w:proofErr w:type="spellEnd"/>
      <w:r w:rsidRPr="00CB2107">
        <w:rPr>
          <w:rFonts w:ascii="Vani" w:eastAsia="Calibri" w:hAnsi="Vani" w:cs="Arabic Transparent"/>
          <w:color w:val="000000"/>
          <w:sz w:val="32"/>
          <w:szCs w:val="32"/>
          <w:rtl/>
          <w:lang w:val="de-DE" w:bidi="ar-IQ"/>
        </w:rPr>
        <w:t xml:space="preserve">، للوصول إلى الإجادة </w:t>
      </w:r>
      <w:proofErr w:type="spellStart"/>
      <w:r w:rsidRPr="00CB2107">
        <w:rPr>
          <w:rFonts w:ascii="Vani" w:eastAsia="Calibri" w:hAnsi="Vani" w:cs="Arabic Transparent"/>
          <w:color w:val="000000"/>
          <w:sz w:val="32"/>
          <w:szCs w:val="32"/>
          <w:rtl/>
          <w:lang w:val="de-DE" w:bidi="ar-IQ"/>
        </w:rPr>
        <w:t>الخططية</w:t>
      </w:r>
      <w:proofErr w:type="spellEnd"/>
      <w:r w:rsidRPr="00CB2107">
        <w:rPr>
          <w:rFonts w:ascii="Vani" w:eastAsia="Calibri" w:hAnsi="Vani" w:cs="Arabic Transparent"/>
          <w:color w:val="000000"/>
          <w:sz w:val="32"/>
          <w:szCs w:val="32"/>
          <w:rtl/>
          <w:lang w:val="de-DE" w:bidi="ar-IQ"/>
        </w:rPr>
        <w:t xml:space="preserve"> </w:t>
      </w:r>
      <w:r>
        <w:rPr>
          <w:rFonts w:ascii="Arabic Transparent" w:eastAsia="Calibri" w:hAnsi="Vani" w:cs="Arabic Transparent" w:hint="cs"/>
          <w:color w:val="000000"/>
          <w:sz w:val="32"/>
          <w:szCs w:val="32"/>
          <w:rtl/>
          <w:lang w:val="de-DE" w:bidi="ar-IQ"/>
        </w:rPr>
        <w:t xml:space="preserve">، </w:t>
      </w:r>
      <w:r w:rsidRPr="00CB2107">
        <w:rPr>
          <w:rFonts w:ascii="Vani" w:eastAsia="Calibri" w:hAnsi="Vani" w:cs="Arabic Transparent"/>
          <w:color w:val="000000"/>
          <w:sz w:val="32"/>
          <w:szCs w:val="32"/>
          <w:rtl/>
          <w:lang w:val="de-DE" w:bidi="ar-IQ"/>
        </w:rPr>
        <w:t xml:space="preserve">وتختلف هذه التمرينات تماماً عن التمرينات الأخرى </w:t>
      </w:r>
      <w:r w:rsidRPr="00CB2107">
        <w:rPr>
          <w:rFonts w:ascii="Arabic Transparent" w:eastAsia="Calibri" w:hAnsi="Vani" w:cs="Arabic Transparent"/>
          <w:color w:val="000000"/>
          <w:sz w:val="32"/>
          <w:szCs w:val="32"/>
          <w:rtl/>
          <w:lang w:val="de-DE" w:bidi="en-US"/>
        </w:rPr>
        <w:t>:</w:t>
      </w:r>
      <w:r w:rsidRPr="00CB2107">
        <w:rPr>
          <w:rFonts w:ascii="Vani" w:eastAsia="Calibri" w:hAnsi="Vani" w:cs="Arabic Transparent"/>
          <w:color w:val="000000"/>
          <w:sz w:val="32"/>
          <w:szCs w:val="32"/>
          <w:rtl/>
          <w:lang w:val="de-DE" w:bidi="ar-IQ"/>
        </w:rPr>
        <w:t xml:space="preserve"> بأنها تهدف في الملعب أساساً إلى حل مواقف </w:t>
      </w:r>
      <w:proofErr w:type="spellStart"/>
      <w:r w:rsidRPr="00CB2107">
        <w:rPr>
          <w:rFonts w:ascii="Vani" w:eastAsia="Calibri" w:hAnsi="Vani" w:cs="Arabic Transparent"/>
          <w:color w:val="000000"/>
          <w:sz w:val="32"/>
          <w:szCs w:val="32"/>
          <w:rtl/>
          <w:lang w:val="de-DE" w:bidi="ar-IQ"/>
        </w:rPr>
        <w:t>خططية</w:t>
      </w:r>
      <w:proofErr w:type="spellEnd"/>
      <w:r w:rsidRPr="00CB2107">
        <w:rPr>
          <w:rFonts w:ascii="Vani" w:eastAsia="Calibri" w:hAnsi="Vani" w:cs="Arabic Transparent"/>
          <w:color w:val="000000"/>
          <w:sz w:val="32"/>
          <w:szCs w:val="32"/>
          <w:rtl/>
          <w:lang w:val="de-DE" w:bidi="ar-IQ"/>
        </w:rPr>
        <w:t>، وتطبق عملياً بالصورة التي ستنفذ بها في المباراة</w:t>
      </w:r>
      <w:r w:rsidRPr="00CB2107">
        <w:rPr>
          <w:rFonts w:ascii="Vani" w:eastAsia="Calibri" w:hAnsi="Vani" w:cs="Arabic Transparent" w:hint="cs"/>
          <w:color w:val="000000"/>
          <w:sz w:val="32"/>
          <w:szCs w:val="32"/>
          <w:rtl/>
          <w:lang w:val="de-DE" w:bidi="ar-IQ"/>
        </w:rPr>
        <w:t>"</w:t>
      </w:r>
      <w:r w:rsidRPr="00CB2107">
        <w:rPr>
          <w:rFonts w:ascii="Vani" w:eastAsia="Calibri" w:hAnsi="Vani" w:cs="Arabic Transparent"/>
          <w:color w:val="000000"/>
          <w:sz w:val="32"/>
          <w:szCs w:val="32"/>
          <w:rtl/>
          <w:lang w:val="de-DE" w:bidi="ar-IQ"/>
        </w:rPr>
        <w:t xml:space="preserve"> </w:t>
      </w:r>
      <w:r w:rsidRPr="00CB2107">
        <w:rPr>
          <w:rFonts w:ascii="Arabic Transparent" w:eastAsia="Calibri" w:hAnsi="Vani" w:cs="Arabic Transparent"/>
          <w:color w:val="000000"/>
          <w:sz w:val="32"/>
          <w:szCs w:val="32"/>
          <w:rtl/>
          <w:lang w:val="de-DE" w:bidi="en-US"/>
        </w:rPr>
        <w:t xml:space="preserve">( </w:t>
      </w:r>
      <w:r w:rsidRPr="00CB2107">
        <w:rPr>
          <w:rFonts w:ascii="Vani" w:eastAsia="Calibri" w:hAnsi="Vani" w:cs="Arabic Transparent"/>
          <w:color w:val="000000"/>
          <w:sz w:val="32"/>
          <w:szCs w:val="32"/>
          <w:rtl/>
          <w:lang w:val="de-DE" w:bidi="ar-IQ"/>
        </w:rPr>
        <w:t xml:space="preserve">ابو العينين ومفتي، </w:t>
      </w:r>
      <w:r w:rsidRPr="00CB2107">
        <w:rPr>
          <w:rFonts w:ascii="Arabic Transparent" w:eastAsia="Calibri" w:hAnsi="Vani" w:cs="Arabic Transparent"/>
          <w:color w:val="000000"/>
          <w:sz w:val="32"/>
          <w:szCs w:val="32"/>
          <w:rtl/>
          <w:lang w:val="de-DE" w:bidi="en-US"/>
        </w:rPr>
        <w:t xml:space="preserve">1985 ) .   </w:t>
      </w:r>
    </w:p>
    <w:p w:rsidR="00F43964" w:rsidRPr="00CB2107" w:rsidRDefault="00F43964" w:rsidP="00F43964">
      <w:pPr>
        <w:ind w:firstLine="720"/>
        <w:jc w:val="both"/>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 xml:space="preserve">إذ إن " استيعاب التحركات </w:t>
      </w:r>
      <w:proofErr w:type="spellStart"/>
      <w:r w:rsidRPr="00CB2107">
        <w:rPr>
          <w:rFonts w:ascii="Vani" w:eastAsia="Calibri" w:hAnsi="Vani" w:cs="Arabic Transparent" w:hint="cs"/>
          <w:color w:val="000000"/>
          <w:sz w:val="32"/>
          <w:szCs w:val="32"/>
          <w:rtl/>
          <w:lang w:val="de-DE" w:bidi="ar-IQ"/>
        </w:rPr>
        <w:t>الخططية</w:t>
      </w:r>
      <w:proofErr w:type="spellEnd"/>
      <w:r w:rsidRPr="00CB2107">
        <w:rPr>
          <w:rFonts w:ascii="Vani" w:eastAsia="Calibri" w:hAnsi="Vani" w:cs="Arabic Transparent" w:hint="cs"/>
          <w:color w:val="000000"/>
          <w:sz w:val="32"/>
          <w:szCs w:val="32"/>
          <w:rtl/>
          <w:lang w:val="de-DE" w:bidi="ar-IQ"/>
        </w:rPr>
        <w:t xml:space="preserve"> يكون سهلا من الناحية العقلية ولكن الأهم هو القدرة على التنفيذ العملي عن طريق القدرة على الأداء </w:t>
      </w:r>
      <w:proofErr w:type="spellStart"/>
      <w:r w:rsidRPr="00CB2107">
        <w:rPr>
          <w:rFonts w:ascii="Vani" w:eastAsia="Calibri" w:hAnsi="Vani" w:cs="Arabic Transparent" w:hint="cs"/>
          <w:color w:val="000000"/>
          <w:sz w:val="32"/>
          <w:szCs w:val="32"/>
          <w:rtl/>
          <w:lang w:val="de-DE" w:bidi="ar-IQ"/>
        </w:rPr>
        <w:t>المهاري</w:t>
      </w:r>
      <w:proofErr w:type="spellEnd"/>
      <w:r w:rsidRPr="00CB2107">
        <w:rPr>
          <w:rFonts w:ascii="Vani" w:eastAsia="Calibri" w:hAnsi="Vani" w:cs="Arabic Transparent" w:hint="cs"/>
          <w:color w:val="000000"/>
          <w:sz w:val="32"/>
          <w:szCs w:val="32"/>
          <w:rtl/>
          <w:lang w:val="de-DE" w:bidi="ar-IQ"/>
        </w:rPr>
        <w:t xml:space="preserve"> السليم " (1 : 97)</w:t>
      </w:r>
      <w:r w:rsidRPr="00CB2107">
        <w:rPr>
          <w:rFonts w:ascii="Vani" w:eastAsia="Calibri" w:hAnsi="Vani" w:cs="Arabic Transparent"/>
          <w:color w:val="000000"/>
          <w:sz w:val="32"/>
          <w:szCs w:val="32"/>
          <w:rtl/>
          <w:lang w:val="de-DE" w:bidi="ar-IQ"/>
        </w:rPr>
        <w:t xml:space="preserve"> </w:t>
      </w:r>
      <w:r w:rsidRPr="00CB2107">
        <w:rPr>
          <w:rFonts w:ascii="Vani" w:eastAsia="Calibri" w:hAnsi="Vani" w:cs="Arabic Transparent" w:hint="cs"/>
          <w:color w:val="000000"/>
          <w:sz w:val="32"/>
          <w:szCs w:val="32"/>
          <w:rtl/>
          <w:lang w:val="de-DE" w:bidi="ar-IQ"/>
        </w:rPr>
        <w:t xml:space="preserve"> </w:t>
      </w:r>
      <w:r w:rsidRPr="00CB2107">
        <w:rPr>
          <w:rFonts w:ascii="Vani" w:eastAsia="Calibri" w:hAnsi="Vani" w:cs="Arabic Transparent"/>
          <w:color w:val="000000"/>
          <w:sz w:val="32"/>
          <w:szCs w:val="32"/>
          <w:rtl/>
          <w:lang w:val="de-DE" w:bidi="ar-IQ"/>
        </w:rPr>
        <w:t xml:space="preserve">أن التمرينات </w:t>
      </w:r>
      <w:proofErr w:type="spellStart"/>
      <w:r w:rsidRPr="00CB2107">
        <w:rPr>
          <w:rFonts w:ascii="Vani" w:eastAsia="Calibri" w:hAnsi="Vani" w:cs="Arabic Transparent"/>
          <w:color w:val="000000"/>
          <w:sz w:val="32"/>
          <w:szCs w:val="32"/>
          <w:rtl/>
          <w:lang w:val="de-DE" w:bidi="ar-IQ"/>
        </w:rPr>
        <w:t>الخططية</w:t>
      </w:r>
      <w:proofErr w:type="spellEnd"/>
      <w:r w:rsidRPr="00CB2107">
        <w:rPr>
          <w:rFonts w:ascii="Vani" w:eastAsia="Calibri" w:hAnsi="Vani" w:cs="Arabic Transparent"/>
          <w:color w:val="000000"/>
          <w:sz w:val="32"/>
          <w:szCs w:val="32"/>
          <w:rtl/>
          <w:lang w:val="de-DE" w:bidi="ar-IQ"/>
        </w:rPr>
        <w:t xml:space="preserve"> هي الوسيلة الأساسية في تعليم اللاعب وهضمه التحركات </w:t>
      </w:r>
      <w:proofErr w:type="spellStart"/>
      <w:r w:rsidRPr="00CB2107">
        <w:rPr>
          <w:rFonts w:ascii="Vani" w:eastAsia="Calibri" w:hAnsi="Vani" w:cs="Arabic Transparent"/>
          <w:color w:val="000000"/>
          <w:sz w:val="32"/>
          <w:szCs w:val="32"/>
          <w:rtl/>
          <w:lang w:val="de-DE" w:bidi="ar-IQ"/>
        </w:rPr>
        <w:t>الخططية</w:t>
      </w:r>
      <w:proofErr w:type="spellEnd"/>
      <w:r w:rsidRPr="00CB2107">
        <w:rPr>
          <w:rFonts w:ascii="Vani" w:eastAsia="Calibri" w:hAnsi="Vani" w:cs="Arabic Transparent"/>
          <w:color w:val="000000"/>
          <w:sz w:val="32"/>
          <w:szCs w:val="32"/>
          <w:rtl/>
          <w:lang w:val="de-DE" w:bidi="ar-IQ"/>
        </w:rPr>
        <w:t xml:space="preserve"> المطلوبة في الملعب</w:t>
      </w:r>
      <w:r w:rsidRPr="00CB2107">
        <w:rPr>
          <w:rFonts w:ascii="Vani" w:eastAsia="Calibri" w:hAnsi="Vani" w:cs="Arabic Transparent" w:hint="cs"/>
          <w:color w:val="000000"/>
          <w:sz w:val="32"/>
          <w:szCs w:val="32"/>
          <w:rtl/>
          <w:lang w:val="de-DE" w:bidi="ar-IQ"/>
        </w:rPr>
        <w:t xml:space="preserve">، </w:t>
      </w:r>
      <w:r w:rsidRPr="00CB2107">
        <w:rPr>
          <w:rFonts w:ascii="Vani" w:eastAsia="Calibri" w:hAnsi="Vani" w:cs="Arabic Transparent"/>
          <w:color w:val="000000"/>
          <w:sz w:val="32"/>
          <w:szCs w:val="32"/>
          <w:rtl/>
          <w:lang w:val="de-DE" w:bidi="ar-IQ"/>
        </w:rPr>
        <w:t xml:space="preserve">وهذه التمرينات </w:t>
      </w:r>
      <w:r w:rsidRPr="00CB2107">
        <w:rPr>
          <w:rFonts w:ascii="Vani" w:eastAsia="Calibri" w:hAnsi="Vani" w:cs="Arabic Transparent" w:hint="cs"/>
          <w:color w:val="000000"/>
          <w:sz w:val="32"/>
          <w:szCs w:val="32"/>
          <w:rtl/>
          <w:lang w:val="de-DE" w:bidi="ar-IQ"/>
        </w:rPr>
        <w:t>تعد</w:t>
      </w:r>
      <w:r w:rsidRPr="00CB2107">
        <w:rPr>
          <w:rFonts w:ascii="Vani" w:eastAsia="Calibri" w:hAnsi="Vani" w:cs="Arabic Transparent"/>
          <w:color w:val="000000"/>
          <w:sz w:val="32"/>
          <w:szCs w:val="32"/>
          <w:rtl/>
          <w:lang w:val="de-DE" w:bidi="ar-IQ"/>
        </w:rPr>
        <w:t xml:space="preserve"> الوسيلة الوحيدة الخاصة بالإعداد </w:t>
      </w:r>
      <w:proofErr w:type="spellStart"/>
      <w:r w:rsidRPr="00CB2107">
        <w:rPr>
          <w:rFonts w:ascii="Vani" w:eastAsia="Calibri" w:hAnsi="Vani" w:cs="Arabic Transparent"/>
          <w:color w:val="000000"/>
          <w:sz w:val="32"/>
          <w:szCs w:val="32"/>
          <w:rtl/>
          <w:lang w:val="de-DE" w:bidi="ar-IQ"/>
        </w:rPr>
        <w:t>الخططي</w:t>
      </w:r>
      <w:proofErr w:type="spellEnd"/>
      <w:r w:rsidRPr="00CB2107">
        <w:rPr>
          <w:rFonts w:ascii="Vani" w:eastAsia="Calibri" w:hAnsi="Vani" w:cs="Arabic Transparent"/>
          <w:color w:val="000000"/>
          <w:sz w:val="32"/>
          <w:szCs w:val="32"/>
          <w:rtl/>
          <w:lang w:val="de-DE" w:bidi="ar-IQ"/>
        </w:rPr>
        <w:t xml:space="preserve"> للوصول إلى </w:t>
      </w:r>
      <w:r w:rsidRPr="00CB2107">
        <w:rPr>
          <w:rFonts w:ascii="Vani" w:eastAsia="Calibri" w:hAnsi="Vani" w:cs="Arabic Transparent" w:hint="cs"/>
          <w:color w:val="000000"/>
          <w:sz w:val="32"/>
          <w:szCs w:val="32"/>
          <w:rtl/>
          <w:lang w:val="de-DE" w:bidi="ar-IQ"/>
        </w:rPr>
        <w:t>إتقان النواحي</w:t>
      </w:r>
      <w:r w:rsidRPr="00CB2107">
        <w:rPr>
          <w:rFonts w:ascii="Vani" w:eastAsia="Calibri" w:hAnsi="Vani" w:cs="Arabic Transparent"/>
          <w:color w:val="000000"/>
          <w:sz w:val="32"/>
          <w:szCs w:val="32"/>
          <w:rtl/>
          <w:lang w:val="de-DE" w:bidi="ar-IQ"/>
        </w:rPr>
        <w:t xml:space="preserve"> </w:t>
      </w:r>
      <w:proofErr w:type="spellStart"/>
      <w:r w:rsidRPr="00CB2107">
        <w:rPr>
          <w:rFonts w:ascii="Vani" w:eastAsia="Calibri" w:hAnsi="Vani" w:cs="Arabic Transparent"/>
          <w:color w:val="000000"/>
          <w:sz w:val="32"/>
          <w:szCs w:val="32"/>
          <w:rtl/>
          <w:lang w:val="de-DE" w:bidi="ar-IQ"/>
        </w:rPr>
        <w:t>الخططية</w:t>
      </w:r>
      <w:proofErr w:type="spellEnd"/>
      <w:r w:rsidRPr="00CB2107">
        <w:rPr>
          <w:rFonts w:ascii="Vani" w:eastAsia="Calibri" w:hAnsi="Vani" w:cs="Arabic Transparent" w:hint="cs"/>
          <w:color w:val="000000"/>
          <w:sz w:val="32"/>
          <w:szCs w:val="32"/>
          <w:rtl/>
          <w:lang w:val="de-DE" w:bidi="ar-IQ"/>
        </w:rPr>
        <w:t xml:space="preserve"> والتي تهدف بالتالي الى حل المواقف </w:t>
      </w:r>
      <w:proofErr w:type="spellStart"/>
      <w:r w:rsidRPr="00CB2107">
        <w:rPr>
          <w:rFonts w:ascii="Vani" w:eastAsia="Calibri" w:hAnsi="Vani" w:cs="Arabic Transparent" w:hint="cs"/>
          <w:color w:val="000000"/>
          <w:sz w:val="32"/>
          <w:szCs w:val="32"/>
          <w:rtl/>
          <w:lang w:val="de-DE" w:bidi="ar-IQ"/>
        </w:rPr>
        <w:t>الخططية</w:t>
      </w:r>
      <w:proofErr w:type="spellEnd"/>
      <w:r w:rsidRPr="00CB2107">
        <w:rPr>
          <w:rFonts w:ascii="Vani" w:eastAsia="Calibri" w:hAnsi="Vani" w:cs="Arabic Transparent" w:hint="cs"/>
          <w:color w:val="000000"/>
          <w:sz w:val="32"/>
          <w:szCs w:val="32"/>
          <w:rtl/>
          <w:lang w:val="de-DE" w:bidi="ar-IQ"/>
        </w:rPr>
        <w:t xml:space="preserve"> </w:t>
      </w:r>
    </w:p>
    <w:p w:rsidR="00F43964" w:rsidRPr="00CB2107" w:rsidRDefault="00F43964" w:rsidP="00F43964">
      <w:pPr>
        <w:ind w:firstLine="720"/>
        <w:jc w:val="both"/>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 xml:space="preserve">كل مدرب يسعى من اجل الوصول بلاعبيه الى مستويات متقدمة ويمتازون ( بالسرعة والقوة والدقة في الأداء ) ، أي ان يكون أدائهم ولعبهم مرتبطا ومواكبا للتطورات الحاصلة في لعبة كرة القدم من حيث ( سرعة اللعب ، والأداء السهل والتحرك </w:t>
      </w:r>
      <w:proofErr w:type="spellStart"/>
      <w:r w:rsidRPr="00CB2107">
        <w:rPr>
          <w:rFonts w:ascii="Vani" w:eastAsia="Calibri" w:hAnsi="Vani" w:cs="Arabic Transparent" w:hint="cs"/>
          <w:color w:val="000000"/>
          <w:sz w:val="32"/>
          <w:szCs w:val="32"/>
          <w:rtl/>
          <w:lang w:val="de-DE" w:bidi="ar-IQ"/>
        </w:rPr>
        <w:t>الخططي</w:t>
      </w:r>
      <w:proofErr w:type="spellEnd"/>
      <w:r w:rsidRPr="00CB2107">
        <w:rPr>
          <w:rFonts w:ascii="Vani" w:eastAsia="Calibri" w:hAnsi="Vani" w:cs="Arabic Transparent" w:hint="cs"/>
          <w:color w:val="000000"/>
          <w:sz w:val="32"/>
          <w:szCs w:val="32"/>
          <w:rtl/>
          <w:lang w:val="de-DE" w:bidi="ar-IQ"/>
        </w:rPr>
        <w:t xml:space="preserve"> الفعال ) ، وتبعا لذلك لابد من تدريبهم على التمرينات </w:t>
      </w:r>
      <w:proofErr w:type="spellStart"/>
      <w:r w:rsidRPr="00CB2107">
        <w:rPr>
          <w:rFonts w:ascii="Vani" w:eastAsia="Calibri" w:hAnsi="Vani" w:cs="Arabic Transparent" w:hint="cs"/>
          <w:color w:val="000000"/>
          <w:sz w:val="32"/>
          <w:szCs w:val="32"/>
          <w:rtl/>
          <w:lang w:val="de-DE" w:bidi="ar-IQ"/>
        </w:rPr>
        <w:t>الخططية</w:t>
      </w:r>
      <w:proofErr w:type="spellEnd"/>
      <w:r w:rsidRPr="00CB2107">
        <w:rPr>
          <w:rFonts w:ascii="Vani" w:eastAsia="Calibri" w:hAnsi="Vani" w:cs="Arabic Transparent" w:hint="cs"/>
          <w:color w:val="000000"/>
          <w:sz w:val="32"/>
          <w:szCs w:val="32"/>
          <w:rtl/>
          <w:lang w:val="de-DE" w:bidi="ar-IQ"/>
        </w:rPr>
        <w:t xml:space="preserve"> التي تصل بهم الى تحقيق متطلبات اللعب الحديث بكرة القدم . فعلى سبيل المثال ان اللاعب بعد أن يأخذ نظرة سريعة للملعب يتحرك اتجاه الكرة المرسلة إليه وبعد ان يستلمها وتصبح تحت تصرفه يكون قد فكر مسبقا بالخطوة التي يقوم بها قبل لعبه للكرة ، وهنا تكون هذه الخطوة مرتبطة بالموقف الذي هو عليه في الملعب ومكان تواجد الزملاء </w:t>
      </w:r>
      <w:r w:rsidRPr="00CB2107">
        <w:rPr>
          <w:rFonts w:ascii="Vani" w:eastAsia="Calibri" w:hAnsi="Vani" w:cs="Arabic Transparent" w:hint="cs"/>
          <w:color w:val="000000"/>
          <w:sz w:val="32"/>
          <w:szCs w:val="32"/>
          <w:rtl/>
          <w:lang w:val="de-DE" w:bidi="ar-IQ"/>
        </w:rPr>
        <w:lastRenderedPageBreak/>
        <w:t xml:space="preserve">ومكان تواجده مع الكرة وبهذا " يكون التدريب على المهارات </w:t>
      </w:r>
      <w:proofErr w:type="spellStart"/>
      <w:r w:rsidRPr="00CB2107">
        <w:rPr>
          <w:rFonts w:ascii="Vani" w:eastAsia="Calibri" w:hAnsi="Vani" w:cs="Arabic Transparent" w:hint="cs"/>
          <w:color w:val="000000"/>
          <w:sz w:val="32"/>
          <w:szCs w:val="32"/>
          <w:rtl/>
          <w:lang w:val="de-DE" w:bidi="ar-IQ"/>
        </w:rPr>
        <w:t>الخططية</w:t>
      </w:r>
      <w:proofErr w:type="spellEnd"/>
      <w:r w:rsidRPr="00CB2107">
        <w:rPr>
          <w:rFonts w:ascii="Vani" w:eastAsia="Calibri" w:hAnsi="Vani" w:cs="Arabic Transparent" w:hint="cs"/>
          <w:color w:val="000000"/>
          <w:sz w:val="32"/>
          <w:szCs w:val="32"/>
          <w:rtl/>
          <w:lang w:val="de-DE" w:bidi="ar-IQ"/>
        </w:rPr>
        <w:t xml:space="preserve"> التي تنفذ في المباريات مهمة وذات فاعلية وتأثير في مجريات اللعب وتحركات اللاعبين في خطوط </w:t>
      </w:r>
    </w:p>
    <w:p w:rsidR="00F43964" w:rsidRPr="00CB2107" w:rsidRDefault="00F43964" w:rsidP="00F43964">
      <w:pPr>
        <w:ind w:firstLine="720"/>
        <w:jc w:val="both"/>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اللعب المختلفة ، بحيث يكون تصرف اللاعب عند لعب الكرة مبنيا على إدراك واع ومسبق لما سيقوم به "(1: 125)</w:t>
      </w:r>
    </w:p>
    <w:p w:rsidR="00F43964" w:rsidRPr="00CB2107" w:rsidRDefault="00F43964" w:rsidP="00F43964">
      <w:pPr>
        <w:ind w:firstLine="720"/>
        <w:jc w:val="both"/>
        <w:rPr>
          <w:rFonts w:ascii="Vani" w:eastAsia="Calibri" w:hAnsi="Vani" w:cs="Arabic Transparent"/>
          <w:color w:val="000000"/>
          <w:sz w:val="32"/>
          <w:szCs w:val="32"/>
          <w:lang w:val="de-DE" w:bidi="ar-IQ"/>
        </w:rPr>
      </w:pPr>
      <w:r w:rsidRPr="00CB2107">
        <w:rPr>
          <w:rFonts w:ascii="Vani" w:eastAsia="Calibri" w:hAnsi="Vani" w:cs="Arabic Transparent" w:hint="cs"/>
          <w:color w:val="000000"/>
          <w:sz w:val="32"/>
          <w:szCs w:val="32"/>
          <w:rtl/>
          <w:lang w:val="de-DE" w:bidi="ar-IQ"/>
        </w:rPr>
        <w:t xml:space="preserve">وتجدر الإشارة هنا ان الإعداد الذهني قبل كل تمرين يلعب دورا هاما في سرعة تفكير وتصرف اللاعب أثناء المباراة ، وهذا ما يؤكد دور التمرينات التي تنمي وتطور القدرات العقلية مثل ( التفكير ، وحسن التصرف ، والانتباه ، والتركيز ...الخ) . والتدريب على خطط اللعب المؤثرة تجعل اللاعب / اللاعبين متمكنين من تطبيق خطط اللعب والتحركات </w:t>
      </w:r>
      <w:proofErr w:type="spellStart"/>
      <w:r w:rsidRPr="00CB2107">
        <w:rPr>
          <w:rFonts w:ascii="Vani" w:eastAsia="Calibri" w:hAnsi="Vani" w:cs="Arabic Transparent" w:hint="cs"/>
          <w:color w:val="000000"/>
          <w:sz w:val="32"/>
          <w:szCs w:val="32"/>
          <w:rtl/>
          <w:lang w:val="de-DE" w:bidi="ar-IQ"/>
        </w:rPr>
        <w:t>الخططية</w:t>
      </w:r>
      <w:proofErr w:type="spellEnd"/>
      <w:r w:rsidRPr="00CB2107">
        <w:rPr>
          <w:rFonts w:ascii="Vani" w:eastAsia="Calibri" w:hAnsi="Vani" w:cs="Arabic Transparent" w:hint="cs"/>
          <w:color w:val="000000"/>
          <w:sz w:val="32"/>
          <w:szCs w:val="32"/>
          <w:rtl/>
          <w:lang w:val="de-DE" w:bidi="ar-IQ"/>
        </w:rPr>
        <w:t xml:space="preserve"> المترابطة في الثلاث خطوط للوصول الى عمق الدفاع للفريق المنافس وتهديد مرماه .</w:t>
      </w:r>
    </w:p>
    <w:p w:rsidR="00F43964" w:rsidRPr="00DF4AE2" w:rsidRDefault="00F43964" w:rsidP="00D03F90">
      <w:pPr>
        <w:spacing w:after="0"/>
        <w:ind w:firstLine="110"/>
        <w:jc w:val="highKashida"/>
        <w:rPr>
          <w:rFonts w:ascii="Vani" w:eastAsia="Calibri" w:hAnsi="Vani" w:cs="Arabic Transparent"/>
          <w:color w:val="000000"/>
          <w:sz w:val="32"/>
          <w:szCs w:val="32"/>
          <w:rtl/>
          <w:lang w:val="de-DE" w:bidi="ar-IQ"/>
        </w:rPr>
      </w:pPr>
      <w:r w:rsidRPr="007074E2">
        <w:rPr>
          <w:rFonts w:ascii="Vani" w:eastAsia="Calibri" w:hAnsi="Vani" w:cs="Arabic Transparent" w:hint="cs"/>
          <w:b/>
          <w:bCs/>
          <w:color w:val="000000"/>
          <w:sz w:val="32"/>
          <w:szCs w:val="32"/>
          <w:rtl/>
          <w:lang w:val="de-DE" w:bidi="ar-IQ"/>
        </w:rPr>
        <w:t xml:space="preserve">التمرينات </w:t>
      </w:r>
      <w:proofErr w:type="spellStart"/>
      <w:r w:rsidRPr="007074E2">
        <w:rPr>
          <w:rFonts w:ascii="Vani" w:eastAsia="Calibri" w:hAnsi="Vani" w:cs="Arabic Transparent" w:hint="cs"/>
          <w:b/>
          <w:bCs/>
          <w:color w:val="000000"/>
          <w:sz w:val="32"/>
          <w:szCs w:val="32"/>
          <w:rtl/>
          <w:lang w:val="de-DE" w:bidi="ar-IQ"/>
        </w:rPr>
        <w:t>الخططية</w:t>
      </w:r>
      <w:proofErr w:type="spellEnd"/>
      <w:r w:rsidRPr="007074E2">
        <w:rPr>
          <w:rFonts w:ascii="Vani" w:eastAsia="Calibri" w:hAnsi="Vani" w:cs="Arabic Transparent" w:hint="cs"/>
          <w:b/>
          <w:bCs/>
          <w:color w:val="000000"/>
          <w:sz w:val="32"/>
          <w:szCs w:val="32"/>
          <w:rtl/>
          <w:lang w:val="de-DE" w:bidi="ar-IQ"/>
        </w:rPr>
        <w:t>:</w:t>
      </w:r>
      <w:r w:rsidRPr="00DF4AE2">
        <w:rPr>
          <w:rFonts w:ascii="Vani" w:eastAsia="Calibri" w:hAnsi="Vani" w:cs="Arabic Transparent" w:hint="cs"/>
          <w:color w:val="000000"/>
          <w:sz w:val="32"/>
          <w:szCs w:val="32"/>
          <w:rtl/>
          <w:lang w:val="de-DE" w:bidi="ar-IQ"/>
        </w:rPr>
        <w:t xml:space="preserve">   </w:t>
      </w:r>
    </w:p>
    <w:p w:rsidR="00F43964" w:rsidRPr="00CB2107" w:rsidRDefault="00F43964" w:rsidP="00F43964">
      <w:pPr>
        <w:spacing w:after="0"/>
        <w:ind w:firstLine="770"/>
        <w:jc w:val="highKashida"/>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 xml:space="preserve">في كرة القدم الحديثة تعدّ التمرينات </w:t>
      </w:r>
      <w:proofErr w:type="spellStart"/>
      <w:r w:rsidRPr="00CB2107">
        <w:rPr>
          <w:rFonts w:ascii="Vani" w:eastAsia="Calibri" w:hAnsi="Vani" w:cs="Arabic Transparent" w:hint="cs"/>
          <w:color w:val="000000"/>
          <w:sz w:val="32"/>
          <w:szCs w:val="32"/>
          <w:rtl/>
          <w:lang w:val="de-DE" w:bidi="ar-IQ"/>
        </w:rPr>
        <w:t>الخططية</w:t>
      </w:r>
      <w:proofErr w:type="spellEnd"/>
      <w:r w:rsidRPr="00CB2107">
        <w:rPr>
          <w:rFonts w:ascii="Vani" w:eastAsia="Calibri" w:hAnsi="Vani" w:cs="Arabic Transparent" w:hint="cs"/>
          <w:color w:val="000000"/>
          <w:sz w:val="32"/>
          <w:szCs w:val="32"/>
          <w:rtl/>
          <w:lang w:val="de-DE" w:bidi="ar-IQ"/>
        </w:rPr>
        <w:t xml:space="preserve"> في مراكز اللعب مهمة جدا في الوحدة التدريبية ، ويتدرب الفريق على التمرينات </w:t>
      </w:r>
      <w:proofErr w:type="spellStart"/>
      <w:r w:rsidRPr="00CB2107">
        <w:rPr>
          <w:rFonts w:ascii="Vani" w:eastAsia="Calibri" w:hAnsi="Vani" w:cs="Arabic Transparent" w:hint="cs"/>
          <w:color w:val="000000"/>
          <w:sz w:val="32"/>
          <w:szCs w:val="32"/>
          <w:rtl/>
          <w:lang w:val="de-DE" w:bidi="ar-IQ"/>
        </w:rPr>
        <w:t>الخططية</w:t>
      </w:r>
      <w:proofErr w:type="spellEnd"/>
      <w:r w:rsidRPr="00CB2107">
        <w:rPr>
          <w:rFonts w:ascii="Vani" w:eastAsia="Calibri" w:hAnsi="Vani" w:cs="Arabic Transparent" w:hint="cs"/>
          <w:color w:val="000000"/>
          <w:sz w:val="32"/>
          <w:szCs w:val="32"/>
          <w:rtl/>
          <w:lang w:val="de-DE" w:bidi="ar-IQ"/>
        </w:rPr>
        <w:t xml:space="preserve"> ما لا يقل عن أربع وحدات تدريبية في الأسبوع ، وهي الوسيلة الأساسية في تدريب  اللاعب وفهمه التحركات </w:t>
      </w:r>
      <w:proofErr w:type="spellStart"/>
      <w:r w:rsidRPr="00CB2107">
        <w:rPr>
          <w:rFonts w:ascii="Vani" w:eastAsia="Calibri" w:hAnsi="Vani" w:cs="Arabic Transparent" w:hint="cs"/>
          <w:color w:val="000000"/>
          <w:sz w:val="32"/>
          <w:szCs w:val="32"/>
          <w:rtl/>
          <w:lang w:val="de-DE" w:bidi="ar-IQ"/>
        </w:rPr>
        <w:t>الخططية</w:t>
      </w:r>
      <w:proofErr w:type="spellEnd"/>
      <w:r w:rsidRPr="00CB2107">
        <w:rPr>
          <w:rFonts w:ascii="Vani" w:eastAsia="Calibri" w:hAnsi="Vani" w:cs="Arabic Transparent" w:hint="cs"/>
          <w:color w:val="000000"/>
          <w:sz w:val="32"/>
          <w:szCs w:val="32"/>
          <w:rtl/>
          <w:lang w:val="de-DE" w:bidi="ar-IQ"/>
        </w:rPr>
        <w:t xml:space="preserve"> المطلوبة في الملعب وتعطى هذه التمرينات في مدة الإعداد الخاص وفي وقت المنافسات</w:t>
      </w:r>
      <w:r w:rsidRPr="00DF4AE2">
        <w:rPr>
          <w:rFonts w:ascii="Vani" w:eastAsia="Calibri" w:hAnsi="Vani" w:cs="Arabic Transparent" w:hint="cs"/>
          <w:color w:val="000000"/>
          <w:sz w:val="32"/>
          <w:szCs w:val="32"/>
          <w:rtl/>
          <w:lang w:val="de-DE" w:bidi="ar-IQ"/>
        </w:rPr>
        <w:t>(</w:t>
      </w:r>
      <w:r w:rsidRPr="00DF4AE2">
        <w:rPr>
          <w:rFonts w:ascii="Vani" w:eastAsia="Calibri" w:hAnsi="Vani" w:cs="Arabic Transparent"/>
          <w:color w:val="000000"/>
          <w:sz w:val="32"/>
          <w:szCs w:val="32"/>
          <w:rtl/>
          <w:lang w:val="de-DE" w:bidi="ar-IQ"/>
        </w:rPr>
        <w:footnoteReference w:id="1"/>
      </w:r>
      <w:r w:rsidRPr="00DF4AE2">
        <w:rPr>
          <w:rFonts w:ascii="Vani" w:eastAsia="Calibri" w:hAnsi="Vani" w:cs="Arabic Transparent" w:hint="cs"/>
          <w:color w:val="000000"/>
          <w:sz w:val="32"/>
          <w:szCs w:val="32"/>
          <w:rtl/>
          <w:lang w:val="de-DE" w:bidi="ar-IQ"/>
        </w:rPr>
        <w:t>)</w:t>
      </w:r>
      <w:r w:rsidRPr="00CB2107">
        <w:rPr>
          <w:rFonts w:ascii="Vani" w:eastAsia="Calibri" w:hAnsi="Vani" w:cs="Arabic Transparent" w:hint="cs"/>
          <w:color w:val="000000"/>
          <w:sz w:val="32"/>
          <w:szCs w:val="32"/>
          <w:rtl/>
          <w:lang w:val="de-DE" w:bidi="ar-IQ"/>
        </w:rPr>
        <w:t>.</w:t>
      </w:r>
    </w:p>
    <w:p w:rsidR="00F43964" w:rsidRPr="00CB2107" w:rsidRDefault="00F43964" w:rsidP="00F43964">
      <w:pPr>
        <w:spacing w:after="0"/>
        <w:ind w:firstLine="770"/>
        <w:jc w:val="highKashida"/>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 xml:space="preserve">والتدريب  </w:t>
      </w:r>
      <w:proofErr w:type="spellStart"/>
      <w:r w:rsidRPr="00CB2107">
        <w:rPr>
          <w:rFonts w:ascii="Vani" w:eastAsia="Calibri" w:hAnsi="Vani" w:cs="Arabic Transparent" w:hint="cs"/>
          <w:color w:val="000000"/>
          <w:sz w:val="32"/>
          <w:szCs w:val="32"/>
          <w:rtl/>
          <w:lang w:val="de-DE" w:bidi="ar-IQ"/>
        </w:rPr>
        <w:t>الخططي</w:t>
      </w:r>
      <w:proofErr w:type="spellEnd"/>
      <w:r w:rsidRPr="00CB2107">
        <w:rPr>
          <w:rFonts w:ascii="Vani" w:eastAsia="Calibri" w:hAnsi="Vani" w:cs="Arabic Transparent" w:hint="cs"/>
          <w:color w:val="000000"/>
          <w:sz w:val="32"/>
          <w:szCs w:val="32"/>
          <w:rtl/>
          <w:lang w:val="de-DE" w:bidi="ar-IQ"/>
        </w:rPr>
        <w:t xml:space="preserve"> يمكن أن يبدأ بلاعب واحد ضد واحد ويتدرج حتى تكون الخطة لمجموعة من اللاعبين ثم الفريق بأكمله .</w:t>
      </w:r>
    </w:p>
    <w:p w:rsidR="00F43964" w:rsidRPr="00CB2107" w:rsidRDefault="00F43964" w:rsidP="00F43964">
      <w:pPr>
        <w:spacing w:after="0"/>
        <w:ind w:firstLine="770"/>
        <w:jc w:val="highKashida"/>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ويعرف (</w:t>
      </w:r>
      <w:r w:rsidRPr="00CB2107">
        <w:rPr>
          <w:rFonts w:ascii="Vani" w:eastAsia="Calibri" w:hAnsi="Vani" w:cs="Arabic Transparent"/>
          <w:color w:val="000000"/>
          <w:sz w:val="32"/>
          <w:szCs w:val="32"/>
          <w:lang w:val="de-DE" w:bidi="ar-IQ"/>
        </w:rPr>
        <w:t>2004</w:t>
      </w:r>
      <w:r w:rsidRPr="00CB2107">
        <w:rPr>
          <w:rFonts w:ascii="Vani" w:eastAsia="Calibri" w:hAnsi="Vani" w:cs="Arabic Transparent" w:hint="cs"/>
          <w:color w:val="000000"/>
          <w:sz w:val="32"/>
          <w:szCs w:val="32"/>
          <w:rtl/>
          <w:lang w:val="de-DE" w:bidi="ar-IQ"/>
        </w:rPr>
        <w:t xml:space="preserve"> </w:t>
      </w:r>
      <w:r w:rsidRPr="00CB2107">
        <w:rPr>
          <w:rFonts w:ascii="Vani" w:eastAsia="Calibri" w:hAnsi="Vani" w:cs="Arabic Transparent"/>
          <w:color w:val="000000"/>
          <w:sz w:val="32"/>
          <w:szCs w:val="32"/>
          <w:lang w:val="de-DE" w:bidi="ar-IQ"/>
        </w:rPr>
        <w:t>Topkaya-</w:t>
      </w:r>
      <w:r w:rsidRPr="00CB2107">
        <w:rPr>
          <w:rFonts w:ascii="Vani" w:eastAsia="Calibri" w:hAnsi="Vani" w:cs="Arabic Transparent" w:hint="cs"/>
          <w:color w:val="000000"/>
          <w:sz w:val="32"/>
          <w:szCs w:val="32"/>
          <w:rtl/>
          <w:lang w:val="de-DE" w:bidi="ar-IQ"/>
        </w:rPr>
        <w:t xml:space="preserve"> )التمرينات </w:t>
      </w:r>
      <w:proofErr w:type="spellStart"/>
      <w:r w:rsidRPr="00CB2107">
        <w:rPr>
          <w:rFonts w:ascii="Vani" w:eastAsia="Calibri" w:hAnsi="Vani" w:cs="Arabic Transparent" w:hint="cs"/>
          <w:color w:val="000000"/>
          <w:sz w:val="32"/>
          <w:szCs w:val="32"/>
          <w:rtl/>
          <w:lang w:val="de-DE" w:bidi="ar-IQ"/>
        </w:rPr>
        <w:t>الخططية</w:t>
      </w:r>
      <w:proofErr w:type="spellEnd"/>
      <w:r w:rsidRPr="00CB2107">
        <w:rPr>
          <w:rFonts w:ascii="Vani" w:eastAsia="Calibri" w:hAnsi="Vani" w:cs="Arabic Transparent" w:hint="cs"/>
          <w:color w:val="000000"/>
          <w:sz w:val="32"/>
          <w:szCs w:val="32"/>
          <w:rtl/>
          <w:lang w:val="de-DE" w:bidi="ar-IQ"/>
        </w:rPr>
        <w:t xml:space="preserve"> بأنها " هي تلك التمرينات التي يؤديها لاعبو الدفاع والوسط والهجوم بصورة فردية أو جماعية بالكرة وبدونها وبوجود منافس أو عدم وجوده لتطوير قدرات اللاعب الأساسية لكي يتعود على الحالات المشابهة لحالات اللعب"</w:t>
      </w:r>
      <w:r w:rsidRPr="00DF4AE2">
        <w:rPr>
          <w:rFonts w:ascii="Vani" w:eastAsia="Calibri" w:hAnsi="Vani" w:cs="Arabic Transparent" w:hint="cs"/>
          <w:color w:val="000000"/>
          <w:sz w:val="32"/>
          <w:szCs w:val="32"/>
          <w:rtl/>
          <w:lang w:val="de-DE" w:bidi="ar-IQ"/>
        </w:rPr>
        <w:t>(</w:t>
      </w:r>
      <w:r w:rsidRPr="00DF4AE2">
        <w:rPr>
          <w:rFonts w:ascii="Vani" w:eastAsia="Calibri" w:hAnsi="Vani" w:cs="Arabic Transparent"/>
          <w:color w:val="000000"/>
          <w:sz w:val="32"/>
          <w:szCs w:val="32"/>
          <w:rtl/>
          <w:lang w:val="de-DE" w:bidi="ar-IQ"/>
        </w:rPr>
        <w:footnoteReference w:id="2"/>
      </w:r>
      <w:r w:rsidRPr="00DF4AE2">
        <w:rPr>
          <w:rFonts w:ascii="Vani" w:eastAsia="Calibri" w:hAnsi="Vani" w:cs="Arabic Transparent" w:hint="cs"/>
          <w:color w:val="000000"/>
          <w:sz w:val="32"/>
          <w:szCs w:val="32"/>
          <w:rtl/>
          <w:lang w:val="de-DE" w:bidi="ar-IQ"/>
        </w:rPr>
        <w:t>)</w:t>
      </w:r>
      <w:r w:rsidRPr="00CB2107">
        <w:rPr>
          <w:rFonts w:ascii="Vani" w:eastAsia="Calibri" w:hAnsi="Vani" w:cs="Arabic Transparent"/>
          <w:color w:val="000000"/>
          <w:sz w:val="32"/>
          <w:szCs w:val="32"/>
          <w:lang w:val="de-DE" w:bidi="ar-IQ"/>
        </w:rPr>
        <w:t xml:space="preserve"> </w:t>
      </w:r>
      <w:r w:rsidRPr="00CB2107">
        <w:rPr>
          <w:rFonts w:ascii="Vani" w:eastAsia="Calibri" w:hAnsi="Vani" w:cs="Arabic Transparent" w:hint="cs"/>
          <w:color w:val="000000"/>
          <w:sz w:val="32"/>
          <w:szCs w:val="32"/>
          <w:rtl/>
          <w:lang w:val="de-DE" w:bidi="ar-IQ"/>
        </w:rPr>
        <w:t>.</w:t>
      </w:r>
    </w:p>
    <w:p w:rsidR="00F43964" w:rsidRPr="00CB2107" w:rsidRDefault="00F43964" w:rsidP="00F43964">
      <w:pPr>
        <w:spacing w:after="0"/>
        <w:ind w:firstLine="770"/>
        <w:jc w:val="highKashida"/>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 xml:space="preserve">ان التمرينات </w:t>
      </w:r>
      <w:proofErr w:type="spellStart"/>
      <w:r w:rsidRPr="00CB2107">
        <w:rPr>
          <w:rFonts w:ascii="Vani" w:eastAsia="Calibri" w:hAnsi="Vani" w:cs="Arabic Transparent" w:hint="cs"/>
          <w:color w:val="000000"/>
          <w:sz w:val="32"/>
          <w:szCs w:val="32"/>
          <w:rtl/>
          <w:lang w:val="de-DE" w:bidi="ar-IQ"/>
        </w:rPr>
        <w:t>الخططية</w:t>
      </w:r>
      <w:proofErr w:type="spellEnd"/>
      <w:r w:rsidRPr="00CB2107">
        <w:rPr>
          <w:rFonts w:ascii="Vani" w:eastAsia="Calibri" w:hAnsi="Vani" w:cs="Arabic Transparent" w:hint="cs"/>
          <w:color w:val="000000"/>
          <w:sz w:val="32"/>
          <w:szCs w:val="32"/>
          <w:rtl/>
          <w:lang w:val="de-DE" w:bidi="ar-IQ"/>
        </w:rPr>
        <w:t xml:space="preserve"> في مراكز اللعب المختلفة تشكل الهيكل الاساسي في الوحدات التدريبية للاعبي كرة القدم المتقدمين ، </w:t>
      </w:r>
      <w:r w:rsidRPr="00CB2107">
        <w:rPr>
          <w:rFonts w:ascii="Vani" w:eastAsia="Calibri" w:hAnsi="Vani" w:cs="Arabic Transparent" w:hint="cs"/>
          <w:color w:val="000000"/>
          <w:sz w:val="32"/>
          <w:szCs w:val="32"/>
          <w:rtl/>
          <w:lang w:val="de-DE" w:bidi="ar-IQ"/>
        </w:rPr>
        <w:lastRenderedPageBreak/>
        <w:t>اذ تحتوي هذه التمرينات على عدة مبادئ اساسية للدفاع والهجوم كما تحسم المهارات الاساسية والقدرات المختلفة للاعب كرة القدم .</w:t>
      </w:r>
    </w:p>
    <w:p w:rsidR="00F43964" w:rsidRPr="00CB2107" w:rsidRDefault="00F43964" w:rsidP="00F43964">
      <w:pPr>
        <w:spacing w:after="0"/>
        <w:ind w:firstLine="770"/>
        <w:jc w:val="highKashida"/>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 xml:space="preserve">والهدف من هذه التمرينات خلق ظروف مشابهة لما يحدث في اللعب ولتأكيد أو تثبيت القدرة على التصرف </w:t>
      </w:r>
      <w:proofErr w:type="spellStart"/>
      <w:r w:rsidRPr="00CB2107">
        <w:rPr>
          <w:rFonts w:ascii="Vani" w:eastAsia="Calibri" w:hAnsi="Vani" w:cs="Arabic Transparent" w:hint="cs"/>
          <w:color w:val="000000"/>
          <w:sz w:val="32"/>
          <w:szCs w:val="32"/>
          <w:rtl/>
          <w:lang w:val="de-DE" w:bidi="ar-IQ"/>
        </w:rPr>
        <w:t>الخططي</w:t>
      </w:r>
      <w:proofErr w:type="spellEnd"/>
      <w:r w:rsidRPr="00CB2107">
        <w:rPr>
          <w:rFonts w:ascii="Vani" w:eastAsia="Calibri" w:hAnsi="Vani" w:cs="Arabic Transparent" w:hint="cs"/>
          <w:color w:val="000000"/>
          <w:sz w:val="32"/>
          <w:szCs w:val="32"/>
          <w:rtl/>
          <w:lang w:val="de-DE" w:bidi="ar-IQ"/>
        </w:rPr>
        <w:t xml:space="preserve"> في أثناء المباريات المقبلة ، وبصورة عامة يمكن تقسيم التمرينات </w:t>
      </w:r>
      <w:proofErr w:type="spellStart"/>
      <w:r w:rsidRPr="00CB2107">
        <w:rPr>
          <w:rFonts w:ascii="Vani" w:eastAsia="Calibri" w:hAnsi="Vani" w:cs="Arabic Transparent" w:hint="cs"/>
          <w:color w:val="000000"/>
          <w:sz w:val="32"/>
          <w:szCs w:val="32"/>
          <w:rtl/>
          <w:lang w:val="de-DE" w:bidi="ar-IQ"/>
        </w:rPr>
        <w:t>الخططية</w:t>
      </w:r>
      <w:proofErr w:type="spellEnd"/>
      <w:r w:rsidRPr="00CB2107">
        <w:rPr>
          <w:rFonts w:ascii="Vani" w:eastAsia="Calibri" w:hAnsi="Vani" w:cs="Arabic Transparent" w:hint="cs"/>
          <w:color w:val="000000"/>
          <w:sz w:val="32"/>
          <w:szCs w:val="32"/>
          <w:rtl/>
          <w:lang w:val="de-DE" w:bidi="ar-IQ"/>
        </w:rPr>
        <w:t xml:space="preserve"> على تمرينات الخطط الدفاعية والهجومية </w:t>
      </w:r>
      <w:r w:rsidRPr="00DF4AE2">
        <w:rPr>
          <w:rFonts w:ascii="Vani" w:eastAsia="Calibri" w:hAnsi="Vani" w:cs="Arabic Transparent" w:hint="cs"/>
          <w:color w:val="000000"/>
          <w:sz w:val="32"/>
          <w:szCs w:val="32"/>
          <w:rtl/>
          <w:lang w:val="de-DE" w:bidi="ar-IQ"/>
        </w:rPr>
        <w:t>(</w:t>
      </w:r>
      <w:r w:rsidRPr="00DF4AE2">
        <w:rPr>
          <w:rFonts w:ascii="Vani" w:eastAsia="Calibri" w:hAnsi="Vani" w:cs="Arabic Transparent"/>
          <w:color w:val="000000"/>
          <w:sz w:val="32"/>
          <w:szCs w:val="32"/>
          <w:rtl/>
          <w:lang w:val="de-DE" w:bidi="ar-IQ"/>
        </w:rPr>
        <w:footnoteReference w:id="3"/>
      </w:r>
      <w:r w:rsidRPr="00DF4AE2">
        <w:rPr>
          <w:rFonts w:ascii="Vani" w:eastAsia="Calibri" w:hAnsi="Vani" w:cs="Arabic Transparent" w:hint="cs"/>
          <w:color w:val="000000"/>
          <w:sz w:val="32"/>
          <w:szCs w:val="32"/>
          <w:rtl/>
          <w:lang w:val="de-DE" w:bidi="ar-IQ"/>
        </w:rPr>
        <w:t>)</w:t>
      </w:r>
      <w:r w:rsidRPr="00CB2107">
        <w:rPr>
          <w:rFonts w:ascii="Vani" w:eastAsia="Calibri" w:hAnsi="Vani" w:cs="Arabic Transparent" w:hint="cs"/>
          <w:color w:val="000000"/>
          <w:sz w:val="32"/>
          <w:szCs w:val="32"/>
          <w:rtl/>
          <w:lang w:val="de-DE" w:bidi="ar-IQ"/>
        </w:rPr>
        <w:t>.</w:t>
      </w:r>
    </w:p>
    <w:p w:rsidR="00F43964" w:rsidRPr="007074E2" w:rsidRDefault="00F43964" w:rsidP="00F43964">
      <w:pPr>
        <w:spacing w:after="0"/>
        <w:jc w:val="highKashida"/>
        <w:rPr>
          <w:rFonts w:ascii="Vani" w:eastAsia="Calibri" w:hAnsi="Vani" w:cs="Arabic Transparent"/>
          <w:color w:val="000000"/>
          <w:sz w:val="32"/>
          <w:szCs w:val="32"/>
          <w:rtl/>
          <w:lang w:val="de-DE" w:bidi="ar-IQ"/>
        </w:rPr>
      </w:pPr>
      <w:r w:rsidRPr="007074E2">
        <w:rPr>
          <w:rFonts w:ascii="Vani" w:eastAsia="Calibri" w:hAnsi="Vani" w:cs="Arabic Transparent" w:hint="cs"/>
          <w:color w:val="000000"/>
          <w:sz w:val="32"/>
          <w:szCs w:val="32"/>
          <w:rtl/>
          <w:lang w:val="de-DE" w:bidi="ar-IQ"/>
        </w:rPr>
        <w:t xml:space="preserve">التمرينات </w:t>
      </w:r>
      <w:proofErr w:type="spellStart"/>
      <w:r w:rsidRPr="007074E2">
        <w:rPr>
          <w:rFonts w:ascii="Vani" w:eastAsia="Calibri" w:hAnsi="Vani" w:cs="Arabic Transparent" w:hint="cs"/>
          <w:color w:val="000000"/>
          <w:sz w:val="32"/>
          <w:szCs w:val="32"/>
          <w:rtl/>
          <w:lang w:val="de-DE" w:bidi="ar-IQ"/>
        </w:rPr>
        <w:t>الخططية</w:t>
      </w:r>
      <w:proofErr w:type="spellEnd"/>
      <w:r w:rsidRPr="007074E2">
        <w:rPr>
          <w:rFonts w:ascii="Vani" w:eastAsia="Calibri" w:hAnsi="Vani" w:cs="Arabic Transparent" w:hint="cs"/>
          <w:color w:val="000000"/>
          <w:sz w:val="32"/>
          <w:szCs w:val="32"/>
          <w:rtl/>
          <w:lang w:val="de-DE" w:bidi="ar-IQ"/>
        </w:rPr>
        <w:t xml:space="preserve"> الدفاعية:  </w:t>
      </w:r>
    </w:p>
    <w:p w:rsidR="00F43964" w:rsidRPr="00CB2107" w:rsidRDefault="00F43964" w:rsidP="00F43964">
      <w:pPr>
        <w:spacing w:after="0"/>
        <w:ind w:firstLine="770"/>
        <w:jc w:val="highKashida"/>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 xml:space="preserve">هي مجموعة من الحركات الهادفة التي يقوم بها اللاعبون في حالة فقدانهم الكرة </w:t>
      </w:r>
      <w:proofErr w:type="spellStart"/>
      <w:r w:rsidRPr="00CB2107">
        <w:rPr>
          <w:rFonts w:ascii="Vani" w:eastAsia="Calibri" w:hAnsi="Vani" w:cs="Arabic Transparent" w:hint="cs"/>
          <w:color w:val="000000"/>
          <w:sz w:val="32"/>
          <w:szCs w:val="32"/>
          <w:rtl/>
          <w:lang w:val="de-DE" w:bidi="ar-IQ"/>
        </w:rPr>
        <w:t>وإمتلاك</w:t>
      </w:r>
      <w:proofErr w:type="spellEnd"/>
      <w:r w:rsidRPr="00CB2107">
        <w:rPr>
          <w:rFonts w:ascii="Vani" w:eastAsia="Calibri" w:hAnsi="Vani" w:cs="Arabic Transparent" w:hint="cs"/>
          <w:color w:val="000000"/>
          <w:sz w:val="32"/>
          <w:szCs w:val="32"/>
          <w:rtl/>
          <w:lang w:val="de-DE" w:bidi="ar-IQ"/>
        </w:rPr>
        <w:t xml:space="preserve"> الفريق المنافس لها ، والهدف منه تدريب  اللاعبين على كيفية </w:t>
      </w:r>
      <w:proofErr w:type="spellStart"/>
      <w:r w:rsidRPr="00CB2107">
        <w:rPr>
          <w:rFonts w:ascii="Vani" w:eastAsia="Calibri" w:hAnsi="Vani" w:cs="Arabic Transparent" w:hint="cs"/>
          <w:color w:val="000000"/>
          <w:sz w:val="32"/>
          <w:szCs w:val="32"/>
          <w:rtl/>
          <w:lang w:val="de-DE" w:bidi="ar-IQ"/>
        </w:rPr>
        <w:t>إسترجاع</w:t>
      </w:r>
      <w:proofErr w:type="spellEnd"/>
      <w:r w:rsidRPr="00CB2107">
        <w:rPr>
          <w:rFonts w:ascii="Vani" w:eastAsia="Calibri" w:hAnsi="Vani" w:cs="Arabic Transparent" w:hint="cs"/>
          <w:color w:val="000000"/>
          <w:sz w:val="32"/>
          <w:szCs w:val="32"/>
          <w:rtl/>
          <w:lang w:val="de-DE" w:bidi="ar-IQ"/>
        </w:rPr>
        <w:t xml:space="preserve"> الكرة من المنافس وإحباط هجماته ومنعه من تسجيل الأهداف ، فالفريق عندما يفقد الكرة يعدّ في حالة دفاع ولا يهم هنا موقع الكرة في الملعب ، لذا عليه أن يدافع </w:t>
      </w:r>
      <w:proofErr w:type="spellStart"/>
      <w:r w:rsidRPr="00CB2107">
        <w:rPr>
          <w:rFonts w:ascii="Vani" w:eastAsia="Calibri" w:hAnsi="Vani" w:cs="Arabic Transparent" w:hint="cs"/>
          <w:color w:val="000000"/>
          <w:sz w:val="32"/>
          <w:szCs w:val="32"/>
          <w:rtl/>
          <w:lang w:val="de-DE" w:bidi="ar-IQ"/>
        </w:rPr>
        <w:t>خططياً</w:t>
      </w:r>
      <w:proofErr w:type="spellEnd"/>
      <w:r w:rsidRPr="00CB2107">
        <w:rPr>
          <w:rFonts w:ascii="Vani" w:eastAsia="Calibri" w:hAnsi="Vani" w:cs="Arabic Transparent" w:hint="cs"/>
          <w:color w:val="000000"/>
          <w:sz w:val="32"/>
          <w:szCs w:val="32"/>
          <w:rtl/>
          <w:lang w:val="de-DE" w:bidi="ar-IQ"/>
        </w:rPr>
        <w:t xml:space="preserve"> لكي يمنع الفريق المنافس من تسجيل الأهداف ، ومن أهم مبادئ الخطط الدفاعية ما يأتي</w:t>
      </w:r>
      <w:r w:rsidRPr="00DF4AE2">
        <w:rPr>
          <w:rFonts w:ascii="Vani" w:eastAsia="Calibri" w:hAnsi="Vani" w:cs="Arabic Transparent" w:hint="cs"/>
          <w:color w:val="000000"/>
          <w:sz w:val="32"/>
          <w:szCs w:val="32"/>
          <w:rtl/>
          <w:lang w:val="de-DE" w:bidi="ar-IQ"/>
        </w:rPr>
        <w:t>(</w:t>
      </w:r>
      <w:r w:rsidRPr="00DF4AE2">
        <w:rPr>
          <w:rFonts w:ascii="Vani" w:eastAsia="Calibri" w:hAnsi="Vani" w:cs="Arabic Transparent"/>
          <w:color w:val="000000"/>
          <w:sz w:val="32"/>
          <w:szCs w:val="32"/>
          <w:rtl/>
          <w:lang w:val="de-DE" w:bidi="ar-IQ"/>
        </w:rPr>
        <w:footnoteReference w:id="4"/>
      </w:r>
      <w:r w:rsidRPr="00DF4AE2">
        <w:rPr>
          <w:rFonts w:ascii="Vani" w:eastAsia="Calibri" w:hAnsi="Vani" w:cs="Arabic Transparent" w:hint="cs"/>
          <w:color w:val="000000"/>
          <w:sz w:val="32"/>
          <w:szCs w:val="32"/>
          <w:rtl/>
          <w:lang w:val="de-DE" w:bidi="ar-IQ"/>
        </w:rPr>
        <w:t>)</w:t>
      </w:r>
      <w:r w:rsidRPr="00CB2107">
        <w:rPr>
          <w:rFonts w:ascii="Vani" w:eastAsia="Calibri" w:hAnsi="Vani" w:cs="Arabic Transparent" w:hint="cs"/>
          <w:color w:val="000000"/>
          <w:sz w:val="32"/>
          <w:szCs w:val="32"/>
          <w:rtl/>
          <w:lang w:val="de-DE" w:bidi="ar-IQ"/>
        </w:rPr>
        <w:t>:</w:t>
      </w:r>
    </w:p>
    <w:p w:rsidR="00F43964" w:rsidRPr="00CB2107" w:rsidRDefault="00F43964" w:rsidP="00F43964">
      <w:pPr>
        <w:spacing w:after="0"/>
        <w:ind w:firstLine="770"/>
        <w:jc w:val="highKashida"/>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1. الحصول على الكرة قبل المهاجم .</w:t>
      </w:r>
    </w:p>
    <w:p w:rsidR="00F43964" w:rsidRPr="00CB2107" w:rsidRDefault="00F43964" w:rsidP="00F43964">
      <w:pPr>
        <w:spacing w:after="0"/>
        <w:ind w:firstLine="770"/>
        <w:jc w:val="highKashida"/>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2. عدم تحويل وجه المهاجم الى هدف الدفاع.</w:t>
      </w:r>
    </w:p>
    <w:p w:rsidR="00F43964" w:rsidRPr="00CB2107" w:rsidRDefault="00F43964" w:rsidP="00F43964">
      <w:pPr>
        <w:spacing w:after="0"/>
        <w:ind w:firstLine="770"/>
        <w:jc w:val="highKashida"/>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3. تأخير المهاجم.</w:t>
      </w:r>
    </w:p>
    <w:p w:rsidR="00F43964" w:rsidRPr="00CB2107" w:rsidRDefault="00F43964" w:rsidP="00F43964">
      <w:pPr>
        <w:spacing w:after="0"/>
        <w:ind w:firstLine="770"/>
        <w:jc w:val="highKashida"/>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4. المحافظة على العمق.</w:t>
      </w:r>
    </w:p>
    <w:p w:rsidR="00F43964" w:rsidRPr="00CB2107" w:rsidRDefault="00F43964" w:rsidP="00F43964">
      <w:pPr>
        <w:spacing w:after="0"/>
        <w:ind w:firstLine="770"/>
        <w:jc w:val="highKashida"/>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5. المحافظة على التوازن.</w:t>
      </w:r>
    </w:p>
    <w:p w:rsidR="00F43964" w:rsidRPr="00CB2107" w:rsidRDefault="00F43964" w:rsidP="00F43964">
      <w:pPr>
        <w:spacing w:after="0"/>
        <w:ind w:firstLine="770"/>
        <w:jc w:val="highKashida"/>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6. التغطية .</w:t>
      </w:r>
    </w:p>
    <w:p w:rsidR="00F43964" w:rsidRPr="00CB2107" w:rsidRDefault="00F43964" w:rsidP="00F43964">
      <w:pPr>
        <w:spacing w:after="0"/>
        <w:ind w:firstLine="770"/>
        <w:jc w:val="highKashida"/>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 xml:space="preserve">7. </w:t>
      </w:r>
      <w:proofErr w:type="spellStart"/>
      <w:r w:rsidRPr="00CB2107">
        <w:rPr>
          <w:rFonts w:ascii="Vani" w:eastAsia="Calibri" w:hAnsi="Vani" w:cs="Arabic Transparent" w:hint="cs"/>
          <w:color w:val="000000"/>
          <w:sz w:val="32"/>
          <w:szCs w:val="32"/>
          <w:rtl/>
          <w:lang w:val="de-DE" w:bidi="ar-IQ"/>
        </w:rPr>
        <w:t>إتخاذ</w:t>
      </w:r>
      <w:proofErr w:type="spellEnd"/>
      <w:r w:rsidRPr="00CB2107">
        <w:rPr>
          <w:rFonts w:ascii="Vani" w:eastAsia="Calibri" w:hAnsi="Vani" w:cs="Arabic Transparent" w:hint="cs"/>
          <w:color w:val="000000"/>
          <w:sz w:val="32"/>
          <w:szCs w:val="32"/>
          <w:rtl/>
          <w:lang w:val="de-DE" w:bidi="ar-IQ"/>
        </w:rPr>
        <w:t xml:space="preserve"> موقف دفاع جيد (المكان الصحيح).</w:t>
      </w:r>
    </w:p>
    <w:p w:rsidR="00F43964" w:rsidRPr="00CB2107" w:rsidRDefault="00F43964" w:rsidP="00F43964">
      <w:pPr>
        <w:spacing w:after="0"/>
        <w:ind w:firstLine="770"/>
        <w:jc w:val="highKashida"/>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8. دفاع رجل لرجل.</w:t>
      </w:r>
    </w:p>
    <w:p w:rsidR="00F43964" w:rsidRPr="00CB2107" w:rsidRDefault="00F43964" w:rsidP="00F43964">
      <w:pPr>
        <w:spacing w:after="0"/>
        <w:ind w:firstLine="770"/>
        <w:jc w:val="highKashida"/>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 xml:space="preserve">9. دفاع المنطقة . </w:t>
      </w:r>
    </w:p>
    <w:p w:rsidR="00F43964" w:rsidRPr="00CB2107" w:rsidRDefault="00F43964" w:rsidP="00F43964">
      <w:pPr>
        <w:spacing w:after="0"/>
        <w:ind w:firstLine="770"/>
        <w:jc w:val="highKashida"/>
        <w:rPr>
          <w:rFonts w:ascii="Vani" w:eastAsia="Calibri" w:hAnsi="Vani" w:cs="Arabic Transparent"/>
          <w:color w:val="000000"/>
          <w:sz w:val="32"/>
          <w:szCs w:val="32"/>
          <w:rtl/>
          <w:lang w:val="de-DE" w:bidi="ar-IQ"/>
        </w:rPr>
      </w:pPr>
      <w:r w:rsidRPr="00CB2107">
        <w:rPr>
          <w:rFonts w:ascii="Vani" w:eastAsia="Calibri" w:hAnsi="Vani" w:cs="Arabic Transparent" w:hint="cs"/>
          <w:color w:val="000000"/>
          <w:sz w:val="32"/>
          <w:szCs w:val="32"/>
          <w:rtl/>
          <w:lang w:val="de-DE" w:bidi="ar-IQ"/>
        </w:rPr>
        <w:t xml:space="preserve">   وهذه المبادئ مهمة ويحاول المدرب دائماً تطبيق هذه المبادئ في التمرينات </w:t>
      </w:r>
      <w:proofErr w:type="spellStart"/>
      <w:r w:rsidRPr="00CB2107">
        <w:rPr>
          <w:rFonts w:ascii="Vani" w:eastAsia="Calibri" w:hAnsi="Vani" w:cs="Arabic Transparent" w:hint="cs"/>
          <w:color w:val="000000"/>
          <w:sz w:val="32"/>
          <w:szCs w:val="32"/>
          <w:rtl/>
          <w:lang w:val="de-DE" w:bidi="ar-IQ"/>
        </w:rPr>
        <w:t>الخططية</w:t>
      </w:r>
      <w:proofErr w:type="spellEnd"/>
      <w:r w:rsidRPr="00CB2107">
        <w:rPr>
          <w:rFonts w:ascii="Vani" w:eastAsia="Calibri" w:hAnsi="Vani" w:cs="Arabic Transparent" w:hint="cs"/>
          <w:color w:val="000000"/>
          <w:sz w:val="32"/>
          <w:szCs w:val="32"/>
          <w:rtl/>
          <w:lang w:val="de-DE" w:bidi="ar-IQ"/>
        </w:rPr>
        <w:t xml:space="preserve"> ، فمثلاً عند لعب (4ضد4) يمكن تطبيق هذه المبادئ فيتدرب  اللاعب كيف يعمل الإسناد وكيف يغطي ومتى يكون هناك توازن في اداء اللاعبين ، وكيف يمكن الحصول  </w:t>
      </w:r>
      <w:r w:rsidRPr="00CB2107">
        <w:rPr>
          <w:rFonts w:ascii="Vani" w:eastAsia="Calibri" w:hAnsi="Vani" w:cs="Arabic Transparent" w:hint="cs"/>
          <w:color w:val="000000"/>
          <w:sz w:val="32"/>
          <w:szCs w:val="32"/>
          <w:rtl/>
          <w:lang w:val="de-DE" w:bidi="ar-IQ"/>
        </w:rPr>
        <w:lastRenderedPageBreak/>
        <w:t xml:space="preserve">على الكرة ، كما يتمرن اللاعب على طريقة دفاع رجل لرجل أو دفاع منطقة في هذه التمرينات . </w:t>
      </w:r>
    </w:p>
    <w:p w:rsidR="00F43964" w:rsidRPr="00CB2107" w:rsidRDefault="00F43964" w:rsidP="00F43964">
      <w:pPr>
        <w:spacing w:after="0"/>
        <w:jc w:val="highKashida"/>
        <w:rPr>
          <w:rFonts w:ascii="Vani" w:eastAsia="Calibri" w:hAnsi="Vani" w:cs="Arabic Transparent"/>
          <w:color w:val="000000"/>
          <w:sz w:val="32"/>
          <w:szCs w:val="32"/>
          <w:rtl/>
          <w:lang w:val="de-DE" w:bidi="ar-IQ"/>
        </w:rPr>
      </w:pPr>
    </w:p>
    <w:p w:rsidR="00C45AE5" w:rsidRPr="008E569D" w:rsidRDefault="00C45AE5" w:rsidP="00C45AE5">
      <w:pPr>
        <w:ind w:firstLine="720"/>
        <w:rPr>
          <w:sz w:val="28"/>
          <w:szCs w:val="28"/>
        </w:rPr>
      </w:pPr>
      <w:r>
        <w:rPr>
          <w:rFonts w:cs="Arial" w:hint="cs"/>
          <w:sz w:val="28"/>
          <w:szCs w:val="28"/>
          <w:rtl/>
        </w:rPr>
        <w:t>1</w:t>
      </w:r>
      <w:r w:rsidRPr="008E569D">
        <w:rPr>
          <w:rFonts w:cs="Arial" w:hint="cs"/>
          <w:sz w:val="28"/>
          <w:szCs w:val="28"/>
          <w:rtl/>
        </w:rPr>
        <w:t xml:space="preserve">. </w:t>
      </w:r>
      <w:r w:rsidRPr="008E569D">
        <w:rPr>
          <w:rFonts w:cs="Arial"/>
          <w:sz w:val="28"/>
          <w:szCs w:val="28"/>
          <w:rtl/>
        </w:rPr>
        <w:t>حنفي محمود مختار : مدرب كرة القدم  ص97</w:t>
      </w:r>
    </w:p>
    <w:p w:rsidR="00F43964" w:rsidRPr="008E569D" w:rsidRDefault="00C45AE5" w:rsidP="00C45AE5">
      <w:pPr>
        <w:spacing w:after="0" w:line="240" w:lineRule="auto"/>
        <w:jc w:val="lowKashida"/>
        <w:rPr>
          <w:rFonts w:ascii="Times New Roman" w:eastAsia="Times New Roman" w:hAnsi="Times New Roman" w:cs="Traditional Arabic"/>
          <w:b/>
          <w:bCs/>
          <w:sz w:val="28"/>
          <w:szCs w:val="28"/>
        </w:rPr>
      </w:pPr>
      <w:r>
        <w:rPr>
          <w:rFonts w:ascii="Vani" w:eastAsia="Calibri" w:hAnsi="Vani" w:cs="Arabic Transparent" w:hint="cs"/>
          <w:b/>
          <w:bCs/>
          <w:color w:val="000000"/>
          <w:sz w:val="28"/>
          <w:szCs w:val="28"/>
          <w:rtl/>
          <w:lang w:val="de-DE" w:bidi="ar-IQ"/>
        </w:rPr>
        <w:t xml:space="preserve">2. </w:t>
      </w:r>
      <w:r w:rsidR="00C37ED5" w:rsidRPr="008E569D">
        <w:rPr>
          <w:rFonts w:ascii="Times New Roman" w:eastAsia="Times New Roman" w:hAnsi="Times New Roman" w:cs="Traditional Arabic"/>
          <w:b/>
          <w:bCs/>
          <w:sz w:val="28"/>
          <w:szCs w:val="28"/>
          <w:rtl/>
        </w:rPr>
        <w:t xml:space="preserve">محمود أبو العينين، مفتي إبراهيم: </w:t>
      </w:r>
      <w:r w:rsidR="00C37ED5" w:rsidRPr="008E569D">
        <w:rPr>
          <w:rFonts w:ascii="Times New Roman" w:eastAsia="Times New Roman" w:hAnsi="Times New Roman" w:cs="Traditional Arabic"/>
          <w:b/>
          <w:bCs/>
          <w:sz w:val="28"/>
          <w:szCs w:val="28"/>
          <w:u w:val="single"/>
          <w:rtl/>
        </w:rPr>
        <w:t>تخطيط إعداد لاعب كرة القدم</w:t>
      </w:r>
      <w:r w:rsidR="00C37ED5" w:rsidRPr="008E569D">
        <w:rPr>
          <w:rFonts w:ascii="Times New Roman" w:eastAsia="Times New Roman" w:hAnsi="Times New Roman" w:cs="Traditional Arabic"/>
          <w:b/>
          <w:bCs/>
          <w:sz w:val="28"/>
          <w:szCs w:val="28"/>
          <w:rtl/>
        </w:rPr>
        <w:t>، دار الفكر العربي، القاهرة، 1985</w:t>
      </w:r>
      <w:r w:rsidR="00C37ED5" w:rsidRPr="008E569D">
        <w:rPr>
          <w:rFonts w:ascii="Times New Roman" w:eastAsia="Times New Roman" w:hAnsi="Times New Roman" w:cs="Traditional Arabic" w:hint="cs"/>
          <w:b/>
          <w:bCs/>
          <w:sz w:val="28"/>
          <w:szCs w:val="28"/>
          <w:rtl/>
        </w:rPr>
        <w:t>.</w:t>
      </w:r>
    </w:p>
    <w:p w:rsidR="00F43964" w:rsidRPr="008E569D" w:rsidRDefault="008E569D" w:rsidP="008E569D">
      <w:pPr>
        <w:pStyle w:val="a5"/>
        <w:bidi w:val="0"/>
        <w:ind w:left="398" w:hanging="398"/>
        <w:jc w:val="lowKashida"/>
        <w:rPr>
          <w:rStyle w:val="a4"/>
          <w:color w:val="000000"/>
          <w:sz w:val="28"/>
          <w:szCs w:val="28"/>
        </w:rPr>
      </w:pPr>
      <w:r>
        <w:rPr>
          <w:rStyle w:val="a4"/>
          <w:rFonts w:hint="cs"/>
          <w:color w:val="000000"/>
          <w:sz w:val="24"/>
          <w:szCs w:val="24"/>
          <w:rtl/>
        </w:rPr>
        <w:t>3</w:t>
      </w:r>
      <w:r>
        <w:rPr>
          <w:rFonts w:hint="cs"/>
          <w:color w:val="000000"/>
          <w:sz w:val="24"/>
          <w:szCs w:val="24"/>
          <w:rtl/>
        </w:rPr>
        <w:t xml:space="preserve">. 3 </w:t>
      </w:r>
      <w:r w:rsidR="00F43964" w:rsidRPr="00D23067">
        <w:rPr>
          <w:rStyle w:val="a4"/>
          <w:color w:val="000000"/>
          <w:sz w:val="24"/>
          <w:szCs w:val="24"/>
          <w:rtl/>
        </w:rPr>
        <w:t xml:space="preserve"> </w:t>
      </w:r>
      <w:r w:rsidR="00F43964" w:rsidRPr="008E569D">
        <w:rPr>
          <w:rStyle w:val="a4"/>
          <w:rFonts w:hint="cs"/>
          <w:color w:val="000000"/>
          <w:sz w:val="28"/>
          <w:szCs w:val="28"/>
          <w:rtl/>
        </w:rPr>
        <w:t xml:space="preserve">( </w:t>
      </w:r>
      <w:r w:rsidR="00F43964" w:rsidRPr="008E569D">
        <w:rPr>
          <w:rStyle w:val="a4"/>
          <w:color w:val="000000"/>
          <w:sz w:val="28"/>
          <w:szCs w:val="28"/>
        </w:rPr>
        <w:t xml:space="preserve">Massimo </w:t>
      </w:r>
      <w:proofErr w:type="spellStart"/>
      <w:r w:rsidR="00F43964" w:rsidRPr="008E569D">
        <w:rPr>
          <w:rStyle w:val="a4"/>
          <w:color w:val="000000"/>
          <w:sz w:val="28"/>
          <w:szCs w:val="28"/>
        </w:rPr>
        <w:t>Lucchesi</w:t>
      </w:r>
      <w:proofErr w:type="spellEnd"/>
      <w:r w:rsidR="00F43964" w:rsidRPr="008E569D">
        <w:rPr>
          <w:rStyle w:val="a4"/>
          <w:color w:val="000000"/>
          <w:sz w:val="28"/>
          <w:szCs w:val="28"/>
        </w:rPr>
        <w:t xml:space="preserve"> </w:t>
      </w:r>
      <w:r w:rsidR="00F43964" w:rsidRPr="008E569D">
        <w:rPr>
          <w:rStyle w:val="a4"/>
          <w:color w:val="000000"/>
          <w:sz w:val="28"/>
          <w:szCs w:val="28"/>
          <w:rtl/>
        </w:rPr>
        <w:t>،</w:t>
      </w:r>
      <w:r w:rsidR="00F43964" w:rsidRPr="008E569D">
        <w:rPr>
          <w:rStyle w:val="a4"/>
          <w:color w:val="000000"/>
          <w:sz w:val="28"/>
          <w:szCs w:val="28"/>
        </w:rPr>
        <w:t xml:space="preserve"> </w:t>
      </w:r>
      <w:r w:rsidR="00F43964" w:rsidRPr="008E569D">
        <w:rPr>
          <w:rStyle w:val="a4"/>
          <w:color w:val="000000"/>
          <w:sz w:val="28"/>
          <w:szCs w:val="28"/>
          <w:u w:val="single"/>
        </w:rPr>
        <w:t>tactics and analysis of attack and defense</w:t>
      </w:r>
      <w:r w:rsidR="00F43964" w:rsidRPr="008E569D">
        <w:rPr>
          <w:rStyle w:val="a4"/>
          <w:color w:val="000000"/>
          <w:sz w:val="28"/>
          <w:szCs w:val="28"/>
        </w:rPr>
        <w:t xml:space="preserve"> </w:t>
      </w:r>
      <w:r w:rsidR="00F43964" w:rsidRPr="008E569D">
        <w:rPr>
          <w:rStyle w:val="a4"/>
          <w:color w:val="000000"/>
          <w:sz w:val="28"/>
          <w:szCs w:val="28"/>
          <w:rtl/>
        </w:rPr>
        <w:t>،</w:t>
      </w:r>
      <w:r w:rsidR="00F43964" w:rsidRPr="008E569D">
        <w:rPr>
          <w:rStyle w:val="a4"/>
          <w:color w:val="000000"/>
          <w:sz w:val="28"/>
          <w:szCs w:val="28"/>
        </w:rPr>
        <w:t xml:space="preserve"> printed by data Reproductions </w:t>
      </w:r>
      <w:r w:rsidR="00F43964" w:rsidRPr="008E569D">
        <w:rPr>
          <w:rStyle w:val="a4"/>
          <w:color w:val="000000"/>
          <w:sz w:val="28"/>
          <w:szCs w:val="28"/>
          <w:rtl/>
        </w:rPr>
        <w:t>،</w:t>
      </w:r>
      <w:r w:rsidR="00F43964" w:rsidRPr="008E569D">
        <w:rPr>
          <w:rStyle w:val="a4"/>
          <w:color w:val="000000"/>
          <w:sz w:val="28"/>
          <w:szCs w:val="28"/>
        </w:rPr>
        <w:t xml:space="preserve"> </w:t>
      </w:r>
      <w:proofErr w:type="spellStart"/>
      <w:r w:rsidR="00F43964" w:rsidRPr="008E569D">
        <w:rPr>
          <w:rStyle w:val="a4"/>
          <w:color w:val="000000"/>
          <w:sz w:val="28"/>
          <w:szCs w:val="28"/>
        </w:rPr>
        <w:t>pennsylvania</w:t>
      </w:r>
      <w:proofErr w:type="spellEnd"/>
      <w:r w:rsidR="00F43964" w:rsidRPr="008E569D">
        <w:rPr>
          <w:rStyle w:val="a4"/>
          <w:color w:val="000000"/>
          <w:sz w:val="28"/>
          <w:szCs w:val="28"/>
        </w:rPr>
        <w:t xml:space="preserve"> </w:t>
      </w:r>
      <w:r w:rsidR="00F43964" w:rsidRPr="008E569D">
        <w:rPr>
          <w:rStyle w:val="a4"/>
          <w:color w:val="000000"/>
          <w:sz w:val="28"/>
          <w:szCs w:val="28"/>
          <w:rtl/>
        </w:rPr>
        <w:t>،</w:t>
      </w:r>
      <w:r w:rsidR="00F43964" w:rsidRPr="008E569D">
        <w:rPr>
          <w:rStyle w:val="a4"/>
          <w:color w:val="000000"/>
          <w:sz w:val="28"/>
          <w:szCs w:val="28"/>
        </w:rPr>
        <w:t xml:space="preserve"> 20</w:t>
      </w:r>
      <w:r w:rsidR="00F43964" w:rsidRPr="008E569D">
        <w:rPr>
          <w:color w:val="000000"/>
          <w:sz w:val="28"/>
          <w:szCs w:val="28"/>
        </w:rPr>
        <w:t>0</w:t>
      </w:r>
      <w:r w:rsidR="00F43964" w:rsidRPr="008E569D">
        <w:rPr>
          <w:rStyle w:val="a4"/>
          <w:color w:val="000000"/>
          <w:sz w:val="28"/>
          <w:szCs w:val="28"/>
        </w:rPr>
        <w:t xml:space="preserve">0 </w:t>
      </w:r>
      <w:r w:rsidR="00F43964" w:rsidRPr="008E569D">
        <w:rPr>
          <w:rStyle w:val="a4"/>
          <w:color w:val="000000"/>
          <w:sz w:val="28"/>
          <w:szCs w:val="28"/>
          <w:rtl/>
        </w:rPr>
        <w:t>،</w:t>
      </w:r>
      <w:r w:rsidR="00F43964" w:rsidRPr="008E569D">
        <w:rPr>
          <w:rStyle w:val="a4"/>
          <w:color w:val="000000"/>
          <w:sz w:val="28"/>
          <w:szCs w:val="28"/>
        </w:rPr>
        <w:t xml:space="preserve"> p</w:t>
      </w:r>
      <w:r w:rsidR="00F43964" w:rsidRPr="008E569D">
        <w:rPr>
          <w:color w:val="000000"/>
          <w:sz w:val="28"/>
          <w:szCs w:val="28"/>
        </w:rPr>
        <w:t>,</w:t>
      </w:r>
      <w:r w:rsidR="00F43964" w:rsidRPr="008E569D">
        <w:rPr>
          <w:rStyle w:val="a4"/>
          <w:color w:val="000000"/>
          <w:sz w:val="28"/>
          <w:szCs w:val="28"/>
        </w:rPr>
        <w:t xml:space="preserve"> .</w:t>
      </w:r>
    </w:p>
    <w:p w:rsidR="00F43964" w:rsidRPr="008E569D" w:rsidRDefault="00F43964" w:rsidP="008E569D">
      <w:pPr>
        <w:bidi w:val="0"/>
        <w:ind w:firstLine="720"/>
        <w:rPr>
          <w:sz w:val="28"/>
          <w:szCs w:val="28"/>
          <w:lang w:bidi="ar-IQ"/>
        </w:rPr>
      </w:pPr>
      <w:r w:rsidRPr="008E569D">
        <w:rPr>
          <w:rStyle w:val="a4"/>
          <w:color w:val="000000"/>
          <w:sz w:val="28"/>
          <w:szCs w:val="28"/>
          <w:rtl/>
        </w:rPr>
        <w:t xml:space="preserve"> </w:t>
      </w:r>
      <w:r w:rsidR="008E569D" w:rsidRPr="008E569D">
        <w:rPr>
          <w:rStyle w:val="a4"/>
          <w:rFonts w:hint="cs"/>
          <w:color w:val="000000"/>
          <w:sz w:val="28"/>
          <w:szCs w:val="28"/>
          <w:rtl/>
        </w:rPr>
        <w:t>4</w:t>
      </w:r>
      <w:r w:rsidR="008E569D" w:rsidRPr="008E569D">
        <w:rPr>
          <w:rFonts w:hint="cs"/>
          <w:color w:val="000000"/>
          <w:sz w:val="28"/>
          <w:szCs w:val="28"/>
          <w:rtl/>
        </w:rPr>
        <w:t>.</w:t>
      </w:r>
      <w:r w:rsidRPr="008E569D">
        <w:rPr>
          <w:rStyle w:val="a4"/>
          <w:rFonts w:hint="cs"/>
          <w:color w:val="000000"/>
          <w:sz w:val="28"/>
          <w:szCs w:val="28"/>
          <w:rtl/>
        </w:rPr>
        <w:t xml:space="preserve"> </w:t>
      </w:r>
      <w:r w:rsidRPr="008E569D">
        <w:rPr>
          <w:rStyle w:val="a4"/>
          <w:color w:val="000000"/>
          <w:sz w:val="28"/>
          <w:szCs w:val="28"/>
        </w:rPr>
        <w:t xml:space="preserve">Ismail </w:t>
      </w:r>
      <w:proofErr w:type="spellStart"/>
      <w:r w:rsidRPr="008E569D">
        <w:rPr>
          <w:rStyle w:val="a4"/>
          <w:color w:val="000000"/>
          <w:sz w:val="28"/>
          <w:szCs w:val="28"/>
        </w:rPr>
        <w:t>topkaya</w:t>
      </w:r>
      <w:proofErr w:type="spellEnd"/>
      <w:r w:rsidRPr="008E569D">
        <w:rPr>
          <w:rStyle w:val="a4"/>
          <w:color w:val="000000"/>
          <w:sz w:val="28"/>
          <w:szCs w:val="28"/>
        </w:rPr>
        <w:t xml:space="preserve"> </w:t>
      </w:r>
      <w:proofErr w:type="spellStart"/>
      <w:r w:rsidRPr="008E569D">
        <w:rPr>
          <w:rStyle w:val="a4"/>
          <w:color w:val="000000"/>
          <w:sz w:val="28"/>
          <w:szCs w:val="28"/>
        </w:rPr>
        <w:t>ve</w:t>
      </w:r>
      <w:proofErr w:type="spellEnd"/>
      <w:r w:rsidRPr="008E569D">
        <w:rPr>
          <w:rStyle w:val="a4"/>
          <w:color w:val="000000"/>
          <w:sz w:val="28"/>
          <w:szCs w:val="28"/>
        </w:rPr>
        <w:t xml:space="preserve"> </w:t>
      </w:r>
      <w:proofErr w:type="spellStart"/>
      <w:r w:rsidRPr="008E569D">
        <w:rPr>
          <w:rStyle w:val="a4"/>
          <w:color w:val="000000"/>
          <w:sz w:val="28"/>
          <w:szCs w:val="28"/>
        </w:rPr>
        <w:t>tevfik</w:t>
      </w:r>
      <w:proofErr w:type="spellEnd"/>
      <w:r w:rsidRPr="008E569D">
        <w:rPr>
          <w:rStyle w:val="a4"/>
          <w:color w:val="000000"/>
          <w:sz w:val="28"/>
          <w:szCs w:val="28"/>
        </w:rPr>
        <w:t xml:space="preserve"> </w:t>
      </w:r>
      <w:proofErr w:type="spellStart"/>
      <w:r w:rsidRPr="008E569D">
        <w:rPr>
          <w:rStyle w:val="a4"/>
          <w:color w:val="000000"/>
          <w:sz w:val="28"/>
          <w:szCs w:val="28"/>
        </w:rPr>
        <w:t>tekin</w:t>
      </w:r>
      <w:proofErr w:type="spellEnd"/>
      <w:r w:rsidRPr="008E569D">
        <w:rPr>
          <w:rStyle w:val="a4"/>
          <w:color w:val="000000"/>
          <w:sz w:val="28"/>
          <w:szCs w:val="28"/>
        </w:rPr>
        <w:t xml:space="preserve"> </w:t>
      </w:r>
      <w:r w:rsidRPr="008E569D">
        <w:rPr>
          <w:rStyle w:val="a4"/>
          <w:color w:val="000000"/>
          <w:sz w:val="28"/>
          <w:szCs w:val="28"/>
          <w:rtl/>
        </w:rPr>
        <w:t>،</w:t>
      </w:r>
      <w:r w:rsidRPr="008E569D">
        <w:rPr>
          <w:rStyle w:val="a4"/>
          <w:color w:val="000000"/>
          <w:sz w:val="28"/>
          <w:szCs w:val="28"/>
        </w:rPr>
        <w:t xml:space="preserve"> </w:t>
      </w:r>
      <w:proofErr w:type="spellStart"/>
      <w:r w:rsidRPr="008E569D">
        <w:rPr>
          <w:rStyle w:val="a4"/>
          <w:color w:val="000000"/>
          <w:sz w:val="28"/>
          <w:szCs w:val="28"/>
          <w:u w:val="single"/>
        </w:rPr>
        <w:t>fut</w:t>
      </w:r>
      <w:r w:rsidRPr="008E569D">
        <w:rPr>
          <w:color w:val="000000"/>
          <w:sz w:val="28"/>
          <w:szCs w:val="28"/>
          <w:u w:val="single"/>
        </w:rPr>
        <w:t>b</w:t>
      </w:r>
      <w:r w:rsidRPr="008E569D">
        <w:rPr>
          <w:rStyle w:val="a4"/>
          <w:color w:val="000000"/>
          <w:sz w:val="28"/>
          <w:szCs w:val="28"/>
          <w:u w:val="single"/>
        </w:rPr>
        <w:t>ol</w:t>
      </w:r>
      <w:proofErr w:type="spellEnd"/>
      <w:r w:rsidRPr="008E569D">
        <w:rPr>
          <w:rStyle w:val="a4"/>
          <w:color w:val="000000"/>
          <w:sz w:val="28"/>
          <w:szCs w:val="28"/>
          <w:u w:val="single"/>
        </w:rPr>
        <w:t xml:space="preserve"> </w:t>
      </w:r>
      <w:proofErr w:type="spellStart"/>
      <w:r w:rsidRPr="008E569D">
        <w:rPr>
          <w:rStyle w:val="a4"/>
          <w:color w:val="000000"/>
          <w:sz w:val="28"/>
          <w:szCs w:val="28"/>
          <w:u w:val="single"/>
        </w:rPr>
        <w:t>genel</w:t>
      </w:r>
      <w:proofErr w:type="spellEnd"/>
      <w:r w:rsidRPr="008E569D">
        <w:rPr>
          <w:rStyle w:val="a4"/>
          <w:color w:val="000000"/>
          <w:sz w:val="28"/>
          <w:szCs w:val="28"/>
          <w:u w:val="single"/>
        </w:rPr>
        <w:t xml:space="preserve"> </w:t>
      </w:r>
      <w:proofErr w:type="spellStart"/>
      <w:r w:rsidRPr="008E569D">
        <w:rPr>
          <w:rStyle w:val="a4"/>
          <w:color w:val="000000"/>
          <w:sz w:val="28"/>
          <w:szCs w:val="28"/>
          <w:u w:val="single"/>
        </w:rPr>
        <w:t>k</w:t>
      </w:r>
      <w:r w:rsidRPr="008E569D">
        <w:rPr>
          <w:color w:val="000000"/>
          <w:sz w:val="28"/>
          <w:szCs w:val="28"/>
          <w:u w:val="single"/>
        </w:rPr>
        <w:t>u</w:t>
      </w:r>
      <w:r w:rsidRPr="008E569D">
        <w:rPr>
          <w:rStyle w:val="a4"/>
          <w:color w:val="000000"/>
          <w:sz w:val="28"/>
          <w:szCs w:val="28"/>
          <w:u w:val="single"/>
        </w:rPr>
        <w:t>r</w:t>
      </w:r>
      <w:r w:rsidRPr="008E569D">
        <w:rPr>
          <w:color w:val="000000"/>
          <w:sz w:val="28"/>
          <w:szCs w:val="28"/>
          <w:u w:val="single"/>
        </w:rPr>
        <w:t>u</w:t>
      </w:r>
      <w:r w:rsidRPr="008E569D">
        <w:rPr>
          <w:rStyle w:val="a4"/>
          <w:color w:val="000000"/>
          <w:sz w:val="28"/>
          <w:szCs w:val="28"/>
          <w:u w:val="single"/>
        </w:rPr>
        <w:t>msal</w:t>
      </w:r>
      <w:proofErr w:type="spellEnd"/>
      <w:r w:rsidRPr="008E569D">
        <w:rPr>
          <w:rStyle w:val="a4"/>
          <w:color w:val="000000"/>
          <w:sz w:val="28"/>
          <w:szCs w:val="28"/>
          <w:u w:val="single"/>
        </w:rPr>
        <w:t xml:space="preserve"> </w:t>
      </w:r>
      <w:r w:rsidRPr="008E569D">
        <w:rPr>
          <w:rStyle w:val="a4"/>
          <w:color w:val="000000"/>
          <w:sz w:val="28"/>
          <w:szCs w:val="28"/>
          <w:rtl/>
        </w:rPr>
        <w:t>،</w:t>
      </w:r>
      <w:r w:rsidRPr="008E569D">
        <w:rPr>
          <w:rStyle w:val="a4"/>
          <w:color w:val="000000"/>
          <w:sz w:val="28"/>
          <w:szCs w:val="28"/>
        </w:rPr>
        <w:t xml:space="preserve"> Ankara </w:t>
      </w:r>
      <w:r w:rsidRPr="008E569D">
        <w:rPr>
          <w:rStyle w:val="a4"/>
          <w:color w:val="000000"/>
          <w:sz w:val="28"/>
          <w:szCs w:val="28"/>
          <w:rtl/>
        </w:rPr>
        <w:t>،</w:t>
      </w:r>
      <w:r w:rsidRPr="008E569D">
        <w:rPr>
          <w:rStyle w:val="a4"/>
          <w:color w:val="000000"/>
          <w:sz w:val="28"/>
          <w:szCs w:val="28"/>
        </w:rPr>
        <w:t xml:space="preserve"> </w:t>
      </w:r>
      <w:proofErr w:type="spellStart"/>
      <w:r w:rsidRPr="008E569D">
        <w:rPr>
          <w:rStyle w:val="a4"/>
          <w:color w:val="000000"/>
          <w:sz w:val="28"/>
          <w:szCs w:val="28"/>
        </w:rPr>
        <w:t>nobel</w:t>
      </w:r>
      <w:proofErr w:type="spellEnd"/>
      <w:r w:rsidRPr="008E569D">
        <w:rPr>
          <w:rStyle w:val="a4"/>
          <w:color w:val="000000"/>
          <w:sz w:val="28"/>
          <w:szCs w:val="28"/>
        </w:rPr>
        <w:t xml:space="preserve"> </w:t>
      </w:r>
      <w:proofErr w:type="spellStart"/>
      <w:r w:rsidRPr="008E569D">
        <w:rPr>
          <w:rStyle w:val="a4"/>
          <w:color w:val="000000"/>
          <w:sz w:val="28"/>
          <w:szCs w:val="28"/>
        </w:rPr>
        <w:t>yayın</w:t>
      </w:r>
      <w:proofErr w:type="spellEnd"/>
      <w:r w:rsidRPr="008E569D">
        <w:rPr>
          <w:rStyle w:val="a4"/>
          <w:color w:val="000000"/>
          <w:sz w:val="28"/>
          <w:szCs w:val="28"/>
        </w:rPr>
        <w:t xml:space="preserve"> </w:t>
      </w:r>
      <w:proofErr w:type="spellStart"/>
      <w:r w:rsidRPr="008E569D">
        <w:rPr>
          <w:rStyle w:val="a4"/>
          <w:color w:val="000000"/>
          <w:sz w:val="28"/>
          <w:szCs w:val="28"/>
        </w:rPr>
        <w:t>da</w:t>
      </w:r>
      <w:r w:rsidRPr="008E569D">
        <w:rPr>
          <w:color w:val="000000"/>
          <w:sz w:val="28"/>
          <w:szCs w:val="28"/>
        </w:rPr>
        <w:t>g</w:t>
      </w:r>
      <w:r w:rsidRPr="008E569D">
        <w:rPr>
          <w:rStyle w:val="a4"/>
          <w:color w:val="000000"/>
          <w:sz w:val="28"/>
          <w:szCs w:val="28"/>
        </w:rPr>
        <w:t>ıtım</w:t>
      </w:r>
      <w:proofErr w:type="spellEnd"/>
      <w:r w:rsidRPr="008E569D">
        <w:rPr>
          <w:rStyle w:val="a4"/>
          <w:color w:val="000000"/>
          <w:sz w:val="28"/>
          <w:szCs w:val="28"/>
        </w:rPr>
        <w:t xml:space="preserve"> </w:t>
      </w:r>
      <w:r w:rsidRPr="008E569D">
        <w:rPr>
          <w:rStyle w:val="a4"/>
          <w:color w:val="000000"/>
          <w:sz w:val="28"/>
          <w:szCs w:val="28"/>
          <w:rtl/>
        </w:rPr>
        <w:t>،</w:t>
      </w:r>
      <w:r w:rsidRPr="008E569D">
        <w:rPr>
          <w:rStyle w:val="a4"/>
          <w:color w:val="000000"/>
          <w:sz w:val="28"/>
          <w:szCs w:val="28"/>
        </w:rPr>
        <w:t xml:space="preserve"> 2004 </w:t>
      </w:r>
      <w:r w:rsidRPr="008E569D">
        <w:rPr>
          <w:rFonts w:hint="cs"/>
          <w:color w:val="000000"/>
          <w:sz w:val="28"/>
          <w:szCs w:val="28"/>
          <w:rtl/>
        </w:rPr>
        <w:t>،</w:t>
      </w:r>
      <w:r w:rsidRPr="008E569D">
        <w:rPr>
          <w:rStyle w:val="a4"/>
          <w:color w:val="000000"/>
          <w:sz w:val="28"/>
          <w:szCs w:val="28"/>
        </w:rPr>
        <w:t>p</w:t>
      </w:r>
      <w:r w:rsidRPr="008E569D">
        <w:rPr>
          <w:color w:val="000000"/>
          <w:sz w:val="28"/>
          <w:szCs w:val="28"/>
        </w:rPr>
        <w:t>,</w:t>
      </w:r>
      <w:r w:rsidRPr="008E569D">
        <w:rPr>
          <w:rStyle w:val="a4"/>
          <w:color w:val="000000"/>
          <w:sz w:val="28"/>
          <w:szCs w:val="28"/>
        </w:rPr>
        <w:t>110</w:t>
      </w:r>
      <w:r w:rsidRPr="008E569D">
        <w:rPr>
          <w:color w:val="000000"/>
          <w:sz w:val="28"/>
          <w:szCs w:val="28"/>
        </w:rPr>
        <w:t>.</w:t>
      </w:r>
    </w:p>
    <w:p w:rsidR="00F43964" w:rsidRPr="008E569D" w:rsidRDefault="00F43964" w:rsidP="008E569D">
      <w:pPr>
        <w:pStyle w:val="a5"/>
        <w:bidi w:val="0"/>
        <w:ind w:left="398" w:hanging="398"/>
        <w:jc w:val="lowKashida"/>
        <w:rPr>
          <w:rStyle w:val="a4"/>
          <w:color w:val="000000"/>
          <w:sz w:val="28"/>
          <w:szCs w:val="28"/>
          <w:rtl/>
        </w:rPr>
      </w:pPr>
      <w:r>
        <w:rPr>
          <w:rtl/>
        </w:rPr>
        <w:tab/>
      </w:r>
      <w:r w:rsidR="008E569D">
        <w:rPr>
          <w:rStyle w:val="a4"/>
          <w:rFonts w:hint="cs"/>
          <w:color w:val="000000"/>
          <w:sz w:val="24"/>
          <w:szCs w:val="24"/>
          <w:rtl/>
        </w:rPr>
        <w:t xml:space="preserve"> </w:t>
      </w:r>
      <w:r w:rsidRPr="008E569D">
        <w:rPr>
          <w:rStyle w:val="a4"/>
          <w:color w:val="000000"/>
          <w:sz w:val="28"/>
          <w:szCs w:val="28"/>
          <w:rtl/>
        </w:rPr>
        <w:t xml:space="preserve"> </w:t>
      </w:r>
      <w:r w:rsidR="008E569D" w:rsidRPr="008E569D">
        <w:rPr>
          <w:rStyle w:val="a4"/>
          <w:rFonts w:hint="cs"/>
          <w:color w:val="000000"/>
          <w:sz w:val="28"/>
          <w:szCs w:val="28"/>
          <w:rtl/>
        </w:rPr>
        <w:t>5</w:t>
      </w:r>
      <w:r w:rsidR="008E569D" w:rsidRPr="008E569D">
        <w:rPr>
          <w:rFonts w:hint="cs"/>
          <w:color w:val="000000"/>
          <w:sz w:val="28"/>
          <w:szCs w:val="28"/>
          <w:rtl/>
        </w:rPr>
        <w:t xml:space="preserve">. </w:t>
      </w:r>
      <w:r w:rsidRPr="008E569D">
        <w:rPr>
          <w:rStyle w:val="a4"/>
          <w:rFonts w:hint="cs"/>
          <w:color w:val="000000"/>
          <w:sz w:val="28"/>
          <w:szCs w:val="28"/>
          <w:rtl/>
        </w:rPr>
        <w:t xml:space="preserve"> </w:t>
      </w:r>
      <w:r w:rsidRPr="008E569D">
        <w:rPr>
          <w:rStyle w:val="a4"/>
          <w:color w:val="000000"/>
          <w:sz w:val="28"/>
          <w:szCs w:val="28"/>
        </w:rPr>
        <w:t xml:space="preserve">Ismail </w:t>
      </w:r>
      <w:proofErr w:type="spellStart"/>
      <w:r w:rsidRPr="008E569D">
        <w:rPr>
          <w:rStyle w:val="a4"/>
          <w:color w:val="000000"/>
          <w:sz w:val="28"/>
          <w:szCs w:val="28"/>
        </w:rPr>
        <w:t>topkaya</w:t>
      </w:r>
      <w:proofErr w:type="spellEnd"/>
      <w:r w:rsidRPr="008E569D">
        <w:rPr>
          <w:rStyle w:val="a4"/>
          <w:color w:val="000000"/>
          <w:sz w:val="28"/>
          <w:szCs w:val="28"/>
        </w:rPr>
        <w:t xml:space="preserve"> </w:t>
      </w:r>
      <w:proofErr w:type="spellStart"/>
      <w:r w:rsidRPr="008E569D">
        <w:rPr>
          <w:rStyle w:val="a4"/>
          <w:color w:val="000000"/>
          <w:sz w:val="28"/>
          <w:szCs w:val="28"/>
        </w:rPr>
        <w:t>ve</w:t>
      </w:r>
      <w:proofErr w:type="spellEnd"/>
      <w:r w:rsidRPr="008E569D">
        <w:rPr>
          <w:rStyle w:val="a4"/>
          <w:color w:val="000000"/>
          <w:sz w:val="28"/>
          <w:szCs w:val="28"/>
        </w:rPr>
        <w:t xml:space="preserve"> </w:t>
      </w:r>
      <w:proofErr w:type="spellStart"/>
      <w:r w:rsidRPr="008E569D">
        <w:rPr>
          <w:rStyle w:val="a4"/>
          <w:color w:val="000000"/>
          <w:sz w:val="28"/>
          <w:szCs w:val="28"/>
        </w:rPr>
        <w:t>Tevfik</w:t>
      </w:r>
      <w:proofErr w:type="spellEnd"/>
      <w:r w:rsidRPr="008E569D">
        <w:rPr>
          <w:rStyle w:val="a4"/>
          <w:color w:val="000000"/>
          <w:sz w:val="28"/>
          <w:szCs w:val="28"/>
        </w:rPr>
        <w:t xml:space="preserve"> </w:t>
      </w:r>
      <w:proofErr w:type="spellStart"/>
      <w:r w:rsidRPr="008E569D">
        <w:rPr>
          <w:rStyle w:val="a4"/>
          <w:color w:val="000000"/>
          <w:sz w:val="28"/>
          <w:szCs w:val="28"/>
        </w:rPr>
        <w:t>Tekin</w:t>
      </w:r>
      <w:proofErr w:type="spellEnd"/>
      <w:r w:rsidRPr="008E569D">
        <w:rPr>
          <w:color w:val="000000"/>
          <w:sz w:val="28"/>
          <w:szCs w:val="28"/>
          <w:rtl/>
        </w:rPr>
        <w:t>،</w:t>
      </w:r>
      <w:proofErr w:type="spellStart"/>
      <w:r w:rsidRPr="008E569D">
        <w:rPr>
          <w:color w:val="000000"/>
          <w:sz w:val="28"/>
          <w:szCs w:val="28"/>
        </w:rPr>
        <w:t>Lbid</w:t>
      </w:r>
      <w:proofErr w:type="spellEnd"/>
      <w:r w:rsidRPr="008E569D">
        <w:rPr>
          <w:rStyle w:val="a4"/>
          <w:color w:val="000000"/>
          <w:sz w:val="28"/>
          <w:szCs w:val="28"/>
        </w:rPr>
        <w:t xml:space="preserve"> </w:t>
      </w:r>
      <w:r w:rsidRPr="008E569D">
        <w:rPr>
          <w:rStyle w:val="a4"/>
          <w:color w:val="000000"/>
          <w:sz w:val="28"/>
          <w:szCs w:val="28"/>
          <w:rtl/>
        </w:rPr>
        <w:t>،</w:t>
      </w:r>
      <w:r w:rsidRPr="008E569D">
        <w:rPr>
          <w:rStyle w:val="a4"/>
          <w:color w:val="000000"/>
          <w:sz w:val="28"/>
          <w:szCs w:val="28"/>
        </w:rPr>
        <w:t xml:space="preserve"> p</w:t>
      </w:r>
      <w:r w:rsidRPr="008E569D">
        <w:rPr>
          <w:color w:val="000000"/>
          <w:sz w:val="28"/>
          <w:szCs w:val="28"/>
        </w:rPr>
        <w:t>,</w:t>
      </w:r>
      <w:r w:rsidRPr="008E569D">
        <w:rPr>
          <w:rStyle w:val="a4"/>
          <w:color w:val="000000"/>
          <w:sz w:val="28"/>
          <w:szCs w:val="28"/>
        </w:rPr>
        <w:t xml:space="preserve"> 109 .</w:t>
      </w:r>
    </w:p>
    <w:p w:rsidR="00917349" w:rsidRPr="008E569D" w:rsidRDefault="008E569D" w:rsidP="008E569D">
      <w:pPr>
        <w:tabs>
          <w:tab w:val="left" w:pos="1215"/>
        </w:tabs>
        <w:bidi w:val="0"/>
        <w:rPr>
          <w:sz w:val="28"/>
          <w:szCs w:val="28"/>
        </w:rPr>
      </w:pPr>
      <w:r w:rsidRPr="008E569D">
        <w:rPr>
          <w:rStyle w:val="a4"/>
          <w:rFonts w:hint="cs"/>
          <w:color w:val="000000"/>
          <w:sz w:val="28"/>
          <w:szCs w:val="28"/>
          <w:rtl/>
        </w:rPr>
        <w:t>6</w:t>
      </w:r>
      <w:r w:rsidRPr="008E569D">
        <w:rPr>
          <w:rFonts w:hint="cs"/>
          <w:color w:val="000000"/>
          <w:sz w:val="28"/>
          <w:szCs w:val="28"/>
          <w:rtl/>
        </w:rPr>
        <w:t xml:space="preserve">. </w:t>
      </w:r>
      <w:r w:rsidR="00F43964" w:rsidRPr="008E569D">
        <w:rPr>
          <w:rStyle w:val="a4"/>
          <w:rFonts w:hint="cs"/>
          <w:color w:val="000000"/>
          <w:sz w:val="28"/>
          <w:szCs w:val="28"/>
          <w:rtl/>
        </w:rPr>
        <w:t xml:space="preserve"> </w:t>
      </w:r>
      <w:r w:rsidR="00F43964" w:rsidRPr="008E569D">
        <w:rPr>
          <w:rStyle w:val="a4"/>
          <w:color w:val="000000"/>
          <w:sz w:val="28"/>
          <w:szCs w:val="28"/>
        </w:rPr>
        <w:t xml:space="preserve">Ismail </w:t>
      </w:r>
      <w:proofErr w:type="spellStart"/>
      <w:r w:rsidR="00F43964" w:rsidRPr="008E569D">
        <w:rPr>
          <w:rStyle w:val="a4"/>
          <w:color w:val="000000"/>
          <w:sz w:val="28"/>
          <w:szCs w:val="28"/>
        </w:rPr>
        <w:t>Topkaya</w:t>
      </w:r>
      <w:proofErr w:type="spellEnd"/>
      <w:r w:rsidR="00F43964" w:rsidRPr="008E569D">
        <w:rPr>
          <w:rStyle w:val="a4"/>
          <w:color w:val="000000"/>
          <w:sz w:val="28"/>
          <w:szCs w:val="28"/>
        </w:rPr>
        <w:t xml:space="preserve"> </w:t>
      </w:r>
      <w:proofErr w:type="spellStart"/>
      <w:r w:rsidR="00F43964" w:rsidRPr="008E569D">
        <w:rPr>
          <w:rStyle w:val="a4"/>
          <w:color w:val="000000"/>
          <w:sz w:val="28"/>
          <w:szCs w:val="28"/>
        </w:rPr>
        <w:t>ve</w:t>
      </w:r>
      <w:proofErr w:type="spellEnd"/>
      <w:r w:rsidR="00F43964" w:rsidRPr="008E569D">
        <w:rPr>
          <w:rStyle w:val="a4"/>
          <w:color w:val="000000"/>
          <w:sz w:val="28"/>
          <w:szCs w:val="28"/>
        </w:rPr>
        <w:t xml:space="preserve"> </w:t>
      </w:r>
      <w:proofErr w:type="spellStart"/>
      <w:r w:rsidR="00F43964" w:rsidRPr="008E569D">
        <w:rPr>
          <w:rStyle w:val="a4"/>
          <w:color w:val="000000"/>
          <w:sz w:val="28"/>
          <w:szCs w:val="28"/>
        </w:rPr>
        <w:t>tevfik</w:t>
      </w:r>
      <w:proofErr w:type="spellEnd"/>
      <w:r w:rsidR="00F43964" w:rsidRPr="008E569D">
        <w:rPr>
          <w:rStyle w:val="a4"/>
          <w:color w:val="000000"/>
          <w:sz w:val="28"/>
          <w:szCs w:val="28"/>
        </w:rPr>
        <w:t xml:space="preserve"> </w:t>
      </w:r>
      <w:proofErr w:type="spellStart"/>
      <w:r w:rsidR="00F43964" w:rsidRPr="008E569D">
        <w:rPr>
          <w:rStyle w:val="a4"/>
          <w:color w:val="000000"/>
          <w:sz w:val="28"/>
          <w:szCs w:val="28"/>
        </w:rPr>
        <w:t>Tekin</w:t>
      </w:r>
      <w:proofErr w:type="spellEnd"/>
      <w:r w:rsidR="00F43964" w:rsidRPr="008E569D">
        <w:rPr>
          <w:rStyle w:val="a4"/>
          <w:color w:val="000000"/>
          <w:sz w:val="28"/>
          <w:szCs w:val="28"/>
        </w:rPr>
        <w:t xml:space="preserve"> </w:t>
      </w:r>
      <w:r w:rsidR="00F43964" w:rsidRPr="008E569D">
        <w:rPr>
          <w:rFonts w:hint="cs"/>
          <w:color w:val="000000"/>
          <w:sz w:val="28"/>
          <w:szCs w:val="28"/>
          <w:rtl/>
        </w:rPr>
        <w:t xml:space="preserve"> </w:t>
      </w:r>
      <w:r w:rsidR="00F43964" w:rsidRPr="008E569D">
        <w:rPr>
          <w:rStyle w:val="a4"/>
          <w:color w:val="000000"/>
          <w:sz w:val="28"/>
          <w:szCs w:val="28"/>
          <w:rtl/>
        </w:rPr>
        <w:t>،</w:t>
      </w:r>
      <w:r w:rsidR="00F43964" w:rsidRPr="008E569D">
        <w:rPr>
          <w:color w:val="000000"/>
          <w:sz w:val="28"/>
          <w:szCs w:val="28"/>
        </w:rPr>
        <w:t xml:space="preserve">Op , </w:t>
      </w:r>
      <w:proofErr w:type="spellStart"/>
      <w:r w:rsidR="00F43964" w:rsidRPr="008E569D">
        <w:rPr>
          <w:color w:val="000000"/>
          <w:sz w:val="28"/>
          <w:szCs w:val="28"/>
        </w:rPr>
        <w:t>Cit</w:t>
      </w:r>
      <w:proofErr w:type="spellEnd"/>
      <w:r w:rsidR="00F43964" w:rsidRPr="008E569D">
        <w:rPr>
          <w:color w:val="000000"/>
          <w:sz w:val="28"/>
          <w:szCs w:val="28"/>
        </w:rPr>
        <w:t xml:space="preserve"> ,</w:t>
      </w:r>
      <w:r w:rsidR="00F43964" w:rsidRPr="008E569D">
        <w:rPr>
          <w:rStyle w:val="a4"/>
          <w:color w:val="000000"/>
          <w:sz w:val="28"/>
          <w:szCs w:val="28"/>
        </w:rPr>
        <w:t xml:space="preserve"> p</w:t>
      </w:r>
      <w:r w:rsidR="00F43964" w:rsidRPr="008E569D">
        <w:rPr>
          <w:color w:val="000000"/>
          <w:sz w:val="28"/>
          <w:szCs w:val="28"/>
        </w:rPr>
        <w:t>,</w:t>
      </w:r>
      <w:r w:rsidR="00F43964" w:rsidRPr="008E569D">
        <w:rPr>
          <w:rStyle w:val="a4"/>
          <w:color w:val="000000"/>
          <w:sz w:val="28"/>
          <w:szCs w:val="28"/>
        </w:rPr>
        <w:t xml:space="preserve"> 110 </w:t>
      </w:r>
      <w:r w:rsidR="00F43964" w:rsidRPr="008E569D">
        <w:rPr>
          <w:rFonts w:hint="cs"/>
          <w:color w:val="000000"/>
          <w:sz w:val="28"/>
          <w:szCs w:val="28"/>
          <w:rtl/>
        </w:rPr>
        <w:t xml:space="preserve"> </w:t>
      </w:r>
      <w:bookmarkStart w:id="0" w:name="_GoBack"/>
      <w:bookmarkEnd w:id="0"/>
    </w:p>
    <w:sectPr w:rsidR="00917349" w:rsidRPr="008E56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EA" w:rsidRDefault="009D47EA" w:rsidP="00F43964">
      <w:pPr>
        <w:spacing w:after="0" w:line="240" w:lineRule="auto"/>
      </w:pPr>
      <w:r>
        <w:separator/>
      </w:r>
    </w:p>
  </w:endnote>
  <w:endnote w:type="continuationSeparator" w:id="0">
    <w:p w:rsidR="009D47EA" w:rsidRDefault="009D47EA" w:rsidP="00F4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ni">
    <w:altName w:val="Bahnschrift Light"/>
    <w:charset w:val="00"/>
    <w:family w:val="swiss"/>
    <w:pitch w:val="variable"/>
    <w:sig w:usb0="00000003" w:usb1="00000000" w:usb2="00000000" w:usb3="00000000" w:csb0="00000001"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EA" w:rsidRDefault="009D47EA" w:rsidP="00F43964">
      <w:pPr>
        <w:spacing w:after="0" w:line="240" w:lineRule="auto"/>
      </w:pPr>
      <w:r>
        <w:separator/>
      </w:r>
    </w:p>
  </w:footnote>
  <w:footnote w:type="continuationSeparator" w:id="0">
    <w:p w:rsidR="009D47EA" w:rsidRDefault="009D47EA" w:rsidP="00F43964">
      <w:pPr>
        <w:spacing w:after="0" w:line="240" w:lineRule="auto"/>
      </w:pPr>
      <w:r>
        <w:continuationSeparator/>
      </w:r>
    </w:p>
  </w:footnote>
  <w:footnote w:id="1">
    <w:p w:rsidR="00F43964" w:rsidRPr="00D23067" w:rsidRDefault="00F43964" w:rsidP="00F43964">
      <w:pPr>
        <w:pStyle w:val="a5"/>
        <w:ind w:left="398" w:hanging="398"/>
        <w:jc w:val="lowKashida"/>
        <w:rPr>
          <w:rStyle w:val="a4"/>
          <w:color w:val="000000"/>
          <w:sz w:val="24"/>
          <w:szCs w:val="24"/>
        </w:rPr>
      </w:pPr>
      <w:r w:rsidRPr="00D23067">
        <w:rPr>
          <w:rStyle w:val="a4"/>
          <w:color w:val="000000"/>
          <w:sz w:val="24"/>
          <w:szCs w:val="24"/>
        </w:rPr>
        <w:footnoteRef/>
      </w:r>
      <w:r w:rsidRPr="00D23067">
        <w:rPr>
          <w:rStyle w:val="a4"/>
          <w:color w:val="000000"/>
          <w:sz w:val="24"/>
          <w:szCs w:val="24"/>
          <w:rtl/>
        </w:rPr>
        <w:t xml:space="preserve"> </w:t>
      </w:r>
      <w:r w:rsidRPr="00D23067">
        <w:rPr>
          <w:rStyle w:val="a4"/>
          <w:rFonts w:hint="cs"/>
          <w:color w:val="000000"/>
          <w:sz w:val="24"/>
          <w:szCs w:val="24"/>
          <w:rtl/>
        </w:rPr>
        <w:t xml:space="preserve">( </w:t>
      </w:r>
      <w:r w:rsidRPr="00D23067">
        <w:rPr>
          <w:rStyle w:val="a4"/>
          <w:color w:val="000000"/>
          <w:sz w:val="24"/>
          <w:szCs w:val="24"/>
        </w:rPr>
        <w:t xml:space="preserve">Massimo </w:t>
      </w:r>
      <w:proofErr w:type="spellStart"/>
      <w:r w:rsidRPr="00D23067">
        <w:rPr>
          <w:rStyle w:val="a4"/>
          <w:color w:val="000000"/>
          <w:sz w:val="24"/>
          <w:szCs w:val="24"/>
        </w:rPr>
        <w:t>Lucchesi</w:t>
      </w:r>
      <w:proofErr w:type="spellEnd"/>
      <w:r w:rsidRPr="00D23067">
        <w:rPr>
          <w:rStyle w:val="a4"/>
          <w:color w:val="000000"/>
          <w:sz w:val="24"/>
          <w:szCs w:val="24"/>
        </w:rPr>
        <w:t xml:space="preserve"> </w:t>
      </w:r>
      <w:r w:rsidRPr="00D23067">
        <w:rPr>
          <w:rStyle w:val="a4"/>
          <w:color w:val="000000"/>
          <w:sz w:val="24"/>
          <w:szCs w:val="24"/>
          <w:rtl/>
        </w:rPr>
        <w:t>،</w:t>
      </w:r>
      <w:r w:rsidRPr="00D23067">
        <w:rPr>
          <w:rStyle w:val="a4"/>
          <w:color w:val="000000"/>
          <w:sz w:val="24"/>
          <w:szCs w:val="24"/>
        </w:rPr>
        <w:t xml:space="preserve"> </w:t>
      </w:r>
      <w:r w:rsidRPr="00D23067">
        <w:rPr>
          <w:rStyle w:val="a4"/>
          <w:color w:val="000000"/>
          <w:sz w:val="24"/>
          <w:szCs w:val="24"/>
          <w:u w:val="single"/>
        </w:rPr>
        <w:t>tactics and analysis of attack and defense</w:t>
      </w:r>
      <w:r w:rsidRPr="00D23067">
        <w:rPr>
          <w:rStyle w:val="a4"/>
          <w:color w:val="000000"/>
          <w:sz w:val="24"/>
          <w:szCs w:val="24"/>
        </w:rPr>
        <w:t xml:space="preserve"> </w:t>
      </w:r>
      <w:r w:rsidRPr="00D23067">
        <w:rPr>
          <w:rStyle w:val="a4"/>
          <w:color w:val="000000"/>
          <w:sz w:val="24"/>
          <w:szCs w:val="24"/>
          <w:rtl/>
        </w:rPr>
        <w:t>،</w:t>
      </w:r>
      <w:r w:rsidRPr="00D23067">
        <w:rPr>
          <w:rStyle w:val="a4"/>
          <w:color w:val="000000"/>
          <w:sz w:val="24"/>
          <w:szCs w:val="24"/>
        </w:rPr>
        <w:t xml:space="preserve"> printed by data Reproductions </w:t>
      </w:r>
      <w:r w:rsidRPr="00D23067">
        <w:rPr>
          <w:rStyle w:val="a4"/>
          <w:color w:val="000000"/>
          <w:sz w:val="24"/>
          <w:szCs w:val="24"/>
          <w:rtl/>
        </w:rPr>
        <w:t>،</w:t>
      </w:r>
      <w:r w:rsidRPr="00D23067">
        <w:rPr>
          <w:rStyle w:val="a4"/>
          <w:color w:val="000000"/>
          <w:sz w:val="24"/>
          <w:szCs w:val="24"/>
        </w:rPr>
        <w:t xml:space="preserve"> </w:t>
      </w:r>
      <w:proofErr w:type="spellStart"/>
      <w:r w:rsidRPr="00D23067">
        <w:rPr>
          <w:rStyle w:val="a4"/>
          <w:color w:val="000000"/>
          <w:sz w:val="24"/>
          <w:szCs w:val="24"/>
        </w:rPr>
        <w:t>pennsylvania</w:t>
      </w:r>
      <w:proofErr w:type="spellEnd"/>
      <w:r w:rsidRPr="00D23067">
        <w:rPr>
          <w:rStyle w:val="a4"/>
          <w:color w:val="000000"/>
          <w:sz w:val="24"/>
          <w:szCs w:val="24"/>
        </w:rPr>
        <w:t xml:space="preserve"> </w:t>
      </w:r>
      <w:r w:rsidRPr="00D23067">
        <w:rPr>
          <w:rStyle w:val="a4"/>
          <w:color w:val="000000"/>
          <w:sz w:val="24"/>
          <w:szCs w:val="24"/>
          <w:rtl/>
        </w:rPr>
        <w:t>،</w:t>
      </w:r>
      <w:r w:rsidRPr="00D23067">
        <w:rPr>
          <w:rStyle w:val="a4"/>
          <w:color w:val="000000"/>
          <w:sz w:val="24"/>
          <w:szCs w:val="24"/>
        </w:rPr>
        <w:t xml:space="preserve"> 20</w:t>
      </w:r>
      <w:r w:rsidRPr="00D23067">
        <w:rPr>
          <w:color w:val="000000"/>
          <w:sz w:val="24"/>
          <w:szCs w:val="24"/>
        </w:rPr>
        <w:t>0</w:t>
      </w:r>
      <w:r w:rsidRPr="00D23067">
        <w:rPr>
          <w:rStyle w:val="a4"/>
          <w:color w:val="000000"/>
          <w:sz w:val="24"/>
          <w:szCs w:val="24"/>
        </w:rPr>
        <w:t xml:space="preserve">0 </w:t>
      </w:r>
      <w:r w:rsidRPr="00D23067">
        <w:rPr>
          <w:rStyle w:val="a4"/>
          <w:color w:val="000000"/>
          <w:sz w:val="24"/>
          <w:szCs w:val="24"/>
          <w:rtl/>
        </w:rPr>
        <w:t>،</w:t>
      </w:r>
      <w:r w:rsidRPr="00D23067">
        <w:rPr>
          <w:rStyle w:val="a4"/>
          <w:color w:val="000000"/>
          <w:sz w:val="24"/>
          <w:szCs w:val="24"/>
        </w:rPr>
        <w:t xml:space="preserve"> p</w:t>
      </w:r>
      <w:r>
        <w:rPr>
          <w:color w:val="000000"/>
          <w:sz w:val="24"/>
          <w:szCs w:val="24"/>
        </w:rPr>
        <w:t>,</w:t>
      </w:r>
      <w:r w:rsidRPr="00D23067">
        <w:rPr>
          <w:rStyle w:val="a4"/>
          <w:color w:val="000000"/>
          <w:sz w:val="24"/>
          <w:szCs w:val="24"/>
        </w:rPr>
        <w:t>3 .</w:t>
      </w:r>
    </w:p>
  </w:footnote>
  <w:footnote w:id="2">
    <w:p w:rsidR="00F43964" w:rsidRPr="00C1447A" w:rsidRDefault="00F43964" w:rsidP="00F43964">
      <w:pPr>
        <w:pStyle w:val="a5"/>
        <w:ind w:left="398" w:hanging="398"/>
        <w:jc w:val="lowKashida"/>
        <w:rPr>
          <w:rStyle w:val="a4"/>
          <w:color w:val="000000"/>
          <w:sz w:val="24"/>
          <w:szCs w:val="24"/>
        </w:rPr>
      </w:pPr>
      <w:r w:rsidRPr="00D23067">
        <w:rPr>
          <w:rStyle w:val="a4"/>
          <w:color w:val="000000"/>
          <w:sz w:val="24"/>
          <w:szCs w:val="24"/>
        </w:rPr>
        <w:footnoteRef/>
      </w:r>
      <w:r w:rsidRPr="00D23067">
        <w:rPr>
          <w:rStyle w:val="a4"/>
          <w:color w:val="000000"/>
          <w:sz w:val="24"/>
          <w:szCs w:val="24"/>
          <w:rtl/>
        </w:rPr>
        <w:t xml:space="preserve"> </w:t>
      </w:r>
      <w:r w:rsidRPr="00D23067">
        <w:rPr>
          <w:rStyle w:val="a4"/>
          <w:rFonts w:hint="cs"/>
          <w:color w:val="000000"/>
          <w:sz w:val="24"/>
          <w:szCs w:val="24"/>
          <w:rtl/>
        </w:rPr>
        <w:t xml:space="preserve">( </w:t>
      </w:r>
      <w:r w:rsidRPr="00D23067">
        <w:rPr>
          <w:rStyle w:val="a4"/>
          <w:color w:val="000000"/>
          <w:sz w:val="24"/>
          <w:szCs w:val="24"/>
        </w:rPr>
        <w:t xml:space="preserve">Ismail </w:t>
      </w:r>
      <w:proofErr w:type="spellStart"/>
      <w:r w:rsidRPr="00D23067">
        <w:rPr>
          <w:rStyle w:val="a4"/>
          <w:color w:val="000000"/>
          <w:sz w:val="24"/>
          <w:szCs w:val="24"/>
        </w:rPr>
        <w:t>topkaya</w:t>
      </w:r>
      <w:proofErr w:type="spellEnd"/>
      <w:r w:rsidRPr="00D23067">
        <w:rPr>
          <w:rStyle w:val="a4"/>
          <w:color w:val="000000"/>
          <w:sz w:val="24"/>
          <w:szCs w:val="24"/>
        </w:rPr>
        <w:t xml:space="preserve"> </w:t>
      </w:r>
      <w:proofErr w:type="spellStart"/>
      <w:r w:rsidRPr="00D23067">
        <w:rPr>
          <w:rStyle w:val="a4"/>
          <w:color w:val="000000"/>
          <w:sz w:val="24"/>
          <w:szCs w:val="24"/>
        </w:rPr>
        <w:t>ve</w:t>
      </w:r>
      <w:proofErr w:type="spellEnd"/>
      <w:r w:rsidRPr="00D23067">
        <w:rPr>
          <w:rStyle w:val="a4"/>
          <w:color w:val="000000"/>
          <w:sz w:val="24"/>
          <w:szCs w:val="24"/>
        </w:rPr>
        <w:t xml:space="preserve"> </w:t>
      </w:r>
      <w:proofErr w:type="spellStart"/>
      <w:r w:rsidRPr="00D23067">
        <w:rPr>
          <w:rStyle w:val="a4"/>
          <w:color w:val="000000"/>
          <w:sz w:val="24"/>
          <w:szCs w:val="24"/>
        </w:rPr>
        <w:t>tevfik</w:t>
      </w:r>
      <w:proofErr w:type="spellEnd"/>
      <w:r w:rsidRPr="00D23067">
        <w:rPr>
          <w:rStyle w:val="a4"/>
          <w:color w:val="000000"/>
          <w:sz w:val="24"/>
          <w:szCs w:val="24"/>
        </w:rPr>
        <w:t xml:space="preserve"> </w:t>
      </w:r>
      <w:proofErr w:type="spellStart"/>
      <w:r w:rsidRPr="00D23067">
        <w:rPr>
          <w:rStyle w:val="a4"/>
          <w:color w:val="000000"/>
          <w:sz w:val="24"/>
          <w:szCs w:val="24"/>
        </w:rPr>
        <w:t>tekin</w:t>
      </w:r>
      <w:proofErr w:type="spellEnd"/>
      <w:r w:rsidRPr="00D23067">
        <w:rPr>
          <w:rStyle w:val="a4"/>
          <w:color w:val="000000"/>
          <w:sz w:val="24"/>
          <w:szCs w:val="24"/>
        </w:rPr>
        <w:t xml:space="preserve"> </w:t>
      </w:r>
      <w:r w:rsidRPr="00D23067">
        <w:rPr>
          <w:rStyle w:val="a4"/>
          <w:color w:val="000000"/>
          <w:sz w:val="24"/>
          <w:szCs w:val="24"/>
          <w:rtl/>
        </w:rPr>
        <w:t>،</w:t>
      </w:r>
      <w:r w:rsidRPr="00D23067">
        <w:rPr>
          <w:rStyle w:val="a4"/>
          <w:color w:val="000000"/>
          <w:sz w:val="24"/>
          <w:szCs w:val="24"/>
        </w:rPr>
        <w:t xml:space="preserve"> </w:t>
      </w:r>
      <w:proofErr w:type="spellStart"/>
      <w:r w:rsidRPr="00D23067">
        <w:rPr>
          <w:rStyle w:val="a4"/>
          <w:color w:val="000000"/>
          <w:sz w:val="24"/>
          <w:szCs w:val="24"/>
          <w:u w:val="single"/>
        </w:rPr>
        <w:t>fut</w:t>
      </w:r>
      <w:r w:rsidRPr="00D23067">
        <w:rPr>
          <w:color w:val="000000"/>
          <w:sz w:val="24"/>
          <w:szCs w:val="24"/>
          <w:u w:val="single"/>
        </w:rPr>
        <w:t>b</w:t>
      </w:r>
      <w:r w:rsidRPr="00D23067">
        <w:rPr>
          <w:rStyle w:val="a4"/>
          <w:color w:val="000000"/>
          <w:sz w:val="24"/>
          <w:szCs w:val="24"/>
          <w:u w:val="single"/>
        </w:rPr>
        <w:t>ol</w:t>
      </w:r>
      <w:proofErr w:type="spellEnd"/>
      <w:r w:rsidRPr="00D23067">
        <w:rPr>
          <w:rStyle w:val="a4"/>
          <w:color w:val="000000"/>
          <w:sz w:val="24"/>
          <w:szCs w:val="24"/>
          <w:u w:val="single"/>
        </w:rPr>
        <w:t xml:space="preserve"> </w:t>
      </w:r>
      <w:proofErr w:type="spellStart"/>
      <w:r w:rsidRPr="00D23067">
        <w:rPr>
          <w:rStyle w:val="a4"/>
          <w:color w:val="000000"/>
          <w:sz w:val="24"/>
          <w:szCs w:val="24"/>
          <w:u w:val="single"/>
        </w:rPr>
        <w:t>genel</w:t>
      </w:r>
      <w:proofErr w:type="spellEnd"/>
      <w:r w:rsidRPr="00D23067">
        <w:rPr>
          <w:rStyle w:val="a4"/>
          <w:color w:val="000000"/>
          <w:sz w:val="24"/>
          <w:szCs w:val="24"/>
          <w:u w:val="single"/>
        </w:rPr>
        <w:t xml:space="preserve"> </w:t>
      </w:r>
      <w:proofErr w:type="spellStart"/>
      <w:r w:rsidRPr="00D23067">
        <w:rPr>
          <w:rStyle w:val="a4"/>
          <w:color w:val="000000"/>
          <w:sz w:val="24"/>
          <w:szCs w:val="24"/>
          <w:u w:val="single"/>
        </w:rPr>
        <w:t>k</w:t>
      </w:r>
      <w:r w:rsidRPr="00D23067">
        <w:rPr>
          <w:color w:val="000000"/>
          <w:sz w:val="24"/>
          <w:szCs w:val="24"/>
          <w:u w:val="single"/>
        </w:rPr>
        <w:t>u</w:t>
      </w:r>
      <w:r w:rsidRPr="00D23067">
        <w:rPr>
          <w:rStyle w:val="a4"/>
          <w:color w:val="000000"/>
          <w:sz w:val="24"/>
          <w:szCs w:val="24"/>
          <w:u w:val="single"/>
        </w:rPr>
        <w:t>r</w:t>
      </w:r>
      <w:r w:rsidRPr="00D23067">
        <w:rPr>
          <w:color w:val="000000"/>
          <w:sz w:val="24"/>
          <w:szCs w:val="24"/>
          <w:u w:val="single"/>
        </w:rPr>
        <w:t>u</w:t>
      </w:r>
      <w:r w:rsidRPr="00D23067">
        <w:rPr>
          <w:rStyle w:val="a4"/>
          <w:color w:val="000000"/>
          <w:sz w:val="24"/>
          <w:szCs w:val="24"/>
          <w:u w:val="single"/>
        </w:rPr>
        <w:t>msal</w:t>
      </w:r>
      <w:proofErr w:type="spellEnd"/>
      <w:r w:rsidRPr="00D23067">
        <w:rPr>
          <w:rStyle w:val="a4"/>
          <w:color w:val="000000"/>
          <w:sz w:val="24"/>
          <w:szCs w:val="24"/>
          <w:u w:val="single"/>
        </w:rPr>
        <w:t xml:space="preserve"> </w:t>
      </w:r>
      <w:r w:rsidRPr="00D23067">
        <w:rPr>
          <w:rStyle w:val="a4"/>
          <w:color w:val="000000"/>
          <w:sz w:val="24"/>
          <w:szCs w:val="24"/>
          <w:rtl/>
        </w:rPr>
        <w:t>،</w:t>
      </w:r>
      <w:r w:rsidRPr="00D23067">
        <w:rPr>
          <w:rStyle w:val="a4"/>
          <w:color w:val="000000"/>
          <w:sz w:val="24"/>
          <w:szCs w:val="24"/>
        </w:rPr>
        <w:t xml:space="preserve"> Ankara </w:t>
      </w:r>
      <w:r w:rsidRPr="00D23067">
        <w:rPr>
          <w:rStyle w:val="a4"/>
          <w:color w:val="000000"/>
          <w:sz w:val="24"/>
          <w:szCs w:val="24"/>
          <w:rtl/>
        </w:rPr>
        <w:t>،</w:t>
      </w:r>
      <w:r w:rsidRPr="00D23067">
        <w:rPr>
          <w:rStyle w:val="a4"/>
          <w:color w:val="000000"/>
          <w:sz w:val="24"/>
          <w:szCs w:val="24"/>
        </w:rPr>
        <w:t xml:space="preserve"> </w:t>
      </w:r>
      <w:proofErr w:type="spellStart"/>
      <w:r w:rsidRPr="00D23067">
        <w:rPr>
          <w:rStyle w:val="a4"/>
          <w:color w:val="000000"/>
          <w:sz w:val="24"/>
          <w:szCs w:val="24"/>
        </w:rPr>
        <w:t>nobel</w:t>
      </w:r>
      <w:proofErr w:type="spellEnd"/>
      <w:r w:rsidRPr="00D23067">
        <w:rPr>
          <w:rStyle w:val="a4"/>
          <w:color w:val="000000"/>
          <w:sz w:val="24"/>
          <w:szCs w:val="24"/>
        </w:rPr>
        <w:t xml:space="preserve"> </w:t>
      </w:r>
      <w:proofErr w:type="spellStart"/>
      <w:r w:rsidRPr="00D23067">
        <w:rPr>
          <w:rStyle w:val="a4"/>
          <w:color w:val="000000"/>
          <w:sz w:val="24"/>
          <w:szCs w:val="24"/>
        </w:rPr>
        <w:t>yayın</w:t>
      </w:r>
      <w:proofErr w:type="spellEnd"/>
      <w:r w:rsidRPr="00D23067">
        <w:rPr>
          <w:rStyle w:val="a4"/>
          <w:color w:val="000000"/>
          <w:sz w:val="24"/>
          <w:szCs w:val="24"/>
        </w:rPr>
        <w:t xml:space="preserve"> </w:t>
      </w:r>
      <w:proofErr w:type="spellStart"/>
      <w:r w:rsidRPr="00D23067">
        <w:rPr>
          <w:rStyle w:val="a4"/>
          <w:color w:val="000000"/>
          <w:sz w:val="24"/>
          <w:szCs w:val="24"/>
        </w:rPr>
        <w:t>da</w:t>
      </w:r>
      <w:r>
        <w:rPr>
          <w:color w:val="000000"/>
          <w:sz w:val="24"/>
          <w:szCs w:val="24"/>
        </w:rPr>
        <w:t>g</w:t>
      </w:r>
      <w:r w:rsidRPr="00D23067">
        <w:rPr>
          <w:rStyle w:val="a4"/>
          <w:color w:val="000000"/>
          <w:sz w:val="24"/>
          <w:szCs w:val="24"/>
        </w:rPr>
        <w:t>ıtım</w:t>
      </w:r>
      <w:proofErr w:type="spellEnd"/>
      <w:r w:rsidRPr="00D23067">
        <w:rPr>
          <w:rStyle w:val="a4"/>
          <w:color w:val="000000"/>
          <w:sz w:val="24"/>
          <w:szCs w:val="24"/>
        </w:rPr>
        <w:t xml:space="preserve"> </w:t>
      </w:r>
      <w:r w:rsidRPr="00D23067">
        <w:rPr>
          <w:rStyle w:val="a4"/>
          <w:color w:val="000000"/>
          <w:sz w:val="24"/>
          <w:szCs w:val="24"/>
          <w:rtl/>
        </w:rPr>
        <w:t>،</w:t>
      </w:r>
      <w:r w:rsidRPr="00D23067">
        <w:rPr>
          <w:rStyle w:val="a4"/>
          <w:color w:val="000000"/>
          <w:sz w:val="24"/>
          <w:szCs w:val="24"/>
        </w:rPr>
        <w:t xml:space="preserve"> 2004 </w:t>
      </w:r>
      <w:r w:rsidRPr="00D23067">
        <w:rPr>
          <w:rFonts w:hint="cs"/>
          <w:color w:val="000000"/>
          <w:sz w:val="24"/>
          <w:szCs w:val="24"/>
          <w:rtl/>
        </w:rPr>
        <w:t>،</w:t>
      </w:r>
      <w:r w:rsidRPr="00D23067">
        <w:rPr>
          <w:rStyle w:val="a4"/>
          <w:color w:val="000000"/>
          <w:sz w:val="24"/>
          <w:szCs w:val="24"/>
        </w:rPr>
        <w:t>p</w:t>
      </w:r>
      <w:r>
        <w:rPr>
          <w:color w:val="000000"/>
          <w:sz w:val="24"/>
          <w:szCs w:val="24"/>
        </w:rPr>
        <w:t>,</w:t>
      </w:r>
      <w:r w:rsidRPr="00D23067">
        <w:rPr>
          <w:rStyle w:val="a4"/>
          <w:color w:val="000000"/>
          <w:sz w:val="24"/>
          <w:szCs w:val="24"/>
        </w:rPr>
        <w:t>110</w:t>
      </w:r>
      <w:r>
        <w:rPr>
          <w:color w:val="000000"/>
          <w:sz w:val="24"/>
          <w:szCs w:val="24"/>
        </w:rPr>
        <w:t>.</w:t>
      </w:r>
    </w:p>
  </w:footnote>
  <w:footnote w:id="3">
    <w:p w:rsidR="00F43964" w:rsidRPr="00D23067" w:rsidRDefault="00F43964" w:rsidP="00F43964">
      <w:pPr>
        <w:pStyle w:val="a5"/>
        <w:ind w:left="398" w:hanging="398"/>
        <w:jc w:val="lowKashida"/>
        <w:rPr>
          <w:rStyle w:val="a4"/>
          <w:color w:val="000000"/>
          <w:sz w:val="24"/>
          <w:szCs w:val="24"/>
          <w:rtl/>
        </w:rPr>
      </w:pPr>
      <w:r w:rsidRPr="00D23067">
        <w:rPr>
          <w:rStyle w:val="a4"/>
          <w:color w:val="000000"/>
          <w:sz w:val="24"/>
          <w:szCs w:val="24"/>
        </w:rPr>
        <w:footnoteRef/>
      </w:r>
      <w:r w:rsidRPr="00D23067">
        <w:rPr>
          <w:rStyle w:val="a4"/>
          <w:color w:val="000000"/>
          <w:sz w:val="24"/>
          <w:szCs w:val="24"/>
          <w:rtl/>
        </w:rPr>
        <w:t xml:space="preserve"> </w:t>
      </w:r>
      <w:r w:rsidRPr="00D23067">
        <w:rPr>
          <w:rStyle w:val="a4"/>
          <w:rFonts w:hint="cs"/>
          <w:color w:val="000000"/>
          <w:sz w:val="24"/>
          <w:szCs w:val="24"/>
          <w:rtl/>
        </w:rPr>
        <w:t xml:space="preserve">( </w:t>
      </w:r>
      <w:r w:rsidRPr="00D23067">
        <w:rPr>
          <w:rStyle w:val="a4"/>
          <w:color w:val="000000"/>
          <w:sz w:val="24"/>
          <w:szCs w:val="24"/>
        </w:rPr>
        <w:t xml:space="preserve">Ismail </w:t>
      </w:r>
      <w:proofErr w:type="spellStart"/>
      <w:r w:rsidRPr="00D23067">
        <w:rPr>
          <w:rStyle w:val="a4"/>
          <w:color w:val="000000"/>
          <w:sz w:val="24"/>
          <w:szCs w:val="24"/>
        </w:rPr>
        <w:t>topkaya</w:t>
      </w:r>
      <w:proofErr w:type="spellEnd"/>
      <w:r w:rsidRPr="00D23067">
        <w:rPr>
          <w:rStyle w:val="a4"/>
          <w:color w:val="000000"/>
          <w:sz w:val="24"/>
          <w:szCs w:val="24"/>
        </w:rPr>
        <w:t xml:space="preserve"> </w:t>
      </w:r>
      <w:proofErr w:type="spellStart"/>
      <w:r w:rsidRPr="00D23067">
        <w:rPr>
          <w:rStyle w:val="a4"/>
          <w:color w:val="000000"/>
          <w:sz w:val="24"/>
          <w:szCs w:val="24"/>
        </w:rPr>
        <w:t>ve</w:t>
      </w:r>
      <w:proofErr w:type="spellEnd"/>
      <w:r w:rsidRPr="00D23067">
        <w:rPr>
          <w:rStyle w:val="a4"/>
          <w:color w:val="000000"/>
          <w:sz w:val="24"/>
          <w:szCs w:val="24"/>
        </w:rPr>
        <w:t xml:space="preserve"> </w:t>
      </w:r>
      <w:proofErr w:type="spellStart"/>
      <w:r w:rsidRPr="00D23067">
        <w:rPr>
          <w:rStyle w:val="a4"/>
          <w:color w:val="000000"/>
          <w:sz w:val="24"/>
          <w:szCs w:val="24"/>
        </w:rPr>
        <w:t>Tevfik</w:t>
      </w:r>
      <w:proofErr w:type="spellEnd"/>
      <w:r w:rsidRPr="00D23067">
        <w:rPr>
          <w:rStyle w:val="a4"/>
          <w:color w:val="000000"/>
          <w:sz w:val="24"/>
          <w:szCs w:val="24"/>
        </w:rPr>
        <w:t xml:space="preserve"> </w:t>
      </w:r>
      <w:proofErr w:type="spellStart"/>
      <w:r w:rsidRPr="00D23067">
        <w:rPr>
          <w:rStyle w:val="a4"/>
          <w:color w:val="000000"/>
          <w:sz w:val="24"/>
          <w:szCs w:val="24"/>
        </w:rPr>
        <w:t>Tekin</w:t>
      </w:r>
      <w:proofErr w:type="spellEnd"/>
      <w:r w:rsidRPr="00D23067">
        <w:rPr>
          <w:color w:val="000000"/>
          <w:sz w:val="24"/>
          <w:szCs w:val="24"/>
          <w:rtl/>
        </w:rPr>
        <w:t>،</w:t>
      </w:r>
      <w:proofErr w:type="spellStart"/>
      <w:r>
        <w:rPr>
          <w:color w:val="000000"/>
          <w:sz w:val="24"/>
          <w:szCs w:val="24"/>
        </w:rPr>
        <w:t>Lbid</w:t>
      </w:r>
      <w:proofErr w:type="spellEnd"/>
      <w:r w:rsidRPr="00D23067">
        <w:rPr>
          <w:rStyle w:val="a4"/>
          <w:color w:val="000000"/>
          <w:sz w:val="24"/>
          <w:szCs w:val="24"/>
        </w:rPr>
        <w:t xml:space="preserve"> </w:t>
      </w:r>
      <w:r w:rsidRPr="00D23067">
        <w:rPr>
          <w:rStyle w:val="a4"/>
          <w:color w:val="000000"/>
          <w:sz w:val="24"/>
          <w:szCs w:val="24"/>
          <w:rtl/>
        </w:rPr>
        <w:t>،</w:t>
      </w:r>
      <w:r w:rsidRPr="00D23067">
        <w:rPr>
          <w:rStyle w:val="a4"/>
          <w:color w:val="000000"/>
          <w:sz w:val="24"/>
          <w:szCs w:val="24"/>
        </w:rPr>
        <w:t xml:space="preserve"> p</w:t>
      </w:r>
      <w:r w:rsidRPr="00D23067">
        <w:rPr>
          <w:color w:val="000000"/>
          <w:sz w:val="24"/>
          <w:szCs w:val="24"/>
        </w:rPr>
        <w:t>,</w:t>
      </w:r>
      <w:r w:rsidRPr="00D23067">
        <w:rPr>
          <w:rStyle w:val="a4"/>
          <w:color w:val="000000"/>
          <w:sz w:val="24"/>
          <w:szCs w:val="24"/>
        </w:rPr>
        <w:t xml:space="preserve"> 109 .</w:t>
      </w:r>
    </w:p>
  </w:footnote>
  <w:footnote w:id="4">
    <w:p w:rsidR="00F43964" w:rsidRPr="00090313" w:rsidRDefault="00F43964" w:rsidP="00F43964">
      <w:pPr>
        <w:pStyle w:val="a5"/>
        <w:ind w:left="398" w:hanging="398"/>
        <w:jc w:val="lowKashida"/>
        <w:rPr>
          <w:rStyle w:val="a4"/>
          <w:color w:val="000000"/>
          <w:sz w:val="24"/>
          <w:szCs w:val="24"/>
          <w:rtl/>
        </w:rPr>
      </w:pPr>
      <w:r w:rsidRPr="00D23067">
        <w:rPr>
          <w:rStyle w:val="a4"/>
          <w:color w:val="000000"/>
          <w:sz w:val="24"/>
          <w:szCs w:val="24"/>
        </w:rPr>
        <w:footnoteRef/>
      </w:r>
      <w:r w:rsidRPr="00D23067">
        <w:rPr>
          <w:rStyle w:val="a4"/>
          <w:color w:val="000000"/>
          <w:sz w:val="24"/>
          <w:szCs w:val="24"/>
          <w:rtl/>
        </w:rPr>
        <w:t xml:space="preserve"> </w:t>
      </w:r>
      <w:r w:rsidRPr="00D23067">
        <w:rPr>
          <w:rStyle w:val="a4"/>
          <w:color w:val="000000"/>
          <w:sz w:val="24"/>
          <w:szCs w:val="24"/>
        </w:rPr>
        <w:t>)</w:t>
      </w:r>
      <w:r w:rsidRPr="00D23067">
        <w:rPr>
          <w:rStyle w:val="a4"/>
          <w:rFonts w:hint="cs"/>
          <w:color w:val="000000"/>
          <w:sz w:val="24"/>
          <w:szCs w:val="24"/>
          <w:rtl/>
        </w:rPr>
        <w:t xml:space="preserve"> </w:t>
      </w:r>
      <w:r w:rsidRPr="00D23067">
        <w:rPr>
          <w:rStyle w:val="a4"/>
          <w:color w:val="000000"/>
          <w:sz w:val="24"/>
          <w:szCs w:val="24"/>
        </w:rPr>
        <w:t xml:space="preserve">Ismail </w:t>
      </w:r>
      <w:proofErr w:type="spellStart"/>
      <w:r w:rsidRPr="00D23067">
        <w:rPr>
          <w:rStyle w:val="a4"/>
          <w:color w:val="000000"/>
          <w:sz w:val="24"/>
          <w:szCs w:val="24"/>
        </w:rPr>
        <w:t>Topkaya</w:t>
      </w:r>
      <w:proofErr w:type="spellEnd"/>
      <w:r w:rsidRPr="00D23067">
        <w:rPr>
          <w:rStyle w:val="a4"/>
          <w:color w:val="000000"/>
          <w:sz w:val="24"/>
          <w:szCs w:val="24"/>
        </w:rPr>
        <w:t xml:space="preserve"> </w:t>
      </w:r>
      <w:proofErr w:type="spellStart"/>
      <w:r w:rsidRPr="00D23067">
        <w:rPr>
          <w:rStyle w:val="a4"/>
          <w:color w:val="000000"/>
          <w:sz w:val="24"/>
          <w:szCs w:val="24"/>
        </w:rPr>
        <w:t>ve</w:t>
      </w:r>
      <w:proofErr w:type="spellEnd"/>
      <w:r w:rsidRPr="00D23067">
        <w:rPr>
          <w:rStyle w:val="a4"/>
          <w:color w:val="000000"/>
          <w:sz w:val="24"/>
          <w:szCs w:val="24"/>
        </w:rPr>
        <w:t xml:space="preserve"> </w:t>
      </w:r>
      <w:proofErr w:type="spellStart"/>
      <w:r w:rsidRPr="00D23067">
        <w:rPr>
          <w:rStyle w:val="a4"/>
          <w:color w:val="000000"/>
          <w:sz w:val="24"/>
          <w:szCs w:val="24"/>
        </w:rPr>
        <w:t>tevfik</w:t>
      </w:r>
      <w:proofErr w:type="spellEnd"/>
      <w:r w:rsidRPr="00D23067">
        <w:rPr>
          <w:rStyle w:val="a4"/>
          <w:color w:val="000000"/>
          <w:sz w:val="24"/>
          <w:szCs w:val="24"/>
        </w:rPr>
        <w:t xml:space="preserve"> </w:t>
      </w:r>
      <w:proofErr w:type="spellStart"/>
      <w:r w:rsidRPr="00D23067">
        <w:rPr>
          <w:rStyle w:val="a4"/>
          <w:color w:val="000000"/>
          <w:sz w:val="24"/>
          <w:szCs w:val="24"/>
        </w:rPr>
        <w:t>Tekin</w:t>
      </w:r>
      <w:proofErr w:type="spellEnd"/>
      <w:r w:rsidRPr="00D23067">
        <w:rPr>
          <w:rStyle w:val="a4"/>
          <w:color w:val="000000"/>
          <w:sz w:val="24"/>
          <w:szCs w:val="24"/>
        </w:rPr>
        <w:t xml:space="preserve"> </w:t>
      </w:r>
      <w:r w:rsidRPr="00D23067">
        <w:rPr>
          <w:rFonts w:hint="cs"/>
          <w:color w:val="000000"/>
          <w:sz w:val="24"/>
          <w:szCs w:val="24"/>
          <w:rtl/>
        </w:rPr>
        <w:t xml:space="preserve"> </w:t>
      </w:r>
      <w:r w:rsidRPr="00D23067">
        <w:rPr>
          <w:rStyle w:val="a4"/>
          <w:color w:val="000000"/>
          <w:sz w:val="24"/>
          <w:szCs w:val="24"/>
          <w:rtl/>
        </w:rPr>
        <w:t>،</w:t>
      </w:r>
      <w:r>
        <w:rPr>
          <w:color w:val="000000"/>
          <w:sz w:val="24"/>
          <w:szCs w:val="24"/>
        </w:rPr>
        <w:t xml:space="preserve">Op , </w:t>
      </w:r>
      <w:proofErr w:type="spellStart"/>
      <w:r>
        <w:rPr>
          <w:color w:val="000000"/>
          <w:sz w:val="24"/>
          <w:szCs w:val="24"/>
        </w:rPr>
        <w:t>Cit</w:t>
      </w:r>
      <w:proofErr w:type="spellEnd"/>
      <w:r w:rsidRPr="00D23067">
        <w:rPr>
          <w:color w:val="000000"/>
          <w:sz w:val="24"/>
          <w:szCs w:val="24"/>
        </w:rPr>
        <w:t xml:space="preserve"> </w:t>
      </w:r>
      <w:r>
        <w:rPr>
          <w:color w:val="000000"/>
          <w:sz w:val="24"/>
          <w:szCs w:val="24"/>
        </w:rPr>
        <w:t>,</w:t>
      </w:r>
      <w:r w:rsidRPr="00D23067">
        <w:rPr>
          <w:rStyle w:val="a4"/>
          <w:color w:val="000000"/>
          <w:sz w:val="24"/>
          <w:szCs w:val="24"/>
        </w:rPr>
        <w:t xml:space="preserve"> p</w:t>
      </w:r>
      <w:r>
        <w:rPr>
          <w:color w:val="000000"/>
          <w:sz w:val="24"/>
          <w:szCs w:val="24"/>
        </w:rPr>
        <w:t>,</w:t>
      </w:r>
      <w:r w:rsidRPr="00D23067">
        <w:rPr>
          <w:rStyle w:val="a4"/>
          <w:color w:val="000000"/>
          <w:sz w:val="24"/>
          <w:szCs w:val="24"/>
        </w:rPr>
        <w:t xml:space="preserve"> 110 </w:t>
      </w:r>
      <w:r w:rsidRPr="00D23067">
        <w:rPr>
          <w:rFonts w:hint="cs"/>
          <w:color w:val="000000"/>
          <w:sz w:val="24"/>
          <w:szCs w:val="24"/>
          <w:rtl/>
        </w:rPr>
        <w:t xml:space="preserve"> </w:t>
      </w:r>
      <w:r w:rsidRPr="00D23067">
        <w:rPr>
          <w:rStyle w:val="a4"/>
          <w:rFonts w:hint="cs"/>
          <w:color w:val="000000"/>
          <w:sz w:val="24"/>
          <w:szCs w:val="24"/>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6201"/>
    <w:multiLevelType w:val="singleLevel"/>
    <w:tmpl w:val="74EA9742"/>
    <w:lvl w:ilvl="0">
      <w:start w:val="1"/>
      <w:numFmt w:val="decimal"/>
      <w:lvlText w:val="%1."/>
      <w:lvlJc w:val="left"/>
      <w:pPr>
        <w:tabs>
          <w:tab w:val="num" w:pos="1080"/>
        </w:tabs>
        <w:ind w:left="1080" w:hanging="360"/>
      </w:pPr>
      <w:rPr>
        <w:rFonts w:hint="default"/>
      </w:rPr>
    </w:lvl>
  </w:abstractNum>
  <w:abstractNum w:abstractNumId="1">
    <w:nsid w:val="3DB214F1"/>
    <w:multiLevelType w:val="hybridMultilevel"/>
    <w:tmpl w:val="CD8ADC5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64"/>
    <w:rsid w:val="004504BF"/>
    <w:rsid w:val="008E569D"/>
    <w:rsid w:val="009D47EA"/>
    <w:rsid w:val="00C16500"/>
    <w:rsid w:val="00C37ED5"/>
    <w:rsid w:val="00C45AE5"/>
    <w:rsid w:val="00D03F90"/>
    <w:rsid w:val="00F43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6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964"/>
    <w:pPr>
      <w:ind w:left="720"/>
      <w:contextualSpacing/>
    </w:pPr>
  </w:style>
  <w:style w:type="character" w:styleId="a4">
    <w:name w:val="footnote reference"/>
    <w:uiPriority w:val="99"/>
    <w:rsid w:val="00F43964"/>
    <w:rPr>
      <w:rFonts w:cs="Times New Roman"/>
      <w:vertAlign w:val="superscript"/>
    </w:rPr>
  </w:style>
  <w:style w:type="paragraph" w:styleId="a5">
    <w:name w:val="footnote text"/>
    <w:aliases w:val="نص حاشية سفلية Char Char Char Char,نص حاشية سفلية Char Char,Char,Char Char Char, Char,Char Char Char Char Char Char Char,Char Char Char Char Char Char Char Char,Char Char Char Char Char"/>
    <w:basedOn w:val="a"/>
    <w:link w:val="Char"/>
    <w:uiPriority w:val="99"/>
    <w:rsid w:val="00F43964"/>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aliases w:val="نص حاشية سفلية Char Char Char Char Char,نص حاشية سفلية Char Char Char,Char Char,Char Char Char Char, Char Char,Char Char Char Char Char Char Char Char1,Char Char Char Char Char Char Char Char Char,Char Char Char Char Char Char"/>
    <w:basedOn w:val="a0"/>
    <w:link w:val="a5"/>
    <w:uiPriority w:val="99"/>
    <w:rsid w:val="00F4396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6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964"/>
    <w:pPr>
      <w:ind w:left="720"/>
      <w:contextualSpacing/>
    </w:pPr>
  </w:style>
  <w:style w:type="character" w:styleId="a4">
    <w:name w:val="footnote reference"/>
    <w:uiPriority w:val="99"/>
    <w:rsid w:val="00F43964"/>
    <w:rPr>
      <w:rFonts w:cs="Times New Roman"/>
      <w:vertAlign w:val="superscript"/>
    </w:rPr>
  </w:style>
  <w:style w:type="paragraph" w:styleId="a5">
    <w:name w:val="footnote text"/>
    <w:aliases w:val="نص حاشية سفلية Char Char Char Char,نص حاشية سفلية Char Char,Char,Char Char Char, Char,Char Char Char Char Char Char Char,Char Char Char Char Char Char Char Char,Char Char Char Char Char"/>
    <w:basedOn w:val="a"/>
    <w:link w:val="Char"/>
    <w:uiPriority w:val="99"/>
    <w:rsid w:val="00F43964"/>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aliases w:val="نص حاشية سفلية Char Char Char Char Char,نص حاشية سفلية Char Char Char,Char Char,Char Char Char Char, Char Char,Char Char Char Char Char Char Char Char1,Char Char Char Char Char Char Char Char Char,Char Char Char Char Char Char"/>
    <w:basedOn w:val="a0"/>
    <w:link w:val="a5"/>
    <w:uiPriority w:val="99"/>
    <w:rsid w:val="00F4396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755</Words>
  <Characters>4307</Characters>
  <Application>Microsoft Office Word</Application>
  <DocSecurity>0</DocSecurity>
  <Lines>35</Lines>
  <Paragraphs>10</Paragraphs>
  <ScaleCrop>false</ScaleCrop>
  <Company>SACC</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2023-10-06T21:42:00Z</dcterms:created>
  <dcterms:modified xsi:type="dcterms:W3CDTF">2023-10-06T21:58:00Z</dcterms:modified>
</cp:coreProperties>
</file>