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585C" w14:textId="77777777" w:rsidR="007B3469" w:rsidRDefault="007B3469" w:rsidP="007B3469">
      <w:pPr>
        <w:widowControl/>
        <w:ind w:firstLine="0"/>
        <w:jc w:val="center"/>
        <w:rPr>
          <w:rFonts w:ascii="Arial" w:eastAsia="Times New Roman" w:hAnsi="Arial" w:cs="Arial"/>
          <w:color w:val="333333"/>
          <w:spacing w:val="0"/>
          <w:kern w:val="0"/>
          <w:position w:val="0"/>
          <w:sz w:val="31"/>
          <w:szCs w:val="31"/>
          <w:vertAlign w:val="baseline"/>
          <w:rtl/>
          <w:lang w:bidi="ar-AE"/>
        </w:rPr>
      </w:pPr>
    </w:p>
    <w:p w14:paraId="4C0C8981" w14:textId="77777777" w:rsidR="007B3469" w:rsidRDefault="007B3469" w:rsidP="007B3469">
      <w:pPr>
        <w:widowControl/>
        <w:ind w:firstLine="0"/>
        <w:jc w:val="center"/>
        <w:rPr>
          <w:rFonts w:ascii="Arial" w:eastAsia="Times New Roman" w:hAnsi="Arial" w:cs="Arial"/>
          <w:color w:val="333333"/>
          <w:spacing w:val="0"/>
          <w:kern w:val="0"/>
          <w:position w:val="0"/>
          <w:sz w:val="31"/>
          <w:szCs w:val="31"/>
          <w:vertAlign w:val="baseline"/>
          <w:rtl/>
          <w:lang w:bidi="ar-AE"/>
        </w:rPr>
      </w:pPr>
    </w:p>
    <w:p w14:paraId="1803E9AA" w14:textId="77777777" w:rsidR="007B3469" w:rsidRDefault="007B3469" w:rsidP="007B3469">
      <w:pPr>
        <w:widowControl/>
        <w:ind w:firstLine="0"/>
        <w:jc w:val="center"/>
        <w:rPr>
          <w:rFonts w:ascii="Arial" w:eastAsia="Times New Roman" w:hAnsi="Arial" w:cs="Arial"/>
          <w:color w:val="333333"/>
          <w:spacing w:val="0"/>
          <w:kern w:val="0"/>
          <w:position w:val="0"/>
          <w:sz w:val="31"/>
          <w:szCs w:val="31"/>
          <w:vertAlign w:val="baseline"/>
          <w:rtl/>
          <w:lang w:bidi="ar-AE"/>
        </w:rPr>
      </w:pPr>
      <w:r>
        <w:rPr>
          <w:rFonts w:ascii="Arial" w:eastAsia="Times New Roman" w:hAnsi="Arial" w:cs="Arial" w:hint="cs"/>
          <w:color w:val="333333"/>
          <w:spacing w:val="0"/>
          <w:kern w:val="0"/>
          <w:position w:val="0"/>
          <w:sz w:val="31"/>
          <w:szCs w:val="31"/>
          <w:vertAlign w:val="baseline"/>
          <w:rtl/>
          <w:lang w:bidi="ar-AE"/>
        </w:rPr>
        <w:t>بسم الله الرحمن الرحيم</w:t>
      </w:r>
    </w:p>
    <w:p w14:paraId="6927E364" w14:textId="77777777" w:rsidR="007B3469" w:rsidRDefault="007B3469" w:rsidP="007B3469">
      <w:pPr>
        <w:widowControl/>
        <w:ind w:firstLine="0"/>
        <w:jc w:val="center"/>
        <w:rPr>
          <w:rFonts w:ascii="Arial" w:eastAsia="Times New Roman" w:hAnsi="Arial" w:cs="Arial"/>
          <w:color w:val="333333"/>
          <w:spacing w:val="0"/>
          <w:kern w:val="0"/>
          <w:position w:val="0"/>
          <w:sz w:val="31"/>
          <w:szCs w:val="31"/>
          <w:vertAlign w:val="baseline"/>
          <w:rtl/>
          <w:lang w:bidi="ar-AE"/>
        </w:rPr>
      </w:pPr>
    </w:p>
    <w:p w14:paraId="3A4B5BDB" w14:textId="77777777" w:rsidR="007B3469" w:rsidRPr="007B3469" w:rsidRDefault="007B3469" w:rsidP="007B3469">
      <w:pPr>
        <w:widowControl/>
        <w:bidi w:val="0"/>
        <w:ind w:firstLine="0"/>
        <w:jc w:val="center"/>
        <w:rPr>
          <w:rFonts w:eastAsia="Times New Roman" w:cs="Times New Roman"/>
          <w:spacing w:val="0"/>
          <w:kern w:val="0"/>
          <w:position w:val="0"/>
          <w:sz w:val="24"/>
          <w:szCs w:val="24"/>
          <w:vertAlign w:val="baseline"/>
        </w:rPr>
      </w:pPr>
      <w:r w:rsidRPr="007B3469">
        <w:rPr>
          <w:rFonts w:ascii="Tahoma" w:eastAsia="Times New Roman" w:hAnsi="Tahoma" w:cs="Tahoma"/>
          <w:b/>
          <w:bCs/>
          <w:color w:val="660000"/>
          <w:spacing w:val="0"/>
          <w:kern w:val="0"/>
          <w:position w:val="0"/>
          <w:sz w:val="27"/>
          <w:szCs w:val="27"/>
          <w:shd w:val="clear" w:color="auto" w:fill="FFFFFF"/>
          <w:vertAlign w:val="baseline"/>
          <w:rtl/>
        </w:rPr>
        <w:t>المنتدى العلمي الاسيوي</w:t>
      </w:r>
    </w:p>
    <w:p w14:paraId="780FA2F1" w14:textId="77777777" w:rsidR="007B3469" w:rsidRPr="007B3469" w:rsidRDefault="007B3469" w:rsidP="007B3469">
      <w:pPr>
        <w:widowControl/>
        <w:bidi w:val="0"/>
        <w:ind w:firstLine="0"/>
        <w:jc w:val="center"/>
        <w:rPr>
          <w:rFonts w:eastAsia="Times New Roman" w:cs="Times New Roman"/>
          <w:spacing w:val="0"/>
          <w:kern w:val="0"/>
          <w:position w:val="0"/>
          <w:sz w:val="24"/>
          <w:szCs w:val="24"/>
          <w:vertAlign w:val="baseline"/>
        </w:rPr>
      </w:pPr>
      <w:r w:rsidRPr="007B3469">
        <w:rPr>
          <w:rFonts w:ascii="Tahoma" w:eastAsia="Times New Roman" w:hAnsi="Tahoma" w:cs="Tahoma"/>
          <w:b/>
          <w:bCs/>
          <w:color w:val="660000"/>
          <w:spacing w:val="0"/>
          <w:kern w:val="0"/>
          <w:position w:val="0"/>
          <w:sz w:val="27"/>
          <w:szCs w:val="27"/>
          <w:shd w:val="clear" w:color="auto" w:fill="FFFFFF"/>
          <w:vertAlign w:val="baseline"/>
        </w:rPr>
        <w:t>Asian Scientific Forum</w:t>
      </w:r>
    </w:p>
    <w:p w14:paraId="0AEAF536" w14:textId="77777777" w:rsidR="007B3469" w:rsidRPr="007B3469" w:rsidRDefault="007B3469" w:rsidP="007B3469">
      <w:pPr>
        <w:widowControl/>
        <w:ind w:firstLine="0"/>
        <w:rPr>
          <w:rFonts w:ascii="Arial" w:eastAsia="Times New Roman" w:hAnsi="Arial" w:cs="Arial"/>
          <w:color w:val="333333"/>
          <w:spacing w:val="0"/>
          <w:kern w:val="0"/>
          <w:position w:val="0"/>
          <w:sz w:val="31"/>
          <w:szCs w:val="31"/>
          <w:vertAlign w:val="baseline"/>
          <w:rtl/>
          <w:lang w:bidi="ar-AE"/>
        </w:rPr>
      </w:pPr>
    </w:p>
    <w:p w14:paraId="72CDBD41" w14:textId="77777777" w:rsidR="007B3469" w:rsidRPr="005B0F91" w:rsidRDefault="007B3469" w:rsidP="007B3469">
      <w:pPr>
        <w:widowControl/>
        <w:ind w:firstLine="0"/>
        <w:jc w:val="center"/>
        <w:rPr>
          <w:rFonts w:cs="SKR HEAD1"/>
          <w:color w:val="FF0000"/>
          <w:sz w:val="60"/>
          <w:szCs w:val="60"/>
          <w:rtl/>
        </w:rPr>
      </w:pPr>
      <w:r w:rsidRPr="005B0F91">
        <w:rPr>
          <w:rFonts w:cs="SKR HEAD1" w:hint="cs"/>
          <w:color w:val="FF0000"/>
          <w:sz w:val="60"/>
          <w:szCs w:val="60"/>
          <w:rtl/>
        </w:rPr>
        <w:t>العهود والمواثيق في القرآن الكريم والسنة النبوية</w:t>
      </w:r>
    </w:p>
    <w:p w14:paraId="59E25FFF" w14:textId="77777777" w:rsidR="007B3469" w:rsidRPr="005B0F91" w:rsidRDefault="007B3469" w:rsidP="00261DF7">
      <w:pPr>
        <w:widowControl/>
        <w:ind w:firstLine="0"/>
        <w:jc w:val="center"/>
        <w:rPr>
          <w:rFonts w:cs="SKR HEAD1"/>
          <w:color w:val="FF0000"/>
          <w:sz w:val="60"/>
          <w:szCs w:val="60"/>
          <w:rtl/>
          <w:lang w:bidi="ar-AE"/>
        </w:rPr>
      </w:pPr>
      <w:r w:rsidRPr="005B0F91">
        <w:rPr>
          <w:rFonts w:cs="SKR HEAD1" w:hint="cs"/>
          <w:color w:val="FF0000"/>
          <w:sz w:val="60"/>
          <w:szCs w:val="60"/>
          <w:rtl/>
        </w:rPr>
        <w:t>وأثرها</w:t>
      </w:r>
      <w:r w:rsidR="00261DF7">
        <w:rPr>
          <w:rFonts w:cs="SKR HEAD1"/>
          <w:color w:val="FF0000"/>
          <w:sz w:val="60"/>
          <w:szCs w:val="60"/>
        </w:rPr>
        <w:t xml:space="preserve"> </w:t>
      </w:r>
      <w:r w:rsidR="00261DF7">
        <w:rPr>
          <w:rFonts w:cs="SKR HEAD1" w:hint="cs"/>
          <w:color w:val="FF0000"/>
          <w:sz w:val="60"/>
          <w:szCs w:val="60"/>
          <w:rtl/>
          <w:lang w:bidi="ar-AE"/>
        </w:rPr>
        <w:t>في</w:t>
      </w:r>
      <w:r w:rsidRPr="005B0F91">
        <w:rPr>
          <w:rFonts w:cs="SKR HEAD1" w:hint="cs"/>
          <w:color w:val="FF0000"/>
          <w:sz w:val="60"/>
          <w:szCs w:val="60"/>
          <w:rtl/>
        </w:rPr>
        <w:t xml:space="preserve"> </w:t>
      </w:r>
      <w:r w:rsidR="00261DF7">
        <w:rPr>
          <w:rFonts w:cs="SKR HEAD1" w:hint="cs"/>
          <w:color w:val="FF0000"/>
          <w:sz w:val="60"/>
          <w:szCs w:val="60"/>
          <w:rtl/>
        </w:rPr>
        <w:t>ت</w:t>
      </w:r>
      <w:r w:rsidR="00261DF7">
        <w:rPr>
          <w:rFonts w:cs="SKR HEAD1" w:hint="cs"/>
          <w:color w:val="FF0000"/>
          <w:sz w:val="60"/>
          <w:szCs w:val="60"/>
          <w:rtl/>
          <w:lang w:bidi="ar-AE"/>
        </w:rPr>
        <w:t xml:space="preserve">وجيه العلاقات الدولية وترقية سلوك المجتمعات </w:t>
      </w:r>
    </w:p>
    <w:p w14:paraId="5C899D5D" w14:textId="77777777" w:rsidR="005B0F91" w:rsidRPr="005B0F91" w:rsidRDefault="005B0F91" w:rsidP="007B3469">
      <w:pPr>
        <w:widowControl/>
        <w:ind w:firstLine="0"/>
        <w:jc w:val="center"/>
        <w:rPr>
          <w:rFonts w:cs="AAA GoldenQur2n_Ver0"/>
          <w:color w:val="4F81BD" w:themeColor="accent1"/>
          <w:sz w:val="54"/>
          <w:szCs w:val="54"/>
          <w:rtl/>
        </w:rPr>
      </w:pPr>
      <w:r w:rsidRPr="005B0F91">
        <w:rPr>
          <w:rFonts w:cs="AAA GoldenQur2n_Ver0" w:hint="cs"/>
          <w:color w:val="4F81BD" w:themeColor="accent1"/>
          <w:sz w:val="54"/>
          <w:szCs w:val="54"/>
          <w:rtl/>
        </w:rPr>
        <w:t>ملخص بحث للمشاركة في:</w:t>
      </w:r>
    </w:p>
    <w:p w14:paraId="2666EFEC" w14:textId="77777777" w:rsidR="005B0F91" w:rsidRPr="007B3469" w:rsidRDefault="005B0F91" w:rsidP="005B0F91">
      <w:pPr>
        <w:widowControl/>
        <w:bidi w:val="0"/>
        <w:spacing w:before="100" w:beforeAutospacing="1" w:after="100" w:afterAutospacing="1"/>
        <w:ind w:firstLine="0"/>
        <w:jc w:val="center"/>
        <w:outlineLvl w:val="3"/>
        <w:rPr>
          <w:rFonts w:eastAsia="Times New Roman" w:cs="Times New Roman"/>
          <w:b/>
          <w:bCs/>
          <w:spacing w:val="0"/>
          <w:kern w:val="0"/>
          <w:position w:val="0"/>
          <w:sz w:val="18"/>
          <w:szCs w:val="18"/>
          <w:vertAlign w:val="baseline"/>
        </w:rPr>
      </w:pPr>
      <w:r w:rsidRPr="007B3469">
        <w:rPr>
          <w:rFonts w:eastAsia="Times New Roman" w:cs="Times New Roman"/>
          <w:b/>
          <w:bCs/>
          <w:spacing w:val="0"/>
          <w:kern w:val="0"/>
          <w:position w:val="0"/>
          <w:sz w:val="28"/>
          <w:szCs w:val="28"/>
          <w:vertAlign w:val="baseline"/>
          <w:rtl/>
        </w:rPr>
        <w:t>المؤتمر الدولي الأول للدراسات الإسلامية ودورها في تفعيل برامج التنمية والتطوير</w:t>
      </w:r>
    </w:p>
    <w:p w14:paraId="560F033B" w14:textId="77777777" w:rsidR="005B0F91" w:rsidRPr="005B0F91" w:rsidRDefault="005B0F91" w:rsidP="005B0F91">
      <w:pPr>
        <w:widowControl/>
        <w:ind w:firstLine="0"/>
        <w:jc w:val="center"/>
        <w:rPr>
          <w:rFonts w:ascii="Arial" w:eastAsia="Times New Roman" w:hAnsi="Arial" w:cs="Arial"/>
          <w:color w:val="333333"/>
          <w:spacing w:val="0"/>
          <w:kern w:val="0"/>
          <w:position w:val="0"/>
          <w:sz w:val="47"/>
          <w:szCs w:val="47"/>
          <w:vertAlign w:val="baseline"/>
          <w:rtl/>
          <w:lang w:bidi="ar-AE"/>
        </w:rPr>
      </w:pPr>
      <w:r w:rsidRPr="005B0F91">
        <w:rPr>
          <w:rFonts w:ascii="Arial" w:eastAsia="Times New Roman" w:hAnsi="Arial" w:cs="Arial" w:hint="cs"/>
          <w:color w:val="4F6228" w:themeColor="accent3" w:themeShade="80"/>
          <w:spacing w:val="0"/>
          <w:kern w:val="0"/>
          <w:position w:val="0"/>
          <w:sz w:val="47"/>
          <w:szCs w:val="47"/>
          <w:vertAlign w:val="baseline"/>
          <w:rtl/>
          <w:lang w:bidi="ar-AE"/>
        </w:rPr>
        <w:t>إعداد وتقديم</w:t>
      </w:r>
    </w:p>
    <w:p w14:paraId="18FBC7C0" w14:textId="77777777" w:rsidR="005B0F91" w:rsidRPr="005B0F91" w:rsidRDefault="005B0F91" w:rsidP="005B0F91">
      <w:pPr>
        <w:widowControl/>
        <w:ind w:firstLine="0"/>
        <w:jc w:val="center"/>
        <w:rPr>
          <w:rFonts w:ascii="Arial" w:eastAsia="Times New Roman" w:hAnsi="Arial" w:cs="AL-Sayf Bold"/>
          <w:color w:val="C00000"/>
          <w:spacing w:val="0"/>
          <w:kern w:val="0"/>
          <w:position w:val="0"/>
          <w:sz w:val="45"/>
          <w:szCs w:val="45"/>
          <w:vertAlign w:val="baseline"/>
          <w:rtl/>
          <w:lang w:bidi="ar-AE"/>
        </w:rPr>
      </w:pPr>
      <w:r w:rsidRPr="005B0F91">
        <w:rPr>
          <w:rFonts w:ascii="Arial" w:eastAsia="Times New Roman" w:hAnsi="Arial" w:cs="abuhijlah" w:hint="cs"/>
          <w:color w:val="C00000"/>
          <w:spacing w:val="0"/>
          <w:kern w:val="0"/>
          <w:position w:val="0"/>
          <w:sz w:val="45"/>
          <w:szCs w:val="45"/>
          <w:vertAlign w:val="baseline"/>
          <w:rtl/>
          <w:lang w:bidi="ar-AE"/>
        </w:rPr>
        <w:t>د.</w:t>
      </w:r>
      <w:r w:rsidRPr="005B0F91">
        <w:rPr>
          <w:rFonts w:ascii="Arial" w:eastAsia="Times New Roman" w:hAnsi="Arial" w:cs="AL-Sayf Bold" w:hint="cs"/>
          <w:color w:val="C00000"/>
          <w:spacing w:val="0"/>
          <w:kern w:val="0"/>
          <w:position w:val="0"/>
          <w:sz w:val="45"/>
          <w:szCs w:val="45"/>
          <w:vertAlign w:val="baseline"/>
          <w:rtl/>
          <w:lang w:bidi="ar-AE"/>
        </w:rPr>
        <w:t xml:space="preserve"> </w:t>
      </w:r>
      <w:r w:rsidRPr="005B0F91">
        <w:rPr>
          <w:rFonts w:ascii="Arial" w:eastAsia="Times New Roman" w:hAnsi="Arial" w:cs="abuhijlah" w:hint="cs"/>
          <w:color w:val="C00000"/>
          <w:spacing w:val="0"/>
          <w:kern w:val="0"/>
          <w:position w:val="0"/>
          <w:sz w:val="45"/>
          <w:szCs w:val="45"/>
          <w:vertAlign w:val="baseline"/>
          <w:rtl/>
          <w:lang w:bidi="ar-AE"/>
        </w:rPr>
        <w:t>حمزة حسن سليمان صالح</w:t>
      </w:r>
    </w:p>
    <w:p w14:paraId="0E2AD803" w14:textId="77777777" w:rsidR="005B0F91" w:rsidRPr="005B0F91" w:rsidRDefault="005B0F91" w:rsidP="005B0F91">
      <w:pPr>
        <w:widowControl/>
        <w:ind w:firstLine="0"/>
        <w:jc w:val="center"/>
        <w:rPr>
          <w:rFonts w:ascii="Arial" w:eastAsia="Times New Roman" w:hAnsi="Arial" w:cs="AL-Sayf Bold"/>
          <w:color w:val="00B050"/>
          <w:spacing w:val="0"/>
          <w:kern w:val="0"/>
          <w:position w:val="0"/>
          <w:sz w:val="45"/>
          <w:szCs w:val="45"/>
          <w:vertAlign w:val="baseline"/>
          <w:rtl/>
          <w:lang w:bidi="ar-AE"/>
        </w:rPr>
      </w:pPr>
      <w:r w:rsidRPr="005B0F91">
        <w:rPr>
          <w:rFonts w:ascii="Arial" w:eastAsia="Times New Roman" w:hAnsi="Arial" w:cs="AL-Sayf Bold" w:hint="cs"/>
          <w:color w:val="00B050"/>
          <w:spacing w:val="0"/>
          <w:kern w:val="0"/>
          <w:position w:val="0"/>
          <w:sz w:val="45"/>
          <w:szCs w:val="45"/>
          <w:vertAlign w:val="baseline"/>
          <w:rtl/>
          <w:lang w:bidi="ar-AE"/>
        </w:rPr>
        <w:t>أستاذ التفسير وعلوم القرآن</w:t>
      </w:r>
    </w:p>
    <w:p w14:paraId="1CAD949A" w14:textId="77777777" w:rsidR="005B0F91" w:rsidRPr="005B0F91" w:rsidRDefault="005B0F91" w:rsidP="005B0F91">
      <w:pPr>
        <w:widowControl/>
        <w:ind w:firstLine="0"/>
        <w:jc w:val="center"/>
        <w:rPr>
          <w:rFonts w:ascii="Arial" w:eastAsia="Times New Roman" w:hAnsi="Arial" w:cs="AL-Sayf"/>
          <w:color w:val="1F497D" w:themeColor="text2"/>
          <w:spacing w:val="0"/>
          <w:kern w:val="0"/>
          <w:position w:val="0"/>
          <w:sz w:val="45"/>
          <w:szCs w:val="45"/>
          <w:vertAlign w:val="baseline"/>
          <w:rtl/>
          <w:lang w:bidi="ar-AE"/>
        </w:rPr>
      </w:pPr>
      <w:r w:rsidRPr="005B0F91">
        <w:rPr>
          <w:rFonts w:ascii="Arial" w:eastAsia="Times New Roman" w:hAnsi="Arial" w:cs="AL-Sayf" w:hint="cs"/>
          <w:color w:val="1F497D" w:themeColor="text2"/>
          <w:spacing w:val="0"/>
          <w:kern w:val="0"/>
          <w:position w:val="0"/>
          <w:sz w:val="45"/>
          <w:szCs w:val="45"/>
          <w:vertAlign w:val="baseline"/>
          <w:rtl/>
          <w:lang w:bidi="ar-AE"/>
        </w:rPr>
        <w:t xml:space="preserve">كلية الدراسات الإسلامية والعربية </w:t>
      </w:r>
      <w:r w:rsidRPr="005B0F91">
        <w:rPr>
          <w:rFonts w:ascii="Arial" w:eastAsia="Times New Roman" w:hAnsi="Arial" w:cs="AL-Sayf"/>
          <w:color w:val="1F497D" w:themeColor="text2"/>
          <w:spacing w:val="0"/>
          <w:kern w:val="0"/>
          <w:position w:val="0"/>
          <w:sz w:val="45"/>
          <w:szCs w:val="45"/>
          <w:vertAlign w:val="baseline"/>
          <w:rtl/>
          <w:lang w:bidi="ar-AE"/>
        </w:rPr>
        <w:t>–</w:t>
      </w:r>
      <w:r w:rsidRPr="005B0F91">
        <w:rPr>
          <w:rFonts w:ascii="Arial" w:eastAsia="Times New Roman" w:hAnsi="Arial" w:cs="AL-Sayf" w:hint="cs"/>
          <w:color w:val="1F497D" w:themeColor="text2"/>
          <w:spacing w:val="0"/>
          <w:kern w:val="0"/>
          <w:position w:val="0"/>
          <w:sz w:val="45"/>
          <w:szCs w:val="45"/>
          <w:vertAlign w:val="baseline"/>
          <w:rtl/>
          <w:lang w:bidi="ar-AE"/>
        </w:rPr>
        <w:t xml:space="preserve"> دبي</w:t>
      </w:r>
    </w:p>
    <w:p w14:paraId="4A2AA38C" w14:textId="77777777" w:rsidR="005B0F91" w:rsidRPr="005B0F91" w:rsidRDefault="005B0F91" w:rsidP="005B0F91">
      <w:pPr>
        <w:widowControl/>
        <w:ind w:firstLine="0"/>
        <w:jc w:val="center"/>
        <w:rPr>
          <w:rFonts w:ascii="Arial" w:eastAsia="Times New Roman" w:hAnsi="Arial" w:cs="Arial"/>
          <w:color w:val="948A54" w:themeColor="background2" w:themeShade="80"/>
          <w:spacing w:val="0"/>
          <w:kern w:val="0"/>
          <w:position w:val="0"/>
          <w:sz w:val="45"/>
          <w:szCs w:val="45"/>
          <w:vertAlign w:val="baseline"/>
          <w:rtl/>
          <w:lang w:bidi="ar-AE"/>
        </w:rPr>
      </w:pPr>
      <w:r w:rsidRPr="005B0F91">
        <w:rPr>
          <w:rFonts w:ascii="Arial" w:eastAsia="Times New Roman" w:hAnsi="Arial" w:cs="Arial" w:hint="cs"/>
          <w:color w:val="948A54" w:themeColor="background2" w:themeShade="80"/>
          <w:spacing w:val="0"/>
          <w:kern w:val="0"/>
          <w:position w:val="0"/>
          <w:sz w:val="45"/>
          <w:szCs w:val="45"/>
          <w:vertAlign w:val="baseline"/>
          <w:rtl/>
          <w:lang w:bidi="ar-AE"/>
        </w:rPr>
        <w:t>هاتف: 00971562520214</w:t>
      </w:r>
    </w:p>
    <w:p w14:paraId="60D11643" w14:textId="77777777" w:rsidR="005B0F91" w:rsidRPr="005B0F91" w:rsidRDefault="005B0F91" w:rsidP="005B0F91">
      <w:pPr>
        <w:widowControl/>
        <w:ind w:firstLine="0"/>
        <w:jc w:val="center"/>
        <w:rPr>
          <w:rFonts w:ascii="Arabic Typesetting" w:eastAsia="Times New Roman" w:hAnsi="Arabic Typesetting" w:cs="Arabic Typesetting"/>
          <w:color w:val="0070C0"/>
          <w:spacing w:val="0"/>
          <w:kern w:val="0"/>
          <w:position w:val="0"/>
          <w:sz w:val="57"/>
          <w:szCs w:val="57"/>
          <w:vertAlign w:val="baseline"/>
          <w:lang w:bidi="ar-AE"/>
        </w:rPr>
      </w:pPr>
      <w:r w:rsidRPr="005B0F91">
        <w:rPr>
          <w:rFonts w:ascii="Arabic Typesetting" w:eastAsia="Times New Roman" w:hAnsi="Arabic Typesetting" w:cs="Arabic Typesetting"/>
          <w:color w:val="0070C0"/>
          <w:spacing w:val="0"/>
          <w:kern w:val="0"/>
          <w:position w:val="0"/>
          <w:sz w:val="57"/>
          <w:szCs w:val="57"/>
          <w:vertAlign w:val="baseline"/>
          <w:rtl/>
          <w:lang w:bidi="ar-AE"/>
        </w:rPr>
        <w:t xml:space="preserve">بريد الكتروني: </w:t>
      </w:r>
      <w:r w:rsidRPr="005B0F91">
        <w:rPr>
          <w:rFonts w:ascii="Arabic Typesetting" w:eastAsia="Times New Roman" w:hAnsi="Arabic Typesetting" w:cs="Arabic Typesetting"/>
          <w:color w:val="0070C0"/>
          <w:spacing w:val="0"/>
          <w:kern w:val="0"/>
          <w:position w:val="0"/>
          <w:sz w:val="57"/>
          <w:szCs w:val="57"/>
          <w:vertAlign w:val="baseline"/>
          <w:lang w:bidi="ar-AE"/>
        </w:rPr>
        <w:t>abohosam699@gmail.com</w:t>
      </w:r>
    </w:p>
    <w:p w14:paraId="504FF177" w14:textId="77777777" w:rsidR="005B0F91" w:rsidRPr="005B0F91" w:rsidRDefault="005B0F91" w:rsidP="007B3469">
      <w:pPr>
        <w:widowControl/>
        <w:ind w:firstLine="0"/>
        <w:jc w:val="left"/>
        <w:rPr>
          <w:rFonts w:cs="SKR HEAD1"/>
          <w:sz w:val="68"/>
          <w:szCs w:val="68"/>
          <w:lang w:bidi="ar-AE"/>
        </w:rPr>
      </w:pPr>
    </w:p>
    <w:p w14:paraId="25EF3601" w14:textId="77777777" w:rsidR="005B0F91" w:rsidRDefault="005B0F91" w:rsidP="007B3469">
      <w:pPr>
        <w:widowControl/>
        <w:ind w:firstLine="0"/>
        <w:jc w:val="left"/>
        <w:rPr>
          <w:rFonts w:cs="SKR HEAD1"/>
          <w:sz w:val="54"/>
          <w:szCs w:val="54"/>
          <w:lang w:bidi="ar-AE"/>
        </w:rPr>
      </w:pPr>
    </w:p>
    <w:p w14:paraId="64F77AAF" w14:textId="77777777" w:rsidR="005B0F91" w:rsidRDefault="005B0F91" w:rsidP="007B3469">
      <w:pPr>
        <w:widowControl/>
        <w:ind w:firstLine="0"/>
        <w:jc w:val="left"/>
        <w:rPr>
          <w:rFonts w:cs="SKR HEAD1"/>
          <w:sz w:val="54"/>
          <w:szCs w:val="54"/>
          <w:rtl/>
          <w:lang w:bidi="ar-AE"/>
        </w:rPr>
      </w:pPr>
    </w:p>
    <w:p w14:paraId="052A7FDE" w14:textId="77777777" w:rsidR="005B0F91" w:rsidRDefault="005B0F91"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4A781787" w14:textId="77777777" w:rsidR="00A96957" w:rsidRDefault="00A96957"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7C2B7280" w14:textId="77777777" w:rsidR="00A96957" w:rsidRDefault="00A96957"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29D49E40" w14:textId="77777777" w:rsidR="00A96957" w:rsidRDefault="00A96957"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5CC7B991" w14:textId="77777777" w:rsidR="00A96957" w:rsidRDefault="00A96957"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7526D1FB" w14:textId="77777777" w:rsidR="00A96957" w:rsidRDefault="00A96957"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6D527002" w14:textId="77777777" w:rsidR="00A96957" w:rsidRDefault="00A96957" w:rsidP="007B3469">
      <w:pPr>
        <w:widowControl/>
        <w:ind w:firstLine="0"/>
        <w:jc w:val="left"/>
        <w:rPr>
          <w:rFonts w:ascii="ãÕÚÈ" w:eastAsia="Times New Roman" w:hAnsi="ãÕÚÈ" w:cs="abuhijlah"/>
          <w:color w:val="333333"/>
          <w:spacing w:val="0"/>
          <w:kern w:val="0"/>
          <w:position w:val="0"/>
          <w:sz w:val="31"/>
          <w:szCs w:val="31"/>
          <w:u w:val="single"/>
          <w:vertAlign w:val="baseline"/>
          <w:rtl/>
          <w:lang w:bidi="ar-AE"/>
        </w:rPr>
      </w:pPr>
    </w:p>
    <w:p w14:paraId="0E9FF73D" w14:textId="77777777" w:rsidR="007B3469" w:rsidRPr="005B0F91" w:rsidRDefault="007B3469" w:rsidP="007B3469">
      <w:pPr>
        <w:widowControl/>
        <w:ind w:firstLine="0"/>
        <w:jc w:val="left"/>
        <w:rPr>
          <w:rFonts w:ascii="ãÕÚÈ" w:eastAsia="Times New Roman" w:hAnsi="ãÕÚÈ" w:cs="abuhijlah"/>
          <w:color w:val="E36C0A" w:themeColor="accent6" w:themeShade="BF"/>
          <w:spacing w:val="0"/>
          <w:kern w:val="0"/>
          <w:position w:val="0"/>
          <w:sz w:val="43"/>
          <w:szCs w:val="43"/>
          <w:u w:val="single"/>
          <w:vertAlign w:val="baseline"/>
          <w:rtl/>
          <w:lang w:bidi="ar-AE"/>
        </w:rPr>
      </w:pPr>
      <w:r w:rsidRPr="005B0F91">
        <w:rPr>
          <w:rFonts w:ascii="ãÕÚÈ" w:eastAsia="Times New Roman" w:hAnsi="ãÕÚÈ" w:cs="abuhijlah"/>
          <w:color w:val="E36C0A" w:themeColor="accent6" w:themeShade="BF"/>
          <w:spacing w:val="0"/>
          <w:kern w:val="0"/>
          <w:position w:val="0"/>
          <w:sz w:val="43"/>
          <w:szCs w:val="43"/>
          <w:u w:val="single"/>
          <w:vertAlign w:val="baseline"/>
          <w:rtl/>
          <w:lang w:bidi="ar-AE"/>
        </w:rPr>
        <w:t>الأهداف:</w:t>
      </w:r>
    </w:p>
    <w:p w14:paraId="29DC920A" w14:textId="77777777" w:rsidR="007B3469" w:rsidRPr="00F50B2D" w:rsidRDefault="007B3469" w:rsidP="007B3469">
      <w:pPr>
        <w:pStyle w:val="a5"/>
        <w:widowControl/>
        <w:numPr>
          <w:ilvl w:val="0"/>
          <w:numId w:val="1"/>
        </w:numPr>
        <w:jc w:val="left"/>
        <w:rPr>
          <w:rFonts w:ascii="Arial" w:eastAsia="Times New Roman" w:hAnsi="Arial" w:cs="Arial"/>
          <w:color w:val="333333"/>
          <w:spacing w:val="0"/>
          <w:kern w:val="0"/>
          <w:position w:val="0"/>
          <w:szCs w:val="32"/>
          <w:vertAlign w:val="baseline"/>
          <w:lang w:bidi="ar-AE"/>
        </w:rPr>
      </w:pPr>
      <w:r w:rsidRPr="00F50B2D">
        <w:rPr>
          <w:rFonts w:ascii="Arial" w:eastAsia="Times New Roman" w:hAnsi="Arial" w:cs="Arial" w:hint="cs"/>
          <w:color w:val="333333"/>
          <w:spacing w:val="0"/>
          <w:kern w:val="0"/>
          <w:position w:val="0"/>
          <w:szCs w:val="32"/>
          <w:vertAlign w:val="baseline"/>
          <w:rtl/>
          <w:lang w:bidi="ar-AE"/>
        </w:rPr>
        <w:t>الوقوف على جانب التطبيق العملي للتعاليم القرآنية من خلال العهود والمواثيق.</w:t>
      </w:r>
    </w:p>
    <w:p w14:paraId="0DDB49ED" w14:textId="77777777" w:rsidR="007B3469" w:rsidRPr="00F50B2D" w:rsidRDefault="007B3469" w:rsidP="007B3469">
      <w:pPr>
        <w:pStyle w:val="a5"/>
        <w:widowControl/>
        <w:numPr>
          <w:ilvl w:val="0"/>
          <w:numId w:val="1"/>
        </w:numPr>
        <w:jc w:val="left"/>
        <w:rPr>
          <w:rFonts w:ascii="Arial" w:eastAsia="Times New Roman" w:hAnsi="Arial" w:cs="Arial"/>
          <w:color w:val="333333"/>
          <w:spacing w:val="0"/>
          <w:kern w:val="0"/>
          <w:position w:val="0"/>
          <w:szCs w:val="32"/>
          <w:vertAlign w:val="baseline"/>
          <w:lang w:bidi="ar-AE"/>
        </w:rPr>
      </w:pPr>
      <w:r w:rsidRPr="00F50B2D">
        <w:rPr>
          <w:rFonts w:ascii="Arial" w:eastAsia="Times New Roman" w:hAnsi="Arial" w:cs="Arial" w:hint="cs"/>
          <w:color w:val="333333"/>
          <w:spacing w:val="0"/>
          <w:kern w:val="0"/>
          <w:position w:val="0"/>
          <w:szCs w:val="32"/>
          <w:vertAlign w:val="baseline"/>
          <w:rtl/>
          <w:lang w:bidi="ar-AE"/>
        </w:rPr>
        <w:t>بيان معالم منهج النبوة في التعاملات الإنسانية كافة.</w:t>
      </w:r>
    </w:p>
    <w:p w14:paraId="30AFB6BB" w14:textId="77777777" w:rsidR="007B3469" w:rsidRPr="00F50B2D" w:rsidRDefault="007B3469" w:rsidP="007B3469">
      <w:pPr>
        <w:pStyle w:val="a5"/>
        <w:widowControl/>
        <w:numPr>
          <w:ilvl w:val="0"/>
          <w:numId w:val="1"/>
        </w:numPr>
        <w:jc w:val="left"/>
        <w:rPr>
          <w:rFonts w:ascii="Arial" w:eastAsia="Times New Roman" w:hAnsi="Arial" w:cs="Arial"/>
          <w:color w:val="333333"/>
          <w:spacing w:val="0"/>
          <w:kern w:val="0"/>
          <w:position w:val="0"/>
          <w:szCs w:val="32"/>
          <w:vertAlign w:val="baseline"/>
          <w:lang w:bidi="ar-AE"/>
        </w:rPr>
      </w:pPr>
      <w:r w:rsidRPr="00F50B2D">
        <w:rPr>
          <w:rFonts w:ascii="Arial" w:eastAsia="Times New Roman" w:hAnsi="Arial" w:cs="Arial" w:hint="cs"/>
          <w:color w:val="333333"/>
          <w:spacing w:val="0"/>
          <w:kern w:val="0"/>
          <w:position w:val="0"/>
          <w:szCs w:val="32"/>
          <w:vertAlign w:val="baseline"/>
          <w:rtl/>
          <w:lang w:bidi="ar-AE"/>
        </w:rPr>
        <w:t>كشف ممارسات أعداء الأمة من خلال نقض العهود والمواثيق.</w:t>
      </w:r>
    </w:p>
    <w:p w14:paraId="6001EF29"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2"/>
          <w:szCs w:val="2"/>
          <w:vertAlign w:val="baseline"/>
          <w:rtl/>
          <w:lang w:bidi="ar-AE"/>
        </w:rPr>
      </w:pPr>
    </w:p>
    <w:p w14:paraId="4540DFD2" w14:textId="77777777" w:rsidR="007B3469" w:rsidRPr="005B0F91" w:rsidRDefault="007B3469" w:rsidP="005B0F91">
      <w:pPr>
        <w:widowControl/>
        <w:ind w:firstLine="0"/>
        <w:jc w:val="left"/>
        <w:rPr>
          <w:rFonts w:ascii="ãÕÚÈ" w:eastAsia="Times New Roman" w:hAnsi="ãÕÚÈ" w:cs="abuhijlah"/>
          <w:color w:val="E36C0A" w:themeColor="accent6" w:themeShade="BF"/>
          <w:spacing w:val="0"/>
          <w:kern w:val="0"/>
          <w:position w:val="0"/>
          <w:sz w:val="43"/>
          <w:szCs w:val="43"/>
          <w:u w:val="single"/>
          <w:vertAlign w:val="baseline"/>
          <w:rtl/>
          <w:lang w:bidi="ar-AE"/>
        </w:rPr>
      </w:pPr>
      <w:r w:rsidRPr="005B0F91">
        <w:rPr>
          <w:rFonts w:ascii="ãÕÚÈ" w:eastAsia="Times New Roman" w:hAnsi="ãÕÚÈ" w:cs="abuhijlah" w:hint="cs"/>
          <w:color w:val="E36C0A" w:themeColor="accent6" w:themeShade="BF"/>
          <w:spacing w:val="0"/>
          <w:kern w:val="0"/>
          <w:position w:val="0"/>
          <w:sz w:val="43"/>
          <w:szCs w:val="43"/>
          <w:u w:val="single"/>
          <w:vertAlign w:val="baseline"/>
          <w:rtl/>
          <w:lang w:bidi="ar-AE"/>
        </w:rPr>
        <w:t>هيكل البحث:</w:t>
      </w:r>
    </w:p>
    <w:p w14:paraId="64D752A7" w14:textId="77777777" w:rsidR="007B3469" w:rsidRPr="00083DB0" w:rsidRDefault="007B3469" w:rsidP="00083DB0">
      <w:pPr>
        <w:widowControl/>
        <w:ind w:firstLine="0"/>
        <w:jc w:val="left"/>
        <w:rPr>
          <w:rFonts w:ascii="Arial" w:eastAsia="Times New Roman" w:hAnsi="Arial" w:cs="AL-Sarem Bold"/>
          <w:color w:val="4F81BD" w:themeColor="accent1"/>
          <w:spacing w:val="0"/>
          <w:kern w:val="0"/>
          <w:position w:val="0"/>
          <w:sz w:val="35"/>
          <w:szCs w:val="35"/>
          <w:vertAlign w:val="baseline"/>
          <w:rtl/>
          <w:lang w:bidi="ar-AE"/>
        </w:rPr>
      </w:pPr>
      <w:r w:rsidRPr="00083DB0">
        <w:rPr>
          <w:rFonts w:ascii="Arial" w:eastAsia="Times New Roman" w:hAnsi="Arial" w:cs="AL-Sarem Bold" w:hint="cs"/>
          <w:color w:val="4F81BD" w:themeColor="accent1"/>
          <w:spacing w:val="0"/>
          <w:kern w:val="0"/>
          <w:position w:val="0"/>
          <w:sz w:val="35"/>
          <w:szCs w:val="35"/>
          <w:vertAlign w:val="baseline"/>
          <w:rtl/>
          <w:lang w:bidi="ar-AE"/>
        </w:rPr>
        <w:t>المبحث الأول: مفاهيم ومصطلحات الدراسة:</w:t>
      </w:r>
    </w:p>
    <w:p w14:paraId="338AC8EE" w14:textId="77777777" w:rsidR="00083DB0" w:rsidRDefault="00083DB0" w:rsidP="00083DB0">
      <w:pPr>
        <w:widowControl/>
        <w:ind w:firstLine="0"/>
        <w:jc w:val="left"/>
        <w:rPr>
          <w:rFonts w:ascii="Arial" w:eastAsia="Times New Roman" w:hAnsi="Arial" w:cs="Arial"/>
          <w:color w:val="333333"/>
          <w:spacing w:val="0"/>
          <w:kern w:val="0"/>
          <w:position w:val="0"/>
          <w:szCs w:val="32"/>
          <w:vertAlign w:val="baseline"/>
          <w:rtl/>
          <w:lang w:bidi="ar-AE"/>
        </w:rPr>
      </w:pPr>
      <w:r w:rsidRPr="00083DB0">
        <w:rPr>
          <w:rFonts w:ascii="Arial" w:eastAsia="Times New Roman" w:hAnsi="Arial" w:cs="Arial" w:hint="cs"/>
          <w:color w:val="333333"/>
          <w:spacing w:val="0"/>
          <w:kern w:val="0"/>
          <w:position w:val="0"/>
          <w:szCs w:val="32"/>
          <w:vertAlign w:val="baseline"/>
          <w:rtl/>
          <w:lang w:bidi="ar-AE"/>
        </w:rPr>
        <w:t xml:space="preserve">المطلب الأول: مفهوم العهد لغة واصطلاحاً: </w:t>
      </w:r>
      <w:r>
        <w:rPr>
          <w:rFonts w:ascii="Arial" w:eastAsia="Times New Roman" w:hAnsi="Arial" w:cs="Arial" w:hint="cs"/>
          <w:color w:val="333333"/>
          <w:spacing w:val="0"/>
          <w:kern w:val="0"/>
          <w:position w:val="0"/>
          <w:szCs w:val="32"/>
          <w:vertAlign w:val="baseline"/>
          <w:rtl/>
          <w:lang w:bidi="ar-AE"/>
        </w:rPr>
        <w:t xml:space="preserve"> </w:t>
      </w:r>
    </w:p>
    <w:p w14:paraId="6E4B1A64" w14:textId="77777777" w:rsidR="00130A68" w:rsidRDefault="00130A68" w:rsidP="00BD19D3">
      <w:pPr>
        <w:widowControl/>
        <w:ind w:firstLine="0"/>
        <w:rPr>
          <w:rFonts w:ascii="Arial" w:eastAsia="Times New Roman" w:hAnsi="Arial" w:cs="Arial"/>
          <w:color w:val="333333"/>
          <w:spacing w:val="0"/>
          <w:kern w:val="0"/>
          <w:position w:val="0"/>
          <w:szCs w:val="32"/>
          <w:vertAlign w:val="baseline"/>
          <w:rtl/>
          <w:lang w:bidi="ar-AE"/>
        </w:rPr>
      </w:pPr>
      <w:r>
        <w:rPr>
          <w:rFonts w:ascii="Arial" w:eastAsia="Times New Roman" w:hAnsi="Arial" w:cs="Arial" w:hint="cs"/>
          <w:color w:val="333333"/>
          <w:spacing w:val="0"/>
          <w:kern w:val="0"/>
          <w:position w:val="0"/>
          <w:szCs w:val="32"/>
          <w:vertAlign w:val="baseline"/>
          <w:rtl/>
          <w:lang w:bidi="ar-AE"/>
        </w:rPr>
        <w:t xml:space="preserve">عند بحثنا في معاجم اللغة نجد أن لكلمة العهد عدة معان؛ فمن هذه المعاني بحسب ما </w:t>
      </w:r>
      <w:r w:rsidR="00BD19D3">
        <w:rPr>
          <w:rFonts w:ascii="Arial" w:eastAsia="Times New Roman" w:hAnsi="Arial" w:cs="Arial" w:hint="cs"/>
          <w:color w:val="333333"/>
          <w:spacing w:val="0"/>
          <w:kern w:val="0"/>
          <w:position w:val="0"/>
          <w:szCs w:val="32"/>
          <w:vertAlign w:val="baseline"/>
          <w:rtl/>
          <w:lang w:bidi="ar-AE"/>
        </w:rPr>
        <w:t>جاء في</w:t>
      </w:r>
      <w:r>
        <w:rPr>
          <w:rFonts w:ascii="Arial" w:eastAsia="Times New Roman" w:hAnsi="Arial" w:cs="Arial" w:hint="cs"/>
          <w:color w:val="333333"/>
          <w:spacing w:val="0"/>
          <w:kern w:val="0"/>
          <w:position w:val="0"/>
          <w:szCs w:val="32"/>
          <w:vertAlign w:val="baseline"/>
          <w:rtl/>
          <w:lang w:bidi="ar-AE"/>
        </w:rPr>
        <w:t xml:space="preserve"> المعجم الوسيط: "</w:t>
      </w:r>
      <w:r w:rsidRPr="00130A68">
        <w:rPr>
          <w:rFonts w:ascii="Traditional Arabic" w:hint="cs"/>
          <w:b/>
          <w:bCs/>
          <w:color w:val="333333"/>
          <w:sz w:val="39"/>
          <w:szCs w:val="39"/>
          <w:shd w:val="clear" w:color="auto" w:fill="FFFFFF"/>
          <w:rtl/>
        </w:rPr>
        <w:t xml:space="preserve"> </w:t>
      </w:r>
      <w:r w:rsidRPr="00130A68">
        <w:rPr>
          <w:rFonts w:ascii="Arial" w:eastAsia="Times New Roman" w:hAnsi="Arial" w:cs="Arial" w:hint="cs"/>
          <w:color w:val="333333"/>
          <w:spacing w:val="0"/>
          <w:kern w:val="0"/>
          <w:position w:val="0"/>
          <w:szCs w:val="32"/>
          <w:vertAlign w:val="baseline"/>
          <w:rtl/>
          <w:lang w:bidi="ar-AE"/>
        </w:rPr>
        <w:t>العِلْمُ</w:t>
      </w:r>
      <w:r w:rsidRPr="00130A68">
        <w:rPr>
          <w:rFonts w:ascii="Arial" w:eastAsia="Times New Roman" w:hAnsi="Arial" w:cs="Arial" w:hint="cs"/>
          <w:color w:val="333333"/>
          <w:spacing w:val="0"/>
          <w:kern w:val="0"/>
          <w:position w:val="0"/>
          <w:szCs w:val="32"/>
          <w:vertAlign w:val="baseline"/>
          <w:lang w:bidi="ar-AE"/>
        </w:rPr>
        <w:t>.</w:t>
      </w:r>
      <w:r w:rsidRPr="00130A68">
        <w:rPr>
          <w:rFonts w:ascii="Arial" w:eastAsia="Times New Roman" w:hAnsi="Arial" w:cs="Arial" w:hint="cs"/>
          <w:color w:val="333333"/>
          <w:spacing w:val="0"/>
          <w:kern w:val="0"/>
          <w:position w:val="0"/>
          <w:szCs w:val="32"/>
          <w:vertAlign w:val="baseline"/>
          <w:rtl/>
          <w:lang w:bidi="ar-AE"/>
        </w:rPr>
        <w:t>يقال: هو قريبُ العهد بكذا: قريبُ العِلْمِ به</w:t>
      </w:r>
      <w:r w:rsidRPr="00130A68">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130A68">
        <w:rPr>
          <w:rFonts w:ascii="Arial" w:eastAsia="Times New Roman" w:hAnsi="Arial" w:cs="Arial" w:hint="cs"/>
          <w:color w:val="333333"/>
          <w:spacing w:val="0"/>
          <w:kern w:val="0"/>
          <w:position w:val="0"/>
          <w:szCs w:val="32"/>
          <w:vertAlign w:val="baseline"/>
          <w:rtl/>
          <w:lang w:bidi="ar-AE"/>
        </w:rPr>
        <w:t>وعهدي بك مساعدًا للضعفاء: إِنَّي أعلم ذلك</w:t>
      </w:r>
      <w:r w:rsidRPr="00130A68">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و</w:t>
      </w:r>
      <w:r w:rsidRPr="00130A68">
        <w:rPr>
          <w:rFonts w:ascii="Arial" w:eastAsia="Times New Roman" w:hAnsi="Arial" w:cs="Arial" w:hint="cs"/>
          <w:color w:val="333333"/>
          <w:spacing w:val="0"/>
          <w:kern w:val="0"/>
          <w:position w:val="0"/>
          <w:szCs w:val="32"/>
          <w:vertAlign w:val="baseline"/>
          <w:rtl/>
          <w:lang w:bidi="ar-AE"/>
        </w:rPr>
        <w:t>الوصيّةُ؛ وفي التنزيل العزيز: {وَبِعَهْدِ اللهِ أَوْفُوا}[الأنعام: 152]: أَي وصاياه وتكاليفه</w:t>
      </w:r>
      <w:r w:rsidRPr="00130A68">
        <w:rPr>
          <w:rFonts w:ascii="Arial" w:eastAsia="Times New Roman" w:hAnsi="Arial" w:cs="Arial" w:hint="cs"/>
          <w:color w:val="333333"/>
          <w:spacing w:val="0"/>
          <w:kern w:val="0"/>
          <w:position w:val="0"/>
          <w:szCs w:val="32"/>
          <w:vertAlign w:val="baseline"/>
          <w:lang w:bidi="ar-AE"/>
        </w:rPr>
        <w:t>.</w:t>
      </w:r>
      <w:r w:rsidR="00BD19D3">
        <w:rPr>
          <w:rFonts w:ascii="Arial" w:eastAsia="Times New Roman" w:hAnsi="Arial" w:cs="Arial" w:hint="cs"/>
          <w:color w:val="333333"/>
          <w:spacing w:val="0"/>
          <w:kern w:val="0"/>
          <w:position w:val="0"/>
          <w:szCs w:val="32"/>
          <w:vertAlign w:val="baseline"/>
          <w:rtl/>
          <w:lang w:bidi="ar-AE"/>
        </w:rPr>
        <w:t xml:space="preserve"> و</w:t>
      </w:r>
      <w:r w:rsidRPr="00130A68">
        <w:rPr>
          <w:rFonts w:ascii="Arial" w:eastAsia="Times New Roman" w:hAnsi="Arial" w:cs="Arial" w:hint="cs"/>
          <w:color w:val="333333"/>
          <w:spacing w:val="0"/>
          <w:kern w:val="0"/>
          <w:position w:val="0"/>
          <w:szCs w:val="32"/>
          <w:vertAlign w:val="baseline"/>
          <w:rtl/>
          <w:lang w:bidi="ar-AE"/>
        </w:rPr>
        <w:t>الميثاق الذي يُكتَبُ للوُلاةِ</w:t>
      </w:r>
      <w:r w:rsidRPr="00130A68">
        <w:rPr>
          <w:rFonts w:ascii="Arial" w:eastAsia="Times New Roman" w:hAnsi="Arial" w:cs="Arial" w:hint="cs"/>
          <w:color w:val="333333"/>
          <w:spacing w:val="0"/>
          <w:kern w:val="0"/>
          <w:position w:val="0"/>
          <w:szCs w:val="32"/>
          <w:vertAlign w:val="baseline"/>
          <w:lang w:bidi="ar-AE"/>
        </w:rPr>
        <w:t>.</w:t>
      </w:r>
      <w:r w:rsidR="00BD19D3">
        <w:rPr>
          <w:rFonts w:ascii="Arial" w:eastAsia="Times New Roman" w:hAnsi="Arial" w:cs="Arial" w:hint="cs"/>
          <w:color w:val="333333"/>
          <w:spacing w:val="0"/>
          <w:kern w:val="0"/>
          <w:position w:val="0"/>
          <w:szCs w:val="32"/>
          <w:vertAlign w:val="baseline"/>
          <w:rtl/>
          <w:lang w:bidi="ar-AE"/>
        </w:rPr>
        <w:t xml:space="preserve"> و</w:t>
      </w:r>
      <w:r w:rsidRPr="00130A68">
        <w:rPr>
          <w:rFonts w:ascii="Arial" w:eastAsia="Times New Roman" w:hAnsi="Arial" w:cs="Arial" w:hint="cs"/>
          <w:color w:val="333333"/>
          <w:spacing w:val="0"/>
          <w:kern w:val="0"/>
          <w:position w:val="0"/>
          <w:szCs w:val="32"/>
          <w:vertAlign w:val="baseline"/>
          <w:rtl/>
          <w:lang w:bidi="ar-AE"/>
        </w:rPr>
        <w:t>اليمين التي تستوثق بها ممّن عاهدك</w:t>
      </w:r>
      <w:r w:rsidRPr="00130A68">
        <w:rPr>
          <w:rFonts w:ascii="Arial" w:eastAsia="Times New Roman" w:hAnsi="Arial" w:cs="Arial" w:hint="cs"/>
          <w:color w:val="333333"/>
          <w:spacing w:val="0"/>
          <w:kern w:val="0"/>
          <w:position w:val="0"/>
          <w:szCs w:val="32"/>
          <w:vertAlign w:val="baseline"/>
          <w:lang w:bidi="ar-AE"/>
        </w:rPr>
        <w:t>.</w:t>
      </w:r>
      <w:r w:rsidR="00BD19D3">
        <w:rPr>
          <w:rFonts w:ascii="Arial" w:eastAsia="Times New Roman" w:hAnsi="Arial" w:cs="Arial" w:hint="cs"/>
          <w:color w:val="333333"/>
          <w:spacing w:val="0"/>
          <w:kern w:val="0"/>
          <w:position w:val="0"/>
          <w:szCs w:val="32"/>
          <w:vertAlign w:val="baseline"/>
          <w:rtl/>
          <w:lang w:bidi="ar-AE"/>
        </w:rPr>
        <w:t xml:space="preserve"> </w:t>
      </w:r>
      <w:r w:rsidRPr="00130A68">
        <w:rPr>
          <w:rFonts w:ascii="Arial" w:eastAsia="Times New Roman" w:hAnsi="Arial" w:cs="Arial" w:hint="cs"/>
          <w:color w:val="333333"/>
          <w:spacing w:val="0"/>
          <w:kern w:val="0"/>
          <w:position w:val="0"/>
          <w:szCs w:val="32"/>
          <w:vertAlign w:val="baseline"/>
          <w:rtl/>
          <w:lang w:bidi="ar-AE"/>
        </w:rPr>
        <w:t>تقول: عليّ عهدُ الله لأَفعلنّ كذا</w:t>
      </w:r>
      <w:r w:rsidRPr="00130A68">
        <w:rPr>
          <w:rFonts w:ascii="Arial" w:eastAsia="Times New Roman" w:hAnsi="Arial" w:cs="Arial" w:hint="cs"/>
          <w:color w:val="333333"/>
          <w:spacing w:val="0"/>
          <w:kern w:val="0"/>
          <w:position w:val="0"/>
          <w:szCs w:val="32"/>
          <w:vertAlign w:val="baseline"/>
          <w:lang w:bidi="ar-AE"/>
        </w:rPr>
        <w:t>.</w:t>
      </w:r>
      <w:r w:rsidR="00BD19D3">
        <w:rPr>
          <w:rFonts w:ascii="Arial" w:eastAsia="Times New Roman" w:hAnsi="Arial" w:cs="Arial" w:hint="cs"/>
          <w:color w:val="333333"/>
          <w:spacing w:val="0"/>
          <w:kern w:val="0"/>
          <w:position w:val="0"/>
          <w:szCs w:val="32"/>
          <w:vertAlign w:val="baseline"/>
          <w:rtl/>
          <w:lang w:bidi="ar-AE"/>
        </w:rPr>
        <w:t xml:space="preserve"> و</w:t>
      </w:r>
      <w:r w:rsidRPr="00130A68">
        <w:rPr>
          <w:rFonts w:ascii="Arial" w:eastAsia="Times New Roman" w:hAnsi="Arial" w:cs="Arial" w:hint="cs"/>
          <w:color w:val="333333"/>
          <w:spacing w:val="0"/>
          <w:kern w:val="0"/>
          <w:position w:val="0"/>
          <w:szCs w:val="32"/>
          <w:vertAlign w:val="baseline"/>
          <w:rtl/>
          <w:lang w:bidi="ar-AE"/>
        </w:rPr>
        <w:t>الزَّمانُ</w:t>
      </w:r>
      <w:r w:rsidRPr="00130A68">
        <w:rPr>
          <w:rFonts w:ascii="Arial" w:eastAsia="Times New Roman" w:hAnsi="Arial" w:cs="Arial" w:hint="cs"/>
          <w:color w:val="333333"/>
          <w:spacing w:val="0"/>
          <w:kern w:val="0"/>
          <w:position w:val="0"/>
          <w:szCs w:val="32"/>
          <w:vertAlign w:val="baseline"/>
          <w:lang w:bidi="ar-AE"/>
        </w:rPr>
        <w:t>.</w:t>
      </w:r>
      <w:r w:rsidR="00BD19D3">
        <w:rPr>
          <w:rFonts w:ascii="Arial" w:eastAsia="Times New Roman" w:hAnsi="Arial" w:cs="Arial" w:hint="cs"/>
          <w:color w:val="333333"/>
          <w:spacing w:val="0"/>
          <w:kern w:val="0"/>
          <w:position w:val="0"/>
          <w:szCs w:val="32"/>
          <w:vertAlign w:val="baseline"/>
          <w:rtl/>
          <w:lang w:bidi="ar-AE"/>
        </w:rPr>
        <w:t xml:space="preserve"> </w:t>
      </w:r>
      <w:r w:rsidRPr="00130A68">
        <w:rPr>
          <w:rFonts w:ascii="Arial" w:eastAsia="Times New Roman" w:hAnsi="Arial" w:cs="Arial" w:hint="cs"/>
          <w:color w:val="333333"/>
          <w:spacing w:val="0"/>
          <w:kern w:val="0"/>
          <w:position w:val="0"/>
          <w:szCs w:val="32"/>
          <w:vertAlign w:val="baseline"/>
          <w:rtl/>
          <w:lang w:bidi="ar-AE"/>
        </w:rPr>
        <w:t>يقال: كان ذلك على عهد فلان</w:t>
      </w:r>
      <w:r w:rsidRPr="00130A68">
        <w:rPr>
          <w:rFonts w:ascii="Arial" w:eastAsia="Times New Roman" w:hAnsi="Arial" w:cs="Arial" w:hint="cs"/>
          <w:color w:val="333333"/>
          <w:spacing w:val="0"/>
          <w:kern w:val="0"/>
          <w:position w:val="0"/>
          <w:szCs w:val="32"/>
          <w:vertAlign w:val="baseline"/>
          <w:lang w:bidi="ar-AE"/>
        </w:rPr>
        <w:t>.</w:t>
      </w:r>
      <w:r w:rsidR="00BD19D3">
        <w:rPr>
          <w:rFonts w:ascii="Arial" w:eastAsia="Times New Roman" w:hAnsi="Arial" w:cs="Arial" w:hint="cs"/>
          <w:color w:val="333333"/>
          <w:spacing w:val="0"/>
          <w:kern w:val="0"/>
          <w:position w:val="0"/>
          <w:szCs w:val="32"/>
          <w:vertAlign w:val="baseline"/>
          <w:rtl/>
          <w:lang w:bidi="ar-AE"/>
        </w:rPr>
        <w:t xml:space="preserve"> </w:t>
      </w:r>
      <w:r w:rsidRPr="00130A68">
        <w:rPr>
          <w:rFonts w:ascii="Arial" w:eastAsia="Times New Roman" w:hAnsi="Arial" w:cs="Arial" w:hint="cs"/>
          <w:color w:val="333333"/>
          <w:spacing w:val="0"/>
          <w:kern w:val="0"/>
          <w:position w:val="0"/>
          <w:szCs w:val="32"/>
          <w:vertAlign w:val="baseline"/>
          <w:rtl/>
          <w:lang w:bidi="ar-AE"/>
        </w:rPr>
        <w:t>والجمع: عُهُودٌ، وعِهادٌ</w:t>
      </w:r>
      <w:r>
        <w:rPr>
          <w:rFonts w:ascii="Arial" w:eastAsia="Times New Roman" w:hAnsi="Arial" w:cs="Arial" w:hint="cs"/>
          <w:color w:val="333333"/>
          <w:spacing w:val="0"/>
          <w:kern w:val="0"/>
          <w:position w:val="0"/>
          <w:szCs w:val="32"/>
          <w:vertAlign w:val="baseline"/>
          <w:rtl/>
          <w:lang w:bidi="ar-AE"/>
        </w:rPr>
        <w:t>"</w:t>
      </w:r>
      <w:r w:rsidR="00BD19D3">
        <w:rPr>
          <w:rStyle w:val="a8"/>
          <w:rFonts w:ascii="Arial" w:eastAsia="Times New Roman" w:hAnsi="Arial" w:cs="Arial"/>
          <w:color w:val="333333"/>
          <w:spacing w:val="0"/>
          <w:kern w:val="0"/>
          <w:position w:val="0"/>
          <w:szCs w:val="32"/>
          <w:rtl/>
          <w:lang w:bidi="ar-AE"/>
        </w:rPr>
        <w:footnoteReference w:id="1"/>
      </w:r>
      <w:r>
        <w:rPr>
          <w:rFonts w:ascii="Arial" w:eastAsia="Times New Roman" w:hAnsi="Arial" w:cs="Arial" w:hint="cs"/>
          <w:color w:val="333333"/>
          <w:spacing w:val="0"/>
          <w:kern w:val="0"/>
          <w:position w:val="0"/>
          <w:szCs w:val="32"/>
          <w:vertAlign w:val="baseline"/>
          <w:rtl/>
          <w:lang w:bidi="ar-AE"/>
        </w:rPr>
        <w:t xml:space="preserve">. </w:t>
      </w:r>
    </w:p>
    <w:p w14:paraId="5240568D" w14:textId="77777777" w:rsidR="00BD19D3" w:rsidRDefault="00BD19D3" w:rsidP="00495DD0">
      <w:pPr>
        <w:widowControl/>
        <w:ind w:firstLine="0"/>
        <w:rPr>
          <w:rFonts w:ascii="Arial" w:eastAsia="Times New Roman" w:hAnsi="Arial" w:cs="Arial"/>
          <w:color w:val="333333"/>
          <w:spacing w:val="0"/>
          <w:kern w:val="0"/>
          <w:position w:val="0"/>
          <w:szCs w:val="32"/>
          <w:vertAlign w:val="baseline"/>
          <w:rtl/>
          <w:lang w:bidi="ar-AE"/>
        </w:rPr>
      </w:pPr>
      <w:r>
        <w:rPr>
          <w:rFonts w:ascii="Arial" w:eastAsia="Times New Roman" w:hAnsi="Arial" w:cs="Arial" w:hint="cs"/>
          <w:color w:val="333333"/>
          <w:spacing w:val="0"/>
          <w:kern w:val="0"/>
          <w:position w:val="0"/>
          <w:szCs w:val="32"/>
          <w:vertAlign w:val="baseline"/>
          <w:rtl/>
          <w:lang w:bidi="ar-AE"/>
        </w:rPr>
        <w:t>وفي شمس العلوم جاء بمعان منها: "العهد</w:t>
      </w:r>
      <w:r w:rsidRPr="00BD19D3">
        <w:rPr>
          <w:rFonts w:ascii="Arial" w:eastAsia="Times New Roman" w:hAnsi="Arial" w:cs="Arial" w:hint="cs"/>
          <w:color w:val="333333"/>
          <w:spacing w:val="0"/>
          <w:kern w:val="0"/>
          <w:position w:val="0"/>
          <w:szCs w:val="32"/>
          <w:vertAlign w:val="baseline"/>
          <w:rtl/>
          <w:lang w:bidi="ar-AE"/>
        </w:rPr>
        <w:t>: الأمان</w:t>
      </w:r>
      <w:r w:rsidRPr="00BD19D3">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والعهد: اليمين، وفي الحديث: «من وَعَدَ وَعْدًا كمن عاهد عهدًا»</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قال أبو حنيفة وأصحابه ومالك ومن وافقهم: قولُ الحالف: «عليَ عهد الله» يمين، وقال الشافعي: ليس بيمين إلا أن ينوي</w:t>
      </w:r>
      <w:r w:rsidRPr="00BD19D3">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والعهد: الذمة، قال الله تعالى: {وَأَوْفُوا بِعَهْدِي أُوفِ بِعَهْدِكُمْ</w:t>
      </w:r>
      <w:r>
        <w:rPr>
          <w:rFonts w:ascii="Arial" w:eastAsia="Times New Roman" w:hAnsi="Arial" w:cs="Arial"/>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وأهل العهد: هم أهل الذمة</w:t>
      </w:r>
      <w:r w:rsidRPr="00BD19D3">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والعهد: الحفظ، ورعاية الحق، وهو مصدر، وفي الحديث أن عجوزًا دخلت على النبي عليه‌ السلام فسأل بها وأحفى وقال: «إنها كانت تأتينا أيام خديجة، وإن حُسْنَ العهد من الإيمان»</w:t>
      </w:r>
      <w:r w:rsidRPr="00BD19D3">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والعهد: مطرٌ بعد مطر</w:t>
      </w:r>
      <w:r w:rsidRPr="00BD19D3">
        <w:rPr>
          <w:rFonts w:ascii="Arial" w:eastAsia="Times New Roman" w:hAnsi="Arial" w:cs="Arial" w:hint="cs"/>
          <w:color w:val="333333"/>
          <w:spacing w:val="0"/>
          <w:kern w:val="0"/>
          <w:position w:val="0"/>
          <w:szCs w:val="32"/>
          <w:vertAlign w:val="baseline"/>
          <w:lang w:bidi="ar-AE"/>
        </w:rPr>
        <w:t>.</w:t>
      </w:r>
      <w:r>
        <w:rPr>
          <w:rFonts w:ascii="Arial" w:eastAsia="Times New Roman" w:hAnsi="Arial" w:cs="Arial" w:hint="cs"/>
          <w:color w:val="333333"/>
          <w:spacing w:val="0"/>
          <w:kern w:val="0"/>
          <w:position w:val="0"/>
          <w:szCs w:val="32"/>
          <w:vertAlign w:val="baseline"/>
          <w:rtl/>
          <w:lang w:bidi="ar-AE"/>
        </w:rPr>
        <w:t xml:space="preserve"> </w:t>
      </w:r>
      <w:r w:rsidRPr="00BD19D3">
        <w:rPr>
          <w:rFonts w:ascii="Arial" w:eastAsia="Times New Roman" w:hAnsi="Arial" w:cs="Arial" w:hint="cs"/>
          <w:color w:val="333333"/>
          <w:spacing w:val="0"/>
          <w:kern w:val="0"/>
          <w:position w:val="0"/>
          <w:szCs w:val="32"/>
          <w:vertAlign w:val="baseline"/>
          <w:rtl/>
          <w:lang w:bidi="ar-AE"/>
        </w:rPr>
        <w:t>والعهد: المنزل، قال رؤبة</w:t>
      </w:r>
      <w:r w:rsidRPr="00BD19D3">
        <w:rPr>
          <w:rFonts w:ascii="Arial" w:eastAsia="Times New Roman" w:hAnsi="Arial" w:cs="Arial" w:hint="cs"/>
          <w:color w:val="333333"/>
          <w:spacing w:val="0"/>
          <w:kern w:val="0"/>
          <w:position w:val="0"/>
          <w:szCs w:val="32"/>
          <w:vertAlign w:val="baseline"/>
          <w:lang w:bidi="ar-AE"/>
        </w:rPr>
        <w:t>:</w:t>
      </w:r>
    </w:p>
    <w:p w14:paraId="0945528A" w14:textId="77777777" w:rsidR="00BD19D3" w:rsidRDefault="00BD19D3" w:rsidP="00BD19D3">
      <w:pPr>
        <w:widowControl/>
        <w:ind w:firstLine="0"/>
        <w:jc w:val="center"/>
        <w:rPr>
          <w:rFonts w:ascii="Arial" w:eastAsia="Times New Roman" w:hAnsi="Arial" w:cs="Arial"/>
          <w:color w:val="333333"/>
          <w:spacing w:val="0"/>
          <w:kern w:val="0"/>
          <w:position w:val="0"/>
          <w:szCs w:val="32"/>
          <w:vertAlign w:val="baseline"/>
          <w:rtl/>
          <w:lang w:bidi="ar-AE"/>
        </w:rPr>
      </w:pPr>
      <w:r w:rsidRPr="00BD19D3">
        <w:rPr>
          <w:rFonts w:ascii="Arial" w:eastAsia="Times New Roman" w:hAnsi="Arial" w:cs="Arial" w:hint="cs"/>
          <w:color w:val="333333"/>
          <w:spacing w:val="0"/>
          <w:kern w:val="0"/>
          <w:position w:val="0"/>
          <w:szCs w:val="32"/>
          <w:vertAlign w:val="baseline"/>
          <w:rtl/>
          <w:lang w:bidi="ar-AE"/>
        </w:rPr>
        <w:t>هل تعرف العهدَ المحيلَ أَرْسُمُهْ *** عفَّت حوافيه وطال قِدَمُهْ</w:t>
      </w:r>
      <w:r>
        <w:rPr>
          <w:rFonts w:ascii="Arial" w:eastAsia="Times New Roman" w:hAnsi="Arial" w:cs="Arial" w:hint="cs"/>
          <w:color w:val="333333"/>
          <w:spacing w:val="0"/>
          <w:kern w:val="0"/>
          <w:position w:val="0"/>
          <w:szCs w:val="32"/>
          <w:vertAlign w:val="baseline"/>
          <w:rtl/>
          <w:lang w:bidi="ar-AE"/>
        </w:rPr>
        <w:t>"</w:t>
      </w:r>
      <w:r w:rsidR="00495DD0">
        <w:rPr>
          <w:rStyle w:val="a8"/>
          <w:rFonts w:ascii="Arial" w:eastAsia="Times New Roman" w:hAnsi="Arial" w:cs="Arial"/>
          <w:color w:val="333333"/>
          <w:spacing w:val="0"/>
          <w:kern w:val="0"/>
          <w:position w:val="0"/>
          <w:szCs w:val="32"/>
          <w:rtl/>
          <w:lang w:bidi="ar-AE"/>
        </w:rPr>
        <w:footnoteReference w:id="2"/>
      </w:r>
      <w:r>
        <w:rPr>
          <w:rFonts w:ascii="Arial" w:eastAsia="Times New Roman" w:hAnsi="Arial" w:cs="Arial" w:hint="cs"/>
          <w:color w:val="333333"/>
          <w:spacing w:val="0"/>
          <w:kern w:val="0"/>
          <w:position w:val="0"/>
          <w:szCs w:val="32"/>
          <w:vertAlign w:val="baseline"/>
          <w:rtl/>
          <w:lang w:bidi="ar-AE"/>
        </w:rPr>
        <w:t>.</w:t>
      </w:r>
    </w:p>
    <w:p w14:paraId="437C4083" w14:textId="77777777" w:rsidR="00495DD0" w:rsidRDefault="00495DD0" w:rsidP="00BD19D3">
      <w:pPr>
        <w:widowControl/>
        <w:ind w:firstLine="0"/>
        <w:jc w:val="center"/>
        <w:rPr>
          <w:rFonts w:ascii="Arial" w:eastAsia="Times New Roman" w:hAnsi="Arial" w:cs="Arial"/>
          <w:color w:val="333333"/>
          <w:spacing w:val="0"/>
          <w:kern w:val="0"/>
          <w:position w:val="0"/>
          <w:szCs w:val="32"/>
          <w:vertAlign w:val="baseline"/>
          <w:rtl/>
          <w:lang w:bidi="ar-AE"/>
        </w:rPr>
      </w:pPr>
    </w:p>
    <w:p w14:paraId="10C3CD44" w14:textId="77777777" w:rsidR="00083DB0" w:rsidRDefault="00083DB0" w:rsidP="00083DB0">
      <w:pPr>
        <w:widowControl/>
        <w:ind w:firstLine="400"/>
        <w:jc w:val="left"/>
        <w:rPr>
          <w:rFonts w:ascii="Arial" w:eastAsia="Times New Roman" w:hAnsi="Arial" w:cs="Arial"/>
          <w:color w:val="333333"/>
          <w:spacing w:val="0"/>
          <w:kern w:val="0"/>
          <w:position w:val="0"/>
          <w:sz w:val="31"/>
          <w:szCs w:val="31"/>
          <w:vertAlign w:val="baseline"/>
          <w:rtl/>
          <w:lang w:bidi="ar-AE"/>
        </w:rPr>
      </w:pPr>
      <w:r w:rsidRPr="00083DB0">
        <w:rPr>
          <w:rFonts w:ascii="Arial" w:eastAsia="Times New Roman" w:hAnsi="Arial" w:cs="Arial"/>
          <w:color w:val="333333"/>
          <w:spacing w:val="0"/>
          <w:kern w:val="0"/>
          <w:position w:val="0"/>
          <w:szCs w:val="32"/>
          <w:vertAlign w:val="baseline"/>
          <w:rtl/>
          <w:lang w:bidi="ar-AE"/>
        </w:rPr>
        <w:t>قال ابن فارس: (عَهِدَ) العين والهاء والدال أصل هذا الباب عندنا، دال على معنى واحد، وقد أومأ إليه الخليل، قال: أصله الاحتفاظ بالشيء، وإحداث العَهْدِ به، والذي ذكره من الاحتفاظ هو المعنى الذي يرجع إليه فروع الباب</w:t>
      </w:r>
      <w:r>
        <w:rPr>
          <w:rFonts w:ascii="AGA Arabesque" w:hAnsi="Traditional Arabic"/>
          <w:sz w:val="36"/>
          <w:rtl/>
        </w:rPr>
        <w:t>(</w:t>
      </w:r>
      <w:r>
        <w:rPr>
          <w:rStyle w:val="a8"/>
          <w:rFonts w:ascii="AGA Arabesque" w:hAnsi="Traditional Arabic"/>
          <w:sz w:val="36"/>
          <w:rtl/>
        </w:rPr>
        <w:footnoteReference w:id="3"/>
      </w:r>
      <w:r>
        <w:rPr>
          <w:rFonts w:ascii="AGA Arabesque" w:hAnsi="Traditional Arabic"/>
          <w:sz w:val="36"/>
          <w:rtl/>
        </w:rPr>
        <w:t xml:space="preserve">) </w:t>
      </w:r>
      <w:r w:rsidRPr="00083DB0">
        <w:rPr>
          <w:rFonts w:ascii="Arial" w:eastAsia="Times New Roman" w:hAnsi="Arial" w:cs="Arial" w:hint="cs"/>
          <w:color w:val="333333"/>
          <w:spacing w:val="0"/>
          <w:kern w:val="0"/>
          <w:position w:val="0"/>
          <w:sz w:val="31"/>
          <w:szCs w:val="31"/>
          <w:vertAlign w:val="baseline"/>
          <w:rtl/>
          <w:lang w:bidi="ar-AE"/>
        </w:rPr>
        <w:t>؛</w:t>
      </w:r>
      <w:r w:rsidRPr="00083DB0">
        <w:rPr>
          <w:rFonts w:ascii="Arial" w:eastAsia="Times New Roman" w:hAnsi="Arial" w:cs="Arial"/>
          <w:color w:val="333333"/>
          <w:spacing w:val="0"/>
          <w:kern w:val="0"/>
          <w:position w:val="0"/>
          <w:sz w:val="31"/>
          <w:szCs w:val="31"/>
          <w:vertAlign w:val="baseline"/>
          <w:rtl/>
          <w:lang w:bidi="ar-AE"/>
        </w:rPr>
        <w:t xml:space="preserve"> ويأتي العَهْدُ على عدة معانٍ، وهي:</w:t>
      </w:r>
    </w:p>
    <w:p w14:paraId="42A65DDA" w14:textId="77777777" w:rsidR="00083DB0" w:rsidRDefault="00083DB0"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r w:rsidRPr="00083DB0">
        <w:rPr>
          <w:rFonts w:ascii="Arial" w:eastAsia="Times New Roman" w:hAnsi="Arial" w:cs="Arial"/>
          <w:color w:val="333333"/>
          <w:spacing w:val="0"/>
          <w:kern w:val="0"/>
          <w:position w:val="0"/>
          <w:szCs w:val="32"/>
          <w:vertAlign w:val="baseline"/>
          <w:rtl/>
          <w:lang w:bidi="ar-AE"/>
        </w:rPr>
        <w:t>العَهْدُ: الموثق واليمين يحلف بها الرجل والجمع كالجمع، تقول: عليّ عَهْدُ الله وَميثاقه، وقيل: وليّ العهد، لأنه ولي المِيْثاق الذي يؤخذ على من بايع الخليفة</w:t>
      </w:r>
      <w:r w:rsidRPr="00083DB0">
        <w:rPr>
          <w:rFonts w:ascii="AGA Arabesque" w:hAnsi="Traditional Arabic"/>
          <w:sz w:val="36"/>
          <w:rtl/>
        </w:rPr>
        <w:t xml:space="preserve"> (</w:t>
      </w:r>
      <w:r>
        <w:rPr>
          <w:rStyle w:val="a8"/>
          <w:rFonts w:ascii="AGA Arabesque" w:hAnsi="Traditional Arabic"/>
          <w:sz w:val="36"/>
          <w:rtl/>
        </w:rPr>
        <w:footnoteReference w:id="4"/>
      </w:r>
      <w:r w:rsidRPr="00083DB0">
        <w:rPr>
          <w:rFonts w:ascii="AGA Arabesque" w:hAnsi="Traditional Arabic"/>
          <w:sz w:val="36"/>
          <w:rtl/>
        </w:rPr>
        <w:t>)</w:t>
      </w:r>
      <w:r w:rsidRPr="00083DB0">
        <w:rPr>
          <w:rFonts w:ascii="Arial" w:eastAsia="Times New Roman" w:hAnsi="Arial" w:cs="Arial" w:hint="cs"/>
          <w:color w:val="333333"/>
          <w:spacing w:val="0"/>
          <w:kern w:val="0"/>
          <w:position w:val="0"/>
          <w:szCs w:val="32"/>
          <w:vertAlign w:val="baseline"/>
          <w:rtl/>
          <w:lang w:bidi="ar-AE"/>
        </w:rPr>
        <w:t>.</w:t>
      </w:r>
    </w:p>
    <w:p w14:paraId="036B5E39" w14:textId="77777777" w:rsidR="00083DB0" w:rsidRPr="00083DB0" w:rsidRDefault="00083DB0" w:rsidP="00083DB0">
      <w:pPr>
        <w:pStyle w:val="a5"/>
        <w:widowControl/>
        <w:numPr>
          <w:ilvl w:val="0"/>
          <w:numId w:val="3"/>
        </w:numPr>
        <w:jc w:val="left"/>
        <w:rPr>
          <w:rFonts w:ascii="Arial" w:eastAsia="Times New Roman" w:hAnsi="Arial" w:cs="Arial"/>
          <w:color w:val="333333"/>
          <w:spacing w:val="0"/>
          <w:kern w:val="0"/>
          <w:position w:val="0"/>
          <w:szCs w:val="32"/>
          <w:vertAlign w:val="baseline"/>
          <w:rtl/>
          <w:lang w:bidi="ar-AE"/>
        </w:rPr>
      </w:pPr>
      <w:r w:rsidRPr="00083DB0">
        <w:rPr>
          <w:rFonts w:ascii="Arial" w:eastAsia="Times New Roman" w:hAnsi="Arial" w:cs="Arial"/>
          <w:color w:val="333333"/>
          <w:spacing w:val="0"/>
          <w:kern w:val="0"/>
          <w:position w:val="0"/>
          <w:szCs w:val="32"/>
          <w:vertAlign w:val="baseline"/>
          <w:rtl/>
          <w:lang w:bidi="ar-AE"/>
        </w:rPr>
        <w:lastRenderedPageBreak/>
        <w:t>والعَهْدُ: الوصيّة، يقال عَهِدَ إليّ في كذا: أوصَاني</w:t>
      </w:r>
      <w:r w:rsidR="00495DD0">
        <w:rPr>
          <w:rFonts w:ascii="AGA Arabesque" w:hAnsi="Traditional Arabic" w:hint="cs"/>
          <w:sz w:val="36"/>
          <w:rtl/>
        </w:rPr>
        <w:t xml:space="preserve"> </w:t>
      </w:r>
      <w:r w:rsidRPr="00083DB0">
        <w:rPr>
          <w:rFonts w:ascii="AGA Arabesque" w:hAnsi="Traditional Arabic"/>
          <w:sz w:val="36"/>
          <w:rtl/>
        </w:rPr>
        <w:t>(</w:t>
      </w:r>
      <w:r>
        <w:rPr>
          <w:rStyle w:val="a8"/>
          <w:rFonts w:ascii="AGA Arabesque" w:hAnsi="Traditional Arabic"/>
          <w:sz w:val="36"/>
          <w:rtl/>
        </w:rPr>
        <w:footnoteReference w:id="5"/>
      </w:r>
      <w:r w:rsidRPr="00083DB0">
        <w:rPr>
          <w:rFonts w:ascii="AGA Arabesque" w:hAnsi="Traditional Arabic"/>
          <w:sz w:val="36"/>
          <w:rtl/>
        </w:rPr>
        <w:t>)</w:t>
      </w:r>
      <w:r w:rsidRPr="00083DB0">
        <w:rPr>
          <w:rFonts w:ascii="Arial" w:eastAsia="Times New Roman" w:hAnsi="Arial" w:cs="Arial" w:hint="cs"/>
          <w:color w:val="333333"/>
          <w:spacing w:val="0"/>
          <w:kern w:val="0"/>
          <w:position w:val="0"/>
          <w:szCs w:val="32"/>
          <w:vertAlign w:val="baseline"/>
          <w:rtl/>
          <w:lang w:bidi="ar-AE"/>
        </w:rPr>
        <w:t>.</w:t>
      </w:r>
    </w:p>
    <w:p w14:paraId="490A6502" w14:textId="77777777" w:rsidR="00083DB0" w:rsidRDefault="00083DB0"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r w:rsidRPr="00083DB0">
        <w:rPr>
          <w:rFonts w:ascii="Arial" w:eastAsia="Times New Roman" w:hAnsi="Arial" w:cs="Arial"/>
          <w:color w:val="333333"/>
          <w:spacing w:val="0"/>
          <w:kern w:val="0"/>
          <w:position w:val="0"/>
          <w:szCs w:val="32"/>
          <w:vertAlign w:val="baseline"/>
          <w:rtl/>
          <w:lang w:bidi="ar-AE"/>
        </w:rPr>
        <w:t>والعَهْدُ: التقدم للمرء في الشيء، ومنه العَهْد الذي يكتب للولاة، والجمع: عُهود، وقد عَهِد إليه عَهْدًا</w:t>
      </w:r>
      <w:r>
        <w:rPr>
          <w:rFonts w:ascii="AGA Arabesque" w:hAnsi="Traditional Arabic"/>
          <w:sz w:val="36"/>
          <w:rtl/>
        </w:rPr>
        <w:t xml:space="preserve">  (</w:t>
      </w:r>
      <w:r>
        <w:rPr>
          <w:rStyle w:val="a8"/>
          <w:rFonts w:ascii="AGA Arabesque" w:hAnsi="Traditional Arabic"/>
          <w:sz w:val="36"/>
          <w:rtl/>
        </w:rPr>
        <w:footnoteReference w:id="6"/>
      </w:r>
      <w:r>
        <w:rPr>
          <w:rFonts w:ascii="AGA Arabesque" w:hAnsi="Traditional Arabic"/>
          <w:sz w:val="36"/>
          <w:rtl/>
        </w:rPr>
        <w:t>)</w:t>
      </w:r>
      <w:r w:rsidRPr="00083DB0">
        <w:rPr>
          <w:rFonts w:ascii="Arial" w:eastAsia="Times New Roman" w:hAnsi="Arial" w:cs="Arial" w:hint="cs"/>
          <w:color w:val="333333"/>
          <w:spacing w:val="0"/>
          <w:kern w:val="0"/>
          <w:position w:val="0"/>
          <w:szCs w:val="32"/>
          <w:vertAlign w:val="baseline"/>
          <w:rtl/>
          <w:lang w:bidi="ar-AE"/>
        </w:rPr>
        <w:t>.</w:t>
      </w:r>
    </w:p>
    <w:p w14:paraId="2ED1CF53" w14:textId="77777777" w:rsidR="00083DB0" w:rsidRDefault="00083DB0"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r w:rsidRPr="00083DB0">
        <w:rPr>
          <w:rFonts w:ascii="Arial" w:eastAsia="Times New Roman" w:hAnsi="Arial" w:cs="Arial"/>
          <w:color w:val="333333"/>
          <w:spacing w:val="0"/>
          <w:kern w:val="0"/>
          <w:position w:val="0"/>
          <w:szCs w:val="32"/>
          <w:vertAlign w:val="baseline"/>
          <w:rtl/>
          <w:lang w:bidi="ar-AE"/>
        </w:rPr>
        <w:t>والعَهْدُ: الوَفاءُ والحِفَاظُ وَرعايةُ الحُرْمَة</w:t>
      </w:r>
      <w:r>
        <w:rPr>
          <w:rFonts w:ascii="AGA Arabesque" w:hAnsi="Traditional Arabic"/>
          <w:sz w:val="36"/>
          <w:rtl/>
        </w:rPr>
        <w:t xml:space="preserve">  (</w:t>
      </w:r>
      <w:r>
        <w:rPr>
          <w:rStyle w:val="a8"/>
          <w:rFonts w:ascii="AGA Arabesque" w:hAnsi="Traditional Arabic"/>
          <w:sz w:val="36"/>
          <w:rtl/>
        </w:rPr>
        <w:footnoteReference w:id="7"/>
      </w:r>
      <w:r>
        <w:rPr>
          <w:rFonts w:ascii="AGA Arabesque" w:hAnsi="Traditional Arabic"/>
          <w:sz w:val="36"/>
          <w:rtl/>
        </w:rPr>
        <w:t>)</w:t>
      </w:r>
      <w:r w:rsidRPr="00083DB0">
        <w:rPr>
          <w:rFonts w:ascii="Arial" w:eastAsia="Times New Roman" w:hAnsi="Arial" w:cs="Arial" w:hint="cs"/>
          <w:color w:val="333333"/>
          <w:spacing w:val="0"/>
          <w:kern w:val="0"/>
          <w:position w:val="0"/>
          <w:szCs w:val="32"/>
          <w:vertAlign w:val="baseline"/>
          <w:rtl/>
          <w:lang w:bidi="ar-AE"/>
        </w:rPr>
        <w:t>.</w:t>
      </w:r>
    </w:p>
    <w:p w14:paraId="420B7593" w14:textId="77777777" w:rsidR="00083DB0" w:rsidRPr="00083DB0" w:rsidRDefault="00083DB0" w:rsidP="00083DB0">
      <w:pPr>
        <w:pStyle w:val="a5"/>
        <w:widowControl/>
        <w:numPr>
          <w:ilvl w:val="0"/>
          <w:numId w:val="3"/>
        </w:numPr>
        <w:jc w:val="left"/>
        <w:rPr>
          <w:rFonts w:ascii="Arial" w:eastAsia="Times New Roman" w:hAnsi="Arial" w:cs="Arial"/>
          <w:color w:val="333333"/>
          <w:spacing w:val="0"/>
          <w:kern w:val="0"/>
          <w:position w:val="0"/>
          <w:szCs w:val="32"/>
          <w:vertAlign w:val="baseline"/>
          <w:rtl/>
          <w:lang w:bidi="ar-AE"/>
        </w:rPr>
      </w:pPr>
      <w:r w:rsidRPr="00083DB0">
        <w:rPr>
          <w:rFonts w:ascii="Arial" w:eastAsia="Times New Roman" w:hAnsi="Arial" w:cs="Arial"/>
          <w:color w:val="333333"/>
          <w:spacing w:val="0"/>
          <w:kern w:val="0"/>
          <w:position w:val="0"/>
          <w:szCs w:val="32"/>
          <w:vertAlign w:val="baseline"/>
          <w:rtl/>
          <w:lang w:bidi="ar-AE"/>
        </w:rPr>
        <w:t>والعَهْدُ:؛ الأمان، قال شمرّ: العَهْد الأمان، وكذلك الذِّمة، تقول: أنا أُعْهِدُكَ من هذا الأمر، أي: أُؤمّنك منه، ومنه اشتقاق العُهْدَة</w:t>
      </w:r>
      <w:r>
        <w:rPr>
          <w:rFonts w:ascii="AGA Arabesque" w:hAnsi="Traditional Arabic"/>
          <w:sz w:val="36"/>
          <w:rtl/>
        </w:rPr>
        <w:t xml:space="preserve"> </w:t>
      </w:r>
      <w:r w:rsidRPr="00083DB0">
        <w:rPr>
          <w:rFonts w:ascii="AGA Arabesque" w:hAnsi="Traditional Arabic"/>
          <w:sz w:val="36"/>
          <w:rtl/>
        </w:rPr>
        <w:t>(</w:t>
      </w:r>
      <w:r>
        <w:rPr>
          <w:rStyle w:val="a8"/>
          <w:rFonts w:ascii="AGA Arabesque" w:hAnsi="Traditional Arabic"/>
          <w:sz w:val="36"/>
          <w:rtl/>
        </w:rPr>
        <w:footnoteReference w:id="8"/>
      </w:r>
      <w:r w:rsidRPr="00083DB0">
        <w:rPr>
          <w:rFonts w:ascii="AGA Arabesque" w:hAnsi="Traditional Arabic"/>
          <w:sz w:val="36"/>
          <w:rtl/>
        </w:rPr>
        <w:t xml:space="preserve">) </w:t>
      </w:r>
      <w:r w:rsidRPr="00083DB0">
        <w:rPr>
          <w:rFonts w:ascii="Arial" w:eastAsia="Times New Roman" w:hAnsi="Arial" w:cs="Arial" w:hint="cs"/>
          <w:color w:val="333333"/>
          <w:spacing w:val="0"/>
          <w:kern w:val="0"/>
          <w:position w:val="0"/>
          <w:szCs w:val="32"/>
          <w:vertAlign w:val="baseline"/>
          <w:rtl/>
          <w:lang w:bidi="ar-AE"/>
        </w:rPr>
        <w:t>.</w:t>
      </w:r>
    </w:p>
    <w:p w14:paraId="4CAA5AC0" w14:textId="77777777" w:rsidR="00083DB0" w:rsidRDefault="005A71C8"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r w:rsidRPr="005A71C8">
        <w:rPr>
          <w:rFonts w:ascii="Arial" w:eastAsia="Times New Roman" w:hAnsi="Arial" w:cs="Arial"/>
          <w:color w:val="333333"/>
          <w:spacing w:val="0"/>
          <w:kern w:val="0"/>
          <w:position w:val="0"/>
          <w:szCs w:val="32"/>
          <w:vertAlign w:val="baseline"/>
          <w:rtl/>
          <w:lang w:bidi="ar-AE"/>
        </w:rPr>
        <w:t>والعَهْدُ: الالتقاء، وَعَهِدَ الشيء عهدًا عَرفه، وَعهِدْتُهُ بمكان كذا أي لَقيته وعَهْدي به قريب</w:t>
      </w:r>
      <w:r>
        <w:rPr>
          <w:rFonts w:ascii="AGA Arabesque" w:hAnsi="Traditional Arabic" w:hint="cs"/>
          <w:sz w:val="36"/>
          <w:rtl/>
        </w:rPr>
        <w:t xml:space="preserve"> </w:t>
      </w:r>
      <w:r>
        <w:rPr>
          <w:rFonts w:ascii="AGA Arabesque" w:hAnsi="Traditional Arabic"/>
          <w:sz w:val="36"/>
          <w:rtl/>
        </w:rPr>
        <w:t>(</w:t>
      </w:r>
      <w:r>
        <w:rPr>
          <w:rStyle w:val="a8"/>
          <w:rFonts w:ascii="AGA Arabesque" w:hAnsi="Traditional Arabic"/>
          <w:sz w:val="36"/>
          <w:rtl/>
        </w:rPr>
        <w:footnoteReference w:id="9"/>
      </w:r>
      <w:r>
        <w:rPr>
          <w:rFonts w:ascii="AGA Arabesque" w:hAnsi="Traditional Arabic"/>
          <w:sz w:val="36"/>
          <w:rtl/>
        </w:rPr>
        <w:t>)</w:t>
      </w:r>
      <w:r w:rsidRPr="005A71C8">
        <w:rPr>
          <w:rFonts w:ascii="Arial" w:eastAsia="Times New Roman" w:hAnsi="Arial" w:cs="Arial" w:hint="cs"/>
          <w:color w:val="333333"/>
          <w:spacing w:val="0"/>
          <w:kern w:val="0"/>
          <w:position w:val="0"/>
          <w:szCs w:val="32"/>
          <w:vertAlign w:val="baseline"/>
          <w:rtl/>
          <w:lang w:bidi="ar-AE"/>
        </w:rPr>
        <w:t>.</w:t>
      </w:r>
    </w:p>
    <w:p w14:paraId="3E684321" w14:textId="77777777" w:rsidR="005A71C8" w:rsidRPr="005A71C8" w:rsidRDefault="005A71C8" w:rsidP="005A71C8">
      <w:pPr>
        <w:pStyle w:val="a5"/>
        <w:widowControl/>
        <w:numPr>
          <w:ilvl w:val="0"/>
          <w:numId w:val="3"/>
        </w:numPr>
        <w:jc w:val="left"/>
        <w:rPr>
          <w:rFonts w:ascii="Arial" w:eastAsia="Times New Roman" w:hAnsi="Arial" w:cs="Arial"/>
          <w:color w:val="333333"/>
          <w:spacing w:val="0"/>
          <w:kern w:val="0"/>
          <w:position w:val="0"/>
          <w:szCs w:val="32"/>
          <w:vertAlign w:val="baseline"/>
          <w:rtl/>
          <w:lang w:bidi="ar-AE"/>
        </w:rPr>
      </w:pPr>
      <w:r w:rsidRPr="005A71C8">
        <w:rPr>
          <w:rFonts w:ascii="Arial" w:eastAsia="Times New Roman" w:hAnsi="Arial" w:cs="Arial"/>
          <w:color w:val="333333"/>
          <w:spacing w:val="0"/>
          <w:kern w:val="0"/>
          <w:position w:val="0"/>
          <w:szCs w:val="32"/>
          <w:vertAlign w:val="baseline"/>
          <w:rtl/>
          <w:lang w:bidi="ar-AE"/>
        </w:rPr>
        <w:t xml:space="preserve">والعَهْدُ؛: </w:t>
      </w:r>
      <w:r>
        <w:rPr>
          <w:rFonts w:ascii="Arial" w:eastAsia="Times New Roman" w:hAnsi="Arial" w:cs="Arial"/>
          <w:color w:val="333333"/>
          <w:spacing w:val="0"/>
          <w:kern w:val="0"/>
          <w:position w:val="0"/>
          <w:szCs w:val="32"/>
          <w:vertAlign w:val="baseline"/>
          <w:rtl/>
          <w:lang w:bidi="ar-AE"/>
        </w:rPr>
        <w:t>ما عَهِدْتَه فَثافَنْتَه، يقال:</w:t>
      </w:r>
      <w:r w:rsidRPr="005A71C8">
        <w:rPr>
          <w:rFonts w:ascii="Arial" w:eastAsia="Times New Roman" w:hAnsi="Arial" w:cs="Arial"/>
          <w:color w:val="333333"/>
          <w:spacing w:val="0"/>
          <w:kern w:val="0"/>
          <w:position w:val="0"/>
          <w:szCs w:val="32"/>
          <w:vertAlign w:val="baseline"/>
          <w:rtl/>
          <w:lang w:bidi="ar-AE"/>
        </w:rPr>
        <w:t xml:space="preserve"> عَهْدي بفلان وهو شابٌ، أي: أدركته فرأيته كذلك</w:t>
      </w:r>
      <w:r>
        <w:rPr>
          <w:rFonts w:ascii="AGA Arabesque" w:hAnsi="Traditional Arabic"/>
          <w:sz w:val="36"/>
          <w:rtl/>
        </w:rPr>
        <w:t xml:space="preserve"> </w:t>
      </w:r>
      <w:r w:rsidRPr="005A71C8">
        <w:rPr>
          <w:rFonts w:ascii="AGA Arabesque" w:hAnsi="Traditional Arabic"/>
          <w:sz w:val="36"/>
          <w:rtl/>
        </w:rPr>
        <w:t>(</w:t>
      </w:r>
      <w:r>
        <w:rPr>
          <w:rStyle w:val="a8"/>
          <w:rFonts w:ascii="AGA Arabesque" w:hAnsi="Traditional Arabic"/>
          <w:sz w:val="36"/>
          <w:rtl/>
        </w:rPr>
        <w:footnoteReference w:id="10"/>
      </w:r>
      <w:r w:rsidRPr="005A71C8">
        <w:rPr>
          <w:rFonts w:ascii="AGA Arabesque" w:hAnsi="Traditional Arabic"/>
          <w:sz w:val="36"/>
          <w:rtl/>
        </w:rPr>
        <w:t>)</w:t>
      </w:r>
      <w:r w:rsidRPr="005A71C8">
        <w:rPr>
          <w:rFonts w:ascii="Arial" w:eastAsia="Times New Roman" w:hAnsi="Arial" w:cs="Arial" w:hint="cs"/>
          <w:color w:val="333333"/>
          <w:spacing w:val="0"/>
          <w:kern w:val="0"/>
          <w:position w:val="0"/>
          <w:szCs w:val="32"/>
          <w:vertAlign w:val="baseline"/>
          <w:rtl/>
          <w:lang w:bidi="ar-AE"/>
        </w:rPr>
        <w:t>.</w:t>
      </w:r>
    </w:p>
    <w:p w14:paraId="40E4187D" w14:textId="77777777" w:rsidR="005A71C8" w:rsidRDefault="005A71C8"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r w:rsidRPr="005A71C8">
        <w:rPr>
          <w:rFonts w:ascii="Arial" w:eastAsia="Times New Roman" w:hAnsi="Arial" w:cs="Arial"/>
          <w:color w:val="333333"/>
          <w:spacing w:val="0"/>
          <w:kern w:val="0"/>
          <w:position w:val="0"/>
          <w:szCs w:val="32"/>
          <w:vertAlign w:val="baseline"/>
          <w:rtl/>
          <w:lang w:bidi="ar-AE"/>
        </w:rPr>
        <w:t>والعَهْدُ: المَنْزل الذي لا يزال القوم إذا انتأوا عنه</w:t>
      </w:r>
      <w:r>
        <w:rPr>
          <w:rFonts w:ascii="Arial" w:eastAsia="Times New Roman" w:hAnsi="Arial" w:cs="Arial"/>
          <w:color w:val="333333"/>
          <w:spacing w:val="0"/>
          <w:kern w:val="0"/>
          <w:position w:val="0"/>
          <w:szCs w:val="32"/>
          <w:vertAlign w:val="baseline"/>
          <w:rtl/>
          <w:lang w:bidi="ar-AE"/>
        </w:rPr>
        <w:t xml:space="preserve"> رجعوا إليه، ويقال له: المعُهَد</w:t>
      </w:r>
      <w:r>
        <w:rPr>
          <w:rFonts w:ascii="Arial" w:eastAsia="Times New Roman" w:hAnsi="Arial" w:cs="Arial" w:hint="cs"/>
          <w:color w:val="333333"/>
          <w:spacing w:val="0"/>
          <w:kern w:val="0"/>
          <w:position w:val="0"/>
          <w:szCs w:val="32"/>
          <w:vertAlign w:val="baseline"/>
          <w:rtl/>
          <w:lang w:bidi="ar-AE"/>
        </w:rPr>
        <w:t xml:space="preserve"> </w:t>
      </w:r>
      <w:r>
        <w:rPr>
          <w:rFonts w:ascii="Arial" w:eastAsia="Times New Roman" w:hAnsi="Arial" w:cs="Arial"/>
          <w:color w:val="333333"/>
          <w:spacing w:val="0"/>
          <w:kern w:val="0"/>
          <w:position w:val="0"/>
          <w:szCs w:val="32"/>
          <w:vertAlign w:val="baseline"/>
          <w:rtl/>
          <w:lang w:bidi="ar-AE"/>
        </w:rPr>
        <w:t>أيضًا</w:t>
      </w:r>
      <w:r>
        <w:rPr>
          <w:rFonts w:ascii="AGA Arabesque" w:hAnsi="Traditional Arabic"/>
          <w:sz w:val="36"/>
          <w:rtl/>
        </w:rPr>
        <w:t>(</w:t>
      </w:r>
      <w:r>
        <w:rPr>
          <w:rStyle w:val="a8"/>
          <w:rFonts w:ascii="AGA Arabesque" w:hAnsi="Traditional Arabic"/>
          <w:sz w:val="36"/>
          <w:rtl/>
        </w:rPr>
        <w:footnoteReference w:id="11"/>
      </w:r>
      <w:r>
        <w:rPr>
          <w:rFonts w:ascii="AGA Arabesque" w:hAnsi="Traditional Arabic"/>
          <w:sz w:val="36"/>
          <w:rtl/>
        </w:rPr>
        <w:t xml:space="preserve">) </w:t>
      </w:r>
      <w:r w:rsidRPr="005A71C8">
        <w:rPr>
          <w:rFonts w:ascii="Arial" w:eastAsia="Times New Roman" w:hAnsi="Arial" w:cs="Arial"/>
          <w:color w:val="333333"/>
          <w:spacing w:val="0"/>
          <w:kern w:val="0"/>
          <w:position w:val="0"/>
          <w:szCs w:val="32"/>
          <w:vertAlign w:val="baseline"/>
          <w:rtl/>
          <w:lang w:bidi="ar-AE"/>
        </w:rPr>
        <w:t>وكذلك المنـزل المعهود به الشيء يقال له: العَهْدُ</w:t>
      </w:r>
      <w:r>
        <w:rPr>
          <w:rFonts w:ascii="Arial" w:eastAsia="Times New Roman" w:hAnsi="Arial" w:cs="Arial" w:hint="cs"/>
          <w:color w:val="333333"/>
          <w:spacing w:val="0"/>
          <w:kern w:val="0"/>
          <w:position w:val="0"/>
          <w:szCs w:val="32"/>
          <w:vertAlign w:val="baseline"/>
          <w:rtl/>
          <w:lang w:bidi="ar-AE"/>
        </w:rPr>
        <w:t>.</w:t>
      </w:r>
    </w:p>
    <w:p w14:paraId="098C428A" w14:textId="77777777" w:rsidR="005A71C8" w:rsidRDefault="005A71C8"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r w:rsidRPr="005A71C8">
        <w:rPr>
          <w:rFonts w:ascii="Arial" w:eastAsia="Times New Roman" w:hAnsi="Arial" w:cs="Arial"/>
          <w:color w:val="333333"/>
          <w:spacing w:val="0"/>
          <w:kern w:val="0"/>
          <w:position w:val="0"/>
          <w:szCs w:val="32"/>
          <w:vertAlign w:val="baseline"/>
          <w:rtl/>
          <w:lang w:bidi="ar-AE"/>
        </w:rPr>
        <w:t>والْعَهْدُ: أول مطر، والوَلِيُّ الذي يليه من الأمطار، وفي الصحاح: العَهْدُ: المطر الذي يكون بعد المطر، وقد عُهِدَتِ الأرض فهي مَعْهودةٌ أي: مَمْطورة</w:t>
      </w:r>
      <w:r>
        <w:rPr>
          <w:rFonts w:ascii="AGA Arabesque" w:hAnsi="Traditional Arabic"/>
          <w:sz w:val="36"/>
          <w:rtl/>
        </w:rPr>
        <w:t xml:space="preserve"> (</w:t>
      </w:r>
      <w:r>
        <w:rPr>
          <w:rStyle w:val="a8"/>
          <w:rFonts w:ascii="AGA Arabesque" w:hAnsi="Traditional Arabic"/>
          <w:sz w:val="36"/>
          <w:rtl/>
        </w:rPr>
        <w:footnoteReference w:id="12"/>
      </w:r>
      <w:r>
        <w:rPr>
          <w:rFonts w:ascii="AGA Arabesque" w:hAnsi="Traditional Arabic"/>
          <w:sz w:val="36"/>
          <w:rtl/>
        </w:rPr>
        <w:t>)</w:t>
      </w:r>
      <w:r w:rsidRPr="005A71C8">
        <w:rPr>
          <w:rFonts w:ascii="Arial" w:eastAsia="Times New Roman" w:hAnsi="Arial" w:cs="Arial" w:hint="cs"/>
          <w:color w:val="333333"/>
          <w:spacing w:val="0"/>
          <w:kern w:val="0"/>
          <w:position w:val="0"/>
          <w:szCs w:val="32"/>
          <w:vertAlign w:val="baseline"/>
          <w:rtl/>
          <w:lang w:bidi="ar-AE"/>
        </w:rPr>
        <w:t>.</w:t>
      </w:r>
    </w:p>
    <w:p w14:paraId="64E1546A" w14:textId="77777777" w:rsidR="005A71C8" w:rsidRPr="00083DB0" w:rsidRDefault="005A71C8" w:rsidP="00083DB0">
      <w:pPr>
        <w:pStyle w:val="a5"/>
        <w:widowControl/>
        <w:numPr>
          <w:ilvl w:val="0"/>
          <w:numId w:val="3"/>
        </w:numPr>
        <w:jc w:val="left"/>
        <w:rPr>
          <w:rFonts w:ascii="Arial" w:eastAsia="Times New Roman" w:hAnsi="Arial" w:cs="Arial"/>
          <w:color w:val="333333"/>
          <w:spacing w:val="0"/>
          <w:kern w:val="0"/>
          <w:position w:val="0"/>
          <w:szCs w:val="32"/>
          <w:vertAlign w:val="baseline"/>
          <w:lang w:bidi="ar-AE"/>
        </w:rPr>
      </w:pPr>
    </w:p>
    <w:p w14:paraId="33704DC3" w14:textId="77777777" w:rsidR="00083DB0" w:rsidRPr="005A71C8" w:rsidRDefault="00083DB0" w:rsidP="007B3469">
      <w:pPr>
        <w:pStyle w:val="a5"/>
        <w:widowControl/>
        <w:ind w:firstLine="0"/>
        <w:jc w:val="left"/>
        <w:rPr>
          <w:rFonts w:ascii="Arial" w:eastAsia="Times New Roman" w:hAnsi="Arial" w:cs="AL-Sarem Bold"/>
          <w:color w:val="4F81BD" w:themeColor="accent1"/>
          <w:spacing w:val="0"/>
          <w:kern w:val="0"/>
          <w:position w:val="0"/>
          <w:sz w:val="31"/>
          <w:szCs w:val="31"/>
          <w:vertAlign w:val="baseline"/>
          <w:rtl/>
          <w:lang w:bidi="ar-AE"/>
        </w:rPr>
      </w:pPr>
    </w:p>
    <w:p w14:paraId="7663F0DA" w14:textId="77777777" w:rsid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rPr>
      </w:pPr>
    </w:p>
    <w:p w14:paraId="731BD22E" w14:textId="77777777" w:rsidR="00C94E63" w:rsidRPr="007B3469" w:rsidRDefault="00C94E63"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p>
    <w:p w14:paraId="0D5B19A3"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الثاني: مفهوم الميثاق في اللغة والاصطلاح</w:t>
      </w:r>
    </w:p>
    <w:p w14:paraId="7AF33D7B"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الثالث: العلاقة الرابطة بين مصطلحي العهد والميثاق اتفاقاً واختلافاً</w:t>
      </w:r>
    </w:p>
    <w:p w14:paraId="608A8B85" w14:textId="77777777" w:rsidR="007B3469" w:rsidRPr="003F37B3" w:rsidRDefault="007B3469" w:rsidP="007B3469">
      <w:pPr>
        <w:pStyle w:val="a5"/>
        <w:widowControl/>
        <w:ind w:firstLine="0"/>
        <w:jc w:val="left"/>
        <w:rPr>
          <w:rFonts w:ascii="Arial" w:eastAsia="Times New Roman" w:hAnsi="Arial" w:cs="AL-Sarem Bold"/>
          <w:color w:val="4F81BD" w:themeColor="accent1"/>
          <w:spacing w:val="0"/>
          <w:kern w:val="0"/>
          <w:position w:val="0"/>
          <w:sz w:val="35"/>
          <w:szCs w:val="35"/>
          <w:vertAlign w:val="baseline"/>
          <w:rtl/>
          <w:lang w:bidi="ar-AE"/>
        </w:rPr>
      </w:pPr>
      <w:r w:rsidRPr="003F37B3">
        <w:rPr>
          <w:rFonts w:ascii="Arial" w:eastAsia="Times New Roman" w:hAnsi="Arial" w:cs="AL-Sarem Bold" w:hint="cs"/>
          <w:color w:val="4F81BD" w:themeColor="accent1"/>
          <w:spacing w:val="0"/>
          <w:kern w:val="0"/>
          <w:position w:val="0"/>
          <w:sz w:val="35"/>
          <w:szCs w:val="35"/>
          <w:vertAlign w:val="baseline"/>
          <w:rtl/>
          <w:lang w:bidi="ar-AE"/>
        </w:rPr>
        <w:t>المبحث الثاني: الوفاء بالعهود والمواثيق في الآيات القرآنية:</w:t>
      </w:r>
    </w:p>
    <w:p w14:paraId="3E1766A0"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الأول: عهد الله الفطري وميثاقه المأخوذ على بني آدم</w:t>
      </w:r>
    </w:p>
    <w:p w14:paraId="22C8E4E3"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الثاني: العهد والميثاق الذي أخذه الله على النبيين</w:t>
      </w:r>
    </w:p>
    <w:p w14:paraId="1001AD5D"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lastRenderedPageBreak/>
        <w:t>المطلب الثالث: العهد والميثاق المأخوذ على بني إسرائيل</w:t>
      </w:r>
    </w:p>
    <w:p w14:paraId="2B64748B" w14:textId="77777777" w:rsidR="007B3469" w:rsidRPr="003F37B3" w:rsidRDefault="007B3469" w:rsidP="007B3469">
      <w:pPr>
        <w:pStyle w:val="a5"/>
        <w:widowControl/>
        <w:ind w:firstLine="0"/>
        <w:jc w:val="left"/>
        <w:rPr>
          <w:rFonts w:ascii="Arial" w:eastAsia="Times New Roman" w:hAnsi="Arial" w:cs="AL-Sarem Bold"/>
          <w:color w:val="4F81BD" w:themeColor="accent1"/>
          <w:spacing w:val="0"/>
          <w:kern w:val="0"/>
          <w:position w:val="0"/>
          <w:sz w:val="35"/>
          <w:szCs w:val="35"/>
          <w:vertAlign w:val="baseline"/>
          <w:rtl/>
          <w:lang w:bidi="ar-AE"/>
        </w:rPr>
      </w:pPr>
      <w:r w:rsidRPr="003F37B3">
        <w:rPr>
          <w:rFonts w:ascii="Arial" w:eastAsia="Times New Roman" w:hAnsi="Arial" w:cs="AL-Sarem Bold" w:hint="cs"/>
          <w:color w:val="4F81BD" w:themeColor="accent1"/>
          <w:spacing w:val="0"/>
          <w:kern w:val="0"/>
          <w:position w:val="0"/>
          <w:sz w:val="35"/>
          <w:szCs w:val="35"/>
          <w:vertAlign w:val="baseline"/>
          <w:rtl/>
          <w:lang w:bidi="ar-AE"/>
        </w:rPr>
        <w:t>المبحث الثالث: العهود والمواثيق في السنة النبوية:</w:t>
      </w:r>
    </w:p>
    <w:p w14:paraId="47D7D555"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الأول: العهود والمواثيق التي أخذها الرسول صلى الله عليه على الصحابة</w:t>
      </w:r>
    </w:p>
    <w:p w14:paraId="3E1FF9BE"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الثاني: عهد الرسول صلى الله عليه وسلم وميثاقه مع أهل الكتاب</w:t>
      </w:r>
    </w:p>
    <w:p w14:paraId="6BBCBC05"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الثالث: عهود ومواثيق الرسول صلى الله عليه وسلم مع المشركين</w:t>
      </w:r>
    </w:p>
    <w:p w14:paraId="42860F64" w14:textId="77777777" w:rsidR="007B3469" w:rsidRPr="003F37B3" w:rsidRDefault="007B3469" w:rsidP="007B3469">
      <w:pPr>
        <w:pStyle w:val="a5"/>
        <w:widowControl/>
        <w:ind w:firstLine="0"/>
        <w:jc w:val="left"/>
        <w:rPr>
          <w:rFonts w:ascii="Arial" w:eastAsia="Times New Roman" w:hAnsi="Arial" w:cs="AL-Sarem Bold"/>
          <w:color w:val="4F81BD" w:themeColor="accent1"/>
          <w:spacing w:val="0"/>
          <w:kern w:val="0"/>
          <w:position w:val="0"/>
          <w:sz w:val="35"/>
          <w:szCs w:val="35"/>
          <w:vertAlign w:val="baseline"/>
          <w:rtl/>
          <w:lang w:bidi="ar-AE"/>
        </w:rPr>
      </w:pPr>
      <w:r w:rsidRPr="003F37B3">
        <w:rPr>
          <w:rFonts w:ascii="Arial" w:eastAsia="Times New Roman" w:hAnsi="Arial" w:cs="AL-Sarem Bold" w:hint="cs"/>
          <w:color w:val="4F81BD" w:themeColor="accent1"/>
          <w:spacing w:val="0"/>
          <w:kern w:val="0"/>
          <w:position w:val="0"/>
          <w:sz w:val="35"/>
          <w:szCs w:val="35"/>
          <w:vertAlign w:val="baseline"/>
          <w:rtl/>
          <w:lang w:bidi="ar-AE"/>
        </w:rPr>
        <w:t>المبحث الرابع: أثر الوفاء بالعهود والمواثيق في الممارسات الحياتية العامة</w:t>
      </w:r>
    </w:p>
    <w:p w14:paraId="2C0947AC"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الأول: أثر الوفاء بالعهود والمواثيق في العلاقات الاجتماعية</w:t>
      </w:r>
      <w:r w:rsidR="00261DF7">
        <w:rPr>
          <w:rFonts w:ascii="Arial" w:eastAsia="Times New Roman" w:hAnsi="Arial" w:cs="Arial" w:hint="cs"/>
          <w:color w:val="333333"/>
          <w:spacing w:val="0"/>
          <w:kern w:val="0"/>
          <w:position w:val="0"/>
          <w:sz w:val="31"/>
          <w:szCs w:val="31"/>
          <w:vertAlign w:val="baseline"/>
          <w:rtl/>
          <w:lang w:bidi="ar-AE"/>
        </w:rPr>
        <w:t xml:space="preserve"> وترقية السلوك</w:t>
      </w:r>
    </w:p>
    <w:p w14:paraId="7B0F4AE0"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المطلب الثاني: أثر الوفاء بالعهود والمواثيق في العلاقات السياسية</w:t>
      </w:r>
      <w:r w:rsidR="00261DF7">
        <w:rPr>
          <w:rFonts w:ascii="Arial" w:eastAsia="Times New Roman" w:hAnsi="Arial" w:cs="Arial" w:hint="cs"/>
          <w:color w:val="333333"/>
          <w:spacing w:val="0"/>
          <w:kern w:val="0"/>
          <w:position w:val="0"/>
          <w:sz w:val="31"/>
          <w:szCs w:val="31"/>
          <w:vertAlign w:val="baseline"/>
          <w:rtl/>
          <w:lang w:bidi="ar-AE"/>
        </w:rPr>
        <w:t xml:space="preserve"> الدولية</w:t>
      </w:r>
    </w:p>
    <w:p w14:paraId="14B878D3" w14:textId="77777777" w:rsidR="007B3469" w:rsidRPr="007B3469" w:rsidRDefault="007B3469" w:rsidP="007B3469">
      <w:pPr>
        <w:pStyle w:val="a5"/>
        <w:widowControl/>
        <w:ind w:firstLine="0"/>
        <w:jc w:val="left"/>
        <w:rPr>
          <w:rFonts w:ascii="Arial" w:eastAsia="Times New Roman" w:hAnsi="Arial" w:cs="Arial"/>
          <w:color w:val="333333"/>
          <w:spacing w:val="0"/>
          <w:kern w:val="0"/>
          <w:position w:val="0"/>
          <w:sz w:val="31"/>
          <w:szCs w:val="31"/>
          <w:vertAlign w:val="baseline"/>
          <w:rtl/>
          <w:lang w:bidi="ar-AE"/>
        </w:rPr>
      </w:pPr>
      <w:r w:rsidRPr="007B3469">
        <w:rPr>
          <w:rFonts w:ascii="Arial" w:eastAsia="Times New Roman" w:hAnsi="Arial" w:cs="Arial" w:hint="cs"/>
          <w:color w:val="333333"/>
          <w:spacing w:val="0"/>
          <w:kern w:val="0"/>
          <w:position w:val="0"/>
          <w:sz w:val="31"/>
          <w:szCs w:val="31"/>
          <w:vertAlign w:val="baseline"/>
          <w:rtl/>
          <w:lang w:bidi="ar-AE"/>
        </w:rPr>
        <w:t xml:space="preserve">المطلب الثالث: أثر الوفاء بالعهود والمواثيق في </w:t>
      </w:r>
      <w:r>
        <w:rPr>
          <w:rFonts w:ascii="Arial" w:eastAsia="Times New Roman" w:hAnsi="Arial" w:cs="Arial" w:hint="cs"/>
          <w:color w:val="333333"/>
          <w:spacing w:val="0"/>
          <w:kern w:val="0"/>
          <w:position w:val="0"/>
          <w:sz w:val="31"/>
          <w:szCs w:val="31"/>
          <w:vertAlign w:val="baseline"/>
          <w:rtl/>
          <w:lang w:bidi="ar-AE"/>
        </w:rPr>
        <w:t>المعاملات المالية</w:t>
      </w:r>
    </w:p>
    <w:p w14:paraId="03FFFD77" w14:textId="77777777" w:rsidR="003A36B1" w:rsidRDefault="00731B7A" w:rsidP="0045019A">
      <w:pPr>
        <w:rPr>
          <w:rFonts w:ascii="Arial" w:eastAsia="Times New Roman" w:hAnsi="Arial" w:cs="AL-Sarem Bold"/>
          <w:color w:val="4F81BD" w:themeColor="accent1"/>
          <w:spacing w:val="0"/>
          <w:kern w:val="0"/>
          <w:position w:val="0"/>
          <w:sz w:val="35"/>
          <w:szCs w:val="35"/>
          <w:vertAlign w:val="baseline"/>
          <w:rtl/>
          <w:lang w:bidi="ar-AE"/>
        </w:rPr>
      </w:pPr>
      <w:r w:rsidRPr="003F37B3">
        <w:rPr>
          <w:rFonts w:ascii="Arial" w:eastAsia="Times New Roman" w:hAnsi="Arial" w:cs="AL-Sarem Bold" w:hint="cs"/>
          <w:color w:val="4F81BD" w:themeColor="accent1"/>
          <w:spacing w:val="0"/>
          <w:kern w:val="0"/>
          <w:position w:val="0"/>
          <w:sz w:val="35"/>
          <w:szCs w:val="35"/>
          <w:vertAlign w:val="baseline"/>
          <w:rtl/>
          <w:lang w:bidi="ar-AE"/>
        </w:rPr>
        <w:t xml:space="preserve"> </w:t>
      </w:r>
      <w:r w:rsidR="007B3469" w:rsidRPr="003F37B3">
        <w:rPr>
          <w:rFonts w:ascii="Arial" w:eastAsia="Times New Roman" w:hAnsi="Arial" w:cs="AL-Sarem Bold" w:hint="cs"/>
          <w:color w:val="4F81BD" w:themeColor="accent1"/>
          <w:spacing w:val="0"/>
          <w:kern w:val="0"/>
          <w:position w:val="0"/>
          <w:sz w:val="35"/>
          <w:szCs w:val="35"/>
          <w:vertAlign w:val="baseline"/>
          <w:rtl/>
          <w:lang w:bidi="ar-AE"/>
        </w:rPr>
        <w:t xml:space="preserve"> </w:t>
      </w:r>
      <w:r w:rsidR="003F37B3" w:rsidRPr="003F37B3">
        <w:rPr>
          <w:rFonts w:ascii="Arial" w:eastAsia="Times New Roman" w:hAnsi="Arial" w:cs="AL-Sarem Bold" w:hint="cs"/>
          <w:color w:val="4F81BD" w:themeColor="accent1"/>
          <w:spacing w:val="0"/>
          <w:kern w:val="0"/>
          <w:position w:val="0"/>
          <w:sz w:val="35"/>
          <w:szCs w:val="35"/>
          <w:vertAlign w:val="baseline"/>
          <w:rtl/>
          <w:lang w:bidi="ar-AE"/>
        </w:rPr>
        <w:t>الخاتمة والنتائج</w:t>
      </w:r>
    </w:p>
    <w:p w14:paraId="0EAB644C"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u w:val="single"/>
          <w:bdr w:val="none" w:sz="0" w:space="0" w:color="auto" w:frame="1"/>
          <w:rtl/>
        </w:rPr>
        <w:t>العهد والميثاق فى الحياة العامة</w:t>
      </w:r>
    </w:p>
    <w:p w14:paraId="60337593"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فى حياتنا اليومية وتعاملاتنا مع بعض، يأتى أحيانا طرفين إتفقا فيما بينهما إتفاق شراكة أو دين أو حتى زواج، فنجد ان هذان الطرفان عقدا إتفاق وتمت كتابته وقاما بالتوقيع على هذا الإتفاق بينهما. هذه الورقة الموضحة للإتفاق وتوقيعهما عليها ليس كافيا ليأخذ صفته الرسمية فيما لو حدث أى خلاف بين الطرفين إلا إذا ذهبا سويا إلى من له سلطة قانونية ليعتمد هذا الإتفاق المكتوب فيوقع المسئول ويحضر شاهدين لتوقيع وبعدها يتم وضع خاتم الجهة المسؤولة على هذه الورقة وبذلك يصبح الإتفاق قانونيا وبذلك تتحول هذه الورقة من إتفاق أو عقد إلى وثيقة قانونية يؤخذ بها لدى السلطات القضائية</w:t>
      </w:r>
      <w:r>
        <w:rPr>
          <w:rFonts w:ascii="inherit" w:hAnsi="inherit" w:cs="Arial"/>
          <w:b/>
          <w:bCs/>
          <w:color w:val="262626"/>
          <w:sz w:val="26"/>
          <w:szCs w:val="26"/>
          <w:bdr w:val="none" w:sz="0" w:space="0" w:color="auto" w:frame="1"/>
        </w:rPr>
        <w:t>.</w:t>
      </w:r>
    </w:p>
    <w:p w14:paraId="31326A8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القرءآن الكريم يُسمى المرحلة الآولى – الإتفاق أو العقد الذى أبرم بين الطرفين والموقع بينهما – يسميه القرءآن العهد. فى المرحلة الثانية بعد توثيقة فى الجهة المعنية، يسميه القرءآن وثيقة</w:t>
      </w:r>
      <w:r>
        <w:rPr>
          <w:rFonts w:ascii="inherit" w:hAnsi="inherit" w:cs="Arial"/>
          <w:b/>
          <w:bCs/>
          <w:color w:val="262626"/>
          <w:sz w:val="26"/>
          <w:szCs w:val="26"/>
          <w:bdr w:val="none" w:sz="0" w:space="0" w:color="auto" w:frame="1"/>
        </w:rPr>
        <w:t>.</w:t>
      </w:r>
    </w:p>
    <w:p w14:paraId="762EC7D6"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ومن هذا المنطلق أقول – واللــه أعلم- بالنسبة إلى اللـــه سبحانه وتعالى، لا يحتاج إلى مكتب توثيق ولا إلى شهود وأيضا لا يحتاج إلى ختم قانونى يؤكد صحة هذا العهد. فالقرءآن الكريم يوضح لنا هذه النظرية توضيحا جليا لا عوج فيه. فلنتدبر آيات اللـــه التى تشير إلى هذا المنطلق</w:t>
      </w:r>
      <w:r>
        <w:rPr>
          <w:rFonts w:ascii="inherit" w:hAnsi="inherit" w:cs="Arial"/>
          <w:b/>
          <w:bCs/>
          <w:color w:val="262626"/>
          <w:sz w:val="26"/>
          <w:szCs w:val="26"/>
          <w:bdr w:val="none" w:sz="0" w:space="0" w:color="auto" w:frame="1"/>
        </w:rPr>
        <w:t>.</w:t>
      </w:r>
    </w:p>
    <w:p w14:paraId="7BB55F6A"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u w:val="single"/>
          <w:bdr w:val="none" w:sz="0" w:space="0" w:color="auto" w:frame="1"/>
          <w:rtl/>
        </w:rPr>
        <w:t>العهد بعد توثيقه يصبج ميثاق</w:t>
      </w:r>
    </w:p>
    <w:p w14:paraId="781A5D51"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قال تعالى: (وَاذْكُرُوا نِعْمَةَ اللَّهِ عَلَيْكُمْ</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وَمِيثَاقَهُ الَّذِي وَاثَقَكُمْ بِهِ</w:t>
      </w:r>
      <w:r>
        <w:rPr>
          <w:rFonts w:ascii="inherit" w:hAnsi="inherit" w:cs="Arial"/>
          <w:b/>
          <w:bCs/>
          <w:color w:val="262626"/>
          <w:sz w:val="26"/>
          <w:szCs w:val="26"/>
          <w:bdr w:val="none" w:sz="0" w:space="0" w:color="auto" w:frame="1"/>
        </w:rPr>
        <w:t> </w:t>
      </w:r>
      <w:r>
        <w:rPr>
          <w:rFonts w:ascii="inherit" w:hAnsi="inherit" w:cs="Arial"/>
          <w:b/>
          <w:bCs/>
          <w:color w:val="262626"/>
          <w:sz w:val="26"/>
          <w:szCs w:val="26"/>
          <w:bdr w:val="none" w:sz="0" w:space="0" w:color="auto" w:frame="1"/>
          <w:rtl/>
        </w:rPr>
        <w:t>إِذْ</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قُلْتُمْ سَمِعْنَا وَأَطَعْنَا</w:t>
      </w:r>
      <w:r>
        <w:rPr>
          <w:rFonts w:ascii="inherit" w:hAnsi="inherit" w:cs="Arial"/>
          <w:b/>
          <w:bCs/>
          <w:color w:val="262626"/>
          <w:sz w:val="26"/>
          <w:szCs w:val="26"/>
          <w:bdr w:val="none" w:sz="0" w:space="0" w:color="auto" w:frame="1"/>
        </w:rPr>
        <w:t xml:space="preserve">) </w:t>
      </w:r>
      <w:r>
        <w:rPr>
          <w:rFonts w:ascii="inherit" w:hAnsi="inherit" w:cs="Arial"/>
          <w:b/>
          <w:bCs/>
          <w:color w:val="262626"/>
          <w:sz w:val="26"/>
          <w:szCs w:val="26"/>
          <w:bdr w:val="none" w:sz="0" w:space="0" w:color="auto" w:frame="1"/>
          <w:rtl/>
        </w:rPr>
        <w:t>المائدة:7</w:t>
      </w:r>
    </w:p>
    <w:p w14:paraId="267AD75A"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وعد اللـــه هو عهد، ووعد اللــــه صدق، فنفذ وعده بأن أنعم عليهم ثم طلب منهم توثيق هذا العهد فكان السمع والطاعة وبذلك تحول الوعد أو العهد إلى ميثاق</w:t>
      </w:r>
      <w:r>
        <w:rPr>
          <w:rFonts w:ascii="inherit" w:hAnsi="inherit" w:cs="Arial"/>
          <w:b/>
          <w:bCs/>
          <w:color w:val="262626"/>
          <w:sz w:val="26"/>
          <w:szCs w:val="26"/>
          <w:bdr w:val="none" w:sz="0" w:space="0" w:color="auto" w:frame="1"/>
        </w:rPr>
        <w:t xml:space="preserve"> " </w:t>
      </w:r>
      <w:r>
        <w:rPr>
          <w:rFonts w:ascii="inherit" w:hAnsi="inherit" w:cs="Arial"/>
          <w:b/>
          <w:bCs/>
          <w:color w:val="262626"/>
          <w:sz w:val="26"/>
          <w:szCs w:val="26"/>
          <w:bdr w:val="none" w:sz="0" w:space="0" w:color="auto" w:frame="1"/>
          <w:rtl/>
        </w:rPr>
        <w:t>وَمِيثَاقَهُ الَّذِي وَاثَقَكُمْ بِهِ</w:t>
      </w:r>
      <w:r>
        <w:rPr>
          <w:rFonts w:ascii="inherit" w:hAnsi="inherit" w:cs="Arial"/>
          <w:b/>
          <w:bCs/>
          <w:color w:val="262626"/>
          <w:sz w:val="26"/>
          <w:szCs w:val="26"/>
          <w:bdr w:val="none" w:sz="0" w:space="0" w:color="auto" w:frame="1"/>
        </w:rPr>
        <w:t xml:space="preserve"> ".</w:t>
      </w:r>
    </w:p>
    <w:p w14:paraId="51A452F6"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آمَنَ الرَّسُولُ بِمَا أُنْزِلَ إِلَيْهِ مِنْ رَبِّهِ وَالْمُؤْمِنُونَ</w:t>
      </w:r>
      <w:r>
        <w:rPr>
          <w:rFonts w:ascii="inherit" w:hAnsi="inherit" w:cs="Arial"/>
          <w:b/>
          <w:bCs/>
          <w:color w:val="262626"/>
          <w:sz w:val="26"/>
          <w:szCs w:val="26"/>
          <w:bdr w:val="none" w:sz="0" w:space="0" w:color="auto" w:frame="1"/>
        </w:rPr>
        <w:t xml:space="preserve"> ..........</w:t>
      </w:r>
      <w:r>
        <w:rPr>
          <w:rStyle w:val="a9"/>
          <w:rFonts w:ascii="inherit" w:eastAsiaTheme="majorEastAsia" w:hAnsi="inherit" w:cs="Arial"/>
          <w:b/>
          <w:bCs/>
          <w:color w:val="262626"/>
          <w:szCs w:val="26"/>
          <w:u w:val="single"/>
          <w:bdr w:val="none" w:sz="0" w:space="0" w:color="auto" w:frame="1"/>
          <w:rtl/>
        </w:rPr>
        <w:t>سمعنا وأطعنا</w:t>
      </w:r>
      <w:r>
        <w:rPr>
          <w:rFonts w:ascii="inherit" w:hAnsi="inherit" w:cs="Arial"/>
          <w:b/>
          <w:bCs/>
          <w:color w:val="262626"/>
          <w:sz w:val="26"/>
          <w:szCs w:val="26"/>
          <w:bdr w:val="none" w:sz="0" w:space="0" w:color="auto" w:frame="1"/>
        </w:rPr>
        <w:t>) (</w:t>
      </w:r>
      <w:r>
        <w:rPr>
          <w:rFonts w:ascii="inherit" w:hAnsi="inherit" w:cs="Arial"/>
          <w:b/>
          <w:bCs/>
          <w:color w:val="262626"/>
          <w:sz w:val="26"/>
          <w:szCs w:val="26"/>
          <w:bdr w:val="none" w:sz="0" w:space="0" w:color="auto" w:frame="1"/>
          <w:rtl/>
        </w:rPr>
        <w:t>البقرة: من الآية285</w:t>
      </w:r>
    </w:p>
    <w:p w14:paraId="280F9B3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قال تعالى في سورة يوسف: (قَالَ</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bdr w:val="none" w:sz="0" w:space="0" w:color="auto" w:frame="1"/>
          <w:rtl/>
        </w:rPr>
        <w:t>لَنْ أُرْسِلَهُ مَعَكُمْ حَتَّى تُؤْتُونِ</w:t>
      </w:r>
      <w:r>
        <w:rPr>
          <w:rStyle w:val="a9"/>
          <w:rFonts w:ascii="inherit" w:eastAsiaTheme="majorEastAsia" w:hAnsi="inherit" w:cs="Arial"/>
          <w:b/>
          <w:bCs/>
          <w:color w:val="2626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مَوْثِقاً مِنَ اللَّهِ</w:t>
      </w:r>
      <w:r>
        <w:rPr>
          <w:rStyle w:val="a9"/>
          <w:rFonts w:ascii="inherit" w:eastAsiaTheme="majorEastAsia" w:hAnsi="inherit" w:cs="Arial"/>
          <w:b/>
          <w:bCs/>
          <w:color w:val="262626"/>
          <w:szCs w:val="26"/>
          <w:bdr w:val="none" w:sz="0" w:space="0" w:color="auto" w:frame="1"/>
        </w:rPr>
        <w:t> </w:t>
      </w:r>
      <w:r>
        <w:rPr>
          <w:rFonts w:ascii="inherit" w:hAnsi="inherit" w:cs="Arial"/>
          <w:b/>
          <w:bCs/>
          <w:color w:val="262626"/>
          <w:sz w:val="26"/>
          <w:szCs w:val="26"/>
          <w:bdr w:val="none" w:sz="0" w:space="0" w:color="auto" w:frame="1"/>
          <w:rtl/>
        </w:rPr>
        <w:t>لَتَأْتُنَّنِي بِهِ إِلَّا أَنْ يُحَاطَ بِكُمْ فَلَمَّا آتَوْهُ مَوْثِقَهُمْ قَالَ</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اللَّهُ عَلَى مَا نَقُولُ وَكِيلٌ</w:t>
      </w:r>
      <w:r>
        <w:rPr>
          <w:rFonts w:ascii="inherit" w:hAnsi="inherit" w:cs="Arial"/>
          <w:b/>
          <w:bCs/>
          <w:color w:val="262626"/>
          <w:sz w:val="26"/>
          <w:szCs w:val="26"/>
          <w:u w:val="single"/>
          <w:bdr w:val="none" w:sz="0" w:space="0" w:color="auto" w:frame="1"/>
        </w:rPr>
        <w:t>) (</w:t>
      </w:r>
      <w:r>
        <w:rPr>
          <w:rFonts w:ascii="inherit" w:hAnsi="inherit" w:cs="Arial"/>
          <w:b/>
          <w:bCs/>
          <w:color w:val="262626"/>
          <w:sz w:val="26"/>
          <w:szCs w:val="26"/>
          <w:bdr w:val="none" w:sz="0" w:space="0" w:color="auto" w:frame="1"/>
          <w:rtl/>
        </w:rPr>
        <w:t>يوسف: 66</w:t>
      </w:r>
    </w:p>
    <w:p w14:paraId="79C2130C"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هنا التوثيق جاء مختلفا، الإتفاق كان بين يعقوب عليه السلام وأولاده، وليتأكد الوالد ويضع أبناؤه فى حيز المسؤولية، طلب منهم توثيق هذا الإتفاق، فكان حلفهم باللـــه، بمعنى أنهم وضعوا اللــــه سبحانه معهم شاهدا على هذا الإتفاق بصدقهم فأصبح الإتفاق موثق من اللــــه فقبل الوالد المؤمن باللـــه وبموثقه فقال بعد أن تأكد من موثقهم، قال</w:t>
      </w:r>
      <w:r>
        <w:rPr>
          <w:rFonts w:ascii="inherit" w:hAnsi="inherit" w:cs="Arial"/>
          <w:b/>
          <w:bCs/>
          <w:color w:val="262626"/>
          <w:sz w:val="26"/>
          <w:szCs w:val="26"/>
          <w:bdr w:val="none" w:sz="0" w:space="0" w:color="auto" w:frame="1"/>
        </w:rPr>
        <w:t>:" </w:t>
      </w:r>
      <w:r>
        <w:rPr>
          <w:rFonts w:ascii="inherit" w:hAnsi="inherit" w:cs="Arial"/>
          <w:b/>
          <w:bCs/>
          <w:color w:val="262626"/>
          <w:sz w:val="26"/>
          <w:szCs w:val="26"/>
          <w:bdr w:val="none" w:sz="0" w:space="0" w:color="auto" w:frame="1"/>
          <w:rtl/>
        </w:rPr>
        <w:t>اللَّهُ عَلَى مَا نَقُولُ وَكِيلٌ</w:t>
      </w:r>
      <w:r>
        <w:rPr>
          <w:rFonts w:ascii="inherit" w:hAnsi="inherit" w:cs="Arial"/>
          <w:b/>
          <w:bCs/>
          <w:color w:val="262626"/>
          <w:sz w:val="26"/>
          <w:szCs w:val="26"/>
          <w:bdr w:val="none" w:sz="0" w:space="0" w:color="auto" w:frame="1"/>
        </w:rPr>
        <w:t>".</w:t>
      </w:r>
    </w:p>
    <w:p w14:paraId="2561A88D"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والآية الأخرى في المعنى نفسه: (أَلَمْ تَعْلَمُوا أَنَّ أَبَاكُمْ قَدْ أَخَذَ عَلَيْكُمْ</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مَوْثِقاً مِنَ اللَّه</w:t>
      </w:r>
      <w:r>
        <w:rPr>
          <w:rStyle w:val="a9"/>
          <w:rFonts w:ascii="inherit" w:eastAsiaTheme="majorEastAsia" w:hAnsi="inherit" w:cs="Arial"/>
          <w:b/>
          <w:bCs/>
          <w:color w:val="262626"/>
          <w:szCs w:val="26"/>
          <w:bdr w:val="none" w:sz="0" w:space="0" w:color="auto" w:frame="1"/>
          <w:rtl/>
        </w:rPr>
        <w:t>ِ</w:t>
      </w:r>
      <w:r>
        <w:rPr>
          <w:rFonts w:ascii="inherit" w:hAnsi="inherit" w:cs="Arial"/>
          <w:b/>
          <w:bCs/>
          <w:color w:val="262626"/>
          <w:sz w:val="26"/>
          <w:szCs w:val="26"/>
          <w:bdr w:val="none" w:sz="0" w:space="0" w:color="auto" w:frame="1"/>
        </w:rPr>
        <w:t>) (</w:t>
      </w:r>
      <w:r>
        <w:rPr>
          <w:rFonts w:ascii="inherit" w:hAnsi="inherit" w:cs="Arial"/>
          <w:b/>
          <w:bCs/>
          <w:color w:val="262626"/>
          <w:sz w:val="26"/>
          <w:szCs w:val="26"/>
          <w:bdr w:val="none" w:sz="0" w:space="0" w:color="auto" w:frame="1"/>
          <w:rtl/>
        </w:rPr>
        <w:t>يوسف: من الآية80</w:t>
      </w:r>
    </w:p>
    <w:p w14:paraId="2E8BDFF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أي عهدا بشهادة وعلم من الله في حفظ ابنه فأصبح هذا العهد " موثقا</w:t>
      </w:r>
      <w:r>
        <w:rPr>
          <w:rFonts w:ascii="inherit" w:hAnsi="inherit" w:cs="Arial"/>
          <w:b/>
          <w:bCs/>
          <w:color w:val="262626"/>
          <w:sz w:val="26"/>
          <w:szCs w:val="26"/>
          <w:bdr w:val="none" w:sz="0" w:space="0" w:color="auto" w:frame="1"/>
        </w:rPr>
        <w:t xml:space="preserve"> ".</w:t>
      </w:r>
    </w:p>
    <w:p w14:paraId="471D0B02"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ثم فَصََّل وبيَّن في سورة آل عمران ما أجمل هناك: " وَإِذْ أَخَذَ اللَّهُ مِيثَاقَ النَّبِيِّينَ لَمَا آتَيْتُكُمْ مِنْ كِتَابٍ وَحِكْمَةٍ ثُمَّ جَاءَكُمْ رَسُولٌ مُصَدِّقٌ لِمَا مَعَكُمْ لَتُؤْمِنُنَّ بِهِ وَلَتَنْصُرُنَّهُ قَالَ أَأَقْرَرْتُمْ وَأَخَذْتُمْ عَلَى ذَلِكُمْ إِصْرِي</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قَالُوا أَقْرَرْنَ</w:t>
      </w:r>
      <w:r>
        <w:rPr>
          <w:rStyle w:val="a9"/>
          <w:rFonts w:ascii="inherit" w:eastAsiaTheme="majorEastAsia" w:hAnsi="inherit" w:cs="Arial"/>
          <w:b/>
          <w:bCs/>
          <w:color w:val="262626"/>
          <w:szCs w:val="26"/>
          <w:bdr w:val="none" w:sz="0" w:space="0" w:color="auto" w:frame="1"/>
          <w:rtl/>
        </w:rPr>
        <w:t>ا قَالَ</w:t>
      </w:r>
      <w:r>
        <w:rPr>
          <w:rStyle w:val="a9"/>
          <w:rFonts w:ascii="inherit" w:eastAsiaTheme="majorEastAsia" w:hAnsi="inherit" w:cs="Arial"/>
          <w:b/>
          <w:bCs/>
          <w:color w:val="2626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فَاشْهَدُوا وَأَنَا مَعَكُمْ مِنَ الشَّاهِدِينَ</w:t>
      </w:r>
      <w:r>
        <w:rPr>
          <w:rStyle w:val="a9"/>
          <w:rFonts w:ascii="inherit" w:eastAsiaTheme="majorEastAsia" w:hAnsi="inherit" w:cs="Arial"/>
          <w:b/>
          <w:bCs/>
          <w:color w:val="262626"/>
          <w:szCs w:val="26"/>
          <w:bdr w:val="none" w:sz="0" w:space="0" w:color="auto" w:frame="1"/>
        </w:rPr>
        <w:t>"</w:t>
      </w:r>
      <w:r>
        <w:rPr>
          <w:rFonts w:ascii="inherit" w:hAnsi="inherit" w:cs="Arial"/>
          <w:b/>
          <w:bCs/>
          <w:color w:val="262626"/>
          <w:sz w:val="26"/>
          <w:szCs w:val="26"/>
          <w:bdr w:val="none" w:sz="0" w:space="0" w:color="auto" w:frame="1"/>
        </w:rPr>
        <w:t> </w:t>
      </w:r>
      <w:r>
        <w:rPr>
          <w:rFonts w:ascii="inherit" w:hAnsi="inherit" w:cs="Arial"/>
          <w:b/>
          <w:bCs/>
          <w:color w:val="262626"/>
          <w:sz w:val="26"/>
          <w:szCs w:val="26"/>
          <w:bdr w:val="none" w:sz="0" w:space="0" w:color="auto" w:frame="1"/>
          <w:rtl/>
        </w:rPr>
        <w:t>آل عمران:81</w:t>
      </w:r>
    </w:p>
    <w:p w14:paraId="403C2F9B"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Pr>
        <w:t xml:space="preserve">" </w:t>
      </w:r>
      <w:r>
        <w:rPr>
          <w:rFonts w:ascii="inherit" w:hAnsi="inherit" w:cs="Arial"/>
          <w:b/>
          <w:bCs/>
          <w:color w:val="262626"/>
          <w:sz w:val="26"/>
          <w:szCs w:val="26"/>
          <w:bdr w:val="none" w:sz="0" w:space="0" w:color="auto" w:frame="1"/>
          <w:rtl/>
        </w:rPr>
        <w:t>وَالَّذِينَ يَنْقُضُونَ</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عَهْدَ اللَّهِ مِنْ بَعْدِ مِيثَاقِهِ</w:t>
      </w:r>
      <w:r>
        <w:rPr>
          <w:rStyle w:val="a9"/>
          <w:rFonts w:ascii="inherit" w:eastAsiaTheme="majorEastAsia" w:hAnsi="inherit" w:cs="Arial"/>
          <w:b/>
          <w:bCs/>
          <w:color w:val="262626"/>
          <w:szCs w:val="26"/>
          <w:u w:val="single"/>
          <w:bdr w:val="none" w:sz="0" w:space="0" w:color="auto" w:frame="1"/>
        </w:rPr>
        <w:t> </w:t>
      </w:r>
      <w:r>
        <w:rPr>
          <w:rFonts w:ascii="inherit" w:hAnsi="inherit" w:cs="Arial"/>
          <w:b/>
          <w:bCs/>
          <w:color w:val="262626"/>
          <w:sz w:val="26"/>
          <w:szCs w:val="26"/>
          <w:bdr w:val="none" w:sz="0" w:space="0" w:color="auto" w:frame="1"/>
          <w:rtl/>
        </w:rPr>
        <w:t>وَيَقْطَعُونَ مَا أَمَرَ اللَّهُ بِهِ أَنْ يُوصَلَ وَيُفْسِدُونَ فِي الْأَرْضِ أُولَئِكَ لَهُمُ اللَّعْنَةُ وَلَهُمْ سُوءُ الدَّارِ" الرعد25</w:t>
      </w:r>
    </w:p>
    <w:p w14:paraId="5FFB2C04"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هنا يتضح أيضا ما ذهبنا إليه سابقا أن كان هناك عهد مع اللـــه سبحانه وتم بعده توثيق هذا العهد فأصبح ميثاق</w:t>
      </w:r>
      <w:r>
        <w:rPr>
          <w:rFonts w:ascii="inherit" w:hAnsi="inherit" w:cs="Arial"/>
          <w:b/>
          <w:bCs/>
          <w:color w:val="262626"/>
          <w:sz w:val="26"/>
          <w:szCs w:val="26"/>
          <w:bdr w:val="none" w:sz="0" w:space="0" w:color="auto" w:frame="1"/>
        </w:rPr>
        <w:t xml:space="preserve"> " </w:t>
      </w:r>
      <w:r>
        <w:rPr>
          <w:rFonts w:ascii="inherit" w:hAnsi="inherit" w:cs="Arial"/>
          <w:b/>
          <w:bCs/>
          <w:color w:val="262626"/>
          <w:sz w:val="26"/>
          <w:szCs w:val="26"/>
          <w:bdr w:val="none" w:sz="0" w:space="0" w:color="auto" w:frame="1"/>
          <w:rtl/>
        </w:rPr>
        <w:t>عَهْدَ اللَّهِ مِنْ بَعْدِ مِيثَاقِهِ</w:t>
      </w:r>
      <w:r>
        <w:rPr>
          <w:rFonts w:ascii="inherit" w:hAnsi="inherit" w:cs="Arial"/>
          <w:b/>
          <w:bCs/>
          <w:color w:val="262626"/>
          <w:sz w:val="26"/>
          <w:szCs w:val="26"/>
          <w:bdr w:val="none" w:sz="0" w:space="0" w:color="auto" w:frame="1"/>
        </w:rPr>
        <w:t xml:space="preserve"> ".</w:t>
      </w:r>
    </w:p>
    <w:p w14:paraId="41D48612"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lastRenderedPageBreak/>
        <w:t>يقول تعالى في سورة النحل بعد الأمر بالوفاء بالعهد: " وَلا تَنْقُضُوا الْأَيْمَانَ بَعْدَ تَوْكِيدِهَا وَقَدْ جَعَلْتُمُ اللَّهَ عَلَيْكُمْ كَفِيلاً " النحل: من الآية91</w:t>
      </w:r>
    </w:p>
    <w:p w14:paraId="11283A9B"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u w:val="single"/>
          <w:bdr w:val="none" w:sz="0" w:space="0" w:color="auto" w:frame="1"/>
          <w:rtl/>
        </w:rPr>
        <w:t>العهد والميثاق الذي أخذه الله تعالى على ذريه آدم</w:t>
      </w:r>
    </w:p>
    <w:p w14:paraId="4F5D0C86"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قال الله تعالى في سورة البقرة: " الَّذِينَ يَنْقُضُونَ</w:t>
      </w:r>
      <w:r>
        <w:rPr>
          <w:rFonts w:ascii="inherit" w:hAnsi="inherit" w:cs="Arial"/>
          <w:b/>
          <w:bCs/>
          <w:color w:val="262626"/>
          <w:sz w:val="26"/>
          <w:szCs w:val="26"/>
          <w:bdr w:val="none" w:sz="0" w:space="0" w:color="auto" w:frame="1"/>
        </w:rPr>
        <w:t> </w:t>
      </w:r>
      <w:r>
        <w:rPr>
          <w:rStyle w:val="a9"/>
          <w:rFonts w:ascii="inherit" w:eastAsiaTheme="majorEastAsia" w:hAnsi="inherit" w:cs="Arial"/>
          <w:b/>
          <w:bCs/>
          <w:color w:val="262626"/>
          <w:szCs w:val="26"/>
          <w:u w:val="single"/>
          <w:bdr w:val="none" w:sz="0" w:space="0" w:color="auto" w:frame="1"/>
          <w:rtl/>
        </w:rPr>
        <w:t>عَهْدَ اللَّهِ مِنْ بَعْدِ مِيثَاقِهِ</w:t>
      </w:r>
      <w:r>
        <w:rPr>
          <w:rStyle w:val="a9"/>
          <w:rFonts w:ascii="inherit" w:eastAsiaTheme="majorEastAsia" w:hAnsi="inherit" w:cs="Arial"/>
          <w:b/>
          <w:bCs/>
          <w:color w:val="262626"/>
          <w:szCs w:val="26"/>
          <w:u w:val="single"/>
          <w:bdr w:val="none" w:sz="0" w:space="0" w:color="auto" w:frame="1"/>
        </w:rPr>
        <w:t> </w:t>
      </w:r>
      <w:r>
        <w:rPr>
          <w:rFonts w:ascii="inherit" w:hAnsi="inherit" w:cs="Arial"/>
          <w:b/>
          <w:bCs/>
          <w:color w:val="262626"/>
          <w:sz w:val="26"/>
          <w:szCs w:val="26"/>
          <w:bdr w:val="none" w:sz="0" w:space="0" w:color="auto" w:frame="1"/>
          <w:rtl/>
        </w:rPr>
        <w:t>وَيَقْطَعُونَ مَا أَمَرَ اللَّهُ بِهِ أَنْ يُوصَلَ وَيُفْسِدُونَ فِي الْأَرْضِ أُولَئِكَ هُمُ الْخَاسِرُونَ "  البقرة:27</w:t>
      </w:r>
    </w:p>
    <w:p w14:paraId="3FB63DB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هو العهد الذي أخذه عليهم حين أخرجهم من صلب آدم الذي وصفه في  قوله: " وَإِذْ أَخَذَ رَبُّكَ مِنْ بَنِي آدَمَ مِنْ ظُهُورِهِمْ ذُرِّيَّتَهُمْ وَأَشْهَدَهُمْ عَلَى أَنْفُسِهِمْ أَلَسْتُ بِرَبِّكُمْ قَالُوا بَلَى شَهِدْنَا أَنْ تَقُولُوا يَوْمَ الْقِيَامَةِ إِنَّا كُنَّا عَنْ هَذَا غَافِلِينَ " الأعراف:172</w:t>
      </w:r>
    </w:p>
    <w:p w14:paraId="4D6A181A"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وقال تعالى في سورة الحديد: " وَمَا لَكُمْ لا تُؤْمِنُونَ بِاللَّهِ وَالرَّسُولُ يَدْعُوكُمْ لِتُؤْمِنُوا بِرَبِّكُمْ وَقَدْ أَخَذَ مِيثَاقَكُمْ إِنْ كُنْتُمْ مُؤْمِنِينَ "   الحديد:8</w:t>
      </w:r>
    </w:p>
    <w:p w14:paraId="7A2B84FE"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لا تناقض بين الميثاق والفطرة، بل نقول أن المولود يولد على الفطرة ، لأنه أعطى الميثاق وفيه الإقرار بربوبية الله ووحدانيته، ويبقى على ذلك ويولد عليه، ولكن هذه الفطرة تتغير بما يطرأ على الإنسان من عقائد فاسدة لأسباب كثيرة تصْرفه عن فِطرته وميثاقه</w:t>
      </w:r>
      <w:r>
        <w:rPr>
          <w:rFonts w:ascii="inherit" w:hAnsi="inherit" w:cs="Arial"/>
          <w:b/>
          <w:bCs/>
          <w:color w:val="262626"/>
          <w:sz w:val="26"/>
          <w:szCs w:val="26"/>
          <w:bdr w:val="none" w:sz="0" w:space="0" w:color="auto" w:frame="1"/>
        </w:rPr>
        <w:t>.</w:t>
      </w:r>
    </w:p>
    <w:p w14:paraId="729A0586"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أن هذا الميثاق ليس كافيًا لإقامة الحجة على الخلق، بل لا بد من إرسال الرسل وإنـزال الكتب، والآيات القرآنية صريحة بأن الله تعالى لا يعذب أحدًا حتى يقيم عليه الحجة بإنذار الرسل، وهو دليل على عدم الاكتفاء بما نصب من الأدلة وما ركز من الفطرة</w:t>
      </w:r>
      <w:r>
        <w:rPr>
          <w:rFonts w:ascii="inherit" w:hAnsi="inherit" w:cs="Arial"/>
          <w:b/>
          <w:bCs/>
          <w:color w:val="262626"/>
          <w:sz w:val="26"/>
          <w:szCs w:val="26"/>
          <w:bdr w:val="none" w:sz="0" w:space="0" w:color="auto" w:frame="1"/>
        </w:rPr>
        <w:t xml:space="preserve"> .</w:t>
      </w:r>
    </w:p>
    <w:p w14:paraId="19D2CC42"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قال تعالى: " وَمَا كُنَّا مُعَذِّبِينَ حَتَّى نَبْعَثَ رَسُولاً"  الإسراء: من الآية15</w:t>
      </w:r>
    </w:p>
    <w:p w14:paraId="46F2CD14"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وقال سبحانه: " رُسُلاً مُبَشِّرِينَ وَمُنْذِرِينَ لِئَلَّا يَكُونَ لِلنَّاسِ عَلَى اللَّهِ حُجَّةٌ بَعْدَ الرُّسُلِ " النساء: من الآية165</w:t>
      </w:r>
    </w:p>
    <w:p w14:paraId="6BB24E9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u w:val="single"/>
          <w:bdr w:val="none" w:sz="0" w:space="0" w:color="auto" w:frame="1"/>
          <w:rtl/>
        </w:rPr>
        <w:t>العهد والميثاق فى القرءآن الكريم</w:t>
      </w:r>
    </w:p>
    <w:p w14:paraId="327D8D8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أثار انتباهي كثرة الآيات التي وردت في قضية العهد والميثاق، وشمولها لجميع العصور والأزمنة حتى قيام الساعة، منذ أن خلق اللـــه آدم - عليه السلام - وأخرج الذرية من ظهره فأخذ عليهم العهد والميثاق. في حديث القرءآن عن العهد والميثاق، عدم اقتصاره على جانب معين، بل إنّه يتحدث عن العهد والميثاق في جوانب التوحيد والعبادة، ويتحدث عنه في جانب العلاقات الدولية وهكذا، إلى أخصّ أمور الناس كحديثه عن الميثاق في العلاقات الزوجية، وعلاقة الابن بأبيه كقصة يعقوب وبنيه</w:t>
      </w:r>
      <w:r>
        <w:rPr>
          <w:rFonts w:ascii="inherit" w:hAnsi="inherit" w:cs="Arial"/>
          <w:b/>
          <w:bCs/>
          <w:color w:val="262626"/>
          <w:sz w:val="26"/>
          <w:szCs w:val="26"/>
          <w:bdr w:val="none" w:sz="0" w:space="0" w:color="auto" w:frame="1"/>
        </w:rPr>
        <w:t>.</w:t>
      </w:r>
    </w:p>
    <w:p w14:paraId="15AC824A"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Pr>
        <w:t>1-</w:t>
      </w:r>
      <w:r>
        <w:rPr>
          <w:rFonts w:ascii="inherit" w:hAnsi="inherit" w:cs="Arial"/>
          <w:b/>
          <w:bCs/>
          <w:color w:val="262626"/>
          <w:sz w:val="26"/>
          <w:szCs w:val="26"/>
          <w:bdr w:val="none" w:sz="0" w:space="0" w:color="auto" w:frame="1"/>
          <w:rtl/>
        </w:rPr>
        <w:t>أسلوب القرءآن عند عرض قضية العهد والميثاق</w:t>
      </w:r>
    </w:p>
    <w:p w14:paraId="160F1479"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وقد تأملت في آيات العهد والميثاق فوجدت أنها قد عرضت بعدة أساليب، استمالة للقلوب وإيقاظا للنفوس، ذكرى للمؤمنين وتنبيها للغافلين، وحجة على الكافرين والمعاندين. ويصعب حصر الأساليب التي وردت في عرض قضية العهد والميثاق لتعددها وتنوعها، حسب المقتضى والارتباط، وسأذكر أبرز تلك الأساليب</w:t>
      </w:r>
      <w:r>
        <w:rPr>
          <w:rFonts w:ascii="inherit" w:hAnsi="inherit" w:cs="Arial"/>
          <w:b/>
          <w:bCs/>
          <w:color w:val="262626"/>
          <w:sz w:val="26"/>
          <w:szCs w:val="26"/>
          <w:bdr w:val="none" w:sz="0" w:space="0" w:color="auto" w:frame="1"/>
        </w:rPr>
        <w:t>.</w:t>
      </w:r>
    </w:p>
    <w:p w14:paraId="5B91134A"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ا- بصيغة</w:t>
      </w:r>
      <w:r>
        <w:rPr>
          <w:rFonts w:ascii="inherit" w:hAnsi="inherit" w:cs="Arial"/>
          <w:b/>
          <w:bCs/>
          <w:color w:val="262626"/>
          <w:sz w:val="26"/>
          <w:szCs w:val="26"/>
          <w:bdr w:val="none" w:sz="0" w:space="0" w:color="auto" w:frame="1"/>
        </w:rPr>
        <w:t> </w:t>
      </w:r>
      <w:r>
        <w:rPr>
          <w:rFonts w:ascii="inherit" w:hAnsi="inherit" w:cs="Arial"/>
          <w:b/>
          <w:bCs/>
          <w:color w:val="262626"/>
          <w:sz w:val="26"/>
          <w:szCs w:val="26"/>
          <w:bdr w:val="none" w:sz="0" w:space="0" w:color="auto" w:frame="1"/>
          <w:rtl/>
        </w:rPr>
        <w:t>الخبر</w:t>
      </w:r>
      <w:r>
        <w:rPr>
          <w:rFonts w:ascii="inherit" w:hAnsi="inherit" w:cs="Arial"/>
          <w:b/>
          <w:bCs/>
          <w:color w:val="262626"/>
          <w:sz w:val="26"/>
          <w:szCs w:val="26"/>
          <w:bdr w:val="none" w:sz="0" w:space="0" w:color="auto" w:frame="1"/>
        </w:rPr>
        <w:t>        </w:t>
      </w:r>
    </w:p>
    <w:p w14:paraId="679DD399"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جاءت آيات كثيرة بصيغة الخبر مفيدة عاقبة نقض العهد، أو جزاء الوفاء بالميثاق</w:t>
      </w:r>
    </w:p>
    <w:p w14:paraId="2CCB8CFE"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يقول تعالى: " وَمَا يُضِلُّ بِهِ إِلَّا الْفَاسِقِينَ الَّذِينَ يَنْقُضُونَ عَهْدَ اللَّهِ مِنْ بَعْدِ مِيثَاقِهِ "  البقرة 26، 27</w:t>
      </w:r>
    </w:p>
    <w:p w14:paraId="17ECC22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وكما أن الضلال والفسق عاقبة الذين ينقضون عهد الله، تأتي آية أخرى لتقابل معنى هذه الآية حيث جعل التقوى جزاءالوفاء بعهده: " بَلَى مَنْ أَوْفَى بِعَهْدِهِ وَاتَّقَى فَإِنَّ اللَّهَ يُحِبُّ الْمُتَّقِينَ " آل عمران:76  فجعل نقض العهد في الآية الأولى ملازما للفسق، وجعل التقوى في الآية الثانية ملازمة للوفاء بالعهد</w:t>
      </w:r>
      <w:r>
        <w:rPr>
          <w:rFonts w:ascii="inherit" w:hAnsi="inherit" w:cs="Arial"/>
          <w:b/>
          <w:bCs/>
          <w:color w:val="262626"/>
          <w:sz w:val="26"/>
          <w:szCs w:val="26"/>
          <w:bdr w:val="none" w:sz="0" w:space="0" w:color="auto" w:frame="1"/>
        </w:rPr>
        <w:t>.</w:t>
      </w:r>
    </w:p>
    <w:p w14:paraId="70E0BF0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آية أخرى يأتي الخبر في سياق التذكيربفضل اللـــه " وَإِذْ أَخَذْنَا مِيثَاقَكُمْ وَرَفَعْنَا فَوْقَكُمُ الطُّورَ خُذُوا مَا آتَيْنَاكُمْ بِقُوَّةٍ وَاذْكُرُوا مَا فِيهِ لَعَلَّكُمْ تَتَّقُونَ ثُمَّ تَوَلَّيْتُمْ مِنْ بَعْدِ ذَلِكَ فَلَوْلا فَضْلُ اللَّهِ عَلَيْكُمْ وَرَحْمَتُهُ لَكُنْتُمْ مِنَ الْخَاسِرِينَ"  البقرة:63، 64</w:t>
      </w:r>
    </w:p>
    <w:p w14:paraId="790E966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ونجد فى المقابل أسلوب بصيغة خبرية ، والمقابلة نوع من البلاغة له أثره الإيجابي في النفس: " الَّذِينَ يُوفُونَ بِعَهْدِ اللَّهِ وَلا يَنْقُضُونَ الْمِيثَاقَ وَالَّذِينَ يَصِلُونَ مَا أَمَرَ اللَّهُ بِهِ أَنْ يُوصَلَ" الرعد: 20، 21 ، " أُولَئِكَ لَهُمْ عُقْبَى الدَّارِ "  الرعد  22</w:t>
      </w:r>
      <w:r>
        <w:rPr>
          <w:rFonts w:ascii="inherit" w:hAnsi="inherit" w:cs="Arial"/>
          <w:b/>
          <w:bCs/>
          <w:color w:val="262626"/>
          <w:sz w:val="26"/>
          <w:szCs w:val="26"/>
          <w:bdr w:val="none" w:sz="0" w:space="0" w:color="auto" w:frame="1"/>
        </w:rPr>
        <w:t> </w:t>
      </w:r>
    </w:p>
    <w:p w14:paraId="3FAE276C"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وفى المقابل:  " وَالَّذِينَ يَنْقُضُونَ عَهْدَ اللَّهِ مِنْ بَعْدِ مِيثَاقِهِ وَيَقْطَعُونَ مَا أَمَرَ اللَّهُ بِهِ أَنْ يُوصَلَ وَيُفْسِدُونَ فِي الْأَرْضِ أُولَئِكَ لَهُمُ اللَّعْنَةُ وَلَهُمْ سُوءُ الدَّارِ "  الرعد 25</w:t>
      </w:r>
    </w:p>
    <w:p w14:paraId="172B20E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وتتعدد الصيغ الخبرية، فمرة تأتي بصيغة الأمر، وأخرى في معرض النهي وثالثة مسبوقة بجملة استفهامية</w:t>
      </w:r>
      <w:r>
        <w:rPr>
          <w:rFonts w:ascii="inherit" w:hAnsi="inherit" w:cs="Arial"/>
          <w:b/>
          <w:bCs/>
          <w:color w:val="262626"/>
          <w:sz w:val="26"/>
          <w:szCs w:val="26"/>
          <w:bdr w:val="none" w:sz="0" w:space="0" w:color="auto" w:frame="1"/>
        </w:rPr>
        <w:t>.</w:t>
      </w:r>
    </w:p>
    <w:p w14:paraId="6C99AFAE"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ب- بصيغة الأمر</w:t>
      </w:r>
      <w:r>
        <w:rPr>
          <w:rFonts w:ascii="inherit" w:hAnsi="inherit" w:cs="Arial"/>
          <w:b/>
          <w:bCs/>
          <w:color w:val="262626"/>
          <w:sz w:val="26"/>
          <w:szCs w:val="26"/>
          <w:bdr w:val="none" w:sz="0" w:space="0" w:color="auto" w:frame="1"/>
        </w:rPr>
        <w:t>       </w:t>
      </w:r>
    </w:p>
    <w:p w14:paraId="5EF592C8"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lastRenderedPageBreak/>
        <w:t>من الأساليب التي عرضت بها قضية العهد والميثاق أسلوب الأمر، وهو أسلوب يتسابق المؤمنون لتحقيقه والوفاء بالمراد منه ومن نكث فإنما ينكث على نفسه:" يَا بَنِي إِسْرائيلَ اذْكُرُوا نِعْمَتِيَ الَّتِي أَنْعَمْتُ عَلَيْكُمْ وَأَوْفُوا بِعَهْدِي أُوفِ بِعَهْدِكُمْ وَإِيَّايَ فَارْهَبُونِ " البقرة 40</w:t>
      </w:r>
      <w:r>
        <w:rPr>
          <w:rFonts w:ascii="inherit" w:hAnsi="inherit" w:cs="Arial"/>
          <w:b/>
          <w:bCs/>
          <w:color w:val="262626"/>
          <w:sz w:val="26"/>
          <w:szCs w:val="26"/>
          <w:bdr w:val="none" w:sz="0" w:space="0" w:color="auto" w:frame="1"/>
        </w:rPr>
        <w:t>    </w:t>
      </w:r>
    </w:p>
    <w:p w14:paraId="0E0CE424"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سورة الأنعام: (وَبِعَهْدِ اللَّهِ أَوْفُوا) وفي النحل: (وَأَوْفُوا بِعَهْدِ اللَّهِ إِذَا عَاهَدْتُمْ) وفي الإسراء: (وَأَوْفُوا بِالْعَهْدِ إِنَّ الْعَهْدَ كَانَ مَسْؤُولاً</w:t>
      </w:r>
      <w:r>
        <w:rPr>
          <w:rFonts w:ascii="inherit" w:hAnsi="inherit" w:cs="Arial"/>
          <w:b/>
          <w:bCs/>
          <w:color w:val="262626"/>
          <w:sz w:val="26"/>
          <w:szCs w:val="26"/>
          <w:bdr w:val="none" w:sz="0" w:space="0" w:color="auto" w:frame="1"/>
        </w:rPr>
        <w:t>)</w:t>
      </w:r>
    </w:p>
    <w:p w14:paraId="1F98F89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وهكذا يتكرر الأمر، تعظيما لشأن العهد، وتنبيهًا على وجوب الوفاء به، وعدم الإخلال بمقتضاه</w:t>
      </w:r>
      <w:r>
        <w:rPr>
          <w:rFonts w:ascii="inherit" w:hAnsi="inherit" w:cs="Arial"/>
          <w:b/>
          <w:bCs/>
          <w:color w:val="262626"/>
          <w:sz w:val="26"/>
          <w:szCs w:val="26"/>
          <w:bdr w:val="none" w:sz="0" w:space="0" w:color="auto" w:frame="1"/>
        </w:rPr>
        <w:t>.</w:t>
      </w:r>
    </w:p>
    <w:p w14:paraId="4A86A070"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ج- بصيغة النهى</w:t>
      </w:r>
      <w:r>
        <w:rPr>
          <w:rFonts w:ascii="inherit" w:hAnsi="inherit" w:cs="Arial"/>
          <w:b/>
          <w:bCs/>
          <w:color w:val="262626"/>
          <w:sz w:val="26"/>
          <w:szCs w:val="26"/>
          <w:bdr w:val="none" w:sz="0" w:space="0" w:color="auto" w:frame="1"/>
        </w:rPr>
        <w:t xml:space="preserve">        </w:t>
      </w:r>
    </w:p>
    <w:p w14:paraId="29C5B6C4"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وكما جاء الأمر، فقد ورد النهي عن نقض العهد والميثاق بصيغة طلبية وبأسلوب خبري</w:t>
      </w:r>
      <w:r>
        <w:rPr>
          <w:rFonts w:ascii="inherit" w:hAnsi="inherit" w:cs="Arial"/>
          <w:b/>
          <w:bCs/>
          <w:color w:val="262626"/>
          <w:sz w:val="26"/>
          <w:szCs w:val="26"/>
          <w:bdr w:val="none" w:sz="0" w:space="0" w:color="auto" w:frame="1"/>
        </w:rPr>
        <w:t>.</w:t>
      </w:r>
    </w:p>
    <w:p w14:paraId="21013B0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يقول تعالى في سورة النحل بعد الأمر بالوفاء بالعهد: (وَلا تَنْقُضُوا الْأَيْمَانَ بَعْدَ تَوْكِيدِهَا وَقَدْ جَعَلْتُمُ اللَّهَ عَلَيْكُمْ كَفِيلاً) . وفي آية أخرى: وفى نفس السورة (وَلا تَشْتَرُوا بِعَهْدِ اللَّهِ ثَمَناً قَلِيلاً) . وهذا نهي صريح عن نقض العهود والمواثيق. أما الأسلوب الخبري وهو يحمل معنى النهي فقوله تعالى في سورة الرعد: (وَلا يَنْقُضُونَ الْمِيثَاقَ) ، فمدلوله لا تنقضوا الميثاق لتكونوا من أولي الألباب</w:t>
      </w:r>
      <w:r>
        <w:rPr>
          <w:rFonts w:ascii="inherit" w:hAnsi="inherit" w:cs="Arial"/>
          <w:b/>
          <w:bCs/>
          <w:color w:val="262626"/>
          <w:sz w:val="26"/>
          <w:szCs w:val="26"/>
          <w:bdr w:val="none" w:sz="0" w:space="0" w:color="auto" w:frame="1"/>
        </w:rPr>
        <w:t>.</w:t>
      </w:r>
    </w:p>
    <w:p w14:paraId="47420309"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د- بصيغة الإستفهام</w:t>
      </w:r>
      <w:r>
        <w:rPr>
          <w:rFonts w:ascii="inherit" w:hAnsi="inherit" w:cs="Arial"/>
          <w:b/>
          <w:bCs/>
          <w:color w:val="262626"/>
          <w:sz w:val="26"/>
          <w:szCs w:val="26"/>
          <w:bdr w:val="none" w:sz="0" w:space="0" w:color="auto" w:frame="1"/>
        </w:rPr>
        <w:t>     </w:t>
      </w:r>
    </w:p>
    <w:p w14:paraId="4A7B5067"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وقد ورد بصيغة الاستفهام الإستنكارى في عدة آيات، منها قوله تعالى في سورة الأعراف موبخًا بني إسرائيل على سوء أفعالهم وخيانتهم للعهد والميثاق: (أَلَمْ يُؤْخَذْ عَلَيْهِمْ مِيثَاقُ الْكِتَابِ أَنْ لا يَقُولُوا عَلَى اللَّهِ إِلَّا الْحَقَّ وَدَرَسُوا مَا فِيهِ</w:t>
      </w:r>
      <w:r>
        <w:rPr>
          <w:rFonts w:ascii="inherit" w:hAnsi="inherit" w:cs="Arial"/>
          <w:b/>
          <w:bCs/>
          <w:color w:val="262626"/>
          <w:sz w:val="26"/>
          <w:szCs w:val="26"/>
          <w:bdr w:val="none" w:sz="0" w:space="0" w:color="auto" w:frame="1"/>
        </w:rPr>
        <w:t>).</w:t>
      </w:r>
    </w:p>
    <w:p w14:paraId="77C85AFA"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سورة يس يبين الله ما سيوجه للكافرين يوم القيامة من توبيخ  لتفريطهم بالعهد الذي عهده الله إليهم فضيعوه (أَلَمْ أَعْهَدْ إِلَيْكُمْ يَا بَنِي آدَمَ أَنْ لا تَعْبُدُوا الشَّيْطَانَ إِنَّهُ لَكُمْ عَدُوٌّ مُبِينٌ وَأَنِ اعْبُدُونِي هَذَا صِرَاطٌ مُسْتَقِيمٌ) (يّـس:60، 61) وجاء الاستفهام إسنكاريا في سورة البقرة: (وَقَالُوا لَنْ تَمَسَّنَا النَّارُ إِلَّا أَيَّاماً مَعْدُودَةً قُلْ أَتَّخَذْتُمْ عِنْدَ اللَّهِ عَهْداً فَلَنْ يُخْلِفَ اللَّهُ عَهْدَهُ أَمْ تَقُولُونَ عَلَى اللَّهِ مَا لا تَعْلَمُونَ) البقرة:80</w:t>
      </w:r>
      <w:r>
        <w:rPr>
          <w:rFonts w:ascii="inherit" w:hAnsi="inherit" w:cs="Arial"/>
          <w:b/>
          <w:bCs/>
          <w:color w:val="262626"/>
          <w:sz w:val="26"/>
          <w:szCs w:val="26"/>
          <w:bdr w:val="none" w:sz="0" w:space="0" w:color="auto" w:frame="1"/>
        </w:rPr>
        <w:t>)</w:t>
      </w:r>
    </w:p>
    <w:p w14:paraId="5C5727AC"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سورة التوبة: (كَيْفَ يَكُونُ لِلْمُشْرِكِينَ عَهْدٌ عِنْدَ اللَّهِ وَعِنْدَ رَسُولِهِ) التوبة: 7</w:t>
      </w:r>
    </w:p>
    <w:p w14:paraId="1699DF42"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ويستمر عرض موضوع العهد والميثاق بصيغة الاستفهام،  فيأتي الاستفهام في سورة التوبة بمعنى النفي: وَمَنْ أَوْفَى بِعَهْدِهِ مِنَ اللَّهِ) التوبة:111</w:t>
      </w:r>
    </w:p>
    <w:p w14:paraId="28169E6D"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وهكذا يكون الاستفهام بأنواعه أحد الأساليب البلاغية التي عرضت فيها قضية العهد والميثاق توبيخا وإنكارا ونفيًا</w:t>
      </w:r>
      <w:r>
        <w:rPr>
          <w:rFonts w:ascii="inherit" w:hAnsi="inherit" w:cs="Arial"/>
          <w:b/>
          <w:bCs/>
          <w:color w:val="262626"/>
          <w:sz w:val="26"/>
          <w:szCs w:val="26"/>
          <w:bdr w:val="none" w:sz="0" w:space="0" w:color="auto" w:frame="1"/>
        </w:rPr>
        <w:t>.</w:t>
      </w:r>
    </w:p>
    <w:p w14:paraId="06C87EF6"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ه- الإجمال والبيان</w:t>
      </w:r>
      <w:r>
        <w:rPr>
          <w:rFonts w:ascii="inherit" w:hAnsi="inherit" w:cs="Arial"/>
          <w:b/>
          <w:bCs/>
          <w:color w:val="262626"/>
          <w:sz w:val="26"/>
          <w:szCs w:val="26"/>
          <w:bdr w:val="none" w:sz="0" w:space="0" w:color="auto" w:frame="1"/>
        </w:rPr>
        <w:t>      </w:t>
      </w:r>
    </w:p>
    <w:p w14:paraId="54BB6228"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ومن الأساليب التي وردت في القرآن الكريم مبينة قضية العهد والميثاق، الإجمال في موضع، والبيان والتفصيل في موضع آخر. وهذا أسلوب بلاغي ، ففي الإجمال لا إخلال، وفي البيان لا حشو ولا إسهاب. فقد ذكر الله في سورة البقرة أنه قد أخذ الميثاق على بني إسرائيل دون أن يبين أو يفصل في ذلك. (وَإِذْ أَخَذْنَا مِيثَاقَكُمْ وَرَفَعْنَا فَوْقَكُمُ الطُّورَ) البقرة: 6</w:t>
      </w:r>
    </w:p>
    <w:p w14:paraId="33B17A9D"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وسرعان ما يأتي البيان والتفصيل في آية أخرى: (وَإِذْ أَخَذْنَا مِيثَاقَ بَنِي إِسْرائيلَ لا تَعْبُدُونَ إِلَّا اللَّهَ وَبِالْوَالِدَيْنِ إِحْسَاناً وَذِي الْقُرْبَى وَالْيَتَامَى وَالْمَسَاكِينِ وَقُولُوا لِلنَّاسِ حُسْناً وَأَقِيمُوا الصَّلاةَ وَآتُوا الزَّكَاةَ) البقرة: 83</w:t>
      </w:r>
    </w:p>
    <w:p w14:paraId="3AB9A9F5"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المائدة يأتي زيادة بيان وتفصيل لهذا الميثاق: (وَلَقَدْ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المائدة:1</w:t>
      </w:r>
    </w:p>
    <w:p w14:paraId="7FB9FC6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سورة الأحزاب ذكر الله أخذ الميثاق على النبيين ولم يفصل فيه: (وَإِذْ أَخَذْنَا مِنَ النَّبِيِّينَ مِيثَاقَهُمْ) الأحزاب</w:t>
      </w:r>
      <w:r>
        <w:rPr>
          <w:rFonts w:ascii="inherit" w:hAnsi="inherit" w:cs="Arial"/>
          <w:b/>
          <w:bCs/>
          <w:color w:val="262626"/>
          <w:sz w:val="26"/>
          <w:szCs w:val="26"/>
          <w:bdr w:val="none" w:sz="0" w:space="0" w:color="auto" w:frame="1"/>
        </w:rPr>
        <w:t>:</w:t>
      </w:r>
    </w:p>
    <w:p w14:paraId="1D1625C3"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ثم فصل وبين في سورة آل عمران ما أجمل هناك: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آل عمران:81</w:t>
      </w:r>
    </w:p>
    <w:p w14:paraId="75B371FE"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 الترغيب الوعد و الوعيد</w:t>
      </w:r>
      <w:r>
        <w:rPr>
          <w:rFonts w:ascii="inherit" w:hAnsi="inherit" w:cs="Arial"/>
          <w:b/>
          <w:bCs/>
          <w:color w:val="262626"/>
          <w:sz w:val="26"/>
          <w:szCs w:val="26"/>
          <w:bdr w:val="none" w:sz="0" w:space="0" w:color="auto" w:frame="1"/>
        </w:rPr>
        <w:t>     </w:t>
      </w:r>
    </w:p>
    <w:p w14:paraId="00291A68"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النفس البشرية لها خاصيتها التي فطرها الله عليها، والنوازع التي جبل عليها البشر من أهم ما تجب معرفته لمن يريد التعامل مع تلك النفس، والله سبحانه هو خالق الإنسان، فهو أعلم بسرائره، ومداركه ونوازعه، (أَلا يَعْلَمُ مَنْ خَلَقَ وَهُوَ اللَّطِيفُ الْخَبِيرُ) (الملك:1</w:t>
      </w:r>
    </w:p>
    <w:p w14:paraId="43E6C872"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 xml:space="preserve">وهذه النفس تعيش بين شدّ ولين ، والترغيب والترهيب من أقوى المؤثرات في هذا المخلوق العجيب، والوعد والوعيد عاملان حاسمان في استقامة البشر وتقويم سلوكهم. ومن هنا كان من أبرز الأساليب القرآنية في قضية </w:t>
      </w:r>
      <w:r>
        <w:rPr>
          <w:rFonts w:ascii="inherit" w:hAnsi="inherit" w:cs="Arial"/>
          <w:b/>
          <w:bCs/>
          <w:color w:val="262626"/>
          <w:sz w:val="26"/>
          <w:szCs w:val="26"/>
          <w:bdr w:val="none" w:sz="0" w:space="0" w:color="auto" w:frame="1"/>
          <w:rtl/>
        </w:rPr>
        <w:lastRenderedPageBreak/>
        <w:t>العهد والميثاق أسلوب الوعد والوعيد، بل إن أغلب الآيات التي وردت في هذا المجال لا تخلو من أحد هذين الأسلوبين، وفي آيات منها يأتي الجمع بين الترغيب والترهيب في آية واحدة</w:t>
      </w:r>
      <w:r>
        <w:rPr>
          <w:rFonts w:ascii="inherit" w:hAnsi="inherit" w:cs="Arial"/>
          <w:b/>
          <w:bCs/>
          <w:color w:val="262626"/>
          <w:sz w:val="26"/>
          <w:szCs w:val="26"/>
          <w:bdr w:val="none" w:sz="0" w:space="0" w:color="auto" w:frame="1"/>
        </w:rPr>
        <w:t>.</w:t>
      </w:r>
    </w:p>
    <w:p w14:paraId="07A48DE4"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والأمثلة كثيرة جدا، ومجرد إلقاء نظرة على تلك الآيات تكشف عن هذه الحقيقة، ففي سورة التوبة يعرض القضية عرضًا يهز نفس المؤمن هزًا، ويشوقها إلى وعد الله وترغيبه (إِنَّ اللَّهَ اشْتَرَى مِنَ الْمُؤْمِنِينَ أَنْفُسَهُمْ وَأَمْوَالَهُمْ بِأَنَّ لَهُمُ الْجَنَّةَ يُقَاتِلُونَ فِي سَبِيلِ اللَّهِ فَيَقْتُلُونَ وَيُقْتَلُونَ وَعْداً عَلَيْهِ حَقّاً فِي التَّوْرَاةِ وَالْأِنْجِيلِ وَالْقُرْآنِ وَمَنْ أَوْفَى بِعَهْدِهِ مِنَ اللَّهِ فَاسْتَبْشِرُوا بِبَيْعِكُمُ الَّذِي بَايَعْتُمْ بِهِ وَذَلِكَ هُوَ الْفَوْزُ الْعَظِيمُ) التوبة:11</w:t>
      </w:r>
    </w:p>
    <w:p w14:paraId="4EE428D6"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سورة الرعد يذكر الموفين بعهودهم الذين لا ينقضون مواثيقهم ثم يختمها بهذا الجزاء الذي تقبل عليه النفس إقبالا: (أُولَئِكَ لَهُمْ عُقْبَى الدَّارِ جَنَّاتُ عَدْنٍ يَدْخُلُونَهَا وَمَنْ صَلَحَ مِنْ آبَائِهِمْ وَأَزْوَاجِهِمْ وَذُرِّيَّاتِهِمْ وَالْمَلائِكَةُ يَدْخُلُونَ عَلَيْهِمْ مِنْ كُلِّ بَابٍ سَلامٌ عَلَيْكُمْ بِمَا صَبَرْتُمْ فَنِعْمَ عُقْبَى الدَّارِ) الرعد:22-2</w:t>
      </w:r>
    </w:p>
    <w:p w14:paraId="21FF7EBF"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أي جزاء مثل هذا الجزاء، وهو متحقق لمن كان هذا مآله وعقباه. وفي سورة (المؤمنون) تعرض القضية بأسلوب آخر (قَدْ أَفْلَحَ الْمُؤْمِنُونَ)  المؤمنون:1) من هم وما هي صفتهم لتنشد هذا الفلاح وتطلبه... (وَالَّذِينَ هُمْ لِأَمَانَاتِهِمْ وَعَهْدِهِمْ رَاعُونَ) المؤمنون:8</w:t>
      </w:r>
    </w:p>
    <w:p w14:paraId="61AE3988"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ما هو جزاؤهم، وماذا أعدّ الله لهم ( أُولَئِكَ هُمُ الْوَارِثُونَ الَّذِينَ يَرِثُونَ الْفِرْدَوْسَ هُمْ فِيهَا خَالِدُونَ) المؤمنون:10، 1</w:t>
      </w:r>
    </w:p>
    <w:p w14:paraId="73E1EF91"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وكما جاء الترغيب داعيا، والوعد مناديًا، جاء الوعيد ناهيًا ومحذرًا، ها هي سورة البقرة تقص علينا قصة بني إسرائيل مع مواثيقهم وعهودهم، نقض وفجور، ولكن الجزاء كان رهيبًا ( أَفَتُؤْمِنُونَ بِبَعْضِ الْكِتَابِ وَتَكْفُرُونَ بِبَعْضٍ فَمَا جَزَاءُ مَنْ يَفْعَلُ ذَلِكَ مِنْكُمْ إِلَّا خِزْيٌ فِي الْحَيَاةِ الدُّنْيَا وَيَوْمَ الْقِيَامَةِ يُرَدُّونَ إِلَى أَشَدِّ الْعَذَابِ وَمَا اللَّهُ بِغَافِلٍ عَمَّا تَعْمَلُونَ أُولَئِكَ الَّذِينَ اشْتَرَوُا الْحَيَاةَ الدُّنْيَا بِالْآخِرَةِ فَلا يُخَفَّفُ عَنْهُمُ الْعَذَابُ وَلا هُمْ يُنْصَرُونَ) (البقرة:85، 86) وفي آل عمران يأتي الوعيد مخيفا: (إِنَّ الَّذِينَ يَشْتَرُونَ بِعَهْدِ اللَّهِ وَأَيْمَانِهِمْ ثَمَناً قَلِيلاً أُولَئِكَ لا خَلاقَ لَهُمْ فِي الْآخِرَةِ وَلا يُكَلِّمُهُمُ اللَّهُ وَلا يَنْظُرُ إِلَيْهِمْ يَوْمَ الْقِيَامَةِ وَلا يُزَكِّيهِمْ وَلَهُمْ عَذَابٌ أَلِيمٌ) آل عمران:77</w:t>
      </w:r>
    </w:p>
    <w:p w14:paraId="3DB093B9" w14:textId="77777777" w:rsidR="00495DD0" w:rsidRDefault="00495DD0" w:rsidP="00034CDE">
      <w:pPr>
        <w:pStyle w:val="aa"/>
        <w:shd w:val="clear" w:color="auto" w:fill="FFFFFF"/>
        <w:bidi/>
        <w:spacing w:before="0" w:beforeAutospacing="0" w:after="0" w:afterAutospacing="0"/>
        <w:jc w:val="both"/>
        <w:textAlignment w:val="baseline"/>
        <w:rPr>
          <w:rFonts w:ascii="Arial" w:hAnsi="Arial" w:cs="Arial"/>
          <w:b/>
          <w:bCs/>
          <w:color w:val="262626"/>
          <w:sz w:val="26"/>
          <w:szCs w:val="26"/>
        </w:rPr>
      </w:pPr>
      <w:r>
        <w:rPr>
          <w:rFonts w:ascii="inherit" w:hAnsi="inherit" w:cs="Arial"/>
          <w:b/>
          <w:bCs/>
          <w:color w:val="262626"/>
          <w:sz w:val="26"/>
          <w:szCs w:val="26"/>
          <w:bdr w:val="none" w:sz="0" w:space="0" w:color="auto" w:frame="1"/>
          <w:rtl/>
        </w:rPr>
        <w:t>وفي سورة الأنفال يخفق القلب وهو يتلو تلك الآيات التي لا تدع مجالا للمتلاعبين والخائنين: (الَّذِينَ عَاهَدْتَ مِنْهُمْ ثُمَّ يَنْقُضُونَ عَهْدَهُمْ فِي كُلِّ مَرَّةٍ وَهُمْ لا يَتَّقُونَ فَإِمَّا تَثْقَفَنَّهُمْ فِي الْحَرْبِ فَشَرِّدْ بِهِمْ مَنْ خَلْفَهُمْ لَعَلَّهُمْ يَذَّكَّرُونَ وَإِمَّا تَخَافَنَّ مِنْ قَوْمٍ خِيَانَةً فَانْبِذْ إِلَيْهِمْ عَلَى سَوَاءٍ إِنَّ اللَّهَ لا يُحِبُّ الْخَائِنِينَ) الأنفال:56-58</w:t>
      </w:r>
    </w:p>
    <w:p w14:paraId="3A1FF866" w14:textId="77777777" w:rsidR="00495DD0" w:rsidRPr="00495DD0" w:rsidRDefault="00495DD0" w:rsidP="00034CDE">
      <w:pPr>
        <w:rPr>
          <w:rFonts w:ascii="Arial" w:eastAsia="Times New Roman" w:hAnsi="Arial" w:cs="AL-Sarem Bold"/>
          <w:color w:val="4F81BD" w:themeColor="accent1"/>
          <w:spacing w:val="0"/>
          <w:kern w:val="0"/>
          <w:position w:val="0"/>
          <w:sz w:val="35"/>
          <w:szCs w:val="35"/>
          <w:vertAlign w:val="baseline"/>
          <w:rtl/>
          <w:lang w:bidi="ar-AE"/>
        </w:rPr>
      </w:pPr>
    </w:p>
    <w:sectPr w:rsidR="00495DD0" w:rsidRPr="00495DD0" w:rsidSect="005B0F9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BEC10" w14:textId="77777777" w:rsidR="00C94E63" w:rsidRDefault="00C94E63" w:rsidP="00C94E63">
      <w:r>
        <w:separator/>
      </w:r>
    </w:p>
  </w:endnote>
  <w:endnote w:type="continuationSeparator" w:id="0">
    <w:p w14:paraId="02015F74" w14:textId="77777777" w:rsidR="00C94E63" w:rsidRDefault="00C94E63" w:rsidP="00C9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10000000000000000"/>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udi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AAA GoldenQur2n_Ver0">
    <w:panose1 w:val="02060603050605020204"/>
    <w:charset w:val="B2"/>
    <w:family w:val="roman"/>
    <w:pitch w:val="variable"/>
    <w:sig w:usb0="00002001" w:usb1="80000000" w:usb2="00000008" w:usb3="00000000" w:csb0="00000040" w:csb1="00000000"/>
  </w:font>
  <w:font w:name="abuhijlah">
    <w:altName w:val="Arial"/>
    <w:charset w:val="B2"/>
    <w:family w:val="auto"/>
    <w:pitch w:val="variable"/>
    <w:sig w:usb0="00002001" w:usb1="80000000" w:usb2="00000008" w:usb3="00000000" w:csb0="00000040" w:csb1="00000000"/>
  </w:font>
  <w:font w:name="AL-Sayf Bold">
    <w:panose1 w:val="00000000000000000000"/>
    <w:charset w:val="B2"/>
    <w:family w:val="auto"/>
    <w:pitch w:val="variable"/>
    <w:sig w:usb0="00002001" w:usb1="00000000" w:usb2="00000000" w:usb3="00000000" w:csb0="00000040" w:csb1="00000000"/>
  </w:font>
  <w:font w:name="AL-Sayf">
    <w:panose1 w:val="00000000000000000000"/>
    <w:charset w:val="B2"/>
    <w:family w:val="auto"/>
    <w:pitch w:val="variable"/>
    <w:sig w:usb0="00002001" w:usb1="00000000" w:usb2="00000000" w:usb3="00000000" w:csb0="00000040" w:csb1="00000000"/>
  </w:font>
  <w:font w:name="ãÕÚÈ">
    <w:panose1 w:val="020B7200000000000000"/>
    <w:charset w:val="00"/>
    <w:family w:val="swiss"/>
    <w:pitch w:val="variable"/>
    <w:sig w:usb0="00000003" w:usb1="00000000" w:usb2="00000000" w:usb3="00000000" w:csb0="00000001" w:csb1="00000000"/>
  </w:font>
  <w:font w:name="AL-Sarem Bold">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32E0" w14:textId="77777777" w:rsidR="00C94E63" w:rsidRDefault="00C94E63" w:rsidP="00C94E63">
      <w:r>
        <w:separator/>
      </w:r>
    </w:p>
  </w:footnote>
  <w:footnote w:type="continuationSeparator" w:id="0">
    <w:p w14:paraId="537B9973" w14:textId="77777777" w:rsidR="00C94E63" w:rsidRDefault="00C94E63" w:rsidP="00C94E63">
      <w:r>
        <w:continuationSeparator/>
      </w:r>
    </w:p>
  </w:footnote>
  <w:footnote w:id="1">
    <w:p w14:paraId="05E05B8B" w14:textId="77777777" w:rsidR="00BD19D3" w:rsidRPr="00BD19D3" w:rsidRDefault="00BD19D3" w:rsidP="00BD19D3">
      <w:pPr>
        <w:pStyle w:val="a7"/>
        <w:bidi/>
        <w:rPr>
          <w:sz w:val="28"/>
          <w:szCs w:val="28"/>
          <w:rtl/>
        </w:rPr>
      </w:pPr>
      <w:r w:rsidRPr="00BD19D3">
        <w:rPr>
          <w:sz w:val="28"/>
          <w:szCs w:val="28"/>
        </w:rPr>
        <w:footnoteRef/>
      </w:r>
      <w:r w:rsidRPr="00BD19D3">
        <w:rPr>
          <w:sz w:val="28"/>
          <w:szCs w:val="28"/>
        </w:rPr>
        <w:t xml:space="preserve"> </w:t>
      </w:r>
      <w:r w:rsidRPr="00BD19D3">
        <w:rPr>
          <w:rFonts w:hint="cs"/>
          <w:sz w:val="28"/>
          <w:szCs w:val="28"/>
          <w:rtl/>
        </w:rPr>
        <w:t>- المعجم الوسيط-</w:t>
      </w:r>
      <w:r>
        <w:rPr>
          <w:rFonts w:hint="cs"/>
          <w:sz w:val="28"/>
          <w:szCs w:val="28"/>
          <w:rtl/>
        </w:rPr>
        <w:t xml:space="preserve">، </w:t>
      </w:r>
      <w:r w:rsidRPr="00BD19D3">
        <w:rPr>
          <w:rFonts w:hint="cs"/>
          <w:sz w:val="28"/>
          <w:szCs w:val="28"/>
          <w:rtl/>
        </w:rPr>
        <w:t>مجمع اللغة العربية بالقاهرة</w:t>
      </w:r>
      <w:r>
        <w:rPr>
          <w:rFonts w:hint="cs"/>
          <w:sz w:val="28"/>
          <w:szCs w:val="28"/>
          <w:rtl/>
        </w:rPr>
        <w:t xml:space="preserve">، </w:t>
      </w:r>
      <w:r w:rsidRPr="00BD19D3">
        <w:rPr>
          <w:rFonts w:hint="cs"/>
          <w:sz w:val="28"/>
          <w:szCs w:val="28"/>
          <w:rtl/>
        </w:rPr>
        <w:t>-صدر: 1379هـ/1960م.</w:t>
      </w:r>
    </w:p>
  </w:footnote>
  <w:footnote w:id="2">
    <w:p w14:paraId="0B24A031" w14:textId="77777777" w:rsidR="00495DD0" w:rsidRPr="00495DD0" w:rsidRDefault="00495DD0" w:rsidP="00495DD0">
      <w:pPr>
        <w:pStyle w:val="a7"/>
        <w:bidi/>
        <w:rPr>
          <w:i/>
          <w:iCs/>
          <w:sz w:val="28"/>
          <w:szCs w:val="28"/>
          <w:rtl/>
        </w:rPr>
      </w:pPr>
      <w:r w:rsidRPr="00495DD0">
        <w:rPr>
          <w:sz w:val="28"/>
          <w:szCs w:val="28"/>
        </w:rPr>
        <w:footnoteRef/>
      </w:r>
      <w:r w:rsidRPr="00495DD0">
        <w:rPr>
          <w:sz w:val="28"/>
          <w:szCs w:val="28"/>
        </w:rPr>
        <w:t xml:space="preserve"> </w:t>
      </w:r>
      <w:r w:rsidRPr="00495DD0">
        <w:rPr>
          <w:rFonts w:hint="cs"/>
          <w:i/>
          <w:iCs/>
          <w:sz w:val="28"/>
          <w:szCs w:val="28"/>
          <w:rtl/>
        </w:rPr>
        <w:t xml:space="preserve">- </w:t>
      </w:r>
      <w:r w:rsidRPr="00495DD0">
        <w:rPr>
          <w:rFonts w:hint="cs"/>
          <w:sz w:val="28"/>
          <w:szCs w:val="28"/>
          <w:rtl/>
        </w:rPr>
        <w:t>شمس العلوم- نشوان بن سعيد الحميري</w:t>
      </w:r>
      <w:r w:rsidRPr="00495DD0">
        <w:rPr>
          <w:rFonts w:hint="cs"/>
          <w:sz w:val="28"/>
          <w:szCs w:val="28"/>
        </w:rPr>
        <w:t> </w:t>
      </w:r>
    </w:p>
  </w:footnote>
  <w:footnote w:id="3">
    <w:p w14:paraId="17223039" w14:textId="77777777" w:rsidR="00083DB0" w:rsidRPr="00BD19D3" w:rsidRDefault="00083DB0" w:rsidP="00083DB0">
      <w:pPr>
        <w:pStyle w:val="a7"/>
        <w:bidi/>
        <w:rPr>
          <w:sz w:val="28"/>
          <w:szCs w:val="28"/>
          <w:rtl/>
        </w:rPr>
      </w:pPr>
      <w:r w:rsidRPr="00BD19D3">
        <w:rPr>
          <w:rStyle w:val="a8"/>
          <w:sz w:val="28"/>
          <w:szCs w:val="28"/>
          <w:rtl/>
        </w:rPr>
        <w:footnoteRef/>
      </w:r>
      <w:r w:rsidRPr="00BD19D3">
        <w:rPr>
          <w:sz w:val="28"/>
          <w:szCs w:val="28"/>
          <w:rtl/>
        </w:rPr>
        <w:t xml:space="preserve"> - معجم مقاييس اللغة مادة (عهد) 4-167. </w:t>
      </w:r>
    </w:p>
  </w:footnote>
  <w:footnote w:id="4">
    <w:p w14:paraId="15A0CBEF" w14:textId="77777777" w:rsidR="00083DB0" w:rsidRPr="00BD19D3" w:rsidRDefault="00083DB0" w:rsidP="00083DB0">
      <w:pPr>
        <w:pStyle w:val="a7"/>
        <w:bidi/>
        <w:rPr>
          <w:sz w:val="28"/>
          <w:szCs w:val="28"/>
          <w:rtl/>
        </w:rPr>
      </w:pPr>
      <w:r w:rsidRPr="00BD19D3">
        <w:rPr>
          <w:rStyle w:val="a8"/>
          <w:sz w:val="28"/>
          <w:szCs w:val="28"/>
          <w:rtl/>
        </w:rPr>
        <w:footnoteRef/>
      </w:r>
      <w:r w:rsidRPr="00BD19D3">
        <w:rPr>
          <w:sz w:val="28"/>
          <w:szCs w:val="28"/>
          <w:rtl/>
        </w:rPr>
        <w:t xml:space="preserve"> - لسان العرب مادة (عهد) 3-311؛ وتاج العروس مادة (عهد) 2-442. </w:t>
      </w:r>
    </w:p>
  </w:footnote>
  <w:footnote w:id="5">
    <w:p w14:paraId="54BC3F67" w14:textId="77777777" w:rsidR="00083DB0" w:rsidRPr="00BD19D3" w:rsidRDefault="00083DB0" w:rsidP="00083DB0">
      <w:pPr>
        <w:pStyle w:val="a7"/>
        <w:bidi/>
        <w:rPr>
          <w:sz w:val="28"/>
          <w:szCs w:val="28"/>
          <w:rtl/>
        </w:rPr>
      </w:pPr>
      <w:r w:rsidRPr="00BD19D3">
        <w:rPr>
          <w:rStyle w:val="a8"/>
          <w:sz w:val="28"/>
          <w:szCs w:val="28"/>
          <w:rtl/>
        </w:rPr>
        <w:footnoteRef/>
      </w:r>
      <w:r w:rsidRPr="00BD19D3">
        <w:rPr>
          <w:sz w:val="28"/>
          <w:szCs w:val="28"/>
          <w:rtl/>
        </w:rPr>
        <w:t xml:space="preserve"> - تهذيب اللغة مادة (عهد) 1-135؛ ولسان العرب مادة (عهد) 3-311. </w:t>
      </w:r>
    </w:p>
  </w:footnote>
  <w:footnote w:id="6">
    <w:p w14:paraId="54D9395E" w14:textId="77777777" w:rsidR="00083DB0" w:rsidRPr="00BD19D3" w:rsidRDefault="00083DB0" w:rsidP="00083DB0">
      <w:pPr>
        <w:pStyle w:val="a7"/>
        <w:bidi/>
        <w:rPr>
          <w:sz w:val="28"/>
          <w:szCs w:val="28"/>
          <w:rtl/>
        </w:rPr>
      </w:pPr>
      <w:r w:rsidRPr="00BD19D3">
        <w:rPr>
          <w:rStyle w:val="a8"/>
          <w:sz w:val="28"/>
          <w:szCs w:val="28"/>
          <w:rtl/>
        </w:rPr>
        <w:footnoteRef/>
      </w:r>
      <w:r w:rsidRPr="00BD19D3">
        <w:rPr>
          <w:sz w:val="28"/>
          <w:szCs w:val="28"/>
          <w:rtl/>
        </w:rPr>
        <w:t xml:space="preserve"> - لسان العرب مادة (عهد) 3-311، تاج العروس مادة (عهد) 2-442. </w:t>
      </w:r>
    </w:p>
  </w:footnote>
  <w:footnote w:id="7">
    <w:p w14:paraId="2C7ABB05" w14:textId="77777777" w:rsidR="00083DB0" w:rsidRPr="00BD19D3" w:rsidRDefault="00083DB0" w:rsidP="00083DB0">
      <w:pPr>
        <w:pStyle w:val="a7"/>
        <w:bidi/>
        <w:rPr>
          <w:sz w:val="28"/>
          <w:szCs w:val="28"/>
          <w:rtl/>
        </w:rPr>
      </w:pPr>
      <w:r w:rsidRPr="00BD19D3">
        <w:rPr>
          <w:rStyle w:val="a8"/>
          <w:sz w:val="28"/>
          <w:szCs w:val="28"/>
          <w:rtl/>
        </w:rPr>
        <w:footnoteRef/>
      </w:r>
      <w:r w:rsidRPr="00BD19D3">
        <w:rPr>
          <w:sz w:val="28"/>
          <w:szCs w:val="28"/>
          <w:rtl/>
        </w:rPr>
        <w:t xml:space="preserve"> - تاج العروس مادة (عهد) 2-442؛ وانظر لسان العرب مادة (عهد) 3/311-312. </w:t>
      </w:r>
    </w:p>
  </w:footnote>
  <w:footnote w:id="8">
    <w:p w14:paraId="7B65698F" w14:textId="77777777" w:rsidR="00083DB0" w:rsidRPr="00BD19D3" w:rsidRDefault="00083DB0" w:rsidP="00083DB0">
      <w:pPr>
        <w:pStyle w:val="a7"/>
        <w:bidi/>
        <w:rPr>
          <w:sz w:val="28"/>
          <w:szCs w:val="28"/>
          <w:rtl/>
        </w:rPr>
      </w:pPr>
      <w:r w:rsidRPr="00BD19D3">
        <w:rPr>
          <w:rStyle w:val="a8"/>
          <w:sz w:val="28"/>
          <w:szCs w:val="28"/>
          <w:rtl/>
        </w:rPr>
        <w:footnoteRef/>
      </w:r>
      <w:r w:rsidRPr="00BD19D3">
        <w:rPr>
          <w:sz w:val="28"/>
          <w:szCs w:val="28"/>
          <w:rtl/>
        </w:rPr>
        <w:t xml:space="preserve"> - الصحاح مادة (عهد) 1-512؛ ولسان العرب مادة (عهد) 3/311-312. </w:t>
      </w:r>
    </w:p>
  </w:footnote>
  <w:footnote w:id="9">
    <w:p w14:paraId="7C8F7C5F" w14:textId="77777777" w:rsidR="005A71C8" w:rsidRPr="00BD19D3" w:rsidRDefault="005A71C8" w:rsidP="005A71C8">
      <w:pPr>
        <w:pStyle w:val="a7"/>
        <w:bidi/>
        <w:rPr>
          <w:sz w:val="28"/>
          <w:szCs w:val="28"/>
          <w:rtl/>
        </w:rPr>
      </w:pPr>
      <w:r w:rsidRPr="00BD19D3">
        <w:rPr>
          <w:rStyle w:val="a8"/>
          <w:sz w:val="28"/>
          <w:szCs w:val="28"/>
          <w:rtl/>
        </w:rPr>
        <w:footnoteRef/>
      </w:r>
      <w:r w:rsidRPr="00BD19D3">
        <w:rPr>
          <w:sz w:val="28"/>
          <w:szCs w:val="28"/>
          <w:rtl/>
        </w:rPr>
        <w:t xml:space="preserve"> - الصحاح مادة (عهد) 1-512؛ ولسان العرب مادة (عهد) 3/313. </w:t>
      </w:r>
    </w:p>
  </w:footnote>
  <w:footnote w:id="10">
    <w:p w14:paraId="27A3383B" w14:textId="77777777" w:rsidR="005A71C8" w:rsidRDefault="005A71C8" w:rsidP="005A71C8">
      <w:pPr>
        <w:pStyle w:val="a7"/>
        <w:bidi/>
        <w:rPr>
          <w:rtl/>
        </w:rPr>
      </w:pPr>
      <w:r w:rsidRPr="00BD19D3">
        <w:rPr>
          <w:rStyle w:val="a8"/>
          <w:sz w:val="28"/>
          <w:szCs w:val="28"/>
          <w:rtl/>
        </w:rPr>
        <w:footnoteRef/>
      </w:r>
      <w:r w:rsidRPr="00BD19D3">
        <w:rPr>
          <w:sz w:val="28"/>
          <w:szCs w:val="28"/>
          <w:rtl/>
        </w:rPr>
        <w:t xml:space="preserve"> - تهذيب اللغة مادة (عهد) 1/136؛ ولسان العرب مادة (عهد) 3/313. </w:t>
      </w:r>
    </w:p>
  </w:footnote>
  <w:footnote w:id="11">
    <w:p w14:paraId="3BB102AE" w14:textId="77777777" w:rsidR="005A71C8" w:rsidRDefault="005A71C8" w:rsidP="005A71C8">
      <w:pPr>
        <w:pStyle w:val="a7"/>
        <w:bidi/>
        <w:rPr>
          <w:rtl/>
        </w:rPr>
      </w:pPr>
      <w:r>
        <w:rPr>
          <w:rStyle w:val="a8"/>
          <w:rtl/>
        </w:rPr>
        <w:footnoteRef/>
      </w:r>
      <w:r>
        <w:rPr>
          <w:rtl/>
        </w:rPr>
        <w:t xml:space="preserve"> - الصحاح مادة (عهد) 1/512، وتهذيب اللغة مادة (عهد) 1/136. </w:t>
      </w:r>
    </w:p>
  </w:footnote>
  <w:footnote w:id="12">
    <w:p w14:paraId="10C09F7C" w14:textId="77777777" w:rsidR="005A71C8" w:rsidRDefault="005A71C8" w:rsidP="005A71C8">
      <w:pPr>
        <w:pStyle w:val="a7"/>
        <w:bidi/>
        <w:rPr>
          <w:rtl/>
        </w:rPr>
      </w:pPr>
      <w:r>
        <w:rPr>
          <w:rStyle w:val="a8"/>
          <w:rtl/>
        </w:rPr>
        <w:footnoteRef/>
      </w:r>
      <w:r>
        <w:rPr>
          <w:rtl/>
        </w:rPr>
        <w:t xml:space="preserve"> - الصحاح مادة (عهد) 1/513، وتاج العروس مادة (عهد) 2/442.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EE0"/>
    <w:multiLevelType w:val="hybridMultilevel"/>
    <w:tmpl w:val="C0064C2C"/>
    <w:lvl w:ilvl="0" w:tplc="42D43A52">
      <w:start w:val="1"/>
      <w:numFmt w:val="bullet"/>
      <w:lvlText w:val=""/>
      <w:lvlJc w:val="left"/>
      <w:pPr>
        <w:ind w:left="760" w:hanging="360"/>
      </w:pPr>
      <w:rPr>
        <w:rFonts w:ascii="Symbol" w:eastAsia="Times New Roman" w:hAnsi="Symbol" w:cs="Aria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62505763"/>
    <w:multiLevelType w:val="hybridMultilevel"/>
    <w:tmpl w:val="F4B4640C"/>
    <w:lvl w:ilvl="0" w:tplc="70CCA9B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679E7628"/>
    <w:multiLevelType w:val="hybridMultilevel"/>
    <w:tmpl w:val="5DCCBE4C"/>
    <w:lvl w:ilvl="0" w:tplc="37B6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69"/>
    <w:rsid w:val="0000061F"/>
    <w:rsid w:val="00000B98"/>
    <w:rsid w:val="0000198B"/>
    <w:rsid w:val="00001E83"/>
    <w:rsid w:val="000024D2"/>
    <w:rsid w:val="00005704"/>
    <w:rsid w:val="0000607E"/>
    <w:rsid w:val="00007880"/>
    <w:rsid w:val="000114B0"/>
    <w:rsid w:val="00011D48"/>
    <w:rsid w:val="000134EF"/>
    <w:rsid w:val="00016269"/>
    <w:rsid w:val="000171BF"/>
    <w:rsid w:val="00017F05"/>
    <w:rsid w:val="000208E6"/>
    <w:rsid w:val="000213AB"/>
    <w:rsid w:val="0002226C"/>
    <w:rsid w:val="00022DB1"/>
    <w:rsid w:val="000247AB"/>
    <w:rsid w:val="0002614D"/>
    <w:rsid w:val="000267FA"/>
    <w:rsid w:val="000275F5"/>
    <w:rsid w:val="000324A4"/>
    <w:rsid w:val="00032691"/>
    <w:rsid w:val="00033929"/>
    <w:rsid w:val="00034A29"/>
    <w:rsid w:val="00034CDE"/>
    <w:rsid w:val="00035F87"/>
    <w:rsid w:val="00036BD9"/>
    <w:rsid w:val="00037953"/>
    <w:rsid w:val="0004219B"/>
    <w:rsid w:val="000426EE"/>
    <w:rsid w:val="00042AA2"/>
    <w:rsid w:val="00044AF0"/>
    <w:rsid w:val="00047ABE"/>
    <w:rsid w:val="000503ED"/>
    <w:rsid w:val="00050CE8"/>
    <w:rsid w:val="00051739"/>
    <w:rsid w:val="000520AB"/>
    <w:rsid w:val="00053482"/>
    <w:rsid w:val="00054DFD"/>
    <w:rsid w:val="00057F36"/>
    <w:rsid w:val="000602A3"/>
    <w:rsid w:val="000624EA"/>
    <w:rsid w:val="00062D38"/>
    <w:rsid w:val="00064620"/>
    <w:rsid w:val="00064E9F"/>
    <w:rsid w:val="00067FE5"/>
    <w:rsid w:val="00071030"/>
    <w:rsid w:val="000723FC"/>
    <w:rsid w:val="00072993"/>
    <w:rsid w:val="000743FC"/>
    <w:rsid w:val="000758B0"/>
    <w:rsid w:val="00076589"/>
    <w:rsid w:val="0008158E"/>
    <w:rsid w:val="00081E68"/>
    <w:rsid w:val="00082304"/>
    <w:rsid w:val="00083DB0"/>
    <w:rsid w:val="00085DED"/>
    <w:rsid w:val="000866ED"/>
    <w:rsid w:val="00086BBC"/>
    <w:rsid w:val="00086EB4"/>
    <w:rsid w:val="000873D1"/>
    <w:rsid w:val="00091262"/>
    <w:rsid w:val="00094397"/>
    <w:rsid w:val="000961AF"/>
    <w:rsid w:val="000A0F9E"/>
    <w:rsid w:val="000A3AB8"/>
    <w:rsid w:val="000A3C70"/>
    <w:rsid w:val="000A6AE5"/>
    <w:rsid w:val="000B0600"/>
    <w:rsid w:val="000B097A"/>
    <w:rsid w:val="000B1770"/>
    <w:rsid w:val="000B2B21"/>
    <w:rsid w:val="000B518A"/>
    <w:rsid w:val="000B563E"/>
    <w:rsid w:val="000B57DC"/>
    <w:rsid w:val="000B5A37"/>
    <w:rsid w:val="000B600F"/>
    <w:rsid w:val="000B662A"/>
    <w:rsid w:val="000B68BD"/>
    <w:rsid w:val="000B7CF6"/>
    <w:rsid w:val="000C0D3D"/>
    <w:rsid w:val="000C103D"/>
    <w:rsid w:val="000C2507"/>
    <w:rsid w:val="000C2588"/>
    <w:rsid w:val="000C2A27"/>
    <w:rsid w:val="000C3C02"/>
    <w:rsid w:val="000C6EBE"/>
    <w:rsid w:val="000D17BF"/>
    <w:rsid w:val="000D209C"/>
    <w:rsid w:val="000D67AC"/>
    <w:rsid w:val="000D69F2"/>
    <w:rsid w:val="000D6C6C"/>
    <w:rsid w:val="000D6F3A"/>
    <w:rsid w:val="000E0FDA"/>
    <w:rsid w:val="000E23BC"/>
    <w:rsid w:val="000E4303"/>
    <w:rsid w:val="000E43B6"/>
    <w:rsid w:val="000E6856"/>
    <w:rsid w:val="000E6DD8"/>
    <w:rsid w:val="000F01CA"/>
    <w:rsid w:val="000F0F80"/>
    <w:rsid w:val="000F252E"/>
    <w:rsid w:val="000F3743"/>
    <w:rsid w:val="000F3B4B"/>
    <w:rsid w:val="000F3DEC"/>
    <w:rsid w:val="000F4616"/>
    <w:rsid w:val="000F4CE5"/>
    <w:rsid w:val="000F5333"/>
    <w:rsid w:val="000F6D59"/>
    <w:rsid w:val="0010004A"/>
    <w:rsid w:val="001016A6"/>
    <w:rsid w:val="00101C6B"/>
    <w:rsid w:val="0010352A"/>
    <w:rsid w:val="001045B4"/>
    <w:rsid w:val="001046AC"/>
    <w:rsid w:val="00111E96"/>
    <w:rsid w:val="001123E8"/>
    <w:rsid w:val="00112751"/>
    <w:rsid w:val="00112992"/>
    <w:rsid w:val="0011367E"/>
    <w:rsid w:val="00117EA8"/>
    <w:rsid w:val="0012036B"/>
    <w:rsid w:val="00120655"/>
    <w:rsid w:val="00120B29"/>
    <w:rsid w:val="00120D2F"/>
    <w:rsid w:val="00121D6E"/>
    <w:rsid w:val="00121DA3"/>
    <w:rsid w:val="00122611"/>
    <w:rsid w:val="0012303B"/>
    <w:rsid w:val="00125E4E"/>
    <w:rsid w:val="00126919"/>
    <w:rsid w:val="00127ED3"/>
    <w:rsid w:val="00130A68"/>
    <w:rsid w:val="00130FF4"/>
    <w:rsid w:val="00132965"/>
    <w:rsid w:val="00133DF8"/>
    <w:rsid w:val="00135C2A"/>
    <w:rsid w:val="0014274E"/>
    <w:rsid w:val="00142A70"/>
    <w:rsid w:val="001435DA"/>
    <w:rsid w:val="00143655"/>
    <w:rsid w:val="00143AD8"/>
    <w:rsid w:val="00145162"/>
    <w:rsid w:val="001466B9"/>
    <w:rsid w:val="00152051"/>
    <w:rsid w:val="001528B6"/>
    <w:rsid w:val="00154075"/>
    <w:rsid w:val="00155983"/>
    <w:rsid w:val="001562F0"/>
    <w:rsid w:val="0015655B"/>
    <w:rsid w:val="00156C78"/>
    <w:rsid w:val="00162E90"/>
    <w:rsid w:val="0016617E"/>
    <w:rsid w:val="00167C71"/>
    <w:rsid w:val="0017112B"/>
    <w:rsid w:val="001748AD"/>
    <w:rsid w:val="00175EF8"/>
    <w:rsid w:val="00177378"/>
    <w:rsid w:val="00180941"/>
    <w:rsid w:val="00180B7D"/>
    <w:rsid w:val="00181E57"/>
    <w:rsid w:val="001823C6"/>
    <w:rsid w:val="00183606"/>
    <w:rsid w:val="0018442B"/>
    <w:rsid w:val="00184F19"/>
    <w:rsid w:val="00187B27"/>
    <w:rsid w:val="00191D8D"/>
    <w:rsid w:val="001921E7"/>
    <w:rsid w:val="001940B2"/>
    <w:rsid w:val="00194E3E"/>
    <w:rsid w:val="00195DB5"/>
    <w:rsid w:val="00196FFC"/>
    <w:rsid w:val="001A02BE"/>
    <w:rsid w:val="001A02CA"/>
    <w:rsid w:val="001A7D24"/>
    <w:rsid w:val="001B0F3E"/>
    <w:rsid w:val="001B2FE6"/>
    <w:rsid w:val="001B5BBA"/>
    <w:rsid w:val="001B72D0"/>
    <w:rsid w:val="001C0379"/>
    <w:rsid w:val="001C2594"/>
    <w:rsid w:val="001C4DD7"/>
    <w:rsid w:val="001C4E90"/>
    <w:rsid w:val="001C4F40"/>
    <w:rsid w:val="001C5040"/>
    <w:rsid w:val="001C6A44"/>
    <w:rsid w:val="001C72D7"/>
    <w:rsid w:val="001D019E"/>
    <w:rsid w:val="001D0537"/>
    <w:rsid w:val="001D2E4F"/>
    <w:rsid w:val="001D4544"/>
    <w:rsid w:val="001D637A"/>
    <w:rsid w:val="001D6C59"/>
    <w:rsid w:val="001E1DEB"/>
    <w:rsid w:val="001E2D64"/>
    <w:rsid w:val="001E3CE3"/>
    <w:rsid w:val="001E3E05"/>
    <w:rsid w:val="001E4451"/>
    <w:rsid w:val="001E55D1"/>
    <w:rsid w:val="001E64C5"/>
    <w:rsid w:val="001E76A4"/>
    <w:rsid w:val="001F1DF0"/>
    <w:rsid w:val="001F268C"/>
    <w:rsid w:val="001F4B07"/>
    <w:rsid w:val="001F4E7E"/>
    <w:rsid w:val="001F64B3"/>
    <w:rsid w:val="00200EB7"/>
    <w:rsid w:val="00202920"/>
    <w:rsid w:val="0020402E"/>
    <w:rsid w:val="00204E42"/>
    <w:rsid w:val="002058B3"/>
    <w:rsid w:val="00206D75"/>
    <w:rsid w:val="00207426"/>
    <w:rsid w:val="00214656"/>
    <w:rsid w:val="00216AF5"/>
    <w:rsid w:val="00217771"/>
    <w:rsid w:val="002200BC"/>
    <w:rsid w:val="002205D4"/>
    <w:rsid w:val="00221602"/>
    <w:rsid w:val="0022171B"/>
    <w:rsid w:val="00225466"/>
    <w:rsid w:val="00226A6F"/>
    <w:rsid w:val="00227D2E"/>
    <w:rsid w:val="0023238A"/>
    <w:rsid w:val="00232E64"/>
    <w:rsid w:val="002365C8"/>
    <w:rsid w:val="00236B22"/>
    <w:rsid w:val="0024069F"/>
    <w:rsid w:val="002414DF"/>
    <w:rsid w:val="00243D3F"/>
    <w:rsid w:val="00245246"/>
    <w:rsid w:val="002459A1"/>
    <w:rsid w:val="00253510"/>
    <w:rsid w:val="0025427A"/>
    <w:rsid w:val="00254758"/>
    <w:rsid w:val="002551BE"/>
    <w:rsid w:val="002551DD"/>
    <w:rsid w:val="002564F5"/>
    <w:rsid w:val="00260521"/>
    <w:rsid w:val="00260B09"/>
    <w:rsid w:val="00261A26"/>
    <w:rsid w:val="00261DF7"/>
    <w:rsid w:val="0026271A"/>
    <w:rsid w:val="002645E9"/>
    <w:rsid w:val="002674EB"/>
    <w:rsid w:val="0026797C"/>
    <w:rsid w:val="002711A2"/>
    <w:rsid w:val="00271B7E"/>
    <w:rsid w:val="0027381C"/>
    <w:rsid w:val="00274C18"/>
    <w:rsid w:val="00275A90"/>
    <w:rsid w:val="00276A1B"/>
    <w:rsid w:val="00276C65"/>
    <w:rsid w:val="00281249"/>
    <w:rsid w:val="0028141E"/>
    <w:rsid w:val="00281B0B"/>
    <w:rsid w:val="002840E8"/>
    <w:rsid w:val="002845C7"/>
    <w:rsid w:val="00284FD8"/>
    <w:rsid w:val="00285150"/>
    <w:rsid w:val="002868FE"/>
    <w:rsid w:val="00286F5B"/>
    <w:rsid w:val="00287155"/>
    <w:rsid w:val="002907B4"/>
    <w:rsid w:val="0029170E"/>
    <w:rsid w:val="00292DE2"/>
    <w:rsid w:val="0029763E"/>
    <w:rsid w:val="00297CCB"/>
    <w:rsid w:val="002A1593"/>
    <w:rsid w:val="002A166F"/>
    <w:rsid w:val="002A1E92"/>
    <w:rsid w:val="002A2201"/>
    <w:rsid w:val="002A244E"/>
    <w:rsid w:val="002A2DFA"/>
    <w:rsid w:val="002A56CC"/>
    <w:rsid w:val="002A5BDD"/>
    <w:rsid w:val="002A6DDC"/>
    <w:rsid w:val="002B5BFC"/>
    <w:rsid w:val="002B61CE"/>
    <w:rsid w:val="002B762E"/>
    <w:rsid w:val="002C14B7"/>
    <w:rsid w:val="002C26CA"/>
    <w:rsid w:val="002C303F"/>
    <w:rsid w:val="002C4085"/>
    <w:rsid w:val="002C5180"/>
    <w:rsid w:val="002C56D5"/>
    <w:rsid w:val="002C5779"/>
    <w:rsid w:val="002C685E"/>
    <w:rsid w:val="002C6BBE"/>
    <w:rsid w:val="002D1F61"/>
    <w:rsid w:val="002D252E"/>
    <w:rsid w:val="002D291E"/>
    <w:rsid w:val="002D3E21"/>
    <w:rsid w:val="002D477B"/>
    <w:rsid w:val="002E6376"/>
    <w:rsid w:val="002E7B5D"/>
    <w:rsid w:val="002F0923"/>
    <w:rsid w:val="002F23EF"/>
    <w:rsid w:val="002F2920"/>
    <w:rsid w:val="002F5A0B"/>
    <w:rsid w:val="002F6082"/>
    <w:rsid w:val="002F6DF1"/>
    <w:rsid w:val="002F7AF2"/>
    <w:rsid w:val="00300354"/>
    <w:rsid w:val="00301B03"/>
    <w:rsid w:val="00302EB5"/>
    <w:rsid w:val="0030382B"/>
    <w:rsid w:val="00303CE9"/>
    <w:rsid w:val="0030499E"/>
    <w:rsid w:val="003078D4"/>
    <w:rsid w:val="0031026F"/>
    <w:rsid w:val="003106F5"/>
    <w:rsid w:val="00310992"/>
    <w:rsid w:val="00311D36"/>
    <w:rsid w:val="00312302"/>
    <w:rsid w:val="00313410"/>
    <w:rsid w:val="003139A8"/>
    <w:rsid w:val="00314D34"/>
    <w:rsid w:val="0031519B"/>
    <w:rsid w:val="003163B1"/>
    <w:rsid w:val="00320B12"/>
    <w:rsid w:val="003237E6"/>
    <w:rsid w:val="0032578A"/>
    <w:rsid w:val="00327145"/>
    <w:rsid w:val="003276BB"/>
    <w:rsid w:val="0033193E"/>
    <w:rsid w:val="003339BD"/>
    <w:rsid w:val="003342E0"/>
    <w:rsid w:val="00335923"/>
    <w:rsid w:val="0033603D"/>
    <w:rsid w:val="003360AB"/>
    <w:rsid w:val="00341911"/>
    <w:rsid w:val="0034282A"/>
    <w:rsid w:val="00343117"/>
    <w:rsid w:val="00343726"/>
    <w:rsid w:val="00344AB1"/>
    <w:rsid w:val="003501D7"/>
    <w:rsid w:val="003503C7"/>
    <w:rsid w:val="003517B2"/>
    <w:rsid w:val="00352BCB"/>
    <w:rsid w:val="003622DD"/>
    <w:rsid w:val="00363151"/>
    <w:rsid w:val="003700B7"/>
    <w:rsid w:val="00370104"/>
    <w:rsid w:val="0037207F"/>
    <w:rsid w:val="003725D3"/>
    <w:rsid w:val="00373326"/>
    <w:rsid w:val="00373E38"/>
    <w:rsid w:val="0037624C"/>
    <w:rsid w:val="00376542"/>
    <w:rsid w:val="0037663E"/>
    <w:rsid w:val="00377125"/>
    <w:rsid w:val="00377273"/>
    <w:rsid w:val="00380B14"/>
    <w:rsid w:val="0038120A"/>
    <w:rsid w:val="0038453F"/>
    <w:rsid w:val="003871D5"/>
    <w:rsid w:val="0038798E"/>
    <w:rsid w:val="00390098"/>
    <w:rsid w:val="00391754"/>
    <w:rsid w:val="00393E0D"/>
    <w:rsid w:val="00393FA3"/>
    <w:rsid w:val="00395BDD"/>
    <w:rsid w:val="00397B4D"/>
    <w:rsid w:val="003A1781"/>
    <w:rsid w:val="003A22C0"/>
    <w:rsid w:val="003A34E9"/>
    <w:rsid w:val="003A36B1"/>
    <w:rsid w:val="003A5B9D"/>
    <w:rsid w:val="003A6851"/>
    <w:rsid w:val="003A6B20"/>
    <w:rsid w:val="003B0540"/>
    <w:rsid w:val="003B0CDE"/>
    <w:rsid w:val="003B14DB"/>
    <w:rsid w:val="003B283D"/>
    <w:rsid w:val="003B45E6"/>
    <w:rsid w:val="003C00DB"/>
    <w:rsid w:val="003C38BA"/>
    <w:rsid w:val="003C3E63"/>
    <w:rsid w:val="003C4099"/>
    <w:rsid w:val="003C53EC"/>
    <w:rsid w:val="003D02AF"/>
    <w:rsid w:val="003D09A8"/>
    <w:rsid w:val="003D0ACC"/>
    <w:rsid w:val="003D2EDE"/>
    <w:rsid w:val="003D3310"/>
    <w:rsid w:val="003D57EE"/>
    <w:rsid w:val="003D58AB"/>
    <w:rsid w:val="003D5A86"/>
    <w:rsid w:val="003D6859"/>
    <w:rsid w:val="003E05A9"/>
    <w:rsid w:val="003E3B73"/>
    <w:rsid w:val="003E3BCB"/>
    <w:rsid w:val="003E4AB9"/>
    <w:rsid w:val="003E681B"/>
    <w:rsid w:val="003E68EB"/>
    <w:rsid w:val="003F254F"/>
    <w:rsid w:val="003F2B67"/>
    <w:rsid w:val="003F2BB9"/>
    <w:rsid w:val="003F2CB6"/>
    <w:rsid w:val="003F37B3"/>
    <w:rsid w:val="003F3F2B"/>
    <w:rsid w:val="003F4E8B"/>
    <w:rsid w:val="003F515A"/>
    <w:rsid w:val="003F61F6"/>
    <w:rsid w:val="003F6EDF"/>
    <w:rsid w:val="004018F5"/>
    <w:rsid w:val="00402694"/>
    <w:rsid w:val="004055D1"/>
    <w:rsid w:val="0040564A"/>
    <w:rsid w:val="00411929"/>
    <w:rsid w:val="0041782F"/>
    <w:rsid w:val="00422CE3"/>
    <w:rsid w:val="004243B3"/>
    <w:rsid w:val="004247BC"/>
    <w:rsid w:val="004267BD"/>
    <w:rsid w:val="00427318"/>
    <w:rsid w:val="00427EE1"/>
    <w:rsid w:val="00430AEE"/>
    <w:rsid w:val="004314C7"/>
    <w:rsid w:val="004327D8"/>
    <w:rsid w:val="0043286A"/>
    <w:rsid w:val="00435022"/>
    <w:rsid w:val="00442D69"/>
    <w:rsid w:val="00446028"/>
    <w:rsid w:val="00446163"/>
    <w:rsid w:val="0045019A"/>
    <w:rsid w:val="00453B5F"/>
    <w:rsid w:val="00455578"/>
    <w:rsid w:val="00456138"/>
    <w:rsid w:val="00457748"/>
    <w:rsid w:val="004607B8"/>
    <w:rsid w:val="00460E3B"/>
    <w:rsid w:val="00461F1C"/>
    <w:rsid w:val="00464731"/>
    <w:rsid w:val="00471451"/>
    <w:rsid w:val="0047284B"/>
    <w:rsid w:val="00474424"/>
    <w:rsid w:val="004751DF"/>
    <w:rsid w:val="00476FF4"/>
    <w:rsid w:val="00477535"/>
    <w:rsid w:val="00477DE7"/>
    <w:rsid w:val="00481A0E"/>
    <w:rsid w:val="004845CF"/>
    <w:rsid w:val="00485F85"/>
    <w:rsid w:val="004903DD"/>
    <w:rsid w:val="004907D0"/>
    <w:rsid w:val="00490DD2"/>
    <w:rsid w:val="00495DD0"/>
    <w:rsid w:val="00495E5F"/>
    <w:rsid w:val="004A1146"/>
    <w:rsid w:val="004A14CB"/>
    <w:rsid w:val="004A230F"/>
    <w:rsid w:val="004A2FC2"/>
    <w:rsid w:val="004A3C28"/>
    <w:rsid w:val="004A4F86"/>
    <w:rsid w:val="004B11DD"/>
    <w:rsid w:val="004B2BC2"/>
    <w:rsid w:val="004B2C96"/>
    <w:rsid w:val="004B2D40"/>
    <w:rsid w:val="004B3867"/>
    <w:rsid w:val="004B4E97"/>
    <w:rsid w:val="004B684A"/>
    <w:rsid w:val="004B7B1B"/>
    <w:rsid w:val="004B7C9D"/>
    <w:rsid w:val="004C2757"/>
    <w:rsid w:val="004C36B0"/>
    <w:rsid w:val="004C3E97"/>
    <w:rsid w:val="004C5E68"/>
    <w:rsid w:val="004D02E0"/>
    <w:rsid w:val="004D08BA"/>
    <w:rsid w:val="004D268B"/>
    <w:rsid w:val="004D2D07"/>
    <w:rsid w:val="004D32B9"/>
    <w:rsid w:val="004D3B80"/>
    <w:rsid w:val="004D6E5B"/>
    <w:rsid w:val="004E0748"/>
    <w:rsid w:val="004E4249"/>
    <w:rsid w:val="004E5851"/>
    <w:rsid w:val="004E6F72"/>
    <w:rsid w:val="004E70DB"/>
    <w:rsid w:val="004F185A"/>
    <w:rsid w:val="004F2E92"/>
    <w:rsid w:val="004F312F"/>
    <w:rsid w:val="004F6550"/>
    <w:rsid w:val="004F7573"/>
    <w:rsid w:val="005011C8"/>
    <w:rsid w:val="00504C86"/>
    <w:rsid w:val="0051235E"/>
    <w:rsid w:val="005150F2"/>
    <w:rsid w:val="00515614"/>
    <w:rsid w:val="00516B5A"/>
    <w:rsid w:val="00517370"/>
    <w:rsid w:val="0052006E"/>
    <w:rsid w:val="00520C20"/>
    <w:rsid w:val="005221D1"/>
    <w:rsid w:val="005236BC"/>
    <w:rsid w:val="00527369"/>
    <w:rsid w:val="00532F1F"/>
    <w:rsid w:val="00535126"/>
    <w:rsid w:val="005352FF"/>
    <w:rsid w:val="00535837"/>
    <w:rsid w:val="00535BD3"/>
    <w:rsid w:val="00537C8E"/>
    <w:rsid w:val="00537CBA"/>
    <w:rsid w:val="00542255"/>
    <w:rsid w:val="00542DE4"/>
    <w:rsid w:val="00544122"/>
    <w:rsid w:val="00544AAE"/>
    <w:rsid w:val="00545EE7"/>
    <w:rsid w:val="00546875"/>
    <w:rsid w:val="0055043C"/>
    <w:rsid w:val="005521FD"/>
    <w:rsid w:val="00553CC2"/>
    <w:rsid w:val="00556407"/>
    <w:rsid w:val="00556A25"/>
    <w:rsid w:val="00556F56"/>
    <w:rsid w:val="005606BF"/>
    <w:rsid w:val="00560AD5"/>
    <w:rsid w:val="00560C9C"/>
    <w:rsid w:val="00561134"/>
    <w:rsid w:val="00563294"/>
    <w:rsid w:val="00563A79"/>
    <w:rsid w:val="005650FB"/>
    <w:rsid w:val="005652F5"/>
    <w:rsid w:val="00565982"/>
    <w:rsid w:val="00567843"/>
    <w:rsid w:val="00570874"/>
    <w:rsid w:val="005726F0"/>
    <w:rsid w:val="005726FA"/>
    <w:rsid w:val="0057324B"/>
    <w:rsid w:val="00573786"/>
    <w:rsid w:val="005745AB"/>
    <w:rsid w:val="00574D56"/>
    <w:rsid w:val="00576774"/>
    <w:rsid w:val="005801E7"/>
    <w:rsid w:val="005804B5"/>
    <w:rsid w:val="00581AD1"/>
    <w:rsid w:val="005821EF"/>
    <w:rsid w:val="0058507C"/>
    <w:rsid w:val="0058658E"/>
    <w:rsid w:val="00590312"/>
    <w:rsid w:val="00591849"/>
    <w:rsid w:val="00594890"/>
    <w:rsid w:val="00596A79"/>
    <w:rsid w:val="0059713A"/>
    <w:rsid w:val="00597475"/>
    <w:rsid w:val="005A0BC6"/>
    <w:rsid w:val="005A0F84"/>
    <w:rsid w:val="005A1586"/>
    <w:rsid w:val="005A23E8"/>
    <w:rsid w:val="005A5C33"/>
    <w:rsid w:val="005A71C8"/>
    <w:rsid w:val="005A7F72"/>
    <w:rsid w:val="005B0856"/>
    <w:rsid w:val="005B0C45"/>
    <w:rsid w:val="005B0F91"/>
    <w:rsid w:val="005B1874"/>
    <w:rsid w:val="005B5CDD"/>
    <w:rsid w:val="005B6F58"/>
    <w:rsid w:val="005C03B4"/>
    <w:rsid w:val="005C2C3D"/>
    <w:rsid w:val="005C3CD7"/>
    <w:rsid w:val="005C5B62"/>
    <w:rsid w:val="005C6BF8"/>
    <w:rsid w:val="005C76BB"/>
    <w:rsid w:val="005C7786"/>
    <w:rsid w:val="005D0860"/>
    <w:rsid w:val="005D335F"/>
    <w:rsid w:val="005D3882"/>
    <w:rsid w:val="005D4B96"/>
    <w:rsid w:val="005D55A1"/>
    <w:rsid w:val="005D7247"/>
    <w:rsid w:val="005E1A26"/>
    <w:rsid w:val="005E1B9F"/>
    <w:rsid w:val="005E24CC"/>
    <w:rsid w:val="005E2734"/>
    <w:rsid w:val="005E3796"/>
    <w:rsid w:val="005E6569"/>
    <w:rsid w:val="005E719C"/>
    <w:rsid w:val="005E7A4D"/>
    <w:rsid w:val="005F0655"/>
    <w:rsid w:val="005F3165"/>
    <w:rsid w:val="005F69C9"/>
    <w:rsid w:val="005F6EB6"/>
    <w:rsid w:val="005F71A5"/>
    <w:rsid w:val="00600559"/>
    <w:rsid w:val="00603CE4"/>
    <w:rsid w:val="00604858"/>
    <w:rsid w:val="006049E0"/>
    <w:rsid w:val="006072CB"/>
    <w:rsid w:val="00613135"/>
    <w:rsid w:val="006132BA"/>
    <w:rsid w:val="0061519D"/>
    <w:rsid w:val="00621D45"/>
    <w:rsid w:val="006220BD"/>
    <w:rsid w:val="006234B5"/>
    <w:rsid w:val="006237C8"/>
    <w:rsid w:val="006246CF"/>
    <w:rsid w:val="00624D22"/>
    <w:rsid w:val="00627A98"/>
    <w:rsid w:val="0063062C"/>
    <w:rsid w:val="00632235"/>
    <w:rsid w:val="00633236"/>
    <w:rsid w:val="00634315"/>
    <w:rsid w:val="00634E60"/>
    <w:rsid w:val="00636F0B"/>
    <w:rsid w:val="00637685"/>
    <w:rsid w:val="006400B6"/>
    <w:rsid w:val="00640646"/>
    <w:rsid w:val="00640A8B"/>
    <w:rsid w:val="00641EA3"/>
    <w:rsid w:val="00641F7F"/>
    <w:rsid w:val="0064350F"/>
    <w:rsid w:val="00644D32"/>
    <w:rsid w:val="00646ACD"/>
    <w:rsid w:val="006500A4"/>
    <w:rsid w:val="0065493C"/>
    <w:rsid w:val="006574E0"/>
    <w:rsid w:val="006603BE"/>
    <w:rsid w:val="006603EB"/>
    <w:rsid w:val="00660A84"/>
    <w:rsid w:val="00662FC0"/>
    <w:rsid w:val="00663125"/>
    <w:rsid w:val="006638A4"/>
    <w:rsid w:val="00665A05"/>
    <w:rsid w:val="00671C55"/>
    <w:rsid w:val="00672969"/>
    <w:rsid w:val="0067533F"/>
    <w:rsid w:val="00680112"/>
    <w:rsid w:val="00680209"/>
    <w:rsid w:val="0068052A"/>
    <w:rsid w:val="006809E0"/>
    <w:rsid w:val="00681BA7"/>
    <w:rsid w:val="00686EB8"/>
    <w:rsid w:val="00692BBC"/>
    <w:rsid w:val="0069610B"/>
    <w:rsid w:val="00696BAD"/>
    <w:rsid w:val="0069714C"/>
    <w:rsid w:val="0069723D"/>
    <w:rsid w:val="006A42E0"/>
    <w:rsid w:val="006A7F24"/>
    <w:rsid w:val="006B1660"/>
    <w:rsid w:val="006B5E2D"/>
    <w:rsid w:val="006B6DCE"/>
    <w:rsid w:val="006B6DF4"/>
    <w:rsid w:val="006B6E11"/>
    <w:rsid w:val="006B7CB6"/>
    <w:rsid w:val="006C056B"/>
    <w:rsid w:val="006C131C"/>
    <w:rsid w:val="006C2F87"/>
    <w:rsid w:val="006C30C6"/>
    <w:rsid w:val="006C55DA"/>
    <w:rsid w:val="006C5721"/>
    <w:rsid w:val="006C5BEB"/>
    <w:rsid w:val="006C6A13"/>
    <w:rsid w:val="006C758E"/>
    <w:rsid w:val="006D3506"/>
    <w:rsid w:val="006D4900"/>
    <w:rsid w:val="006D6FB0"/>
    <w:rsid w:val="006E1412"/>
    <w:rsid w:val="006E27FE"/>
    <w:rsid w:val="006E29A6"/>
    <w:rsid w:val="006E5905"/>
    <w:rsid w:val="006E5B8D"/>
    <w:rsid w:val="006E7058"/>
    <w:rsid w:val="006E72D2"/>
    <w:rsid w:val="006F04FE"/>
    <w:rsid w:val="006F187A"/>
    <w:rsid w:val="006F27CA"/>
    <w:rsid w:val="006F2820"/>
    <w:rsid w:val="006F6CA6"/>
    <w:rsid w:val="006F76F5"/>
    <w:rsid w:val="006F7E75"/>
    <w:rsid w:val="0070051D"/>
    <w:rsid w:val="007011D8"/>
    <w:rsid w:val="00701A1D"/>
    <w:rsid w:val="00701DAF"/>
    <w:rsid w:val="00701F9A"/>
    <w:rsid w:val="0070212D"/>
    <w:rsid w:val="0070390B"/>
    <w:rsid w:val="00703C02"/>
    <w:rsid w:val="00704497"/>
    <w:rsid w:val="00705468"/>
    <w:rsid w:val="00705BED"/>
    <w:rsid w:val="00706EA8"/>
    <w:rsid w:val="0070775A"/>
    <w:rsid w:val="007151AD"/>
    <w:rsid w:val="00717D7E"/>
    <w:rsid w:val="00720DB1"/>
    <w:rsid w:val="00722C4D"/>
    <w:rsid w:val="00723F74"/>
    <w:rsid w:val="00723FF3"/>
    <w:rsid w:val="007251F5"/>
    <w:rsid w:val="0072594C"/>
    <w:rsid w:val="007260AB"/>
    <w:rsid w:val="007319D5"/>
    <w:rsid w:val="00731B7A"/>
    <w:rsid w:val="007320D3"/>
    <w:rsid w:val="007333A5"/>
    <w:rsid w:val="00740066"/>
    <w:rsid w:val="00740AAC"/>
    <w:rsid w:val="00741950"/>
    <w:rsid w:val="00742DAF"/>
    <w:rsid w:val="007452BE"/>
    <w:rsid w:val="00746AA6"/>
    <w:rsid w:val="00750F94"/>
    <w:rsid w:val="00753105"/>
    <w:rsid w:val="007618B8"/>
    <w:rsid w:val="00761EC3"/>
    <w:rsid w:val="00773C16"/>
    <w:rsid w:val="0078177E"/>
    <w:rsid w:val="00781C4D"/>
    <w:rsid w:val="00782ECF"/>
    <w:rsid w:val="00782F65"/>
    <w:rsid w:val="00783694"/>
    <w:rsid w:val="0078620C"/>
    <w:rsid w:val="0078665C"/>
    <w:rsid w:val="00786923"/>
    <w:rsid w:val="00787FE5"/>
    <w:rsid w:val="007916D2"/>
    <w:rsid w:val="007934BA"/>
    <w:rsid w:val="00794F5A"/>
    <w:rsid w:val="007A22B0"/>
    <w:rsid w:val="007A25D6"/>
    <w:rsid w:val="007A31F9"/>
    <w:rsid w:val="007A363E"/>
    <w:rsid w:val="007A3DC5"/>
    <w:rsid w:val="007A4556"/>
    <w:rsid w:val="007B0489"/>
    <w:rsid w:val="007B0C36"/>
    <w:rsid w:val="007B1E99"/>
    <w:rsid w:val="007B3469"/>
    <w:rsid w:val="007B479F"/>
    <w:rsid w:val="007B4942"/>
    <w:rsid w:val="007B6107"/>
    <w:rsid w:val="007B62A5"/>
    <w:rsid w:val="007B77A1"/>
    <w:rsid w:val="007C1764"/>
    <w:rsid w:val="007C1D8D"/>
    <w:rsid w:val="007C2049"/>
    <w:rsid w:val="007C404A"/>
    <w:rsid w:val="007C506A"/>
    <w:rsid w:val="007C523F"/>
    <w:rsid w:val="007C5667"/>
    <w:rsid w:val="007C7B5D"/>
    <w:rsid w:val="007C7C60"/>
    <w:rsid w:val="007C7FC1"/>
    <w:rsid w:val="007D14A9"/>
    <w:rsid w:val="007D1ECE"/>
    <w:rsid w:val="007D24C9"/>
    <w:rsid w:val="007D2B84"/>
    <w:rsid w:val="007D3487"/>
    <w:rsid w:val="007D4AA5"/>
    <w:rsid w:val="007D4F88"/>
    <w:rsid w:val="007D5756"/>
    <w:rsid w:val="007D6DCA"/>
    <w:rsid w:val="007D7150"/>
    <w:rsid w:val="007D76C8"/>
    <w:rsid w:val="007E1665"/>
    <w:rsid w:val="007E3D80"/>
    <w:rsid w:val="007E4483"/>
    <w:rsid w:val="007E614B"/>
    <w:rsid w:val="007E64AF"/>
    <w:rsid w:val="007F2CAF"/>
    <w:rsid w:val="007F72AA"/>
    <w:rsid w:val="007F7D73"/>
    <w:rsid w:val="0080196F"/>
    <w:rsid w:val="00803080"/>
    <w:rsid w:val="00805323"/>
    <w:rsid w:val="00805C5E"/>
    <w:rsid w:val="00805C99"/>
    <w:rsid w:val="0080782B"/>
    <w:rsid w:val="00807C81"/>
    <w:rsid w:val="0081133F"/>
    <w:rsid w:val="00814154"/>
    <w:rsid w:val="008142CE"/>
    <w:rsid w:val="00814C73"/>
    <w:rsid w:val="00817E9C"/>
    <w:rsid w:val="00830C0A"/>
    <w:rsid w:val="008324BD"/>
    <w:rsid w:val="00832AFF"/>
    <w:rsid w:val="00832B4E"/>
    <w:rsid w:val="008330CA"/>
    <w:rsid w:val="00834814"/>
    <w:rsid w:val="00834BCB"/>
    <w:rsid w:val="008362DA"/>
    <w:rsid w:val="00836485"/>
    <w:rsid w:val="00840BD2"/>
    <w:rsid w:val="00843662"/>
    <w:rsid w:val="00843667"/>
    <w:rsid w:val="0084430D"/>
    <w:rsid w:val="008503C6"/>
    <w:rsid w:val="008503EC"/>
    <w:rsid w:val="0085060C"/>
    <w:rsid w:val="008511B9"/>
    <w:rsid w:val="00851E7C"/>
    <w:rsid w:val="00854436"/>
    <w:rsid w:val="0085621A"/>
    <w:rsid w:val="00857A90"/>
    <w:rsid w:val="00860B4D"/>
    <w:rsid w:val="00862E9B"/>
    <w:rsid w:val="00863505"/>
    <w:rsid w:val="00863B8A"/>
    <w:rsid w:val="00865488"/>
    <w:rsid w:val="008676FA"/>
    <w:rsid w:val="008705B7"/>
    <w:rsid w:val="00870A0E"/>
    <w:rsid w:val="008714BD"/>
    <w:rsid w:val="00875C81"/>
    <w:rsid w:val="00877154"/>
    <w:rsid w:val="00877DA8"/>
    <w:rsid w:val="00881D2E"/>
    <w:rsid w:val="00883E46"/>
    <w:rsid w:val="008846B3"/>
    <w:rsid w:val="00884DF9"/>
    <w:rsid w:val="0088588F"/>
    <w:rsid w:val="008859CE"/>
    <w:rsid w:val="00886BEB"/>
    <w:rsid w:val="00891147"/>
    <w:rsid w:val="00891778"/>
    <w:rsid w:val="00891E60"/>
    <w:rsid w:val="00894CE1"/>
    <w:rsid w:val="008967F0"/>
    <w:rsid w:val="00896BA3"/>
    <w:rsid w:val="008A12F6"/>
    <w:rsid w:val="008A5472"/>
    <w:rsid w:val="008A6187"/>
    <w:rsid w:val="008A6CDE"/>
    <w:rsid w:val="008A71D2"/>
    <w:rsid w:val="008A7ABC"/>
    <w:rsid w:val="008A7F55"/>
    <w:rsid w:val="008B0A9E"/>
    <w:rsid w:val="008B0AA9"/>
    <w:rsid w:val="008B0F3E"/>
    <w:rsid w:val="008B3453"/>
    <w:rsid w:val="008B639A"/>
    <w:rsid w:val="008B73FB"/>
    <w:rsid w:val="008C0A69"/>
    <w:rsid w:val="008C0B54"/>
    <w:rsid w:val="008C2039"/>
    <w:rsid w:val="008C3173"/>
    <w:rsid w:val="008C346F"/>
    <w:rsid w:val="008C399E"/>
    <w:rsid w:val="008C417B"/>
    <w:rsid w:val="008D1CA8"/>
    <w:rsid w:val="008D386F"/>
    <w:rsid w:val="008D3A30"/>
    <w:rsid w:val="008D724A"/>
    <w:rsid w:val="008E1B2C"/>
    <w:rsid w:val="008E341D"/>
    <w:rsid w:val="008E554D"/>
    <w:rsid w:val="008E5F52"/>
    <w:rsid w:val="008E6471"/>
    <w:rsid w:val="008F167D"/>
    <w:rsid w:val="008F34D7"/>
    <w:rsid w:val="009031EB"/>
    <w:rsid w:val="00903646"/>
    <w:rsid w:val="009047F0"/>
    <w:rsid w:val="009051F5"/>
    <w:rsid w:val="009059E4"/>
    <w:rsid w:val="00905C94"/>
    <w:rsid w:val="009071CF"/>
    <w:rsid w:val="00907399"/>
    <w:rsid w:val="00907720"/>
    <w:rsid w:val="009101E1"/>
    <w:rsid w:val="00911393"/>
    <w:rsid w:val="00912373"/>
    <w:rsid w:val="009144A0"/>
    <w:rsid w:val="00916190"/>
    <w:rsid w:val="00916808"/>
    <w:rsid w:val="009205EE"/>
    <w:rsid w:val="00920ABB"/>
    <w:rsid w:val="00921A36"/>
    <w:rsid w:val="00922E73"/>
    <w:rsid w:val="00923465"/>
    <w:rsid w:val="009258C2"/>
    <w:rsid w:val="00926714"/>
    <w:rsid w:val="009346BE"/>
    <w:rsid w:val="00934986"/>
    <w:rsid w:val="00934AE4"/>
    <w:rsid w:val="00937651"/>
    <w:rsid w:val="0094232A"/>
    <w:rsid w:val="00942FB6"/>
    <w:rsid w:val="00942FC2"/>
    <w:rsid w:val="0094341E"/>
    <w:rsid w:val="009443F0"/>
    <w:rsid w:val="00944812"/>
    <w:rsid w:val="009478B1"/>
    <w:rsid w:val="00951550"/>
    <w:rsid w:val="00952821"/>
    <w:rsid w:val="00952969"/>
    <w:rsid w:val="0095417F"/>
    <w:rsid w:val="00957485"/>
    <w:rsid w:val="00957936"/>
    <w:rsid w:val="00960330"/>
    <w:rsid w:val="009609B8"/>
    <w:rsid w:val="00960D40"/>
    <w:rsid w:val="00960DAA"/>
    <w:rsid w:val="009616DB"/>
    <w:rsid w:val="00961C9F"/>
    <w:rsid w:val="0096477C"/>
    <w:rsid w:val="00964AC3"/>
    <w:rsid w:val="00965019"/>
    <w:rsid w:val="009655FB"/>
    <w:rsid w:val="00967926"/>
    <w:rsid w:val="009732CE"/>
    <w:rsid w:val="00975252"/>
    <w:rsid w:val="0097546A"/>
    <w:rsid w:val="00976C64"/>
    <w:rsid w:val="009775F1"/>
    <w:rsid w:val="0098048E"/>
    <w:rsid w:val="009854FE"/>
    <w:rsid w:val="00987041"/>
    <w:rsid w:val="00987177"/>
    <w:rsid w:val="00987422"/>
    <w:rsid w:val="00987CA8"/>
    <w:rsid w:val="00990863"/>
    <w:rsid w:val="00990ECE"/>
    <w:rsid w:val="00994AC0"/>
    <w:rsid w:val="0099553A"/>
    <w:rsid w:val="009A0F82"/>
    <w:rsid w:val="009A0FD4"/>
    <w:rsid w:val="009A1354"/>
    <w:rsid w:val="009A13FE"/>
    <w:rsid w:val="009A1DB3"/>
    <w:rsid w:val="009A6B83"/>
    <w:rsid w:val="009A7C0C"/>
    <w:rsid w:val="009B14AB"/>
    <w:rsid w:val="009B16F1"/>
    <w:rsid w:val="009B2A4B"/>
    <w:rsid w:val="009B4C56"/>
    <w:rsid w:val="009B5934"/>
    <w:rsid w:val="009C2B58"/>
    <w:rsid w:val="009C3B2B"/>
    <w:rsid w:val="009C4FCB"/>
    <w:rsid w:val="009C543B"/>
    <w:rsid w:val="009C55D1"/>
    <w:rsid w:val="009C78C1"/>
    <w:rsid w:val="009C7F18"/>
    <w:rsid w:val="009D2806"/>
    <w:rsid w:val="009D2A1F"/>
    <w:rsid w:val="009D3A3B"/>
    <w:rsid w:val="009D3AC1"/>
    <w:rsid w:val="009D546A"/>
    <w:rsid w:val="009D7034"/>
    <w:rsid w:val="009E035B"/>
    <w:rsid w:val="009E1AA3"/>
    <w:rsid w:val="009E214B"/>
    <w:rsid w:val="009E24BF"/>
    <w:rsid w:val="009E62FC"/>
    <w:rsid w:val="009E6670"/>
    <w:rsid w:val="009E7009"/>
    <w:rsid w:val="009F03A7"/>
    <w:rsid w:val="009F1590"/>
    <w:rsid w:val="009F6184"/>
    <w:rsid w:val="009F7FFC"/>
    <w:rsid w:val="00A0338C"/>
    <w:rsid w:val="00A0370B"/>
    <w:rsid w:val="00A03B6B"/>
    <w:rsid w:val="00A045A9"/>
    <w:rsid w:val="00A0567B"/>
    <w:rsid w:val="00A0637F"/>
    <w:rsid w:val="00A0648E"/>
    <w:rsid w:val="00A066C9"/>
    <w:rsid w:val="00A06ECA"/>
    <w:rsid w:val="00A07F45"/>
    <w:rsid w:val="00A1081A"/>
    <w:rsid w:val="00A10F8A"/>
    <w:rsid w:val="00A1777D"/>
    <w:rsid w:val="00A2164D"/>
    <w:rsid w:val="00A22111"/>
    <w:rsid w:val="00A23674"/>
    <w:rsid w:val="00A2488D"/>
    <w:rsid w:val="00A2572C"/>
    <w:rsid w:val="00A26A98"/>
    <w:rsid w:val="00A27391"/>
    <w:rsid w:val="00A2746F"/>
    <w:rsid w:val="00A30205"/>
    <w:rsid w:val="00A313B0"/>
    <w:rsid w:val="00A31A82"/>
    <w:rsid w:val="00A32CD6"/>
    <w:rsid w:val="00A3673C"/>
    <w:rsid w:val="00A37B9D"/>
    <w:rsid w:val="00A409E7"/>
    <w:rsid w:val="00A41B45"/>
    <w:rsid w:val="00A449D1"/>
    <w:rsid w:val="00A455EC"/>
    <w:rsid w:val="00A50F21"/>
    <w:rsid w:val="00A51348"/>
    <w:rsid w:val="00A5480F"/>
    <w:rsid w:val="00A55CFA"/>
    <w:rsid w:val="00A56628"/>
    <w:rsid w:val="00A57448"/>
    <w:rsid w:val="00A640DC"/>
    <w:rsid w:val="00A67117"/>
    <w:rsid w:val="00A75932"/>
    <w:rsid w:val="00A7641D"/>
    <w:rsid w:val="00A764AB"/>
    <w:rsid w:val="00A80337"/>
    <w:rsid w:val="00A84789"/>
    <w:rsid w:val="00A8543B"/>
    <w:rsid w:val="00A91E5B"/>
    <w:rsid w:val="00A922E2"/>
    <w:rsid w:val="00A93A66"/>
    <w:rsid w:val="00A94A6E"/>
    <w:rsid w:val="00A96957"/>
    <w:rsid w:val="00A97775"/>
    <w:rsid w:val="00AA1FCA"/>
    <w:rsid w:val="00AA4F97"/>
    <w:rsid w:val="00AA5AA7"/>
    <w:rsid w:val="00AA5C03"/>
    <w:rsid w:val="00AA6B13"/>
    <w:rsid w:val="00AA7527"/>
    <w:rsid w:val="00AB20BA"/>
    <w:rsid w:val="00AB2370"/>
    <w:rsid w:val="00AB37A6"/>
    <w:rsid w:val="00AB3C0D"/>
    <w:rsid w:val="00AB4BA9"/>
    <w:rsid w:val="00AC0488"/>
    <w:rsid w:val="00AC066E"/>
    <w:rsid w:val="00AC2433"/>
    <w:rsid w:val="00AC245F"/>
    <w:rsid w:val="00AC3339"/>
    <w:rsid w:val="00AC4D42"/>
    <w:rsid w:val="00AC4D5C"/>
    <w:rsid w:val="00AC6D73"/>
    <w:rsid w:val="00AC6E93"/>
    <w:rsid w:val="00AC786B"/>
    <w:rsid w:val="00AD0174"/>
    <w:rsid w:val="00AD19AF"/>
    <w:rsid w:val="00AD1A31"/>
    <w:rsid w:val="00AD3A19"/>
    <w:rsid w:val="00AD3A4E"/>
    <w:rsid w:val="00AD7345"/>
    <w:rsid w:val="00AD7F03"/>
    <w:rsid w:val="00AE00BA"/>
    <w:rsid w:val="00AE066F"/>
    <w:rsid w:val="00AE1D7C"/>
    <w:rsid w:val="00AE2D11"/>
    <w:rsid w:val="00AF0A8D"/>
    <w:rsid w:val="00AF446E"/>
    <w:rsid w:val="00AF548B"/>
    <w:rsid w:val="00AF7254"/>
    <w:rsid w:val="00AF7BC6"/>
    <w:rsid w:val="00B00CB9"/>
    <w:rsid w:val="00B03EBA"/>
    <w:rsid w:val="00B04BBA"/>
    <w:rsid w:val="00B06DFD"/>
    <w:rsid w:val="00B07768"/>
    <w:rsid w:val="00B1104C"/>
    <w:rsid w:val="00B11CBE"/>
    <w:rsid w:val="00B13BDF"/>
    <w:rsid w:val="00B1431D"/>
    <w:rsid w:val="00B157DA"/>
    <w:rsid w:val="00B2394C"/>
    <w:rsid w:val="00B250C9"/>
    <w:rsid w:val="00B25802"/>
    <w:rsid w:val="00B27F2B"/>
    <w:rsid w:val="00B27F89"/>
    <w:rsid w:val="00B30FD3"/>
    <w:rsid w:val="00B31754"/>
    <w:rsid w:val="00B31DD1"/>
    <w:rsid w:val="00B33271"/>
    <w:rsid w:val="00B333FA"/>
    <w:rsid w:val="00B34AC3"/>
    <w:rsid w:val="00B37896"/>
    <w:rsid w:val="00B425C8"/>
    <w:rsid w:val="00B4413C"/>
    <w:rsid w:val="00B4436A"/>
    <w:rsid w:val="00B45551"/>
    <w:rsid w:val="00B45E54"/>
    <w:rsid w:val="00B47151"/>
    <w:rsid w:val="00B47E4B"/>
    <w:rsid w:val="00B508E7"/>
    <w:rsid w:val="00B51B20"/>
    <w:rsid w:val="00B54E47"/>
    <w:rsid w:val="00B5598D"/>
    <w:rsid w:val="00B55EB8"/>
    <w:rsid w:val="00B621B7"/>
    <w:rsid w:val="00B644E7"/>
    <w:rsid w:val="00B67D65"/>
    <w:rsid w:val="00B71097"/>
    <w:rsid w:val="00B72EB2"/>
    <w:rsid w:val="00B7380F"/>
    <w:rsid w:val="00B75E7A"/>
    <w:rsid w:val="00B806CD"/>
    <w:rsid w:val="00B852D3"/>
    <w:rsid w:val="00B87218"/>
    <w:rsid w:val="00B9048B"/>
    <w:rsid w:val="00B90D0B"/>
    <w:rsid w:val="00B90D74"/>
    <w:rsid w:val="00B92521"/>
    <w:rsid w:val="00B93FDB"/>
    <w:rsid w:val="00B94169"/>
    <w:rsid w:val="00BA1811"/>
    <w:rsid w:val="00BA189F"/>
    <w:rsid w:val="00BA52A6"/>
    <w:rsid w:val="00BB0021"/>
    <w:rsid w:val="00BB1F27"/>
    <w:rsid w:val="00BB4C94"/>
    <w:rsid w:val="00BB4D3C"/>
    <w:rsid w:val="00BC5B5E"/>
    <w:rsid w:val="00BC622C"/>
    <w:rsid w:val="00BC749B"/>
    <w:rsid w:val="00BD0866"/>
    <w:rsid w:val="00BD12EF"/>
    <w:rsid w:val="00BD16C1"/>
    <w:rsid w:val="00BD19D3"/>
    <w:rsid w:val="00BD28E8"/>
    <w:rsid w:val="00BD588F"/>
    <w:rsid w:val="00BD5F69"/>
    <w:rsid w:val="00BD7211"/>
    <w:rsid w:val="00BE021A"/>
    <w:rsid w:val="00BE0E9F"/>
    <w:rsid w:val="00BE6D47"/>
    <w:rsid w:val="00BF0187"/>
    <w:rsid w:val="00BF0BAC"/>
    <w:rsid w:val="00BF14EE"/>
    <w:rsid w:val="00BF385A"/>
    <w:rsid w:val="00BF3A94"/>
    <w:rsid w:val="00BF525D"/>
    <w:rsid w:val="00C0072A"/>
    <w:rsid w:val="00C1031D"/>
    <w:rsid w:val="00C16168"/>
    <w:rsid w:val="00C207BE"/>
    <w:rsid w:val="00C21486"/>
    <w:rsid w:val="00C226F0"/>
    <w:rsid w:val="00C23943"/>
    <w:rsid w:val="00C23CE4"/>
    <w:rsid w:val="00C243AD"/>
    <w:rsid w:val="00C3234E"/>
    <w:rsid w:val="00C32D0A"/>
    <w:rsid w:val="00C37A33"/>
    <w:rsid w:val="00C440F6"/>
    <w:rsid w:val="00C47A74"/>
    <w:rsid w:val="00C53467"/>
    <w:rsid w:val="00C54368"/>
    <w:rsid w:val="00C566FE"/>
    <w:rsid w:val="00C60FA6"/>
    <w:rsid w:val="00C61069"/>
    <w:rsid w:val="00C6129D"/>
    <w:rsid w:val="00C62FB6"/>
    <w:rsid w:val="00C63C60"/>
    <w:rsid w:val="00C6448D"/>
    <w:rsid w:val="00C65623"/>
    <w:rsid w:val="00C66786"/>
    <w:rsid w:val="00C66B02"/>
    <w:rsid w:val="00C67535"/>
    <w:rsid w:val="00C71044"/>
    <w:rsid w:val="00C71DEA"/>
    <w:rsid w:val="00C724C1"/>
    <w:rsid w:val="00C72776"/>
    <w:rsid w:val="00C73E6B"/>
    <w:rsid w:val="00C742FB"/>
    <w:rsid w:val="00C75511"/>
    <w:rsid w:val="00C75B14"/>
    <w:rsid w:val="00C76374"/>
    <w:rsid w:val="00C77B4C"/>
    <w:rsid w:val="00C806E2"/>
    <w:rsid w:val="00C80B26"/>
    <w:rsid w:val="00C818EF"/>
    <w:rsid w:val="00C82482"/>
    <w:rsid w:val="00C8541E"/>
    <w:rsid w:val="00C86CCE"/>
    <w:rsid w:val="00C87E3C"/>
    <w:rsid w:val="00C91130"/>
    <w:rsid w:val="00C91EA7"/>
    <w:rsid w:val="00C934FA"/>
    <w:rsid w:val="00C94E63"/>
    <w:rsid w:val="00C97CF1"/>
    <w:rsid w:val="00C97E71"/>
    <w:rsid w:val="00CA014A"/>
    <w:rsid w:val="00CA0386"/>
    <w:rsid w:val="00CA1ACB"/>
    <w:rsid w:val="00CA404D"/>
    <w:rsid w:val="00CA40CE"/>
    <w:rsid w:val="00CA48CF"/>
    <w:rsid w:val="00CA536A"/>
    <w:rsid w:val="00CA7305"/>
    <w:rsid w:val="00CB029F"/>
    <w:rsid w:val="00CB31DC"/>
    <w:rsid w:val="00CB408A"/>
    <w:rsid w:val="00CB43C5"/>
    <w:rsid w:val="00CC051D"/>
    <w:rsid w:val="00CC4DB1"/>
    <w:rsid w:val="00CC6607"/>
    <w:rsid w:val="00CD200F"/>
    <w:rsid w:val="00CD2966"/>
    <w:rsid w:val="00CD4A1C"/>
    <w:rsid w:val="00CD7BBA"/>
    <w:rsid w:val="00CE303E"/>
    <w:rsid w:val="00CE3091"/>
    <w:rsid w:val="00CE3753"/>
    <w:rsid w:val="00CE3963"/>
    <w:rsid w:val="00CE3FE5"/>
    <w:rsid w:val="00CE6876"/>
    <w:rsid w:val="00CE68C5"/>
    <w:rsid w:val="00CF664E"/>
    <w:rsid w:val="00D025D4"/>
    <w:rsid w:val="00D04269"/>
    <w:rsid w:val="00D06A70"/>
    <w:rsid w:val="00D06BDA"/>
    <w:rsid w:val="00D06FD8"/>
    <w:rsid w:val="00D0711D"/>
    <w:rsid w:val="00D102AF"/>
    <w:rsid w:val="00D11F60"/>
    <w:rsid w:val="00D13D0B"/>
    <w:rsid w:val="00D142AA"/>
    <w:rsid w:val="00D149BA"/>
    <w:rsid w:val="00D16792"/>
    <w:rsid w:val="00D2072B"/>
    <w:rsid w:val="00D21837"/>
    <w:rsid w:val="00D21B64"/>
    <w:rsid w:val="00D2312F"/>
    <w:rsid w:val="00D24767"/>
    <w:rsid w:val="00D24981"/>
    <w:rsid w:val="00D25E08"/>
    <w:rsid w:val="00D2695A"/>
    <w:rsid w:val="00D269FE"/>
    <w:rsid w:val="00D27D43"/>
    <w:rsid w:val="00D30666"/>
    <w:rsid w:val="00D32523"/>
    <w:rsid w:val="00D32FE4"/>
    <w:rsid w:val="00D3322B"/>
    <w:rsid w:val="00D41046"/>
    <w:rsid w:val="00D412E0"/>
    <w:rsid w:val="00D41F11"/>
    <w:rsid w:val="00D42609"/>
    <w:rsid w:val="00D43602"/>
    <w:rsid w:val="00D44961"/>
    <w:rsid w:val="00D44C80"/>
    <w:rsid w:val="00D45038"/>
    <w:rsid w:val="00D455F1"/>
    <w:rsid w:val="00D457E0"/>
    <w:rsid w:val="00D53C48"/>
    <w:rsid w:val="00D54D19"/>
    <w:rsid w:val="00D556B6"/>
    <w:rsid w:val="00D5643A"/>
    <w:rsid w:val="00D56C5A"/>
    <w:rsid w:val="00D60448"/>
    <w:rsid w:val="00D6484D"/>
    <w:rsid w:val="00D661D1"/>
    <w:rsid w:val="00D6696D"/>
    <w:rsid w:val="00D7308F"/>
    <w:rsid w:val="00D75A1C"/>
    <w:rsid w:val="00D75CAD"/>
    <w:rsid w:val="00D77947"/>
    <w:rsid w:val="00D80551"/>
    <w:rsid w:val="00D810A5"/>
    <w:rsid w:val="00D81978"/>
    <w:rsid w:val="00D82428"/>
    <w:rsid w:val="00D84A2B"/>
    <w:rsid w:val="00D85DED"/>
    <w:rsid w:val="00D91A5B"/>
    <w:rsid w:val="00D935B0"/>
    <w:rsid w:val="00D9563D"/>
    <w:rsid w:val="00D956E0"/>
    <w:rsid w:val="00D95C46"/>
    <w:rsid w:val="00D96A96"/>
    <w:rsid w:val="00DA0429"/>
    <w:rsid w:val="00DA0690"/>
    <w:rsid w:val="00DA1D1B"/>
    <w:rsid w:val="00DA1EBF"/>
    <w:rsid w:val="00DA21FE"/>
    <w:rsid w:val="00DA2A63"/>
    <w:rsid w:val="00DA2EC9"/>
    <w:rsid w:val="00DA4F7F"/>
    <w:rsid w:val="00DA5E18"/>
    <w:rsid w:val="00DA6F0B"/>
    <w:rsid w:val="00DB053D"/>
    <w:rsid w:val="00DB0595"/>
    <w:rsid w:val="00DB3A4A"/>
    <w:rsid w:val="00DB620B"/>
    <w:rsid w:val="00DB6E76"/>
    <w:rsid w:val="00DC234A"/>
    <w:rsid w:val="00DC45BB"/>
    <w:rsid w:val="00DC6133"/>
    <w:rsid w:val="00DC7115"/>
    <w:rsid w:val="00DD2437"/>
    <w:rsid w:val="00DE23BD"/>
    <w:rsid w:val="00DE4572"/>
    <w:rsid w:val="00DE4711"/>
    <w:rsid w:val="00DE4B29"/>
    <w:rsid w:val="00DE77A7"/>
    <w:rsid w:val="00DE7AD6"/>
    <w:rsid w:val="00DF503C"/>
    <w:rsid w:val="00DF6549"/>
    <w:rsid w:val="00DF70A4"/>
    <w:rsid w:val="00DF7F84"/>
    <w:rsid w:val="00E0015E"/>
    <w:rsid w:val="00E01934"/>
    <w:rsid w:val="00E02197"/>
    <w:rsid w:val="00E030B7"/>
    <w:rsid w:val="00E07632"/>
    <w:rsid w:val="00E108AA"/>
    <w:rsid w:val="00E14240"/>
    <w:rsid w:val="00E160EB"/>
    <w:rsid w:val="00E2084F"/>
    <w:rsid w:val="00E21277"/>
    <w:rsid w:val="00E219B3"/>
    <w:rsid w:val="00E2270A"/>
    <w:rsid w:val="00E2455F"/>
    <w:rsid w:val="00E27FA8"/>
    <w:rsid w:val="00E304D8"/>
    <w:rsid w:val="00E30847"/>
    <w:rsid w:val="00E31371"/>
    <w:rsid w:val="00E328A4"/>
    <w:rsid w:val="00E33432"/>
    <w:rsid w:val="00E33A72"/>
    <w:rsid w:val="00E346AF"/>
    <w:rsid w:val="00E35871"/>
    <w:rsid w:val="00E3712C"/>
    <w:rsid w:val="00E40516"/>
    <w:rsid w:val="00E40E79"/>
    <w:rsid w:val="00E426E2"/>
    <w:rsid w:val="00E440D8"/>
    <w:rsid w:val="00E4456B"/>
    <w:rsid w:val="00E45F82"/>
    <w:rsid w:val="00E468D4"/>
    <w:rsid w:val="00E47684"/>
    <w:rsid w:val="00E47692"/>
    <w:rsid w:val="00E47CFE"/>
    <w:rsid w:val="00E50264"/>
    <w:rsid w:val="00E5057F"/>
    <w:rsid w:val="00E555D2"/>
    <w:rsid w:val="00E55B65"/>
    <w:rsid w:val="00E573CE"/>
    <w:rsid w:val="00E62780"/>
    <w:rsid w:val="00E64197"/>
    <w:rsid w:val="00E6584B"/>
    <w:rsid w:val="00E717A6"/>
    <w:rsid w:val="00E7274C"/>
    <w:rsid w:val="00E74C6C"/>
    <w:rsid w:val="00E7588D"/>
    <w:rsid w:val="00E76A45"/>
    <w:rsid w:val="00E771CD"/>
    <w:rsid w:val="00E8176F"/>
    <w:rsid w:val="00E83B2C"/>
    <w:rsid w:val="00E840B7"/>
    <w:rsid w:val="00E85878"/>
    <w:rsid w:val="00E8615C"/>
    <w:rsid w:val="00E86B60"/>
    <w:rsid w:val="00E92275"/>
    <w:rsid w:val="00E929E5"/>
    <w:rsid w:val="00EA0A90"/>
    <w:rsid w:val="00EA4EBB"/>
    <w:rsid w:val="00EA51E9"/>
    <w:rsid w:val="00EA5300"/>
    <w:rsid w:val="00EA5E1E"/>
    <w:rsid w:val="00EB11D1"/>
    <w:rsid w:val="00EB3AF0"/>
    <w:rsid w:val="00EB68A3"/>
    <w:rsid w:val="00EC0EB7"/>
    <w:rsid w:val="00EC4A6A"/>
    <w:rsid w:val="00EC4CED"/>
    <w:rsid w:val="00EC74C6"/>
    <w:rsid w:val="00ED07A6"/>
    <w:rsid w:val="00ED4980"/>
    <w:rsid w:val="00ED4C9F"/>
    <w:rsid w:val="00ED5DBC"/>
    <w:rsid w:val="00ED64CB"/>
    <w:rsid w:val="00ED79DC"/>
    <w:rsid w:val="00EE0314"/>
    <w:rsid w:val="00EE0871"/>
    <w:rsid w:val="00EE30F5"/>
    <w:rsid w:val="00EE3EC7"/>
    <w:rsid w:val="00EF0014"/>
    <w:rsid w:val="00EF08C7"/>
    <w:rsid w:val="00EF380F"/>
    <w:rsid w:val="00EF72C5"/>
    <w:rsid w:val="00EF7425"/>
    <w:rsid w:val="00F00678"/>
    <w:rsid w:val="00F01113"/>
    <w:rsid w:val="00F01A32"/>
    <w:rsid w:val="00F037F6"/>
    <w:rsid w:val="00F038C9"/>
    <w:rsid w:val="00F04778"/>
    <w:rsid w:val="00F05A0D"/>
    <w:rsid w:val="00F05BA1"/>
    <w:rsid w:val="00F05DB2"/>
    <w:rsid w:val="00F05E48"/>
    <w:rsid w:val="00F10956"/>
    <w:rsid w:val="00F10FAD"/>
    <w:rsid w:val="00F131CA"/>
    <w:rsid w:val="00F16D12"/>
    <w:rsid w:val="00F219FC"/>
    <w:rsid w:val="00F21AEE"/>
    <w:rsid w:val="00F236FF"/>
    <w:rsid w:val="00F24FE0"/>
    <w:rsid w:val="00F30C18"/>
    <w:rsid w:val="00F3629C"/>
    <w:rsid w:val="00F40574"/>
    <w:rsid w:val="00F44993"/>
    <w:rsid w:val="00F4663C"/>
    <w:rsid w:val="00F4788C"/>
    <w:rsid w:val="00F50B2D"/>
    <w:rsid w:val="00F5139D"/>
    <w:rsid w:val="00F54A7F"/>
    <w:rsid w:val="00F56575"/>
    <w:rsid w:val="00F611EC"/>
    <w:rsid w:val="00F622D3"/>
    <w:rsid w:val="00F62D63"/>
    <w:rsid w:val="00F62F59"/>
    <w:rsid w:val="00F654EA"/>
    <w:rsid w:val="00F70E14"/>
    <w:rsid w:val="00F72015"/>
    <w:rsid w:val="00F736D3"/>
    <w:rsid w:val="00F76D4D"/>
    <w:rsid w:val="00F81DA5"/>
    <w:rsid w:val="00F82DC5"/>
    <w:rsid w:val="00F837EA"/>
    <w:rsid w:val="00F83CD7"/>
    <w:rsid w:val="00F85B94"/>
    <w:rsid w:val="00F86144"/>
    <w:rsid w:val="00F8724E"/>
    <w:rsid w:val="00F87555"/>
    <w:rsid w:val="00F87EB7"/>
    <w:rsid w:val="00F91582"/>
    <w:rsid w:val="00F9226E"/>
    <w:rsid w:val="00F9260E"/>
    <w:rsid w:val="00F93CA2"/>
    <w:rsid w:val="00F93F3E"/>
    <w:rsid w:val="00F94785"/>
    <w:rsid w:val="00F958A4"/>
    <w:rsid w:val="00F97165"/>
    <w:rsid w:val="00F97C15"/>
    <w:rsid w:val="00FA0ABB"/>
    <w:rsid w:val="00FA1222"/>
    <w:rsid w:val="00FA14AB"/>
    <w:rsid w:val="00FA2CF3"/>
    <w:rsid w:val="00FA620D"/>
    <w:rsid w:val="00FB1008"/>
    <w:rsid w:val="00FB1A07"/>
    <w:rsid w:val="00FB23A2"/>
    <w:rsid w:val="00FB4313"/>
    <w:rsid w:val="00FB5C28"/>
    <w:rsid w:val="00FB65D2"/>
    <w:rsid w:val="00FB68F5"/>
    <w:rsid w:val="00FB6C62"/>
    <w:rsid w:val="00FC056B"/>
    <w:rsid w:val="00FC3D0D"/>
    <w:rsid w:val="00FC41FD"/>
    <w:rsid w:val="00FC483F"/>
    <w:rsid w:val="00FC6E72"/>
    <w:rsid w:val="00FC7B46"/>
    <w:rsid w:val="00FD1997"/>
    <w:rsid w:val="00FD253A"/>
    <w:rsid w:val="00FD273D"/>
    <w:rsid w:val="00FD36B6"/>
    <w:rsid w:val="00FD3779"/>
    <w:rsid w:val="00FD4D2F"/>
    <w:rsid w:val="00FD5037"/>
    <w:rsid w:val="00FD64B8"/>
    <w:rsid w:val="00FD6516"/>
    <w:rsid w:val="00FE0B06"/>
    <w:rsid w:val="00FE1DA7"/>
    <w:rsid w:val="00FE2E57"/>
    <w:rsid w:val="00FE420C"/>
    <w:rsid w:val="00FE46B0"/>
    <w:rsid w:val="00FE5B93"/>
    <w:rsid w:val="00FE6604"/>
    <w:rsid w:val="00FF1B96"/>
    <w:rsid w:val="00FF34BD"/>
    <w:rsid w:val="00FF3706"/>
    <w:rsid w:val="00FF44A8"/>
    <w:rsid w:val="00FF693D"/>
    <w:rsid w:val="00FF748A"/>
    <w:rsid w:val="00FF7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0260"/>
  <w15:docId w15:val="{03D76F3E-ABB9-42D4-B1AF-4109C324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Simplified Arabic"/>
        <w:spacing w:val="2"/>
        <w:kern w:val="24"/>
        <w:position w:val="2"/>
        <w:sz w:val="32"/>
        <w:szCs w:val="32"/>
        <w:vertAlign w:val="superscript"/>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69"/>
    <w:pPr>
      <w:widowControl w:val="0"/>
      <w:bidi/>
      <w:spacing w:after="0" w:line="240" w:lineRule="auto"/>
      <w:ind w:firstLine="567"/>
      <w:jc w:val="both"/>
    </w:pPr>
    <w:rPr>
      <w:rFonts w:cs="Traditional Arabic"/>
      <w:szCs w:val="36"/>
    </w:rPr>
  </w:style>
  <w:style w:type="paragraph" w:styleId="1">
    <w:name w:val="heading 1"/>
    <w:basedOn w:val="a"/>
    <w:next w:val="a"/>
    <w:link w:val="1Char"/>
    <w:uiPriority w:val="9"/>
    <w:qFormat/>
    <w:rsid w:val="004C36B0"/>
    <w:pPr>
      <w:keepNext/>
      <w:keepLines/>
      <w:pageBreakBefore/>
      <w:spacing w:before="240"/>
      <w:ind w:firstLine="0"/>
      <w:outlineLvl w:val="0"/>
    </w:pPr>
    <w:rPr>
      <w:rFonts w:asciiTheme="majorHAnsi" w:eastAsiaTheme="majorEastAsia" w:hAnsiTheme="majorHAnsi" w:cs="Mudir MT"/>
      <w:b/>
      <w:sz w:val="28"/>
      <w:szCs w:val="44"/>
    </w:rPr>
  </w:style>
  <w:style w:type="paragraph" w:styleId="2">
    <w:name w:val="heading 2"/>
    <w:basedOn w:val="a"/>
    <w:next w:val="a"/>
    <w:link w:val="2Char"/>
    <w:uiPriority w:val="9"/>
    <w:unhideWhenUsed/>
    <w:qFormat/>
    <w:rsid w:val="004C36B0"/>
    <w:pPr>
      <w:keepNext/>
      <w:keepLines/>
      <w:spacing w:before="240" w:after="240"/>
      <w:ind w:firstLine="0"/>
      <w:outlineLvl w:val="1"/>
    </w:pPr>
    <w:rPr>
      <w:rFonts w:asciiTheme="majorHAnsi" w:eastAsiaTheme="majorEastAsia" w:hAnsiTheme="majorHAnsi"/>
      <w:b/>
      <w:bCs/>
      <w:sz w:val="26"/>
      <w:szCs w:val="56"/>
    </w:rPr>
  </w:style>
  <w:style w:type="paragraph" w:styleId="4">
    <w:name w:val="heading 4"/>
    <w:basedOn w:val="a"/>
    <w:link w:val="4Char"/>
    <w:uiPriority w:val="9"/>
    <w:qFormat/>
    <w:rsid w:val="007B3469"/>
    <w:pPr>
      <w:widowControl/>
      <w:bidi w:val="0"/>
      <w:spacing w:before="100" w:beforeAutospacing="1" w:after="100" w:afterAutospacing="1"/>
      <w:ind w:firstLine="0"/>
      <w:jc w:val="left"/>
      <w:outlineLvl w:val="3"/>
    </w:pPr>
    <w:rPr>
      <w:rFonts w:eastAsia="Times New Roman" w:cs="Times New Roman"/>
      <w:b/>
      <w:bCs/>
      <w:spacing w:val="0"/>
      <w:kern w:val="0"/>
      <w:position w:val="0"/>
      <w:sz w:val="24"/>
      <w:szCs w:val="24"/>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4C36B0"/>
    <w:rPr>
      <w:rFonts w:asciiTheme="majorHAnsi" w:eastAsiaTheme="majorEastAsia" w:hAnsiTheme="majorHAnsi" w:cs="Mudir MT"/>
      <w:b/>
      <w:sz w:val="28"/>
      <w:szCs w:val="44"/>
    </w:rPr>
  </w:style>
  <w:style w:type="character" w:customStyle="1" w:styleId="2Char">
    <w:name w:val="عنوان 2 Char"/>
    <w:basedOn w:val="a0"/>
    <w:link w:val="2"/>
    <w:uiPriority w:val="9"/>
    <w:rsid w:val="004C36B0"/>
    <w:rPr>
      <w:rFonts w:asciiTheme="majorHAnsi" w:eastAsiaTheme="majorEastAsia" w:hAnsiTheme="majorHAnsi" w:cs="Arabic Typesetting"/>
      <w:b/>
      <w:bCs/>
      <w:sz w:val="26"/>
      <w:szCs w:val="56"/>
    </w:rPr>
  </w:style>
  <w:style w:type="paragraph" w:customStyle="1" w:styleId="a3">
    <w:name w:val="عادي اقتباس"/>
    <w:basedOn w:val="a"/>
    <w:qFormat/>
    <w:rsid w:val="004C36B0"/>
    <w:pPr>
      <w:spacing w:line="192" w:lineRule="auto"/>
      <w:ind w:left="1418" w:right="851" w:firstLine="0"/>
    </w:pPr>
    <w:rPr>
      <w:rFonts w:cs="Simplified Arabic"/>
      <w:szCs w:val="44"/>
    </w:rPr>
  </w:style>
  <w:style w:type="paragraph" w:customStyle="1" w:styleId="a4">
    <w:name w:val="بسن"/>
    <w:basedOn w:val="a"/>
    <w:qFormat/>
    <w:rsid w:val="003F61F6"/>
    <w:pPr>
      <w:jc w:val="left"/>
    </w:pPr>
    <w:rPr>
      <w:sz w:val="56"/>
    </w:rPr>
  </w:style>
  <w:style w:type="paragraph" w:styleId="a5">
    <w:name w:val="List Paragraph"/>
    <w:basedOn w:val="a"/>
    <w:uiPriority w:val="34"/>
    <w:qFormat/>
    <w:rsid w:val="007B3469"/>
    <w:pPr>
      <w:ind w:left="720"/>
      <w:contextualSpacing/>
    </w:pPr>
  </w:style>
  <w:style w:type="character" w:customStyle="1" w:styleId="4Char">
    <w:name w:val="عنوان 4 Char"/>
    <w:basedOn w:val="a0"/>
    <w:link w:val="4"/>
    <w:uiPriority w:val="9"/>
    <w:rsid w:val="007B3469"/>
    <w:rPr>
      <w:rFonts w:eastAsia="Times New Roman" w:cs="Times New Roman"/>
      <w:b/>
      <w:bCs/>
      <w:spacing w:val="0"/>
      <w:kern w:val="0"/>
      <w:position w:val="0"/>
      <w:sz w:val="24"/>
      <w:szCs w:val="24"/>
      <w:vertAlign w:val="baseline"/>
    </w:rPr>
  </w:style>
  <w:style w:type="paragraph" w:styleId="a6">
    <w:name w:val="Balloon Text"/>
    <w:basedOn w:val="a"/>
    <w:link w:val="Char"/>
    <w:uiPriority w:val="99"/>
    <w:semiHidden/>
    <w:unhideWhenUsed/>
    <w:rsid w:val="005B0F91"/>
    <w:rPr>
      <w:rFonts w:ascii="Tahoma" w:hAnsi="Tahoma" w:cs="Tahoma"/>
      <w:sz w:val="18"/>
      <w:szCs w:val="18"/>
    </w:rPr>
  </w:style>
  <w:style w:type="character" w:customStyle="1" w:styleId="Char">
    <w:name w:val="نص في بالون Char"/>
    <w:basedOn w:val="a0"/>
    <w:link w:val="a6"/>
    <w:uiPriority w:val="99"/>
    <w:semiHidden/>
    <w:rsid w:val="005B0F91"/>
    <w:rPr>
      <w:rFonts w:ascii="Tahoma" w:hAnsi="Tahoma" w:cs="Tahoma"/>
      <w:sz w:val="18"/>
      <w:szCs w:val="18"/>
    </w:rPr>
  </w:style>
  <w:style w:type="paragraph" w:styleId="a7">
    <w:name w:val="footnote text"/>
    <w:basedOn w:val="a"/>
    <w:link w:val="Char0"/>
    <w:semiHidden/>
    <w:rsid w:val="00C94E63"/>
    <w:pPr>
      <w:widowControl/>
      <w:bidi w:val="0"/>
      <w:ind w:firstLine="0"/>
      <w:jc w:val="left"/>
    </w:pPr>
    <w:rPr>
      <w:rFonts w:ascii="Tahoma" w:eastAsia="Times New Roman" w:hAnsi="Simplified Arabic" w:cs="Simplified Arabic"/>
      <w:spacing w:val="0"/>
      <w:kern w:val="0"/>
      <w:position w:val="0"/>
      <w:sz w:val="24"/>
      <w:szCs w:val="24"/>
    </w:rPr>
  </w:style>
  <w:style w:type="character" w:customStyle="1" w:styleId="Char0">
    <w:name w:val="نص حاشية سفلية Char"/>
    <w:basedOn w:val="a0"/>
    <w:link w:val="a7"/>
    <w:semiHidden/>
    <w:rsid w:val="00C94E63"/>
    <w:rPr>
      <w:rFonts w:ascii="Tahoma" w:eastAsia="Times New Roman" w:hAnsi="Simplified Arabic"/>
      <w:spacing w:val="0"/>
      <w:kern w:val="0"/>
      <w:position w:val="0"/>
      <w:sz w:val="24"/>
      <w:szCs w:val="24"/>
    </w:rPr>
  </w:style>
  <w:style w:type="character" w:styleId="a8">
    <w:name w:val="footnote reference"/>
    <w:basedOn w:val="a0"/>
    <w:semiHidden/>
    <w:rsid w:val="00C94E63"/>
    <w:rPr>
      <w:vertAlign w:val="superscript"/>
    </w:rPr>
  </w:style>
  <w:style w:type="character" w:styleId="a9">
    <w:name w:val="Emphasis"/>
    <w:basedOn w:val="a0"/>
    <w:uiPriority w:val="20"/>
    <w:qFormat/>
    <w:rsid w:val="00BD19D3"/>
    <w:rPr>
      <w:i/>
      <w:iCs/>
    </w:rPr>
  </w:style>
  <w:style w:type="paragraph" w:styleId="aa">
    <w:name w:val="Normal (Web)"/>
    <w:basedOn w:val="a"/>
    <w:uiPriority w:val="99"/>
    <w:semiHidden/>
    <w:unhideWhenUsed/>
    <w:rsid w:val="00495DD0"/>
    <w:pPr>
      <w:widowControl/>
      <w:bidi w:val="0"/>
      <w:spacing w:before="100" w:beforeAutospacing="1" w:after="100" w:afterAutospacing="1"/>
      <w:ind w:firstLine="0"/>
      <w:jc w:val="left"/>
    </w:pPr>
    <w:rPr>
      <w:rFonts w:eastAsia="Times New Roman" w:cs="Times New Roman"/>
      <w:spacing w:val="0"/>
      <w:kern w:val="0"/>
      <w:position w:val="0"/>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3364">
      <w:bodyDiv w:val="1"/>
      <w:marLeft w:val="0"/>
      <w:marRight w:val="0"/>
      <w:marTop w:val="0"/>
      <w:marBottom w:val="0"/>
      <w:divBdr>
        <w:top w:val="none" w:sz="0" w:space="0" w:color="auto"/>
        <w:left w:val="none" w:sz="0" w:space="0" w:color="auto"/>
        <w:bottom w:val="none" w:sz="0" w:space="0" w:color="auto"/>
        <w:right w:val="none" w:sz="0" w:space="0" w:color="auto"/>
      </w:divBdr>
    </w:div>
    <w:div w:id="441534228">
      <w:bodyDiv w:val="1"/>
      <w:marLeft w:val="0"/>
      <w:marRight w:val="0"/>
      <w:marTop w:val="0"/>
      <w:marBottom w:val="0"/>
      <w:divBdr>
        <w:top w:val="none" w:sz="0" w:space="0" w:color="auto"/>
        <w:left w:val="none" w:sz="0" w:space="0" w:color="auto"/>
        <w:bottom w:val="none" w:sz="0" w:space="0" w:color="auto"/>
        <w:right w:val="none" w:sz="0" w:space="0" w:color="auto"/>
      </w:divBdr>
    </w:div>
    <w:div w:id="1266499605">
      <w:bodyDiv w:val="1"/>
      <w:marLeft w:val="0"/>
      <w:marRight w:val="0"/>
      <w:marTop w:val="0"/>
      <w:marBottom w:val="0"/>
      <w:divBdr>
        <w:top w:val="none" w:sz="0" w:space="0" w:color="auto"/>
        <w:left w:val="none" w:sz="0" w:space="0" w:color="auto"/>
        <w:bottom w:val="none" w:sz="0" w:space="0" w:color="auto"/>
        <w:right w:val="none" w:sz="0" w:space="0" w:color="auto"/>
      </w:divBdr>
    </w:div>
    <w:div w:id="1363704388">
      <w:bodyDiv w:val="1"/>
      <w:marLeft w:val="0"/>
      <w:marRight w:val="0"/>
      <w:marTop w:val="0"/>
      <w:marBottom w:val="0"/>
      <w:divBdr>
        <w:top w:val="none" w:sz="0" w:space="0" w:color="auto"/>
        <w:left w:val="none" w:sz="0" w:space="0" w:color="auto"/>
        <w:bottom w:val="none" w:sz="0" w:space="0" w:color="auto"/>
        <w:right w:val="none" w:sz="0" w:space="0" w:color="auto"/>
      </w:divBdr>
    </w:div>
    <w:div w:id="14959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8BDA-A167-4022-A48E-AF9130CA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2688</Words>
  <Characters>15328</Characters>
  <Application>Microsoft Office Word</Application>
  <DocSecurity>0</DocSecurity>
  <Lines>127</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anas hamza</cp:lastModifiedBy>
  <cp:revision>8</cp:revision>
  <dcterms:created xsi:type="dcterms:W3CDTF">2018-02-05T17:28:00Z</dcterms:created>
  <dcterms:modified xsi:type="dcterms:W3CDTF">2020-07-03T18:08:00Z</dcterms:modified>
</cp:coreProperties>
</file>