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09" w:rsidRDefault="009E79BB" w:rsidP="00A6524A">
      <w:pPr>
        <w:jc w:val="right"/>
        <w:rPr>
          <w:rtl/>
          <w:lang w:bidi="ar-MA"/>
        </w:rPr>
      </w:pPr>
      <w:r>
        <w:rPr>
          <w:noProof/>
          <w:lang w:eastAsia="fr-FR"/>
        </w:rPr>
        <w:drawing>
          <wp:inline distT="0" distB="0" distL="0" distR="0">
            <wp:extent cx="6031230" cy="4391430"/>
            <wp:effectExtent l="0" t="0" r="7620" b="9525"/>
            <wp:docPr id="1" name="Image 1" descr="C:\Users\lenovo\Desktop\Nouveau dossier (5)\978-620-4-95894-1-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Nouveau dossier (5)\978-620-4-95894-1-fu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1230" cy="4391430"/>
                    </a:xfrm>
                    <a:prstGeom prst="rect">
                      <a:avLst/>
                    </a:prstGeom>
                    <a:noFill/>
                    <a:ln>
                      <a:noFill/>
                    </a:ln>
                  </pic:spPr>
                </pic:pic>
              </a:graphicData>
            </a:graphic>
          </wp:inline>
        </w:drawing>
      </w:r>
      <w:bookmarkStart w:id="0" w:name="_GoBack"/>
      <w:bookmarkEnd w:id="0"/>
    </w:p>
    <w:p w:rsidR="00BA3E17" w:rsidRPr="0091409C" w:rsidRDefault="00613EB6" w:rsidP="00613EB6">
      <w:pPr>
        <w:jc w:val="center"/>
        <w:rPr>
          <w:rFonts w:asciiTheme="majorBidi" w:hAnsiTheme="majorBidi" w:cstheme="majorBidi"/>
          <w:sz w:val="72"/>
          <w:szCs w:val="72"/>
          <w:rtl/>
          <w:lang w:bidi="ar-MA"/>
        </w:rPr>
      </w:pPr>
      <w:r>
        <w:rPr>
          <w:rFonts w:asciiTheme="majorBidi" w:hAnsiTheme="majorBidi" w:cstheme="majorBidi" w:hint="cs"/>
          <w:sz w:val="72"/>
          <w:szCs w:val="72"/>
          <w:rtl/>
          <w:lang w:bidi="ar-MA"/>
        </w:rPr>
        <w:t xml:space="preserve">إبحار إلى ضفاف أخرى وانفتاح حيث الإبداع تعايش وقيم </w:t>
      </w:r>
      <w:proofErr w:type="gramStart"/>
      <w:r>
        <w:rPr>
          <w:rFonts w:asciiTheme="majorBidi" w:hAnsiTheme="majorBidi" w:cstheme="majorBidi" w:hint="cs"/>
          <w:sz w:val="72"/>
          <w:szCs w:val="72"/>
          <w:rtl/>
          <w:lang w:bidi="ar-MA"/>
        </w:rPr>
        <w:t>وجمال</w:t>
      </w:r>
      <w:proofErr w:type="gramEnd"/>
      <w:r w:rsidR="004C4BBE">
        <w:rPr>
          <w:rFonts w:asciiTheme="majorBidi" w:hAnsiTheme="majorBidi" w:cstheme="majorBidi" w:hint="cs"/>
          <w:sz w:val="72"/>
          <w:szCs w:val="72"/>
          <w:rtl/>
          <w:lang w:bidi="ar-MA"/>
        </w:rPr>
        <w:t>.</w:t>
      </w:r>
    </w:p>
    <w:p w:rsidR="004C4BBE" w:rsidRDefault="004C4BBE" w:rsidP="00613EB6">
      <w:pPr>
        <w:shd w:val="clear" w:color="auto" w:fill="FFFFFF"/>
        <w:spacing w:before="300" w:after="100" w:afterAutospacing="1" w:line="432" w:lineRule="atLeast"/>
        <w:jc w:val="both"/>
        <w:rPr>
          <w:rtl/>
          <w:lang w:bidi="ar-MA"/>
        </w:rPr>
      </w:pPr>
      <w:r w:rsidRPr="004C4BBE">
        <w:rPr>
          <w:rFonts w:asciiTheme="majorBidi" w:hAnsiTheme="majorBidi" w:cstheme="majorBidi"/>
          <w:sz w:val="44"/>
          <w:szCs w:val="44"/>
          <w:rtl/>
          <w:lang w:bidi="ar-MA"/>
        </w:rPr>
        <w:t xml:space="preserve">                 </w:t>
      </w:r>
      <w:r>
        <w:rPr>
          <w:rFonts w:asciiTheme="majorBidi" w:hAnsiTheme="majorBidi" w:cstheme="majorBidi" w:hint="cs"/>
          <w:sz w:val="44"/>
          <w:szCs w:val="44"/>
          <w:rtl/>
          <w:lang w:bidi="ar-MA"/>
        </w:rPr>
        <w:t>*</w:t>
      </w:r>
      <w:r w:rsidRPr="004C4BBE">
        <w:rPr>
          <w:rFonts w:asciiTheme="majorBidi" w:hAnsiTheme="majorBidi" w:cstheme="majorBidi"/>
          <w:sz w:val="44"/>
          <w:szCs w:val="44"/>
          <w:rtl/>
          <w:lang w:bidi="ar-MA"/>
        </w:rPr>
        <w:t xml:space="preserve"> </w:t>
      </w:r>
      <w:r w:rsidR="00613EB6">
        <w:rPr>
          <w:rFonts w:asciiTheme="majorBidi" w:hAnsiTheme="majorBidi" w:cstheme="majorBidi" w:hint="cs"/>
          <w:sz w:val="44"/>
          <w:szCs w:val="44"/>
          <w:rtl/>
          <w:lang w:bidi="ar-MA"/>
        </w:rPr>
        <w:t xml:space="preserve">عبر </w:t>
      </w:r>
      <w:r w:rsidRPr="004C4BBE">
        <w:rPr>
          <w:rFonts w:asciiTheme="majorBidi" w:hAnsiTheme="majorBidi" w:cstheme="majorBidi"/>
          <w:sz w:val="44"/>
          <w:szCs w:val="44"/>
          <w:rtl/>
          <w:lang w:bidi="ar-MA"/>
        </w:rPr>
        <w:t>إصدا</w:t>
      </w:r>
      <w:r>
        <w:rPr>
          <w:rFonts w:asciiTheme="majorBidi" w:hAnsiTheme="majorBidi" w:cstheme="majorBidi" w:hint="cs"/>
          <w:sz w:val="44"/>
          <w:szCs w:val="44"/>
          <w:rtl/>
          <w:lang w:bidi="ar-MA"/>
        </w:rPr>
        <w:t>رات ال</w:t>
      </w:r>
      <w:r w:rsidRPr="004C4BBE">
        <w:rPr>
          <w:rFonts w:asciiTheme="majorBidi" w:hAnsiTheme="majorBidi" w:cstheme="majorBidi"/>
          <w:sz w:val="44"/>
          <w:szCs w:val="44"/>
          <w:rtl/>
          <w:lang w:bidi="ar-MA"/>
        </w:rPr>
        <w:t>جديد</w:t>
      </w:r>
      <w:r w:rsidR="00C547DA">
        <w:rPr>
          <w:rFonts w:asciiTheme="majorBidi" w:hAnsiTheme="majorBidi" w:cstheme="majorBidi" w:hint="cs"/>
          <w:sz w:val="44"/>
          <w:szCs w:val="44"/>
          <w:rtl/>
          <w:lang w:bidi="ar-MA"/>
        </w:rPr>
        <w:t>ة</w:t>
      </w:r>
      <w:r w:rsidRPr="004C4BBE">
        <w:rPr>
          <w:rFonts w:asciiTheme="majorBidi" w:hAnsiTheme="majorBidi" w:cstheme="majorBidi"/>
          <w:sz w:val="44"/>
          <w:szCs w:val="44"/>
          <w:rtl/>
          <w:lang w:bidi="ar-MA"/>
        </w:rPr>
        <w:t xml:space="preserve"> للكاتب المغربي</w:t>
      </w:r>
      <w:r>
        <w:rPr>
          <w:rFonts w:asciiTheme="majorBidi" w:hAnsiTheme="majorBidi" w:cstheme="majorBidi" w:hint="cs"/>
          <w:sz w:val="44"/>
          <w:szCs w:val="44"/>
          <w:rtl/>
          <w:lang w:bidi="ar-MA"/>
        </w:rPr>
        <w:t xml:space="preserve"> </w:t>
      </w:r>
      <w:r w:rsidRPr="004C4BBE">
        <w:rPr>
          <w:rFonts w:asciiTheme="majorBidi" w:hAnsiTheme="majorBidi" w:cstheme="majorBidi"/>
          <w:sz w:val="44"/>
          <w:szCs w:val="44"/>
          <w:rtl/>
          <w:lang w:bidi="ar-MA"/>
        </w:rPr>
        <w:t xml:space="preserve">محمد </w:t>
      </w:r>
      <w:proofErr w:type="spellStart"/>
      <w:r w:rsidRPr="004C4BBE">
        <w:rPr>
          <w:rFonts w:asciiTheme="majorBidi" w:hAnsiTheme="majorBidi" w:cstheme="majorBidi"/>
          <w:sz w:val="44"/>
          <w:szCs w:val="44"/>
          <w:rtl/>
          <w:lang w:bidi="ar-MA"/>
        </w:rPr>
        <w:t>آيت</w:t>
      </w:r>
      <w:proofErr w:type="spellEnd"/>
      <w:r w:rsidRPr="004C4BBE">
        <w:rPr>
          <w:rFonts w:asciiTheme="majorBidi" w:hAnsiTheme="majorBidi" w:cstheme="majorBidi"/>
          <w:sz w:val="44"/>
          <w:szCs w:val="44"/>
          <w:rtl/>
          <w:lang w:bidi="ar-MA"/>
        </w:rPr>
        <w:t xml:space="preserve"> علو</w:t>
      </w:r>
      <w:r>
        <w:rPr>
          <w:rFonts w:hint="cs"/>
          <w:rtl/>
          <w:lang w:bidi="ar-MA"/>
        </w:rPr>
        <w:t>.</w:t>
      </w:r>
    </w:p>
    <w:p w:rsidR="00BA3E17" w:rsidRDefault="004C4BBE" w:rsidP="003B1EB2">
      <w:pPr>
        <w:jc w:val="right"/>
        <w:rPr>
          <w:rtl/>
          <w:lang w:bidi="ar-MA"/>
        </w:rPr>
      </w:pPr>
      <w:r>
        <w:rPr>
          <w:rFonts w:hint="cs"/>
          <w:rtl/>
          <w:lang w:bidi="ar-MA"/>
        </w:rPr>
        <w:t>.</w:t>
      </w:r>
    </w:p>
    <w:tbl>
      <w:tblPr>
        <w:tblW w:w="10206" w:type="dxa"/>
        <w:shd w:val="clear" w:color="auto" w:fill="FFFFFF"/>
        <w:tblCellMar>
          <w:left w:w="0" w:type="dxa"/>
          <w:right w:w="0" w:type="dxa"/>
        </w:tblCellMar>
        <w:tblLook w:val="04A0" w:firstRow="1" w:lastRow="0" w:firstColumn="1" w:lastColumn="0" w:noHBand="0" w:noVBand="1"/>
      </w:tblPr>
      <w:tblGrid>
        <w:gridCol w:w="10938"/>
      </w:tblGrid>
      <w:tr w:rsidR="00C547DA" w:rsidRPr="00C547DA" w:rsidTr="001F478E">
        <w:tc>
          <w:tcPr>
            <w:tcW w:w="10206" w:type="dxa"/>
            <w:shd w:val="clear" w:color="auto" w:fill="FFFFFF"/>
            <w:noWrap/>
            <w:hideMark/>
          </w:tcPr>
          <w:tbl>
            <w:tblPr>
              <w:tblW w:w="10938" w:type="dxa"/>
              <w:tblCellMar>
                <w:left w:w="0" w:type="dxa"/>
                <w:right w:w="0" w:type="dxa"/>
              </w:tblCellMar>
              <w:tblLook w:val="04A0" w:firstRow="1" w:lastRow="0" w:firstColumn="1" w:lastColumn="0" w:noHBand="0" w:noVBand="1"/>
            </w:tblPr>
            <w:tblGrid>
              <w:gridCol w:w="10938"/>
            </w:tblGrid>
            <w:tr w:rsidR="00C547DA" w:rsidRPr="00C547DA">
              <w:tc>
                <w:tcPr>
                  <w:tcW w:w="0" w:type="auto"/>
                  <w:vAlign w:val="center"/>
                  <w:hideMark/>
                </w:tcPr>
                <w:p w:rsidR="0030667B" w:rsidRPr="00C547DA" w:rsidRDefault="00140B1F" w:rsidP="00C547DA">
                  <w:pPr>
                    <w:spacing w:before="100" w:beforeAutospacing="1" w:after="100" w:afterAutospacing="1" w:line="360" w:lineRule="auto"/>
                    <w:jc w:val="both"/>
                    <w:outlineLvl w:val="2"/>
                    <w:rPr>
                      <w:rFonts w:asciiTheme="majorBidi" w:eastAsia="Times New Roman" w:hAnsiTheme="majorBidi" w:cstheme="majorBidi"/>
                      <w:sz w:val="28"/>
                      <w:szCs w:val="28"/>
                      <w:lang w:eastAsia="fr-FR"/>
                    </w:rPr>
                  </w:pPr>
                  <w:r w:rsidRPr="00C547DA">
                    <w:rPr>
                      <w:rFonts w:asciiTheme="majorBidi" w:hAnsiTheme="majorBidi" w:cstheme="majorBidi"/>
                      <w:sz w:val="28"/>
                      <w:szCs w:val="28"/>
                      <w:shd w:val="clear" w:color="auto" w:fill="FFFFFF"/>
                      <w:rtl/>
                    </w:rPr>
                    <w:t xml:space="preserve">للطباعة والنشر </w:t>
                  </w:r>
                  <w:proofErr w:type="gramStart"/>
                  <w:r w:rsidRPr="00C547DA">
                    <w:rPr>
                      <w:rFonts w:asciiTheme="majorBidi" w:hAnsiTheme="majorBidi" w:cstheme="majorBidi"/>
                      <w:sz w:val="28"/>
                      <w:szCs w:val="28"/>
                      <w:shd w:val="clear" w:color="auto" w:fill="FFFFFF"/>
                      <w:rtl/>
                    </w:rPr>
                    <w:t>والتوزيع</w:t>
                  </w:r>
                  <w:proofErr w:type="gramEnd"/>
                  <w:r w:rsidR="003041E2" w:rsidRPr="00C547DA">
                    <w:rPr>
                      <w:rFonts w:asciiTheme="majorBidi" w:hAnsiTheme="majorBidi" w:cstheme="majorBidi"/>
                      <w:sz w:val="28"/>
                      <w:szCs w:val="28"/>
                      <w:shd w:val="clear" w:color="auto" w:fill="FFFFFF"/>
                      <w:rtl/>
                    </w:rPr>
                    <w:t xml:space="preserve"> </w:t>
                  </w:r>
                  <w:r w:rsidRPr="00C547DA">
                    <w:rPr>
                      <w:rFonts w:asciiTheme="majorBidi" w:hAnsiTheme="majorBidi" w:cstheme="majorBidi"/>
                      <w:sz w:val="28"/>
                      <w:szCs w:val="28"/>
                      <w:shd w:val="clear" w:color="auto" w:fill="FFFFFF"/>
                      <w:rtl/>
                    </w:rPr>
                    <w:t xml:space="preserve"> </w:t>
                  </w:r>
                  <w:r w:rsidR="003041E2" w:rsidRPr="00C547DA">
                    <w:rPr>
                      <w:rFonts w:asciiTheme="majorBidi" w:hAnsiTheme="majorBidi" w:cstheme="majorBidi"/>
                      <w:sz w:val="28"/>
                      <w:szCs w:val="28"/>
                      <w:shd w:val="clear" w:color="auto" w:fill="FFFFFF"/>
                      <w:rtl/>
                    </w:rPr>
                    <w:t xml:space="preserve"> </w:t>
                  </w:r>
                  <w:r w:rsidRPr="00C547DA">
                    <w:rPr>
                      <w:rFonts w:asciiTheme="majorBidi" w:hAnsiTheme="majorBidi" w:cstheme="majorBidi"/>
                      <w:sz w:val="28"/>
                      <w:szCs w:val="28"/>
                      <w:shd w:val="clear" w:color="auto" w:fill="FFFFFF"/>
                    </w:rPr>
                    <w:t> </w:t>
                  </w:r>
                  <w:r w:rsidR="00AE2105" w:rsidRPr="00C547DA">
                    <w:rPr>
                      <w:rFonts w:asciiTheme="majorBidi" w:eastAsia="Times New Roman" w:hAnsiTheme="majorBidi" w:cstheme="majorBidi"/>
                      <w:sz w:val="28"/>
                      <w:szCs w:val="28"/>
                      <w:rtl/>
                      <w:lang w:eastAsia="fr-FR"/>
                    </w:rPr>
                    <w:t xml:space="preserve"> </w:t>
                  </w:r>
                  <w:r w:rsidR="0030667B" w:rsidRPr="00C547DA">
                    <w:rPr>
                      <w:rFonts w:asciiTheme="majorBidi" w:eastAsia="Times New Roman" w:hAnsiTheme="majorBidi" w:cstheme="majorBidi"/>
                      <w:sz w:val="28"/>
                      <w:szCs w:val="28"/>
                      <w:lang w:eastAsia="fr-FR"/>
                    </w:rPr>
                    <w:t>Éditions U. Européennes</w:t>
                  </w:r>
                  <w:r w:rsidR="002D0EFD" w:rsidRPr="00C547DA">
                    <w:rPr>
                      <w:rFonts w:asciiTheme="majorBidi" w:eastAsia="Times New Roman" w:hAnsiTheme="majorBidi" w:cstheme="majorBidi"/>
                      <w:sz w:val="28"/>
                      <w:szCs w:val="28"/>
                      <w:rtl/>
                      <w:lang w:eastAsia="fr-FR"/>
                    </w:rPr>
                    <w:t xml:space="preserve">         </w:t>
                  </w:r>
                  <w:r w:rsidR="001F478E" w:rsidRPr="00C547DA">
                    <w:rPr>
                      <w:rFonts w:asciiTheme="majorBidi" w:eastAsia="Times New Roman" w:hAnsiTheme="majorBidi" w:cstheme="majorBidi"/>
                      <w:sz w:val="28"/>
                      <w:szCs w:val="28"/>
                      <w:rtl/>
                      <w:lang w:eastAsia="fr-FR"/>
                    </w:rPr>
                    <w:t xml:space="preserve"> </w:t>
                  </w:r>
                  <w:r w:rsidR="00A63AA0" w:rsidRPr="00C547DA">
                    <w:rPr>
                      <w:rFonts w:asciiTheme="majorBidi" w:eastAsia="Times New Roman" w:hAnsiTheme="majorBidi" w:cstheme="majorBidi"/>
                      <w:sz w:val="28"/>
                      <w:szCs w:val="28"/>
                      <w:rtl/>
                      <w:lang w:eastAsia="fr-FR"/>
                    </w:rPr>
                    <w:t xml:space="preserve">      </w:t>
                  </w:r>
                  <w:r w:rsidR="001F478E" w:rsidRPr="00C547DA">
                    <w:rPr>
                      <w:rFonts w:asciiTheme="majorBidi" w:eastAsia="Times New Roman" w:hAnsiTheme="majorBidi" w:cstheme="majorBidi"/>
                      <w:sz w:val="28"/>
                      <w:szCs w:val="28"/>
                      <w:rtl/>
                      <w:lang w:eastAsia="fr-FR"/>
                    </w:rPr>
                    <w:t xml:space="preserve"> </w:t>
                  </w:r>
                  <w:r w:rsidR="00A63AA0" w:rsidRPr="00C547DA">
                    <w:rPr>
                      <w:rFonts w:asciiTheme="majorBidi" w:eastAsia="Times New Roman" w:hAnsiTheme="majorBidi" w:cstheme="majorBidi"/>
                      <w:sz w:val="28"/>
                      <w:szCs w:val="28"/>
                      <w:rtl/>
                      <w:lang w:eastAsia="fr-FR"/>
                    </w:rPr>
                    <w:t xml:space="preserve">  </w:t>
                  </w:r>
                  <w:r w:rsidR="001F478E" w:rsidRPr="00C547DA">
                    <w:rPr>
                      <w:rFonts w:asciiTheme="majorBidi" w:eastAsia="Times New Roman" w:hAnsiTheme="majorBidi" w:cstheme="majorBidi"/>
                      <w:sz w:val="28"/>
                      <w:szCs w:val="28"/>
                      <w:rtl/>
                      <w:lang w:eastAsia="fr-FR"/>
                    </w:rPr>
                    <w:t xml:space="preserve"> ضمن منشورات</w:t>
                  </w:r>
                  <w:r w:rsidR="003041E2" w:rsidRPr="00C547DA">
                    <w:rPr>
                      <w:rFonts w:asciiTheme="majorBidi" w:eastAsia="Times New Roman" w:hAnsiTheme="majorBidi" w:cstheme="majorBidi"/>
                      <w:sz w:val="28"/>
                      <w:szCs w:val="28"/>
                      <w:rtl/>
                      <w:lang w:eastAsia="fr-FR"/>
                    </w:rPr>
                    <w:t xml:space="preserve"> </w:t>
                  </w:r>
                </w:p>
              </w:tc>
            </w:tr>
          </w:tbl>
          <w:p w:rsidR="0030667B" w:rsidRPr="00C547DA" w:rsidRDefault="0030667B" w:rsidP="00C547DA">
            <w:pPr>
              <w:spacing w:after="0" w:line="360" w:lineRule="auto"/>
              <w:jc w:val="both"/>
              <w:rPr>
                <w:rFonts w:asciiTheme="majorBidi" w:eastAsia="Times New Roman" w:hAnsiTheme="majorBidi" w:cstheme="majorBidi"/>
                <w:sz w:val="28"/>
                <w:szCs w:val="28"/>
                <w:lang w:eastAsia="fr-FR"/>
              </w:rPr>
            </w:pPr>
          </w:p>
        </w:tc>
      </w:tr>
    </w:tbl>
    <w:p w:rsidR="00DC3047" w:rsidRPr="00C547DA" w:rsidRDefault="00140B1F" w:rsidP="00C547DA">
      <w:pPr>
        <w:bidi/>
        <w:spacing w:line="360" w:lineRule="auto"/>
        <w:jc w:val="both"/>
        <w:rPr>
          <w:rFonts w:asciiTheme="majorBidi" w:hAnsiTheme="majorBidi" w:cstheme="majorBidi"/>
          <w:sz w:val="28"/>
          <w:szCs w:val="28"/>
          <w:rtl/>
        </w:rPr>
      </w:pPr>
      <w:r w:rsidRPr="00C547DA">
        <w:rPr>
          <w:rFonts w:asciiTheme="majorBidi" w:eastAsia="Times New Roman" w:hAnsiTheme="majorBidi" w:cstheme="majorBidi"/>
          <w:sz w:val="28"/>
          <w:szCs w:val="28"/>
          <w:rtl/>
          <w:lang w:eastAsia="fr-FR"/>
        </w:rPr>
        <w:t xml:space="preserve"> </w:t>
      </w:r>
      <w:r w:rsidR="00AE2105" w:rsidRPr="00C547DA">
        <w:rPr>
          <w:rFonts w:asciiTheme="majorBidi" w:eastAsia="Times New Roman" w:hAnsiTheme="majorBidi" w:cstheme="majorBidi"/>
          <w:sz w:val="28"/>
          <w:szCs w:val="28"/>
          <w:rtl/>
          <w:lang w:eastAsia="fr-FR"/>
        </w:rPr>
        <w:t xml:space="preserve"> </w:t>
      </w:r>
      <w:r w:rsidR="003041E2" w:rsidRPr="00C547DA">
        <w:rPr>
          <w:rFonts w:asciiTheme="majorBidi" w:hAnsiTheme="majorBidi" w:cstheme="majorBidi"/>
          <w:sz w:val="28"/>
          <w:szCs w:val="28"/>
          <w:shd w:val="clear" w:color="auto" w:fill="FFFFFF"/>
        </w:rPr>
        <w:t xml:space="preserve"> </w:t>
      </w:r>
      <w:r w:rsidR="003041E2" w:rsidRPr="00C547DA">
        <w:rPr>
          <w:rFonts w:asciiTheme="majorBidi" w:hAnsiTheme="majorBidi" w:cstheme="majorBidi"/>
          <w:sz w:val="28"/>
          <w:szCs w:val="28"/>
          <w:shd w:val="clear" w:color="auto" w:fill="FFFFFF"/>
          <w:rtl/>
        </w:rPr>
        <w:t>وبالتعاون مع مؤسسة النشر</w:t>
      </w:r>
      <w:r w:rsidR="003041E2" w:rsidRPr="00C547DA">
        <w:rPr>
          <w:rFonts w:asciiTheme="majorBidi" w:eastAsia="Times New Roman" w:hAnsiTheme="majorBidi" w:cstheme="majorBidi"/>
          <w:sz w:val="28"/>
          <w:szCs w:val="28"/>
          <w:lang w:eastAsia="fr-FR"/>
        </w:rPr>
        <w:t>MUSE</w:t>
      </w:r>
      <w:r w:rsidR="00AE2105" w:rsidRPr="00C547DA">
        <w:rPr>
          <w:rFonts w:asciiTheme="majorBidi" w:eastAsia="Times New Roman" w:hAnsiTheme="majorBidi" w:cstheme="majorBidi"/>
          <w:sz w:val="28"/>
          <w:szCs w:val="28"/>
          <w:rtl/>
          <w:lang w:eastAsia="fr-FR"/>
        </w:rPr>
        <w:t xml:space="preserve"> </w:t>
      </w:r>
      <w:r w:rsidR="00D01E17" w:rsidRPr="00C547DA">
        <w:rPr>
          <w:rFonts w:asciiTheme="majorBidi" w:eastAsia="Times New Roman" w:hAnsiTheme="majorBidi" w:cstheme="majorBidi"/>
          <w:sz w:val="28"/>
          <w:szCs w:val="28"/>
          <w:rtl/>
          <w:lang w:eastAsia="fr-FR"/>
        </w:rPr>
        <w:t xml:space="preserve"> </w:t>
      </w:r>
      <w:r w:rsidR="00D01E17" w:rsidRPr="00C547DA">
        <w:rPr>
          <w:rFonts w:asciiTheme="majorBidi" w:hAnsiTheme="majorBidi" w:cstheme="majorBidi"/>
          <w:sz w:val="28"/>
          <w:szCs w:val="28"/>
          <w:shd w:val="clear" w:color="auto" w:fill="FFFFFF"/>
          <w:rtl/>
        </w:rPr>
        <w:t>إصداران جديدان</w:t>
      </w:r>
      <w:r w:rsidR="00D01E17" w:rsidRPr="00C547DA">
        <w:rPr>
          <w:rFonts w:asciiTheme="majorBidi" w:eastAsia="Times New Roman" w:hAnsiTheme="majorBidi" w:cstheme="majorBidi"/>
          <w:sz w:val="28"/>
          <w:szCs w:val="28"/>
          <w:rtl/>
          <w:lang w:eastAsia="fr-FR"/>
        </w:rPr>
        <w:t xml:space="preserve"> </w:t>
      </w:r>
      <w:r w:rsidR="00AE2105" w:rsidRPr="00C547DA">
        <w:rPr>
          <w:rFonts w:asciiTheme="majorBidi" w:eastAsia="Times New Roman" w:hAnsiTheme="majorBidi" w:cstheme="majorBidi"/>
          <w:sz w:val="28"/>
          <w:szCs w:val="28"/>
          <w:rtl/>
          <w:lang w:eastAsia="fr-FR"/>
        </w:rPr>
        <w:t xml:space="preserve">للكاتب المغربي محمد </w:t>
      </w:r>
      <w:proofErr w:type="spellStart"/>
      <w:r w:rsidR="00AE2105" w:rsidRPr="00C547DA">
        <w:rPr>
          <w:rFonts w:asciiTheme="majorBidi" w:eastAsia="Times New Roman" w:hAnsiTheme="majorBidi" w:cstheme="majorBidi"/>
          <w:sz w:val="28"/>
          <w:szCs w:val="28"/>
          <w:rtl/>
          <w:lang w:eastAsia="fr-FR"/>
        </w:rPr>
        <w:t>آيت</w:t>
      </w:r>
      <w:proofErr w:type="spellEnd"/>
      <w:r w:rsidR="00AE2105" w:rsidRPr="00C547DA">
        <w:rPr>
          <w:rFonts w:asciiTheme="majorBidi" w:eastAsia="Times New Roman" w:hAnsiTheme="majorBidi" w:cstheme="majorBidi"/>
          <w:sz w:val="28"/>
          <w:szCs w:val="28"/>
          <w:rtl/>
          <w:lang w:eastAsia="fr-FR"/>
        </w:rPr>
        <w:t xml:space="preserve"> علو، ب</w:t>
      </w:r>
      <w:r w:rsidR="00D01E17" w:rsidRPr="00C547DA">
        <w:rPr>
          <w:rFonts w:asciiTheme="majorBidi" w:eastAsia="Times New Roman" w:hAnsiTheme="majorBidi" w:cstheme="majorBidi"/>
          <w:sz w:val="28"/>
          <w:szCs w:val="28"/>
          <w:rtl/>
          <w:lang w:eastAsia="fr-FR"/>
        </w:rPr>
        <w:t>نسخ</w:t>
      </w:r>
      <w:r w:rsidR="00AE2105" w:rsidRPr="00C547DA">
        <w:rPr>
          <w:rFonts w:asciiTheme="majorBidi" w:eastAsia="Times New Roman" w:hAnsiTheme="majorBidi" w:cstheme="majorBidi"/>
          <w:sz w:val="28"/>
          <w:szCs w:val="28"/>
          <w:rtl/>
          <w:lang w:eastAsia="fr-FR"/>
        </w:rPr>
        <w:t xml:space="preserve"> أنيقة عالية الجودة</w:t>
      </w:r>
      <w:r w:rsidR="001F478E" w:rsidRPr="00C547DA">
        <w:rPr>
          <w:rFonts w:asciiTheme="majorBidi" w:eastAsia="Times New Roman" w:hAnsiTheme="majorBidi" w:cstheme="majorBidi"/>
          <w:sz w:val="28"/>
          <w:szCs w:val="28"/>
          <w:rtl/>
          <w:lang w:eastAsia="fr-FR"/>
        </w:rPr>
        <w:t xml:space="preserve">، </w:t>
      </w:r>
      <w:r w:rsidR="00383714" w:rsidRPr="00C547DA">
        <w:rPr>
          <w:rFonts w:asciiTheme="majorBidi" w:hAnsiTheme="majorBidi" w:cstheme="majorBidi"/>
          <w:sz w:val="28"/>
          <w:szCs w:val="28"/>
          <w:rtl/>
        </w:rPr>
        <w:t>ويقع الكتاب الأول</w:t>
      </w:r>
      <w:r w:rsidR="0062725E" w:rsidRPr="00C547DA">
        <w:rPr>
          <w:rFonts w:asciiTheme="majorBidi" w:hAnsiTheme="majorBidi" w:cstheme="majorBidi"/>
          <w:sz w:val="28"/>
          <w:szCs w:val="28"/>
          <w:rtl/>
        </w:rPr>
        <w:t>"</w:t>
      </w:r>
      <w:r w:rsidR="0062725E" w:rsidRPr="00C547DA">
        <w:rPr>
          <w:rFonts w:asciiTheme="majorBidi" w:hAnsiTheme="majorBidi" w:cstheme="majorBidi"/>
          <w:sz w:val="28"/>
          <w:szCs w:val="28"/>
        </w:rPr>
        <w:t>COMME SI PERSONNE</w:t>
      </w:r>
      <w:r w:rsidR="0062725E" w:rsidRPr="00C547DA">
        <w:rPr>
          <w:rFonts w:asciiTheme="majorBidi" w:hAnsiTheme="majorBidi" w:cstheme="majorBidi"/>
          <w:sz w:val="28"/>
          <w:szCs w:val="28"/>
          <w:rtl/>
        </w:rPr>
        <w:t>"</w:t>
      </w:r>
      <w:r w:rsidR="00383714" w:rsidRPr="00C547DA">
        <w:rPr>
          <w:rFonts w:asciiTheme="majorBidi" w:hAnsiTheme="majorBidi" w:cstheme="majorBidi"/>
          <w:sz w:val="28"/>
          <w:szCs w:val="28"/>
          <w:rtl/>
        </w:rPr>
        <w:t xml:space="preserve"> في </w:t>
      </w:r>
      <w:r w:rsidR="0062725E" w:rsidRPr="00C547DA">
        <w:rPr>
          <w:rFonts w:asciiTheme="majorBidi" w:hAnsiTheme="majorBidi" w:cstheme="majorBidi"/>
          <w:sz w:val="28"/>
          <w:szCs w:val="28"/>
          <w:rtl/>
        </w:rPr>
        <w:t>مائة</w:t>
      </w:r>
      <w:r w:rsidR="00383714" w:rsidRPr="00C547DA">
        <w:rPr>
          <w:rFonts w:asciiTheme="majorBidi" w:hAnsiTheme="majorBidi" w:cstheme="majorBidi"/>
          <w:sz w:val="28"/>
          <w:szCs w:val="28"/>
          <w:rtl/>
        </w:rPr>
        <w:t xml:space="preserve"> صفحة من القطع المتوسط</w:t>
      </w:r>
      <w:r w:rsidR="00383714" w:rsidRPr="00C547DA">
        <w:rPr>
          <w:rFonts w:asciiTheme="majorBidi" w:eastAsia="Times New Roman" w:hAnsiTheme="majorBidi" w:cstheme="majorBidi"/>
          <w:sz w:val="28"/>
          <w:szCs w:val="28"/>
          <w:rtl/>
          <w:lang w:eastAsia="fr-FR"/>
        </w:rPr>
        <w:t xml:space="preserve"> أما  </w:t>
      </w:r>
      <w:r w:rsidR="00383714" w:rsidRPr="00C547DA">
        <w:rPr>
          <w:rFonts w:asciiTheme="majorBidi" w:eastAsia="Times New Roman" w:hAnsiTheme="majorBidi" w:cstheme="majorBidi"/>
          <w:sz w:val="28"/>
          <w:szCs w:val="28"/>
          <w:rtl/>
          <w:lang w:eastAsia="fr-FR"/>
        </w:rPr>
        <w:lastRenderedPageBreak/>
        <w:t xml:space="preserve">المؤلف الثاني </w:t>
      </w:r>
      <w:r w:rsidR="0062725E" w:rsidRPr="00C547DA">
        <w:rPr>
          <w:rFonts w:asciiTheme="majorBidi" w:eastAsia="Times New Roman" w:hAnsiTheme="majorBidi" w:cstheme="majorBidi"/>
          <w:sz w:val="28"/>
          <w:szCs w:val="28"/>
          <w:rtl/>
          <w:lang w:eastAsia="fr-FR"/>
        </w:rPr>
        <w:t>"</w:t>
      </w:r>
      <w:r w:rsidR="0062725E" w:rsidRPr="00C547DA">
        <w:rPr>
          <w:rFonts w:asciiTheme="majorBidi" w:eastAsia="Times New Roman" w:hAnsiTheme="majorBidi" w:cstheme="majorBidi"/>
          <w:sz w:val="28"/>
          <w:szCs w:val="28"/>
          <w:lang w:eastAsia="fr-FR"/>
        </w:rPr>
        <w:t>Ombre légère</w:t>
      </w:r>
      <w:r w:rsidR="0062725E" w:rsidRPr="00C547DA">
        <w:rPr>
          <w:rFonts w:asciiTheme="majorBidi" w:eastAsia="Times New Roman" w:hAnsiTheme="majorBidi" w:cstheme="majorBidi"/>
          <w:sz w:val="28"/>
          <w:szCs w:val="28"/>
          <w:rtl/>
          <w:lang w:eastAsia="fr-FR"/>
        </w:rPr>
        <w:t xml:space="preserve">" </w:t>
      </w:r>
      <w:r w:rsidR="00383714" w:rsidRPr="00C547DA">
        <w:rPr>
          <w:rFonts w:asciiTheme="majorBidi" w:eastAsia="Times New Roman" w:hAnsiTheme="majorBidi" w:cstheme="majorBidi"/>
          <w:sz w:val="28"/>
          <w:szCs w:val="28"/>
          <w:rtl/>
          <w:lang w:eastAsia="fr-FR"/>
        </w:rPr>
        <w:t xml:space="preserve">فيقع في </w:t>
      </w:r>
      <w:r w:rsidR="0062725E" w:rsidRPr="00C547DA">
        <w:rPr>
          <w:rFonts w:asciiTheme="majorBidi" w:eastAsia="Times New Roman" w:hAnsiTheme="majorBidi" w:cstheme="majorBidi"/>
          <w:sz w:val="28"/>
          <w:szCs w:val="28"/>
          <w:rtl/>
          <w:lang w:eastAsia="fr-FR"/>
        </w:rPr>
        <w:t xml:space="preserve">ثمانين </w:t>
      </w:r>
      <w:r w:rsidR="00383714" w:rsidRPr="00C547DA">
        <w:rPr>
          <w:rFonts w:asciiTheme="majorBidi" w:eastAsia="Times New Roman" w:hAnsiTheme="majorBidi" w:cstheme="majorBidi"/>
          <w:sz w:val="28"/>
          <w:szCs w:val="28"/>
          <w:rtl/>
          <w:lang w:eastAsia="fr-FR"/>
        </w:rPr>
        <w:t xml:space="preserve">صفحة </w:t>
      </w:r>
      <w:r w:rsidR="001F478E" w:rsidRPr="00C547DA">
        <w:rPr>
          <w:rFonts w:asciiTheme="majorBidi" w:eastAsia="Times New Roman" w:hAnsiTheme="majorBidi" w:cstheme="majorBidi"/>
          <w:sz w:val="28"/>
          <w:szCs w:val="28"/>
          <w:rtl/>
          <w:lang w:eastAsia="fr-FR"/>
        </w:rPr>
        <w:t>ضمن</w:t>
      </w:r>
      <w:r w:rsidR="00CA60DB" w:rsidRPr="00C547DA">
        <w:rPr>
          <w:rFonts w:asciiTheme="majorBidi" w:eastAsia="Times New Roman" w:hAnsiTheme="majorBidi" w:cstheme="majorBidi"/>
          <w:sz w:val="28"/>
          <w:szCs w:val="28"/>
          <w:rtl/>
          <w:lang w:eastAsia="fr-FR"/>
        </w:rPr>
        <w:t xml:space="preserve"> جنس القصة القصيرة جدا،</w:t>
      </w:r>
      <w:r w:rsidR="003B1EB2" w:rsidRPr="00C547DA">
        <w:rPr>
          <w:rFonts w:asciiTheme="majorBidi" w:eastAsia="Times New Roman" w:hAnsiTheme="majorBidi" w:cstheme="majorBidi"/>
          <w:sz w:val="28"/>
          <w:szCs w:val="28"/>
          <w:rtl/>
          <w:lang w:eastAsia="fr-FR"/>
        </w:rPr>
        <w:t xml:space="preserve"> </w:t>
      </w:r>
      <w:r w:rsidR="00CA60DB" w:rsidRPr="00C547DA">
        <w:rPr>
          <w:rFonts w:asciiTheme="majorBidi" w:eastAsia="Times New Roman" w:hAnsiTheme="majorBidi" w:cstheme="majorBidi"/>
          <w:sz w:val="28"/>
          <w:szCs w:val="28"/>
          <w:lang w:eastAsia="fr-FR"/>
        </w:rPr>
        <w:t xml:space="preserve"> </w:t>
      </w:r>
      <w:r w:rsidR="003B1EB2" w:rsidRPr="00C547DA">
        <w:rPr>
          <w:rFonts w:asciiTheme="majorBidi" w:eastAsia="Times New Roman" w:hAnsiTheme="majorBidi" w:cstheme="majorBidi"/>
          <w:sz w:val="28"/>
          <w:szCs w:val="28"/>
          <w:rtl/>
          <w:lang w:eastAsia="fr-FR"/>
        </w:rPr>
        <w:t xml:space="preserve">ولقطات قصصية ومتوالية قصصية </w:t>
      </w:r>
      <w:r w:rsidR="0062725E" w:rsidRPr="00C547DA">
        <w:rPr>
          <w:rFonts w:asciiTheme="majorBidi" w:eastAsia="Times New Roman" w:hAnsiTheme="majorBidi" w:cstheme="majorBidi"/>
          <w:sz w:val="28"/>
          <w:szCs w:val="28"/>
          <w:rtl/>
          <w:lang w:eastAsia="fr-FR"/>
        </w:rPr>
        <w:t xml:space="preserve"> </w:t>
      </w:r>
      <w:r w:rsidR="003B1EB2" w:rsidRPr="00C547DA">
        <w:rPr>
          <w:rFonts w:asciiTheme="majorBidi" w:eastAsia="Times New Roman" w:hAnsiTheme="majorBidi" w:cstheme="majorBidi"/>
          <w:sz w:val="28"/>
          <w:szCs w:val="28"/>
          <w:rtl/>
          <w:lang w:eastAsia="fr-FR"/>
        </w:rPr>
        <w:t>قصيرة جدا</w:t>
      </w:r>
      <w:r w:rsidR="00CA60DB" w:rsidRPr="00C547DA">
        <w:rPr>
          <w:rFonts w:asciiTheme="majorBidi" w:eastAsia="Times New Roman" w:hAnsiTheme="majorBidi" w:cstheme="majorBidi"/>
          <w:sz w:val="28"/>
          <w:szCs w:val="28"/>
          <w:rtl/>
          <w:lang w:eastAsia="fr-FR"/>
        </w:rPr>
        <w:t xml:space="preserve"> تكلَّفَتْ بتصميم غلافه مطبع</w:t>
      </w:r>
      <w:r w:rsidR="00D01E17" w:rsidRPr="00C547DA">
        <w:rPr>
          <w:rFonts w:asciiTheme="majorBidi" w:eastAsia="Times New Roman" w:hAnsiTheme="majorBidi" w:cstheme="majorBidi"/>
          <w:sz w:val="28"/>
          <w:szCs w:val="28"/>
          <w:rtl/>
          <w:lang w:eastAsia="fr-FR"/>
        </w:rPr>
        <w:t>ة</w:t>
      </w:r>
      <w:r w:rsidR="00CA60DB" w:rsidRPr="00C547DA">
        <w:rPr>
          <w:rFonts w:asciiTheme="majorBidi" w:eastAsia="Times New Roman" w:hAnsiTheme="majorBidi" w:cstheme="majorBidi"/>
          <w:sz w:val="28"/>
          <w:szCs w:val="28"/>
          <w:rtl/>
          <w:lang w:eastAsia="fr-FR"/>
        </w:rPr>
        <w:t xml:space="preserve"> "</w:t>
      </w:r>
      <w:r w:rsidR="00D01E17" w:rsidRPr="00C547DA">
        <w:rPr>
          <w:rFonts w:asciiTheme="majorBidi" w:eastAsia="Times New Roman" w:hAnsiTheme="majorBidi" w:cstheme="majorBidi"/>
          <w:sz w:val="28"/>
          <w:szCs w:val="28"/>
          <w:lang w:eastAsia="fr-FR"/>
        </w:rPr>
        <w:t>Éditions U. Européennes</w:t>
      </w:r>
      <w:r w:rsidR="00D01E17" w:rsidRPr="00C547DA">
        <w:rPr>
          <w:rFonts w:asciiTheme="majorBidi" w:eastAsia="Times New Roman" w:hAnsiTheme="majorBidi" w:cstheme="majorBidi"/>
          <w:sz w:val="28"/>
          <w:szCs w:val="28"/>
          <w:rtl/>
          <w:lang w:eastAsia="fr-FR"/>
        </w:rPr>
        <w:t xml:space="preserve">" </w:t>
      </w:r>
      <w:r w:rsidR="00A6524A" w:rsidRPr="00C547DA">
        <w:rPr>
          <w:rFonts w:asciiTheme="majorBidi" w:hAnsiTheme="majorBidi" w:cstheme="majorBidi"/>
          <w:sz w:val="28"/>
          <w:szCs w:val="28"/>
          <w:shd w:val="clear" w:color="auto" w:fill="FDFDFD"/>
          <w:rtl/>
        </w:rPr>
        <w:t xml:space="preserve">نظرا للإشادة الكبيرة بالتجربة المميزة من خلال مشروع </w:t>
      </w:r>
      <w:r w:rsidR="0062725E" w:rsidRPr="00C547DA">
        <w:rPr>
          <w:rFonts w:asciiTheme="majorBidi" w:hAnsiTheme="majorBidi" w:cstheme="majorBidi"/>
          <w:sz w:val="28"/>
          <w:szCs w:val="28"/>
          <w:shd w:val="clear" w:color="auto" w:fill="FDFDFD"/>
          <w:rtl/>
        </w:rPr>
        <w:t>"</w:t>
      </w:r>
      <w:r w:rsidR="00A6524A" w:rsidRPr="00C547DA">
        <w:rPr>
          <w:rFonts w:asciiTheme="majorBidi" w:hAnsiTheme="majorBidi" w:cstheme="majorBidi"/>
          <w:sz w:val="28"/>
          <w:szCs w:val="28"/>
          <w:shd w:val="clear" w:color="auto" w:fill="FDFDFD"/>
          <w:rtl/>
        </w:rPr>
        <w:t>نصوص منفلتة ومسافات</w:t>
      </w:r>
      <w:r w:rsidR="0062725E" w:rsidRPr="00C547DA">
        <w:rPr>
          <w:rFonts w:asciiTheme="majorBidi" w:hAnsiTheme="majorBidi" w:cstheme="majorBidi"/>
          <w:sz w:val="28"/>
          <w:szCs w:val="28"/>
          <w:shd w:val="clear" w:color="auto" w:fill="FDFDFD"/>
          <w:rtl/>
        </w:rPr>
        <w:t>"</w:t>
      </w:r>
      <w:r w:rsidR="00A6524A" w:rsidRPr="00C547DA">
        <w:rPr>
          <w:rFonts w:asciiTheme="majorBidi" w:hAnsiTheme="majorBidi" w:cstheme="majorBidi"/>
          <w:sz w:val="28"/>
          <w:szCs w:val="28"/>
          <w:shd w:val="clear" w:color="auto" w:fill="FDFDFD"/>
          <w:rtl/>
        </w:rPr>
        <w:t xml:space="preserve"> </w:t>
      </w:r>
      <w:r w:rsidR="00D01E17" w:rsidRPr="00C547DA">
        <w:rPr>
          <w:rFonts w:asciiTheme="majorBidi" w:hAnsiTheme="majorBidi" w:cstheme="majorBidi"/>
          <w:sz w:val="28"/>
          <w:szCs w:val="28"/>
          <w:shd w:val="clear" w:color="auto" w:fill="FDFDFD"/>
          <w:rtl/>
        </w:rPr>
        <w:t>ف</w:t>
      </w:r>
      <w:r w:rsidR="00A6524A" w:rsidRPr="00C547DA">
        <w:rPr>
          <w:rFonts w:asciiTheme="majorBidi" w:hAnsiTheme="majorBidi" w:cstheme="majorBidi"/>
          <w:sz w:val="28"/>
          <w:szCs w:val="28"/>
          <w:shd w:val="clear" w:color="auto" w:fill="FDFDFD"/>
          <w:rtl/>
        </w:rPr>
        <w:t xml:space="preserve">بعد سلسلة نصوص "باب لقلب الريح" </w:t>
      </w:r>
      <w:r w:rsidR="002D0EFD" w:rsidRPr="00C547DA">
        <w:rPr>
          <w:rFonts w:asciiTheme="majorBidi" w:hAnsiTheme="majorBidi" w:cstheme="majorBidi"/>
          <w:sz w:val="28"/>
          <w:szCs w:val="28"/>
          <w:shd w:val="clear" w:color="auto" w:fill="FDFDFD"/>
          <w:rtl/>
        </w:rPr>
        <w:t xml:space="preserve">بطبعتين ، </w:t>
      </w:r>
      <w:r w:rsidR="00A6524A" w:rsidRPr="00C547DA">
        <w:rPr>
          <w:rFonts w:asciiTheme="majorBidi" w:hAnsiTheme="majorBidi" w:cstheme="majorBidi"/>
          <w:sz w:val="28"/>
          <w:szCs w:val="28"/>
          <w:shd w:val="clear" w:color="auto" w:fill="FDFDFD"/>
          <w:rtl/>
        </w:rPr>
        <w:t xml:space="preserve">و"منح باردة" و"كأن لا أحد" ، وهما إصداران لافتان للانتباه </w:t>
      </w:r>
      <w:r w:rsidR="0062725E" w:rsidRPr="00C547DA">
        <w:rPr>
          <w:rFonts w:asciiTheme="majorBidi" w:hAnsiTheme="majorBidi" w:cstheme="majorBidi"/>
          <w:sz w:val="28"/>
          <w:szCs w:val="28"/>
          <w:shd w:val="clear" w:color="auto" w:fill="FDFDFD"/>
          <w:rtl/>
        </w:rPr>
        <w:t>- ل</w:t>
      </w:r>
      <w:r w:rsidR="00A6524A" w:rsidRPr="00C547DA">
        <w:rPr>
          <w:rFonts w:asciiTheme="majorBidi" w:hAnsiTheme="majorBidi" w:cstheme="majorBidi"/>
          <w:sz w:val="28"/>
          <w:szCs w:val="28"/>
          <w:shd w:val="clear" w:color="auto" w:fill="FDFDFD"/>
          <w:rtl/>
        </w:rPr>
        <w:t xml:space="preserve">لكاتب </w:t>
      </w:r>
      <w:r w:rsidR="0062725E" w:rsidRPr="00C547DA">
        <w:rPr>
          <w:rFonts w:asciiTheme="majorBidi" w:hAnsiTheme="majorBidi" w:cstheme="majorBidi"/>
          <w:sz w:val="28"/>
          <w:szCs w:val="28"/>
          <w:shd w:val="clear" w:color="auto" w:fill="FDFDFD"/>
          <w:rtl/>
        </w:rPr>
        <w:t>ال</w:t>
      </w:r>
      <w:r w:rsidR="00A6524A" w:rsidRPr="00C547DA">
        <w:rPr>
          <w:rFonts w:asciiTheme="majorBidi" w:hAnsiTheme="majorBidi" w:cstheme="majorBidi"/>
          <w:sz w:val="28"/>
          <w:szCs w:val="28"/>
          <w:shd w:val="clear" w:color="auto" w:fill="FDFDFD"/>
          <w:rtl/>
        </w:rPr>
        <w:t>مغربي</w:t>
      </w:r>
      <w:r w:rsidR="0062725E" w:rsidRPr="00C547DA">
        <w:rPr>
          <w:rFonts w:asciiTheme="majorBidi" w:hAnsiTheme="majorBidi" w:cstheme="majorBidi"/>
          <w:sz w:val="28"/>
          <w:szCs w:val="28"/>
          <w:shd w:val="clear" w:color="auto" w:fill="FDFDFD"/>
          <w:rtl/>
        </w:rPr>
        <w:t xml:space="preserve"> محمد </w:t>
      </w:r>
      <w:proofErr w:type="spellStart"/>
      <w:r w:rsidR="0062725E" w:rsidRPr="00C547DA">
        <w:rPr>
          <w:rFonts w:asciiTheme="majorBidi" w:hAnsiTheme="majorBidi" w:cstheme="majorBidi"/>
          <w:sz w:val="28"/>
          <w:szCs w:val="28"/>
          <w:shd w:val="clear" w:color="auto" w:fill="FDFDFD"/>
          <w:rtl/>
        </w:rPr>
        <w:t>آيت</w:t>
      </w:r>
      <w:proofErr w:type="spellEnd"/>
      <w:r w:rsidR="0062725E" w:rsidRPr="00C547DA">
        <w:rPr>
          <w:rFonts w:asciiTheme="majorBidi" w:hAnsiTheme="majorBidi" w:cstheme="majorBidi"/>
          <w:sz w:val="28"/>
          <w:szCs w:val="28"/>
          <w:shd w:val="clear" w:color="auto" w:fill="FDFDFD"/>
          <w:rtl/>
        </w:rPr>
        <w:t xml:space="preserve"> علو-</w:t>
      </w:r>
      <w:r w:rsidR="00A6524A" w:rsidRPr="00C547DA">
        <w:rPr>
          <w:rFonts w:asciiTheme="majorBidi" w:hAnsiTheme="majorBidi" w:cstheme="majorBidi"/>
          <w:sz w:val="28"/>
          <w:szCs w:val="28"/>
          <w:shd w:val="clear" w:color="auto" w:fill="FDFDFD"/>
          <w:rtl/>
        </w:rPr>
        <w:t xml:space="preserve"> </w:t>
      </w:r>
      <w:r w:rsidR="00A6524A" w:rsidRPr="00C547DA">
        <w:rPr>
          <w:rFonts w:asciiTheme="majorBidi" w:hAnsiTheme="majorBidi" w:cstheme="majorBidi"/>
          <w:sz w:val="28"/>
          <w:szCs w:val="28"/>
          <w:shd w:val="clear" w:color="auto" w:fill="FFFFFF"/>
          <w:rtl/>
        </w:rPr>
        <w:t>حازا أصداءً إيجابية بدار</w:t>
      </w:r>
      <w:r w:rsidR="00F41BC3" w:rsidRPr="00C547DA">
        <w:rPr>
          <w:rFonts w:asciiTheme="majorBidi" w:hAnsiTheme="majorBidi" w:cstheme="majorBidi"/>
          <w:sz w:val="28"/>
          <w:szCs w:val="28"/>
          <w:shd w:val="clear" w:color="auto" w:fill="FFFFFF"/>
          <w:rtl/>
        </w:rPr>
        <w:t xml:space="preserve"> نشر</w:t>
      </w:r>
      <w:r w:rsidR="00C57AF3" w:rsidRPr="00C547DA">
        <w:rPr>
          <w:rFonts w:asciiTheme="majorBidi" w:hAnsiTheme="majorBidi" w:cstheme="majorBidi"/>
          <w:sz w:val="28"/>
          <w:szCs w:val="28"/>
          <w:shd w:val="clear" w:color="auto" w:fill="FFFFFF"/>
          <w:rtl/>
        </w:rPr>
        <w:t xml:space="preserve"> والترجمة والتوزيع </w:t>
      </w:r>
      <w:r w:rsidR="00D01E17" w:rsidRPr="00C547DA">
        <w:rPr>
          <w:rFonts w:asciiTheme="majorBidi" w:eastAsia="Times New Roman" w:hAnsiTheme="majorBidi" w:cstheme="majorBidi"/>
          <w:sz w:val="28"/>
          <w:szCs w:val="28"/>
          <w:lang w:eastAsia="fr-FR"/>
        </w:rPr>
        <w:t>Éditions U. Européennes</w:t>
      </w:r>
      <w:r w:rsidR="00A6524A" w:rsidRPr="00C547DA">
        <w:rPr>
          <w:rFonts w:asciiTheme="majorBidi" w:hAnsiTheme="majorBidi" w:cstheme="majorBidi"/>
          <w:sz w:val="28"/>
          <w:szCs w:val="28"/>
          <w:shd w:val="clear" w:color="auto" w:fill="FFFFFF"/>
        </w:rPr>
        <w:t> </w:t>
      </w:r>
      <w:r w:rsidR="00A6524A" w:rsidRPr="00C547DA">
        <w:rPr>
          <w:rFonts w:asciiTheme="majorBidi" w:hAnsiTheme="majorBidi" w:cstheme="majorBidi"/>
          <w:sz w:val="28"/>
          <w:szCs w:val="28"/>
          <w:shd w:val="clear" w:color="auto" w:fill="FFFFFF"/>
          <w:rtl/>
        </w:rPr>
        <w:t>، إذ حازت «جائزة الأدب» في مسابقة</w:t>
      </w:r>
      <w:r w:rsidR="00D01E17" w:rsidRPr="00C547DA">
        <w:rPr>
          <w:rFonts w:asciiTheme="majorBidi" w:hAnsiTheme="majorBidi" w:cstheme="majorBidi"/>
          <w:sz w:val="28"/>
          <w:szCs w:val="28"/>
          <w:shd w:val="clear" w:color="auto" w:fill="FFFFFF"/>
          <w:rtl/>
        </w:rPr>
        <w:t xml:space="preserve"> </w:t>
      </w:r>
      <w:r w:rsidR="00D01E17" w:rsidRPr="00C547DA">
        <w:rPr>
          <w:rFonts w:asciiTheme="majorBidi" w:hAnsiTheme="majorBidi" w:cstheme="majorBidi"/>
          <w:sz w:val="28"/>
          <w:szCs w:val="28"/>
          <w:shd w:val="clear" w:color="auto" w:fill="FFFFFF"/>
        </w:rPr>
        <w:t>l’Antre guillemets</w:t>
      </w:r>
      <w:r w:rsidR="00D01E17" w:rsidRPr="00C547DA">
        <w:rPr>
          <w:rFonts w:asciiTheme="majorBidi" w:hAnsiTheme="majorBidi" w:cstheme="majorBidi"/>
          <w:sz w:val="28"/>
          <w:szCs w:val="28"/>
          <w:shd w:val="clear" w:color="auto" w:fill="FFFFFF"/>
          <w:rtl/>
        </w:rPr>
        <w:t>، ضمت مختارات</w:t>
      </w:r>
      <w:r w:rsidR="00C57AF3" w:rsidRPr="00C547DA">
        <w:rPr>
          <w:rFonts w:asciiTheme="majorBidi" w:hAnsiTheme="majorBidi" w:cstheme="majorBidi"/>
          <w:sz w:val="28"/>
          <w:szCs w:val="28"/>
          <w:shd w:val="clear" w:color="auto" w:fill="FFFFFF"/>
          <w:rtl/>
        </w:rPr>
        <w:t xml:space="preserve"> من نصوص</w:t>
      </w:r>
      <w:r w:rsidR="0062725E" w:rsidRPr="00C547DA">
        <w:rPr>
          <w:rFonts w:asciiTheme="majorBidi" w:hAnsiTheme="majorBidi" w:cstheme="majorBidi"/>
          <w:sz w:val="28"/>
          <w:szCs w:val="28"/>
          <w:shd w:val="clear" w:color="auto" w:fill="FFFFFF"/>
          <w:rtl/>
        </w:rPr>
        <w:t>ه</w:t>
      </w:r>
      <w:r w:rsidR="0004019B" w:rsidRPr="00C547DA">
        <w:rPr>
          <w:rFonts w:asciiTheme="majorBidi" w:hAnsiTheme="majorBidi" w:cstheme="majorBidi"/>
          <w:sz w:val="28"/>
          <w:szCs w:val="28"/>
          <w:shd w:val="clear" w:color="auto" w:fill="FFFFFF"/>
          <w:rtl/>
        </w:rPr>
        <w:t xml:space="preserve">، </w:t>
      </w:r>
      <w:r w:rsidR="006E777F" w:rsidRPr="00C547DA">
        <w:rPr>
          <w:rFonts w:asciiTheme="majorBidi" w:hAnsiTheme="majorBidi" w:cstheme="majorBidi"/>
          <w:sz w:val="28"/>
          <w:szCs w:val="28"/>
          <w:shd w:val="clear" w:color="auto" w:fill="FFFFFF"/>
          <w:rtl/>
        </w:rPr>
        <w:t>التجربة التي لقيت استحسانا كبيرا</w:t>
      </w:r>
      <w:r w:rsidR="00C57AF3" w:rsidRPr="00C547DA">
        <w:rPr>
          <w:rFonts w:asciiTheme="majorBidi" w:hAnsiTheme="majorBidi" w:cstheme="majorBidi"/>
          <w:sz w:val="28"/>
          <w:szCs w:val="28"/>
          <w:shd w:val="clear" w:color="auto" w:fill="FFFFFF"/>
          <w:rtl/>
        </w:rPr>
        <w:t xml:space="preserve"> </w:t>
      </w:r>
      <w:r w:rsidR="006E777F" w:rsidRPr="00C547DA">
        <w:rPr>
          <w:rFonts w:asciiTheme="majorBidi" w:hAnsiTheme="majorBidi" w:cstheme="majorBidi"/>
          <w:sz w:val="28"/>
          <w:szCs w:val="28"/>
          <w:shd w:val="clear" w:color="auto" w:fill="FFFFFF"/>
          <w:rtl/>
        </w:rPr>
        <w:t xml:space="preserve">من </w:t>
      </w:r>
      <w:r w:rsidR="00C57AF3" w:rsidRPr="00C547DA">
        <w:rPr>
          <w:rFonts w:asciiTheme="majorBidi" w:hAnsiTheme="majorBidi" w:cstheme="majorBidi"/>
          <w:sz w:val="28"/>
          <w:szCs w:val="28"/>
          <w:shd w:val="clear" w:color="auto" w:fill="FFFFFF"/>
          <w:rtl/>
        </w:rPr>
        <w:t>تقديم ومراجعة الأكاديمي</w:t>
      </w:r>
      <w:r w:rsidR="006E777F" w:rsidRPr="00C547DA">
        <w:rPr>
          <w:rFonts w:asciiTheme="majorBidi" w:hAnsiTheme="majorBidi" w:cstheme="majorBidi"/>
          <w:sz w:val="28"/>
          <w:szCs w:val="28"/>
          <w:shd w:val="clear" w:color="auto" w:fill="FFFFFF"/>
          <w:rtl/>
        </w:rPr>
        <w:t>ة</w:t>
      </w:r>
      <w:r w:rsidR="00C57AF3" w:rsidRPr="00C547DA">
        <w:rPr>
          <w:rFonts w:asciiTheme="majorBidi" w:hAnsiTheme="majorBidi" w:cstheme="majorBidi"/>
          <w:sz w:val="28"/>
          <w:szCs w:val="28"/>
          <w:shd w:val="clear" w:color="auto" w:fill="FFFFFF"/>
          <w:rtl/>
        </w:rPr>
        <w:t xml:space="preserve"> وال</w:t>
      </w:r>
      <w:r w:rsidR="00DD7E5E" w:rsidRPr="00C547DA">
        <w:rPr>
          <w:rFonts w:asciiTheme="majorBidi" w:hAnsiTheme="majorBidi" w:cstheme="majorBidi"/>
          <w:sz w:val="28"/>
          <w:szCs w:val="28"/>
          <w:shd w:val="clear" w:color="auto" w:fill="FFFFFF"/>
          <w:rtl/>
        </w:rPr>
        <w:t>كاتبة</w:t>
      </w:r>
      <w:r w:rsidR="00C57AF3" w:rsidRPr="00C547DA">
        <w:rPr>
          <w:rFonts w:asciiTheme="majorBidi" w:hAnsiTheme="majorBidi" w:cstheme="majorBidi"/>
          <w:sz w:val="28"/>
          <w:szCs w:val="28"/>
          <w:shd w:val="clear" w:color="auto" w:fill="FFFFFF"/>
          <w:rtl/>
        </w:rPr>
        <w:t xml:space="preserve"> </w:t>
      </w:r>
      <w:r w:rsidR="00DD7E5E" w:rsidRPr="00C547DA">
        <w:rPr>
          <w:rFonts w:asciiTheme="majorBidi" w:hAnsiTheme="majorBidi" w:cstheme="majorBidi"/>
          <w:sz w:val="28"/>
          <w:szCs w:val="28"/>
          <w:shd w:val="clear" w:color="auto" w:fill="FFFFFF"/>
          <w:rtl/>
        </w:rPr>
        <w:t xml:space="preserve">"فوجيل </w:t>
      </w:r>
      <w:proofErr w:type="spellStart"/>
      <w:r w:rsidR="00DD7E5E" w:rsidRPr="00C547DA">
        <w:rPr>
          <w:rFonts w:asciiTheme="majorBidi" w:hAnsiTheme="majorBidi" w:cstheme="majorBidi"/>
          <w:sz w:val="28"/>
          <w:szCs w:val="28"/>
          <w:shd w:val="clear" w:color="auto" w:fill="FFFFFF"/>
          <w:rtl/>
        </w:rPr>
        <w:t>إيكاترينا</w:t>
      </w:r>
      <w:proofErr w:type="spellEnd"/>
      <w:r w:rsidR="00DD7E5E" w:rsidRPr="00C547DA">
        <w:rPr>
          <w:rFonts w:asciiTheme="majorBidi" w:hAnsiTheme="majorBidi" w:cstheme="majorBidi"/>
          <w:sz w:val="28"/>
          <w:szCs w:val="28"/>
          <w:shd w:val="clear" w:color="auto" w:fill="FFFFFF"/>
          <w:rtl/>
        </w:rPr>
        <w:t>"</w:t>
      </w:r>
      <w:r w:rsidR="0004448B" w:rsidRPr="00C547DA">
        <w:rPr>
          <w:rFonts w:asciiTheme="majorBidi" w:hAnsiTheme="majorBidi" w:cstheme="majorBidi"/>
          <w:sz w:val="28"/>
          <w:szCs w:val="28"/>
          <w:shd w:val="clear" w:color="auto" w:fill="FFFFFF"/>
          <w:rtl/>
        </w:rPr>
        <w:t xml:space="preserve"> </w:t>
      </w:r>
      <w:r w:rsidR="00383714" w:rsidRPr="00C547DA">
        <w:rPr>
          <w:rFonts w:asciiTheme="majorBidi" w:hAnsiTheme="majorBidi" w:cstheme="majorBidi"/>
          <w:sz w:val="28"/>
          <w:szCs w:val="28"/>
          <w:shd w:val="clear" w:color="auto" w:fill="FFFFFF"/>
          <w:rtl/>
        </w:rPr>
        <w:t>و</w:t>
      </w:r>
      <w:r w:rsidR="0004448B" w:rsidRPr="00C547DA">
        <w:rPr>
          <w:rFonts w:asciiTheme="majorBidi" w:hAnsiTheme="majorBidi" w:cstheme="majorBidi"/>
          <w:sz w:val="28"/>
          <w:szCs w:val="28"/>
          <w:shd w:val="clear" w:color="auto" w:fill="FFFFFF"/>
          <w:rtl/>
        </w:rPr>
        <w:t xml:space="preserve">"الكسندرا </w:t>
      </w:r>
      <w:proofErr w:type="spellStart"/>
      <w:r w:rsidR="0004448B" w:rsidRPr="00C547DA">
        <w:rPr>
          <w:rFonts w:asciiTheme="majorBidi" w:hAnsiTheme="majorBidi" w:cstheme="majorBidi"/>
          <w:sz w:val="28"/>
          <w:szCs w:val="28"/>
          <w:shd w:val="clear" w:color="auto" w:fill="FFFFFF"/>
          <w:rtl/>
        </w:rPr>
        <w:t>رايش</w:t>
      </w:r>
      <w:proofErr w:type="spellEnd"/>
      <w:r w:rsidR="0004448B" w:rsidRPr="00C547DA">
        <w:rPr>
          <w:rFonts w:asciiTheme="majorBidi" w:hAnsiTheme="majorBidi" w:cstheme="majorBidi"/>
          <w:sz w:val="28"/>
          <w:szCs w:val="28"/>
          <w:shd w:val="clear" w:color="auto" w:fill="FFFFFF"/>
          <w:rtl/>
        </w:rPr>
        <w:t>" الجامعة الأوروبية للنشر</w:t>
      </w:r>
      <w:r w:rsidR="003B1EB2" w:rsidRPr="00C547DA">
        <w:rPr>
          <w:rFonts w:asciiTheme="majorBidi" w:hAnsiTheme="majorBidi" w:cstheme="majorBidi"/>
          <w:sz w:val="28"/>
          <w:szCs w:val="28"/>
          <w:shd w:val="clear" w:color="auto" w:fill="FFFFFF"/>
          <w:rtl/>
        </w:rPr>
        <w:t>، كما ضمت المجموعة نصا با</w:t>
      </w:r>
      <w:r w:rsidR="0062725E" w:rsidRPr="00C547DA">
        <w:rPr>
          <w:rFonts w:asciiTheme="majorBidi" w:hAnsiTheme="majorBidi" w:cstheme="majorBidi"/>
          <w:sz w:val="28"/>
          <w:szCs w:val="28"/>
          <w:shd w:val="clear" w:color="auto" w:fill="FFFFFF"/>
          <w:rtl/>
        </w:rPr>
        <w:t>ذ</w:t>
      </w:r>
      <w:r w:rsidR="003B1EB2" w:rsidRPr="00C547DA">
        <w:rPr>
          <w:rFonts w:asciiTheme="majorBidi" w:hAnsiTheme="majorBidi" w:cstheme="majorBidi"/>
          <w:sz w:val="28"/>
          <w:szCs w:val="28"/>
          <w:shd w:val="clear" w:color="auto" w:fill="FFFFFF"/>
          <w:rtl/>
        </w:rPr>
        <w:t xml:space="preserve">خا من ترجمة الأستاذ المغربي مصطفى </w:t>
      </w:r>
      <w:proofErr w:type="spellStart"/>
      <w:r w:rsidR="00F6644D" w:rsidRPr="00C547DA">
        <w:rPr>
          <w:rFonts w:asciiTheme="majorBidi" w:hAnsiTheme="majorBidi" w:cstheme="majorBidi"/>
          <w:sz w:val="28"/>
          <w:szCs w:val="28"/>
          <w:shd w:val="clear" w:color="auto" w:fill="FFFFFF"/>
          <w:rtl/>
        </w:rPr>
        <w:t>الزاويت</w:t>
      </w:r>
      <w:proofErr w:type="spellEnd"/>
      <w:r w:rsidR="0004019B" w:rsidRPr="00C547DA">
        <w:rPr>
          <w:rFonts w:asciiTheme="majorBidi" w:hAnsiTheme="majorBidi" w:cstheme="majorBidi"/>
          <w:sz w:val="28"/>
          <w:szCs w:val="28"/>
          <w:shd w:val="clear" w:color="auto" w:fill="FFFFFF"/>
          <w:rtl/>
        </w:rPr>
        <w:t>،</w:t>
      </w:r>
      <w:r w:rsidR="0057299D" w:rsidRPr="00C547DA">
        <w:rPr>
          <w:rFonts w:asciiTheme="majorBidi" w:hAnsiTheme="majorBidi" w:cstheme="majorBidi"/>
          <w:sz w:val="28"/>
          <w:szCs w:val="28"/>
          <w:shd w:val="clear" w:color="auto" w:fill="FFFFFF"/>
          <w:rtl/>
        </w:rPr>
        <w:t xml:space="preserve"> </w:t>
      </w:r>
      <w:proofErr w:type="spellStart"/>
      <w:r w:rsidR="0057299D" w:rsidRPr="00C547DA">
        <w:rPr>
          <w:rFonts w:asciiTheme="majorBidi" w:hAnsiTheme="majorBidi" w:cstheme="majorBidi"/>
          <w:sz w:val="28"/>
          <w:szCs w:val="28"/>
          <w:shd w:val="clear" w:color="auto" w:fill="FFFFFF"/>
          <w:rtl/>
        </w:rPr>
        <w:t>وهوأبحار</w:t>
      </w:r>
      <w:r w:rsidR="000341D8" w:rsidRPr="00C547DA">
        <w:rPr>
          <w:rFonts w:asciiTheme="majorBidi" w:hAnsiTheme="majorBidi" w:cstheme="majorBidi"/>
          <w:sz w:val="28"/>
          <w:szCs w:val="28"/>
          <w:rtl/>
        </w:rPr>
        <w:t>إلى</w:t>
      </w:r>
      <w:proofErr w:type="spellEnd"/>
      <w:r w:rsidR="000341D8" w:rsidRPr="00C547DA">
        <w:rPr>
          <w:rFonts w:asciiTheme="majorBidi" w:hAnsiTheme="majorBidi" w:cstheme="majorBidi"/>
          <w:sz w:val="28"/>
          <w:szCs w:val="28"/>
          <w:rtl/>
        </w:rPr>
        <w:t xml:space="preserve"> ضفاف أخرى</w:t>
      </w:r>
      <w:r w:rsidR="00C40A33" w:rsidRPr="00C547DA">
        <w:rPr>
          <w:rFonts w:asciiTheme="majorBidi" w:hAnsiTheme="majorBidi" w:cstheme="majorBidi"/>
          <w:sz w:val="28"/>
          <w:szCs w:val="28"/>
          <w:rtl/>
        </w:rPr>
        <w:t>،</w:t>
      </w:r>
      <w:r w:rsidR="000341D8" w:rsidRPr="00C547DA">
        <w:rPr>
          <w:rFonts w:asciiTheme="majorBidi" w:hAnsiTheme="majorBidi" w:cstheme="majorBidi"/>
          <w:sz w:val="28"/>
          <w:szCs w:val="28"/>
          <w:rtl/>
        </w:rPr>
        <w:t xml:space="preserve"> رحلة  ثقافية حضارية إنسانية، وقطع المسافات بالمسافات</w:t>
      </w:r>
      <w:r w:rsidR="0057299D" w:rsidRPr="00C547DA">
        <w:rPr>
          <w:rFonts w:asciiTheme="majorBidi" w:hAnsiTheme="majorBidi" w:cstheme="majorBidi"/>
          <w:sz w:val="28"/>
          <w:szCs w:val="28"/>
          <w:rtl/>
        </w:rPr>
        <w:t>، إمتاع ومؤانسة</w:t>
      </w:r>
      <w:r w:rsidR="000341D8" w:rsidRPr="00C547DA">
        <w:rPr>
          <w:rFonts w:asciiTheme="majorBidi" w:hAnsiTheme="majorBidi" w:cstheme="majorBidi"/>
          <w:sz w:val="28"/>
          <w:szCs w:val="28"/>
          <w:rtl/>
        </w:rPr>
        <w:t xml:space="preserve"> واصطناع لجسور بصور وبأصوات مشرقة مع الآخر، تواصل واستمرارية حياة، حيث الإبداع سلام وتعايش وقيم وجمال وانفتاح، وأداة فاعلة تمحو تجاعيد  الزمن، وسمو بالإنسان حيث الكتابة جزء لا يتجزأ من حياة الأمم والمجتمعات، ولاسيما إذا كانت كتابة مغايرة،</w:t>
      </w:r>
      <w:r w:rsidR="0004019B" w:rsidRPr="00C547DA">
        <w:rPr>
          <w:rFonts w:asciiTheme="majorBidi" w:hAnsiTheme="majorBidi" w:cstheme="majorBidi"/>
          <w:sz w:val="28"/>
          <w:szCs w:val="28"/>
          <w:rtl/>
        </w:rPr>
        <w:t xml:space="preserve"> </w:t>
      </w:r>
      <w:proofErr w:type="spellStart"/>
      <w:r w:rsidR="0004019B" w:rsidRPr="00C547DA">
        <w:rPr>
          <w:rFonts w:asciiTheme="majorBidi" w:hAnsiTheme="majorBidi" w:cstheme="majorBidi"/>
          <w:sz w:val="28"/>
          <w:szCs w:val="28"/>
          <w:rtl/>
        </w:rPr>
        <w:t>باعتبار</w:t>
      </w:r>
      <w:r w:rsidR="000341D8" w:rsidRPr="00C547DA">
        <w:rPr>
          <w:rFonts w:asciiTheme="majorBidi" w:hAnsiTheme="majorBidi" w:cstheme="majorBidi"/>
          <w:sz w:val="28"/>
          <w:szCs w:val="28"/>
          <w:rtl/>
        </w:rPr>
        <w:t>الكتابة</w:t>
      </w:r>
      <w:proofErr w:type="spellEnd"/>
      <w:r w:rsidR="000341D8" w:rsidRPr="00C547DA">
        <w:rPr>
          <w:rFonts w:asciiTheme="majorBidi" w:hAnsiTheme="majorBidi" w:cstheme="majorBidi"/>
          <w:sz w:val="28"/>
          <w:szCs w:val="28"/>
          <w:rtl/>
        </w:rPr>
        <w:t xml:space="preserve"> المغايرة تقدم رؤيا أصيلة للعالم، وخاصة حين تستند على أساس فكري وتعيدنا إلى وعينا الحقيقي بالذات وبالعالم،  </w:t>
      </w:r>
      <w:r w:rsidR="00C40A33" w:rsidRPr="00C547DA">
        <w:rPr>
          <w:rFonts w:asciiTheme="majorBidi" w:hAnsiTheme="majorBidi" w:cstheme="majorBidi"/>
          <w:sz w:val="28"/>
          <w:szCs w:val="28"/>
          <w:rtl/>
        </w:rPr>
        <w:t>حيث</w:t>
      </w:r>
      <w:r w:rsidR="000341D8" w:rsidRPr="00C547DA">
        <w:rPr>
          <w:rFonts w:asciiTheme="majorBidi" w:hAnsiTheme="majorBidi" w:cstheme="majorBidi"/>
          <w:sz w:val="28"/>
          <w:szCs w:val="28"/>
          <w:rtl/>
        </w:rPr>
        <w:t xml:space="preserve"> تجاوز اللحظات الصعبة حتى لا ننهار وندخل في متاهات القلق </w:t>
      </w:r>
      <w:r w:rsidR="0004019B" w:rsidRPr="00C547DA">
        <w:rPr>
          <w:rFonts w:asciiTheme="majorBidi" w:hAnsiTheme="majorBidi" w:cstheme="majorBidi"/>
          <w:sz w:val="28"/>
          <w:szCs w:val="28"/>
          <w:rtl/>
        </w:rPr>
        <w:t>و</w:t>
      </w:r>
      <w:r w:rsidR="002D0EFD" w:rsidRPr="00C547DA">
        <w:rPr>
          <w:rFonts w:asciiTheme="majorBidi" w:hAnsiTheme="majorBidi" w:cstheme="majorBidi"/>
          <w:sz w:val="28"/>
          <w:szCs w:val="28"/>
          <w:rtl/>
        </w:rPr>
        <w:t>ا</w:t>
      </w:r>
      <w:r w:rsidR="000341D8" w:rsidRPr="00C547DA">
        <w:rPr>
          <w:rFonts w:asciiTheme="majorBidi" w:hAnsiTheme="majorBidi" w:cstheme="majorBidi"/>
          <w:sz w:val="28"/>
          <w:szCs w:val="28"/>
          <w:rtl/>
        </w:rPr>
        <w:t>لاكتئاب</w:t>
      </w:r>
      <w:r w:rsidR="00C40A33" w:rsidRPr="00C547DA">
        <w:rPr>
          <w:rFonts w:asciiTheme="majorBidi" w:hAnsiTheme="majorBidi" w:cstheme="majorBidi"/>
          <w:sz w:val="28"/>
          <w:szCs w:val="28"/>
          <w:rtl/>
        </w:rPr>
        <w:t>،</w:t>
      </w:r>
      <w:r w:rsidR="0057299D" w:rsidRPr="00C547DA">
        <w:rPr>
          <w:rFonts w:asciiTheme="majorBidi" w:hAnsiTheme="majorBidi" w:cstheme="majorBidi"/>
          <w:sz w:val="28"/>
          <w:szCs w:val="28"/>
          <w:rtl/>
        </w:rPr>
        <w:t xml:space="preserve"> وذلك من خلال </w:t>
      </w:r>
      <w:r w:rsidR="001F071B" w:rsidRPr="00C547DA">
        <w:rPr>
          <w:rFonts w:asciiTheme="majorBidi" w:hAnsiTheme="majorBidi" w:cstheme="majorBidi"/>
          <w:sz w:val="28"/>
          <w:szCs w:val="28"/>
          <w:bdr w:val="none" w:sz="0" w:space="0" w:color="auto" w:frame="1"/>
          <w:rtl/>
        </w:rPr>
        <w:t>نصوص تعمل</w:t>
      </w:r>
      <w:r w:rsidR="0057299D" w:rsidRPr="00C547DA">
        <w:rPr>
          <w:rFonts w:asciiTheme="majorBidi" w:hAnsiTheme="majorBidi" w:cstheme="majorBidi"/>
          <w:sz w:val="28"/>
          <w:szCs w:val="28"/>
          <w:bdr w:val="none" w:sz="0" w:space="0" w:color="auto" w:frame="1"/>
          <w:rtl/>
        </w:rPr>
        <w:t xml:space="preserve"> على </w:t>
      </w:r>
      <w:r w:rsidR="001F071B" w:rsidRPr="00C547DA">
        <w:rPr>
          <w:rFonts w:asciiTheme="majorBidi" w:hAnsiTheme="majorBidi" w:cstheme="majorBidi"/>
          <w:sz w:val="28"/>
          <w:szCs w:val="28"/>
          <w:bdr w:val="none" w:sz="0" w:space="0" w:color="auto" w:frame="1"/>
          <w:rtl/>
        </w:rPr>
        <w:t xml:space="preserve"> </w:t>
      </w:r>
      <w:r w:rsidR="001F071B" w:rsidRPr="00C547DA">
        <w:rPr>
          <w:rFonts w:asciiTheme="majorBidi" w:hAnsiTheme="majorBidi" w:cstheme="majorBidi"/>
          <w:sz w:val="28"/>
          <w:szCs w:val="28"/>
          <w:shd w:val="clear" w:color="auto" w:fill="FFFFFF"/>
          <w:rtl/>
        </w:rPr>
        <w:t>اصطناع سعادة لروح المتلقي</w:t>
      </w:r>
      <w:r w:rsidR="00F2369A" w:rsidRPr="00C547DA">
        <w:rPr>
          <w:rFonts w:asciiTheme="majorBidi" w:hAnsiTheme="majorBidi" w:cstheme="majorBidi"/>
          <w:sz w:val="28"/>
          <w:szCs w:val="28"/>
          <w:shd w:val="clear" w:color="auto" w:fill="FFFFFF"/>
          <w:rtl/>
        </w:rPr>
        <w:t xml:space="preserve"> ولو من خلال كوة للفرح</w:t>
      </w:r>
      <w:r w:rsidR="001F071B" w:rsidRPr="00C547DA">
        <w:rPr>
          <w:rFonts w:asciiTheme="majorBidi" w:hAnsiTheme="majorBidi" w:cstheme="majorBidi"/>
          <w:sz w:val="28"/>
          <w:szCs w:val="28"/>
          <w:shd w:val="clear" w:color="auto" w:fill="FFFFFF"/>
          <w:rtl/>
        </w:rPr>
        <w:t xml:space="preserve">، بما يعني العودة </w:t>
      </w:r>
      <w:r w:rsidR="00F2369A" w:rsidRPr="00C547DA">
        <w:rPr>
          <w:rFonts w:asciiTheme="majorBidi" w:hAnsiTheme="majorBidi" w:cstheme="majorBidi"/>
          <w:sz w:val="28"/>
          <w:szCs w:val="28"/>
          <w:shd w:val="clear" w:color="auto" w:fill="FFFFFF"/>
          <w:rtl/>
        </w:rPr>
        <w:t>إ</w:t>
      </w:r>
      <w:r w:rsidR="001F071B" w:rsidRPr="00C547DA">
        <w:rPr>
          <w:rFonts w:asciiTheme="majorBidi" w:hAnsiTheme="majorBidi" w:cstheme="majorBidi"/>
          <w:sz w:val="28"/>
          <w:szCs w:val="28"/>
          <w:shd w:val="clear" w:color="auto" w:fill="FFFFFF"/>
          <w:rtl/>
        </w:rPr>
        <w:t xml:space="preserve">لى الذات التي قادتها </w:t>
      </w:r>
      <w:r w:rsidR="00F2369A" w:rsidRPr="00C547DA">
        <w:rPr>
          <w:rFonts w:asciiTheme="majorBidi" w:hAnsiTheme="majorBidi" w:cstheme="majorBidi"/>
          <w:sz w:val="28"/>
          <w:szCs w:val="28"/>
          <w:shd w:val="clear" w:color="auto" w:fill="FFFFFF"/>
          <w:rtl/>
        </w:rPr>
        <w:t>ل</w:t>
      </w:r>
      <w:r w:rsidR="001F071B" w:rsidRPr="00C547DA">
        <w:rPr>
          <w:rFonts w:asciiTheme="majorBidi" w:hAnsiTheme="majorBidi" w:cstheme="majorBidi"/>
          <w:sz w:val="28"/>
          <w:szCs w:val="28"/>
          <w:shd w:val="clear" w:color="auto" w:fill="FFFFFF"/>
          <w:rtl/>
        </w:rPr>
        <w:t xml:space="preserve">لبحث في وجعها الروحي </w:t>
      </w:r>
      <w:r w:rsidR="00F2369A" w:rsidRPr="00C547DA">
        <w:rPr>
          <w:rFonts w:asciiTheme="majorBidi" w:hAnsiTheme="majorBidi" w:cstheme="majorBidi"/>
          <w:sz w:val="28"/>
          <w:szCs w:val="28"/>
          <w:shd w:val="clear" w:color="auto" w:fill="FFFFFF"/>
          <w:rtl/>
        </w:rPr>
        <w:t xml:space="preserve">حيث </w:t>
      </w:r>
      <w:r w:rsidR="001F071B" w:rsidRPr="00C547DA">
        <w:rPr>
          <w:rFonts w:asciiTheme="majorBidi" w:hAnsiTheme="majorBidi" w:cstheme="majorBidi"/>
          <w:sz w:val="28"/>
          <w:szCs w:val="28"/>
          <w:shd w:val="clear" w:color="auto" w:fill="FFFFFF"/>
          <w:rtl/>
        </w:rPr>
        <w:t>القلق</w:t>
      </w:r>
      <w:r w:rsidR="001F071B" w:rsidRPr="00C547DA">
        <w:rPr>
          <w:rFonts w:asciiTheme="majorBidi" w:hAnsiTheme="majorBidi" w:cstheme="majorBidi"/>
          <w:sz w:val="28"/>
          <w:szCs w:val="28"/>
          <w:bdr w:val="none" w:sz="0" w:space="0" w:color="auto" w:frame="1"/>
          <w:rtl/>
        </w:rPr>
        <w:t xml:space="preserve"> </w:t>
      </w:r>
      <w:r w:rsidR="00F2369A" w:rsidRPr="00C547DA">
        <w:rPr>
          <w:rFonts w:asciiTheme="majorBidi" w:hAnsiTheme="majorBidi" w:cstheme="majorBidi"/>
          <w:sz w:val="28"/>
          <w:szCs w:val="28"/>
          <w:bdr w:val="none" w:sz="0" w:space="0" w:color="auto" w:frame="1"/>
          <w:rtl/>
        </w:rPr>
        <w:t>والتيه</w:t>
      </w:r>
      <w:r w:rsidR="0057299D" w:rsidRPr="00C547DA">
        <w:rPr>
          <w:rFonts w:asciiTheme="majorBidi" w:hAnsiTheme="majorBidi" w:cstheme="majorBidi"/>
          <w:sz w:val="28"/>
          <w:szCs w:val="28"/>
          <w:bdr w:val="none" w:sz="0" w:space="0" w:color="auto" w:frame="1"/>
          <w:rtl/>
        </w:rPr>
        <w:t>، و</w:t>
      </w:r>
      <w:r w:rsidR="00F2369A" w:rsidRPr="00C547DA">
        <w:rPr>
          <w:rFonts w:asciiTheme="majorBidi" w:hAnsiTheme="majorBidi" w:cstheme="majorBidi"/>
          <w:sz w:val="28"/>
          <w:szCs w:val="28"/>
          <w:bdr w:val="none" w:sz="0" w:space="0" w:color="auto" w:frame="1"/>
          <w:rtl/>
        </w:rPr>
        <w:t>الواقع المرغوب وغير المرغوب</w:t>
      </w:r>
      <w:r w:rsidR="0057299D" w:rsidRPr="00C547DA">
        <w:rPr>
          <w:rFonts w:asciiTheme="majorBidi" w:hAnsiTheme="majorBidi" w:cstheme="majorBidi"/>
          <w:sz w:val="28"/>
          <w:szCs w:val="28"/>
          <w:bdr w:val="none" w:sz="0" w:space="0" w:color="auto" w:frame="1"/>
          <w:rtl/>
        </w:rPr>
        <w:t>، و</w:t>
      </w:r>
      <w:r w:rsidR="00F2369A" w:rsidRPr="00C547DA">
        <w:rPr>
          <w:rFonts w:asciiTheme="majorBidi" w:hAnsiTheme="majorBidi" w:cstheme="majorBidi"/>
          <w:sz w:val="28"/>
          <w:szCs w:val="28"/>
          <w:bdr w:val="none" w:sz="0" w:space="0" w:color="auto" w:frame="1"/>
          <w:rtl/>
        </w:rPr>
        <w:t xml:space="preserve">في </w:t>
      </w:r>
      <w:r w:rsidR="0057299D" w:rsidRPr="00C547DA">
        <w:rPr>
          <w:rFonts w:asciiTheme="majorBidi" w:hAnsiTheme="majorBidi" w:cstheme="majorBidi"/>
          <w:sz w:val="28"/>
          <w:szCs w:val="28"/>
          <w:bdr w:val="none" w:sz="0" w:space="0" w:color="auto" w:frame="1"/>
          <w:rtl/>
        </w:rPr>
        <w:t xml:space="preserve">ظل </w:t>
      </w:r>
      <w:r w:rsidR="00F2369A" w:rsidRPr="00C547DA">
        <w:rPr>
          <w:rFonts w:asciiTheme="majorBidi" w:hAnsiTheme="majorBidi" w:cstheme="majorBidi"/>
          <w:sz w:val="28"/>
          <w:szCs w:val="28"/>
          <w:bdr w:val="none" w:sz="0" w:space="0" w:color="auto" w:frame="1"/>
          <w:rtl/>
        </w:rPr>
        <w:t>غياب المعنى وب</w:t>
      </w:r>
      <w:r w:rsidR="00F2369A" w:rsidRPr="00C547DA">
        <w:rPr>
          <w:rFonts w:asciiTheme="majorBidi" w:hAnsiTheme="majorBidi" w:cstheme="majorBidi"/>
          <w:sz w:val="28"/>
          <w:szCs w:val="28"/>
          <w:shd w:val="clear" w:color="auto" w:fill="FFFFFF"/>
          <w:rtl/>
        </w:rPr>
        <w:t>شخوص تخوض وحل المسافات اللامتناهية، المترامية المفتوحة على التيه والضياع</w:t>
      </w:r>
      <w:r w:rsidR="002D0EFD" w:rsidRPr="00C547DA">
        <w:rPr>
          <w:rFonts w:asciiTheme="majorBidi" w:hAnsiTheme="majorBidi" w:cstheme="majorBidi"/>
          <w:sz w:val="28"/>
          <w:szCs w:val="28"/>
          <w:shd w:val="clear" w:color="auto" w:fill="FFFFFF"/>
          <w:rtl/>
        </w:rPr>
        <w:t>،</w:t>
      </w:r>
      <w:r w:rsidR="00F2369A" w:rsidRPr="00C547DA">
        <w:rPr>
          <w:rFonts w:asciiTheme="majorBidi" w:hAnsiTheme="majorBidi" w:cstheme="majorBidi"/>
          <w:sz w:val="28"/>
          <w:szCs w:val="28"/>
          <w:shd w:val="clear" w:color="auto" w:fill="FFFFFF"/>
          <w:rtl/>
        </w:rPr>
        <w:t xml:space="preserve"> شخوص لا تعرف الاستكانة والوثوق بالأرض تحتها، لذلك تجدها دائمة الترحال، نصوص تنفلت من عقالها ومن عقدها وهمومها وآلامها وآمالها، ثم الانطلاق والتحليق خارج المألوف، ولو عبر الحلم</w:t>
      </w:r>
      <w:r w:rsidR="00E31F66" w:rsidRPr="00C547DA">
        <w:rPr>
          <w:rFonts w:asciiTheme="majorBidi" w:hAnsiTheme="majorBidi" w:cstheme="majorBidi"/>
          <w:sz w:val="28"/>
          <w:szCs w:val="28"/>
          <w:shd w:val="clear" w:color="auto" w:fill="FFFFFF"/>
          <w:rtl/>
        </w:rPr>
        <w:t>...</w:t>
      </w:r>
      <w:r w:rsidR="00E31F66" w:rsidRPr="00C547DA">
        <w:rPr>
          <w:rFonts w:asciiTheme="majorBidi" w:hAnsiTheme="majorBidi" w:cstheme="majorBidi"/>
          <w:sz w:val="28"/>
          <w:szCs w:val="28"/>
          <w:rtl/>
        </w:rPr>
        <w:t xml:space="preserve"> ل</w:t>
      </w:r>
      <w:r w:rsidR="002D0EFD" w:rsidRPr="00C547DA">
        <w:rPr>
          <w:rFonts w:asciiTheme="majorBidi" w:hAnsiTheme="majorBidi" w:cstheme="majorBidi"/>
          <w:sz w:val="28"/>
          <w:szCs w:val="28"/>
          <w:rtl/>
        </w:rPr>
        <w:t>ت</w:t>
      </w:r>
      <w:r w:rsidR="000341D8" w:rsidRPr="00C547DA">
        <w:rPr>
          <w:rFonts w:asciiTheme="majorBidi" w:hAnsiTheme="majorBidi" w:cstheme="majorBidi"/>
          <w:sz w:val="28"/>
          <w:szCs w:val="28"/>
          <w:rtl/>
        </w:rPr>
        <w:t>عانق من خلالها الخلاص المرغوب/المشتهى،</w:t>
      </w:r>
      <w:r w:rsidR="002D0EFD" w:rsidRPr="00C547DA">
        <w:rPr>
          <w:rFonts w:asciiTheme="majorBidi" w:hAnsiTheme="majorBidi" w:cstheme="majorBidi"/>
          <w:sz w:val="28"/>
          <w:szCs w:val="28"/>
          <w:rtl/>
        </w:rPr>
        <w:t xml:space="preserve"> وعبر</w:t>
      </w:r>
      <w:r w:rsidR="000341D8" w:rsidRPr="00C547DA">
        <w:rPr>
          <w:rFonts w:asciiTheme="majorBidi" w:hAnsiTheme="majorBidi" w:cstheme="majorBidi"/>
          <w:sz w:val="28"/>
          <w:szCs w:val="28"/>
          <w:rtl/>
        </w:rPr>
        <w:t xml:space="preserve"> رحلة لاقتناص الدهشة في غابات الحياة، بجمالها غموضها أسرارها...سفينة وسفر لزرع الآمال في واقع محبط،</w:t>
      </w:r>
      <w:r w:rsidR="000341D8" w:rsidRPr="00C547DA">
        <w:rPr>
          <w:rFonts w:asciiTheme="majorBidi" w:hAnsiTheme="majorBidi" w:cstheme="majorBidi"/>
          <w:sz w:val="28"/>
          <w:szCs w:val="28"/>
          <w:bdr w:val="none" w:sz="0" w:space="0" w:color="auto" w:frame="1"/>
          <w:rtl/>
        </w:rPr>
        <w:t xml:space="preserve"> </w:t>
      </w:r>
      <w:r w:rsidR="000341D8" w:rsidRPr="00C547DA">
        <w:rPr>
          <w:rFonts w:asciiTheme="majorBidi" w:hAnsiTheme="majorBidi" w:cstheme="majorBidi"/>
          <w:sz w:val="28"/>
          <w:szCs w:val="28"/>
          <w:rtl/>
        </w:rPr>
        <w:t xml:space="preserve">فضلا عن تميّزها باللغة الشعرية الممتدة على مساحة السرد؛ وهي لغة مبتكرة راقية منمّقة، تأخذنا باتجاه الحيّز </w:t>
      </w:r>
      <w:proofErr w:type="spellStart"/>
      <w:r w:rsidR="000341D8" w:rsidRPr="00C547DA">
        <w:rPr>
          <w:rFonts w:asciiTheme="majorBidi" w:hAnsiTheme="majorBidi" w:cstheme="majorBidi"/>
          <w:sz w:val="28"/>
          <w:szCs w:val="28"/>
          <w:rtl/>
        </w:rPr>
        <w:t>الزمكاني</w:t>
      </w:r>
      <w:proofErr w:type="spellEnd"/>
      <w:r w:rsidR="000341D8" w:rsidRPr="00C547DA">
        <w:rPr>
          <w:rFonts w:asciiTheme="majorBidi" w:hAnsiTheme="majorBidi" w:cstheme="majorBidi"/>
          <w:sz w:val="28"/>
          <w:szCs w:val="28"/>
          <w:rtl/>
        </w:rPr>
        <w:t xml:space="preserve"> الذي يخدم الأحداث، وتنمو في ظله الشخصيات</w:t>
      </w:r>
      <w:r w:rsidR="002D0EFD" w:rsidRPr="00C547DA">
        <w:rPr>
          <w:rFonts w:asciiTheme="majorBidi" w:hAnsiTheme="majorBidi" w:cstheme="majorBidi"/>
          <w:sz w:val="28"/>
          <w:szCs w:val="28"/>
          <w:rtl/>
        </w:rPr>
        <w:t xml:space="preserve">، </w:t>
      </w:r>
      <w:r w:rsidR="000341D8" w:rsidRPr="00C547DA">
        <w:rPr>
          <w:rFonts w:asciiTheme="majorBidi" w:hAnsiTheme="majorBidi" w:cstheme="majorBidi"/>
          <w:sz w:val="28"/>
          <w:szCs w:val="28"/>
          <w:rtl/>
        </w:rPr>
        <w:t>لقد اجتمعت عناصر السرد جميعها وتآلفت منسجمةً لتأتي بهذا العمل المميّز الذي يأسر المتلقي، ويأخذ به إلى الدهشة والإعجاب</w:t>
      </w:r>
      <w:r w:rsidR="002D0EFD" w:rsidRPr="00C547DA">
        <w:rPr>
          <w:rFonts w:asciiTheme="majorBidi" w:hAnsiTheme="majorBidi" w:cstheme="majorBidi"/>
          <w:sz w:val="28"/>
          <w:szCs w:val="28"/>
          <w:rtl/>
        </w:rPr>
        <w:t xml:space="preserve">، </w:t>
      </w:r>
      <w:r w:rsidR="00E31F66" w:rsidRPr="00C547DA">
        <w:rPr>
          <w:rFonts w:asciiTheme="majorBidi" w:eastAsia="Times New Roman" w:hAnsiTheme="majorBidi" w:cstheme="majorBidi"/>
          <w:sz w:val="28"/>
          <w:szCs w:val="28"/>
          <w:rtl/>
          <w:lang w:eastAsia="fr-FR"/>
        </w:rPr>
        <w:t>كما تصوّر هذه النصوص الصراعات الحادة، وتختصر الواقع في سردٍ متخيّلٍ يحاكي الإشكاليات المتعددة برمزيةٍ ت</w:t>
      </w:r>
      <w:r w:rsidR="002D0EFD" w:rsidRPr="00C547DA">
        <w:rPr>
          <w:rFonts w:asciiTheme="majorBidi" w:eastAsia="Times New Roman" w:hAnsiTheme="majorBidi" w:cstheme="majorBidi"/>
          <w:sz w:val="28"/>
          <w:szCs w:val="28"/>
          <w:rtl/>
          <w:lang w:eastAsia="fr-FR"/>
        </w:rPr>
        <w:t>ن</w:t>
      </w:r>
      <w:r w:rsidR="00E31F66" w:rsidRPr="00C547DA">
        <w:rPr>
          <w:rFonts w:asciiTheme="majorBidi" w:eastAsia="Times New Roman" w:hAnsiTheme="majorBidi" w:cstheme="majorBidi"/>
          <w:sz w:val="28"/>
          <w:szCs w:val="28"/>
          <w:rtl/>
          <w:lang w:eastAsia="fr-FR"/>
        </w:rPr>
        <w:t>ضاف إليها الواقعية المعبّر عنها بأسلوبٍ ينطوي على أشكالٍ شتى من المتناقضات مثل الوجود والعدم والموت والحياة، ومصاير ضائعة مضطربة،</w:t>
      </w:r>
      <w:r w:rsidR="00DC3047" w:rsidRPr="00C547DA">
        <w:rPr>
          <w:rFonts w:asciiTheme="majorBidi" w:eastAsia="Times New Roman" w:hAnsiTheme="majorBidi" w:cstheme="majorBidi"/>
          <w:sz w:val="28"/>
          <w:szCs w:val="28"/>
          <w:rtl/>
          <w:lang w:eastAsia="fr-FR"/>
        </w:rPr>
        <w:t xml:space="preserve"> وكما جاء في الدراسة </w:t>
      </w:r>
      <w:r w:rsidR="00DC3047" w:rsidRPr="00C547DA">
        <w:rPr>
          <w:rFonts w:asciiTheme="majorBidi" w:eastAsia="Times New Roman" w:hAnsiTheme="majorBidi" w:cstheme="majorBidi"/>
          <w:sz w:val="28"/>
          <w:szCs w:val="28"/>
          <w:rtl/>
          <w:lang w:eastAsia="fr-FR"/>
        </w:rPr>
        <w:lastRenderedPageBreak/>
        <w:t xml:space="preserve">للأستاذ "نور الدين </w:t>
      </w:r>
      <w:proofErr w:type="spellStart"/>
      <w:r w:rsidR="00DC3047" w:rsidRPr="00C547DA">
        <w:rPr>
          <w:rFonts w:asciiTheme="majorBidi" w:eastAsia="Times New Roman" w:hAnsiTheme="majorBidi" w:cstheme="majorBidi"/>
          <w:sz w:val="28"/>
          <w:szCs w:val="28"/>
          <w:rtl/>
          <w:lang w:eastAsia="fr-FR"/>
        </w:rPr>
        <w:t>النوني":</w:t>
      </w:r>
      <w:r w:rsidR="00DC3047" w:rsidRPr="00C547DA">
        <w:rPr>
          <w:rFonts w:asciiTheme="majorBidi" w:hAnsiTheme="majorBidi" w:cstheme="majorBidi"/>
          <w:sz w:val="28"/>
          <w:szCs w:val="28"/>
          <w:rtl/>
        </w:rPr>
        <w:t>"إن</w:t>
      </w:r>
      <w:proofErr w:type="spellEnd"/>
      <w:r w:rsidR="00DC3047" w:rsidRPr="00C547DA">
        <w:rPr>
          <w:rFonts w:asciiTheme="majorBidi" w:hAnsiTheme="majorBidi" w:cstheme="majorBidi"/>
          <w:sz w:val="28"/>
          <w:szCs w:val="28"/>
          <w:rtl/>
        </w:rPr>
        <w:t xml:space="preserve"> النماذج الأدبية المختارة التي تعمدنا أن تكون ممثلة لجميع النصوص التي يتألف منها المتن، جاءت لتجسد مناحي اشتغال الكاتب محمد </w:t>
      </w:r>
      <w:proofErr w:type="spellStart"/>
      <w:r w:rsidR="00DC3047" w:rsidRPr="00C547DA">
        <w:rPr>
          <w:rFonts w:asciiTheme="majorBidi" w:hAnsiTheme="majorBidi" w:cstheme="majorBidi"/>
          <w:sz w:val="28"/>
          <w:szCs w:val="28"/>
          <w:rtl/>
        </w:rPr>
        <w:t>أيت</w:t>
      </w:r>
      <w:proofErr w:type="spellEnd"/>
      <w:r w:rsidR="00DC3047" w:rsidRPr="00C547DA">
        <w:rPr>
          <w:rFonts w:asciiTheme="majorBidi" w:hAnsiTheme="majorBidi" w:cstheme="majorBidi"/>
          <w:sz w:val="28"/>
          <w:szCs w:val="28"/>
          <w:rtl/>
        </w:rPr>
        <w:t xml:space="preserve"> علو ضمن </w:t>
      </w:r>
      <w:proofErr w:type="spellStart"/>
      <w:r w:rsidR="00DC3047" w:rsidRPr="00C547DA">
        <w:rPr>
          <w:rFonts w:asciiTheme="majorBidi" w:hAnsiTheme="majorBidi" w:cstheme="majorBidi"/>
          <w:sz w:val="28"/>
          <w:szCs w:val="28"/>
          <w:rtl/>
        </w:rPr>
        <w:t>إطارعام</w:t>
      </w:r>
      <w:proofErr w:type="spellEnd"/>
      <w:r w:rsidR="00DC3047" w:rsidRPr="00C547DA">
        <w:rPr>
          <w:rFonts w:asciiTheme="majorBidi" w:hAnsiTheme="majorBidi" w:cstheme="majorBidi"/>
          <w:sz w:val="28"/>
          <w:szCs w:val="28"/>
          <w:rtl/>
        </w:rPr>
        <w:t xml:space="preserve"> هدفه: «الاحتراق من أجل تأسيس هوية الحداثة»، ونشيده: «معانقة التحول والاستمرار». وهذا الانطلاق هو الذي سيكون المنفذ الوحيد لفهم علائق نصوصه وحضور ظاهرة السردية فيها، باعتبارها عنصرا يمنح المبدع حرية في التعبير ودقة في التصوير، ناهيك عن دورها في تثبيت </w:t>
      </w:r>
      <w:proofErr w:type="spellStart"/>
      <w:r w:rsidR="00DC3047" w:rsidRPr="00C547DA">
        <w:rPr>
          <w:rFonts w:asciiTheme="majorBidi" w:hAnsiTheme="majorBidi" w:cstheme="majorBidi"/>
          <w:sz w:val="28"/>
          <w:szCs w:val="28"/>
          <w:rtl/>
        </w:rPr>
        <w:t>التواترات</w:t>
      </w:r>
      <w:proofErr w:type="spellEnd"/>
      <w:r w:rsidR="00DC3047" w:rsidRPr="00C547DA">
        <w:rPr>
          <w:rFonts w:asciiTheme="majorBidi" w:hAnsiTheme="majorBidi" w:cstheme="majorBidi"/>
          <w:sz w:val="28"/>
          <w:szCs w:val="28"/>
          <w:rtl/>
        </w:rPr>
        <w:t xml:space="preserve"> ووصف التغيرات.</w:t>
      </w:r>
    </w:p>
    <w:p w:rsidR="004C4BBE" w:rsidRPr="00C547DA" w:rsidRDefault="00DC3047" w:rsidP="00C547DA">
      <w:pPr>
        <w:shd w:val="clear" w:color="auto" w:fill="FFFFFF"/>
        <w:bidi/>
        <w:spacing w:before="300" w:after="100" w:afterAutospacing="1" w:line="360" w:lineRule="auto"/>
        <w:jc w:val="both"/>
        <w:rPr>
          <w:rFonts w:asciiTheme="majorBidi" w:hAnsiTheme="majorBidi" w:cstheme="majorBidi"/>
          <w:sz w:val="28"/>
          <w:szCs w:val="28"/>
          <w:rtl/>
        </w:rPr>
      </w:pPr>
      <w:r w:rsidRPr="00C547DA">
        <w:rPr>
          <w:rFonts w:asciiTheme="majorBidi" w:hAnsiTheme="majorBidi" w:cstheme="majorBidi"/>
          <w:sz w:val="28"/>
          <w:szCs w:val="28"/>
          <w:rtl/>
        </w:rPr>
        <w:t xml:space="preserve">تشاء إذا نصوص الكاتب محمد </w:t>
      </w:r>
      <w:proofErr w:type="spellStart"/>
      <w:r w:rsidRPr="00C547DA">
        <w:rPr>
          <w:rFonts w:asciiTheme="majorBidi" w:hAnsiTheme="majorBidi" w:cstheme="majorBidi"/>
          <w:sz w:val="28"/>
          <w:szCs w:val="28"/>
          <w:rtl/>
        </w:rPr>
        <w:t>أيت</w:t>
      </w:r>
      <w:proofErr w:type="spellEnd"/>
      <w:r w:rsidRPr="00C547DA">
        <w:rPr>
          <w:rFonts w:asciiTheme="majorBidi" w:hAnsiTheme="majorBidi" w:cstheme="majorBidi"/>
          <w:sz w:val="28"/>
          <w:szCs w:val="28"/>
          <w:rtl/>
        </w:rPr>
        <w:t xml:space="preserve"> علو أن تمنحنا نفسا عميقا، نفسا يفضح علاقته بالكتابة والإبداع، وهو الحال عشناه عند وقوفنا على ناصية أول نصوصه "إلى حين تمطر" واصبع صغير" و"زنانة لا</w:t>
      </w:r>
      <w:r w:rsidR="00E46C4C" w:rsidRPr="00C547DA">
        <w:rPr>
          <w:rFonts w:asciiTheme="majorBidi" w:hAnsiTheme="majorBidi" w:cstheme="majorBidi"/>
          <w:sz w:val="28"/>
          <w:szCs w:val="28"/>
          <w:rtl/>
        </w:rPr>
        <w:t xml:space="preserve"> تضيء</w:t>
      </w:r>
      <w:r w:rsidRPr="00C547DA">
        <w:rPr>
          <w:rFonts w:asciiTheme="majorBidi" w:hAnsiTheme="majorBidi" w:cstheme="majorBidi"/>
          <w:sz w:val="28"/>
          <w:szCs w:val="28"/>
          <w:rtl/>
        </w:rPr>
        <w:t xml:space="preserve">"، إذ بمجرد انتهائك من قراءتها تحس إحساسا لا مثيل له بأنه لا طعم للحياة ما لم يكن الإنسان متشبعا بالأمل، متمسكا بروح المبادرة، إنه السرد بمقوماته وأساليبه زرع فينا ذلك، ولعلنا بذلك أمام متمكن من تقنياته متمرس بخباياه الفنية عارف بأساليبه الجمالية، لهذا جاءت نصوصه غاية في الجمال والمتعة، يجد فيها القارئ المبحر </w:t>
      </w:r>
      <w:proofErr w:type="spellStart"/>
      <w:r w:rsidRPr="00C547DA">
        <w:rPr>
          <w:rFonts w:asciiTheme="majorBidi" w:hAnsiTheme="majorBidi" w:cstheme="majorBidi"/>
          <w:sz w:val="28"/>
          <w:szCs w:val="28"/>
          <w:rtl/>
        </w:rPr>
        <w:t>المتفسح</w:t>
      </w:r>
      <w:proofErr w:type="spellEnd"/>
      <w:r w:rsidRPr="00C547DA">
        <w:rPr>
          <w:rFonts w:asciiTheme="majorBidi" w:hAnsiTheme="majorBidi" w:cstheme="majorBidi"/>
          <w:sz w:val="28"/>
          <w:szCs w:val="28"/>
          <w:rtl/>
        </w:rPr>
        <w:t xml:space="preserve"> ما يسعده</w:t>
      </w:r>
      <w:r w:rsidR="00E46C4C" w:rsidRPr="00C547DA">
        <w:rPr>
          <w:rFonts w:asciiTheme="majorBidi" w:hAnsiTheme="majorBidi" w:cstheme="majorBidi"/>
          <w:sz w:val="28"/>
          <w:szCs w:val="28"/>
          <w:rtl/>
        </w:rPr>
        <w:t xml:space="preserve">...إن ما يمكنه استخلاصه من هذا التحليل السردي لنصوص الكاتب المغربي محمد </w:t>
      </w:r>
      <w:proofErr w:type="spellStart"/>
      <w:r w:rsidR="00E46C4C" w:rsidRPr="00C547DA">
        <w:rPr>
          <w:rFonts w:asciiTheme="majorBidi" w:hAnsiTheme="majorBidi" w:cstheme="majorBidi"/>
          <w:sz w:val="28"/>
          <w:szCs w:val="28"/>
          <w:rtl/>
        </w:rPr>
        <w:t>أيت</w:t>
      </w:r>
      <w:proofErr w:type="spellEnd"/>
      <w:r w:rsidR="00E46C4C" w:rsidRPr="00C547DA">
        <w:rPr>
          <w:rFonts w:asciiTheme="majorBidi" w:hAnsiTheme="majorBidi" w:cstheme="majorBidi"/>
          <w:sz w:val="28"/>
          <w:szCs w:val="28"/>
          <w:rtl/>
        </w:rPr>
        <w:t xml:space="preserve"> علو أنه لم يغفل عن توظيف المقومات السردية، من أحداث وشخصيات وأزمنة وأمكنة...، وهذا إن دل على شيء إنما يدل على معرفة الفذة بأدبيات السرد الفني الراقي، الذي يحقق المقصود، وينفتح على تأويلات وتفسيرات متجددة، وما ذلك إلا لأنه عبر بلغة مختلفة، لغة يكثر فيها الجمال والسحر، ثم بالبنية السردية وما تكتنفه من أحداث وشخصيات وبيئة </w:t>
      </w:r>
      <w:proofErr w:type="spellStart"/>
      <w:r w:rsidR="00E46C4C" w:rsidRPr="00C547DA">
        <w:rPr>
          <w:rFonts w:asciiTheme="majorBidi" w:hAnsiTheme="majorBidi" w:cstheme="majorBidi"/>
          <w:sz w:val="28"/>
          <w:szCs w:val="28"/>
          <w:rtl/>
        </w:rPr>
        <w:t>زمكانية</w:t>
      </w:r>
      <w:proofErr w:type="spellEnd"/>
      <w:r w:rsidR="004C4BBE" w:rsidRPr="00C547DA">
        <w:rPr>
          <w:rFonts w:asciiTheme="majorBidi" w:hAnsiTheme="majorBidi" w:cstheme="majorBidi"/>
          <w:sz w:val="28"/>
          <w:szCs w:val="28"/>
          <w:rtl/>
        </w:rPr>
        <w:t>.</w:t>
      </w:r>
    </w:p>
    <w:p w:rsidR="00A63AA0" w:rsidRPr="00C547DA" w:rsidRDefault="004C4BBE" w:rsidP="00C547DA">
      <w:pPr>
        <w:pStyle w:val="NormalWeb"/>
        <w:bidi/>
        <w:spacing w:before="0" w:beforeAutospacing="0" w:afterAutospacing="0" w:line="360" w:lineRule="auto"/>
        <w:jc w:val="both"/>
        <w:rPr>
          <w:rFonts w:asciiTheme="majorBidi" w:hAnsiTheme="majorBidi" w:cstheme="majorBidi"/>
          <w:sz w:val="28"/>
          <w:szCs w:val="28"/>
          <w:rtl/>
        </w:rPr>
      </w:pPr>
      <w:r w:rsidRPr="00C547DA">
        <w:rPr>
          <w:rFonts w:asciiTheme="majorBidi" w:hAnsiTheme="majorBidi" w:cstheme="majorBidi"/>
          <w:sz w:val="28"/>
          <w:szCs w:val="28"/>
          <w:rtl/>
        </w:rPr>
        <w:t xml:space="preserve">وبالجملة فهي </w:t>
      </w:r>
      <w:r w:rsidRPr="00C547DA">
        <w:rPr>
          <w:rFonts w:asciiTheme="majorBidi" w:hAnsiTheme="majorBidi" w:cstheme="majorBidi"/>
          <w:sz w:val="28"/>
          <w:szCs w:val="28"/>
          <w:shd w:val="clear" w:color="auto" w:fill="FEFEFE"/>
          <w:rtl/>
        </w:rPr>
        <w:t xml:space="preserve">نصوص سردية هاجسها المشترك هو الدعوة إلى التغيير وإعادة بناء الذات والحياة، كما أن المسافات الإبداعية التي يرسمها الكاتب محمد </w:t>
      </w:r>
      <w:proofErr w:type="spellStart"/>
      <w:r w:rsidRPr="00C547DA">
        <w:rPr>
          <w:rFonts w:asciiTheme="majorBidi" w:hAnsiTheme="majorBidi" w:cstheme="majorBidi"/>
          <w:sz w:val="28"/>
          <w:szCs w:val="28"/>
          <w:shd w:val="clear" w:color="auto" w:fill="FEFEFE"/>
          <w:rtl/>
        </w:rPr>
        <w:t>آيت</w:t>
      </w:r>
      <w:proofErr w:type="spellEnd"/>
      <w:r w:rsidRPr="00C547DA">
        <w:rPr>
          <w:rFonts w:asciiTheme="majorBidi" w:hAnsiTheme="majorBidi" w:cstheme="majorBidi"/>
          <w:sz w:val="28"/>
          <w:szCs w:val="28"/>
          <w:shd w:val="clear" w:color="auto" w:fill="FEFEFE"/>
          <w:rtl/>
        </w:rPr>
        <w:t xml:space="preserve"> علو</w:t>
      </w:r>
      <w:r w:rsidRPr="00C547DA">
        <w:rPr>
          <w:rFonts w:asciiTheme="majorBidi" w:hAnsiTheme="majorBidi" w:cstheme="majorBidi"/>
          <w:sz w:val="28"/>
          <w:szCs w:val="28"/>
          <w:shd w:val="clear" w:color="auto" w:fill="FEFEFE"/>
        </w:rPr>
        <w:t> </w:t>
      </w:r>
      <w:r w:rsidRPr="00C547DA">
        <w:rPr>
          <w:rFonts w:asciiTheme="majorBidi" w:hAnsiTheme="majorBidi" w:cstheme="majorBidi"/>
          <w:b/>
          <w:bCs/>
          <w:sz w:val="28"/>
          <w:szCs w:val="28"/>
          <w:shd w:val="clear" w:color="auto" w:fill="FEFEFE"/>
        </w:rPr>
        <w:t> </w:t>
      </w:r>
      <w:r w:rsidRPr="00C547DA">
        <w:rPr>
          <w:rFonts w:asciiTheme="majorBidi" w:hAnsiTheme="majorBidi" w:cstheme="majorBidi"/>
          <w:sz w:val="28"/>
          <w:szCs w:val="28"/>
          <w:shd w:val="clear" w:color="auto" w:fill="FEFEFE"/>
          <w:rtl/>
        </w:rPr>
        <w:t xml:space="preserve">في نصوصه، تفتح أمام المتلقي كوة للفرح، وتقحمه بشكل منفلت في مواجهة خبايا الحياة، حيث إن عليه أن يقطع هذه المسافات اللغوية، قصد الإمساك بخيط تلك النصوص، ولن </w:t>
      </w:r>
      <w:proofErr w:type="spellStart"/>
      <w:r w:rsidRPr="00C547DA">
        <w:rPr>
          <w:rFonts w:asciiTheme="majorBidi" w:hAnsiTheme="majorBidi" w:cstheme="majorBidi"/>
          <w:sz w:val="28"/>
          <w:szCs w:val="28"/>
          <w:shd w:val="clear" w:color="auto" w:fill="FEFEFE"/>
          <w:rtl/>
        </w:rPr>
        <w:t>يتأتي</w:t>
      </w:r>
      <w:proofErr w:type="spellEnd"/>
      <w:r w:rsidRPr="00C547DA">
        <w:rPr>
          <w:rFonts w:asciiTheme="majorBidi" w:hAnsiTheme="majorBidi" w:cstheme="majorBidi"/>
          <w:sz w:val="28"/>
          <w:szCs w:val="28"/>
          <w:shd w:val="clear" w:color="auto" w:fill="FEFEFE"/>
          <w:rtl/>
        </w:rPr>
        <w:t xml:space="preserve"> له ذلك إلا بفك تلك الرموز المكتوبة، وكشف الدلالات العميقة في سواد الكتابة، والدلالات المغيبة في بياضها، لأنها مسافات نصية، يتداخل فيها الشعري والصوفي، ويمتزج فيها الخيالي بالواقعي، وتتعرى فيها الذات من عقدها، وكبريائها لتفصح عن صراعاتها، ومشاعرها وانفعالاتها، إنها مسافات ملغومة حقا بتشكيلها، ولغتها وشرعيتها </w:t>
      </w:r>
      <w:proofErr w:type="spellStart"/>
      <w:r w:rsidRPr="00C547DA">
        <w:rPr>
          <w:rFonts w:asciiTheme="majorBidi" w:hAnsiTheme="majorBidi" w:cstheme="majorBidi"/>
          <w:sz w:val="28"/>
          <w:szCs w:val="28"/>
          <w:shd w:val="clear" w:color="auto" w:fill="FEFEFE"/>
          <w:rtl/>
        </w:rPr>
        <w:t>وواقعيتها</w:t>
      </w:r>
      <w:proofErr w:type="spellEnd"/>
      <w:r w:rsidRPr="00C547DA">
        <w:rPr>
          <w:rFonts w:asciiTheme="majorBidi" w:hAnsiTheme="majorBidi" w:cstheme="majorBidi"/>
          <w:sz w:val="28"/>
          <w:szCs w:val="28"/>
          <w:shd w:val="clear" w:color="auto" w:fill="FEFEFE"/>
          <w:rtl/>
        </w:rPr>
        <w:t xml:space="preserve"> وخيالها </w:t>
      </w:r>
      <w:proofErr w:type="spellStart"/>
      <w:r w:rsidRPr="00C547DA">
        <w:rPr>
          <w:rFonts w:asciiTheme="majorBidi" w:hAnsiTheme="majorBidi" w:cstheme="majorBidi"/>
          <w:sz w:val="28"/>
          <w:szCs w:val="28"/>
          <w:shd w:val="clear" w:color="auto" w:fill="FEFEFE"/>
          <w:rtl/>
        </w:rPr>
        <w:t>وصوفيتها</w:t>
      </w:r>
      <w:proofErr w:type="spellEnd"/>
      <w:r w:rsidRPr="00C547DA">
        <w:rPr>
          <w:rFonts w:asciiTheme="majorBidi" w:hAnsiTheme="majorBidi" w:cstheme="majorBidi"/>
          <w:sz w:val="28"/>
          <w:szCs w:val="28"/>
          <w:shd w:val="clear" w:color="auto" w:fill="FEFEFE"/>
          <w:rtl/>
        </w:rPr>
        <w:t xml:space="preserve">. </w:t>
      </w:r>
      <w:r w:rsidR="00C547DA">
        <w:rPr>
          <w:rFonts w:asciiTheme="majorBidi" w:hAnsiTheme="majorBidi" w:cstheme="majorBidi" w:hint="cs"/>
          <w:sz w:val="28"/>
          <w:szCs w:val="28"/>
          <w:shd w:val="clear" w:color="auto" w:fill="FEFEFE"/>
          <w:rtl/>
        </w:rPr>
        <w:t xml:space="preserve">وكما أشار الأستاذ نور الدين النوني في دراسته لبعض نصوص الكاتب محمد </w:t>
      </w:r>
      <w:proofErr w:type="spellStart"/>
      <w:r w:rsidR="00C547DA">
        <w:rPr>
          <w:rFonts w:asciiTheme="majorBidi" w:hAnsiTheme="majorBidi" w:cstheme="majorBidi" w:hint="cs"/>
          <w:sz w:val="28"/>
          <w:szCs w:val="28"/>
          <w:shd w:val="clear" w:color="auto" w:fill="FEFEFE"/>
          <w:rtl/>
        </w:rPr>
        <w:t>آيت</w:t>
      </w:r>
      <w:proofErr w:type="spellEnd"/>
      <w:r w:rsidR="00C547DA">
        <w:rPr>
          <w:rFonts w:asciiTheme="majorBidi" w:hAnsiTheme="majorBidi" w:cstheme="majorBidi" w:hint="cs"/>
          <w:sz w:val="28"/>
          <w:szCs w:val="28"/>
          <w:shd w:val="clear" w:color="auto" w:fill="FEFEFE"/>
          <w:rtl/>
        </w:rPr>
        <w:t xml:space="preserve"> علو </w:t>
      </w:r>
      <w:proofErr w:type="spellStart"/>
      <w:r w:rsidR="00C547DA">
        <w:rPr>
          <w:rFonts w:asciiTheme="majorBidi" w:hAnsiTheme="majorBidi" w:cstheme="majorBidi" w:hint="cs"/>
          <w:sz w:val="28"/>
          <w:szCs w:val="28"/>
          <w:shd w:val="clear" w:color="auto" w:fill="FEFEFE"/>
          <w:rtl/>
        </w:rPr>
        <w:t>المعنونة</w:t>
      </w:r>
      <w:proofErr w:type="spellEnd"/>
      <w:r w:rsidR="00C547DA">
        <w:rPr>
          <w:rFonts w:asciiTheme="majorBidi" w:hAnsiTheme="majorBidi" w:cstheme="majorBidi" w:hint="cs"/>
          <w:sz w:val="28"/>
          <w:szCs w:val="28"/>
          <w:shd w:val="clear" w:color="auto" w:fill="FEFEFE"/>
          <w:rtl/>
        </w:rPr>
        <w:t xml:space="preserve"> ب"ظاهرة السردية في كتابات محمد </w:t>
      </w:r>
      <w:proofErr w:type="spellStart"/>
      <w:r w:rsidR="00C547DA">
        <w:rPr>
          <w:rFonts w:asciiTheme="majorBidi" w:hAnsiTheme="majorBidi" w:cstheme="majorBidi" w:hint="cs"/>
          <w:sz w:val="28"/>
          <w:szCs w:val="28"/>
          <w:shd w:val="clear" w:color="auto" w:fill="FEFEFE"/>
          <w:rtl/>
        </w:rPr>
        <w:t>آيت</w:t>
      </w:r>
      <w:proofErr w:type="spellEnd"/>
      <w:r w:rsidR="00C547DA">
        <w:rPr>
          <w:rFonts w:asciiTheme="majorBidi" w:hAnsiTheme="majorBidi" w:cstheme="majorBidi" w:hint="cs"/>
          <w:sz w:val="28"/>
          <w:szCs w:val="28"/>
          <w:shd w:val="clear" w:color="auto" w:fill="FEFEFE"/>
          <w:rtl/>
        </w:rPr>
        <w:t xml:space="preserve"> علو: "</w:t>
      </w:r>
      <w:r w:rsidR="00E46C4C" w:rsidRPr="00C547DA">
        <w:rPr>
          <w:rFonts w:asciiTheme="majorBidi" w:hAnsiTheme="majorBidi" w:cstheme="majorBidi"/>
          <w:sz w:val="28"/>
          <w:szCs w:val="28"/>
          <w:rtl/>
        </w:rPr>
        <w:t>نكاد نقول</w:t>
      </w:r>
      <w:r w:rsidRPr="00C547DA">
        <w:rPr>
          <w:rFonts w:asciiTheme="majorBidi" w:hAnsiTheme="majorBidi" w:cstheme="majorBidi"/>
          <w:sz w:val="28"/>
          <w:szCs w:val="28"/>
          <w:rtl/>
        </w:rPr>
        <w:t>:</w:t>
      </w:r>
      <w:r w:rsidR="00E46C4C" w:rsidRPr="00C547DA">
        <w:rPr>
          <w:rFonts w:asciiTheme="majorBidi" w:hAnsiTheme="majorBidi" w:cstheme="majorBidi"/>
          <w:sz w:val="28"/>
          <w:szCs w:val="28"/>
          <w:rtl/>
        </w:rPr>
        <w:t xml:space="preserve"> </w:t>
      </w:r>
      <w:r w:rsidR="00A63AA0" w:rsidRPr="00C547DA">
        <w:rPr>
          <w:rFonts w:asciiTheme="majorBidi" w:hAnsiTheme="majorBidi" w:cstheme="majorBidi"/>
          <w:sz w:val="28"/>
          <w:szCs w:val="28"/>
          <w:rtl/>
        </w:rPr>
        <w:t xml:space="preserve">إن ما يمكنه استخلاصه من هذا الرصد والمتابعة لنصوص </w:t>
      </w:r>
      <w:r w:rsidR="00C547DA" w:rsidRPr="00C547DA">
        <w:rPr>
          <w:rFonts w:asciiTheme="majorBidi" w:hAnsiTheme="majorBidi" w:cstheme="majorBidi"/>
          <w:sz w:val="28"/>
          <w:szCs w:val="28"/>
          <w:rtl/>
        </w:rPr>
        <w:t>ا</w:t>
      </w:r>
      <w:r w:rsidR="00A63AA0" w:rsidRPr="00C547DA">
        <w:rPr>
          <w:rFonts w:asciiTheme="majorBidi" w:hAnsiTheme="majorBidi" w:cstheme="majorBidi"/>
          <w:sz w:val="28"/>
          <w:szCs w:val="28"/>
          <w:rtl/>
        </w:rPr>
        <w:t xml:space="preserve">لكاتب المغربي محمد </w:t>
      </w:r>
      <w:proofErr w:type="spellStart"/>
      <w:r w:rsidR="00A63AA0" w:rsidRPr="00C547DA">
        <w:rPr>
          <w:rFonts w:asciiTheme="majorBidi" w:hAnsiTheme="majorBidi" w:cstheme="majorBidi"/>
          <w:sz w:val="28"/>
          <w:szCs w:val="28"/>
          <w:rtl/>
        </w:rPr>
        <w:t>أيت</w:t>
      </w:r>
      <w:proofErr w:type="spellEnd"/>
      <w:r w:rsidR="00A63AA0" w:rsidRPr="00C547DA">
        <w:rPr>
          <w:rFonts w:asciiTheme="majorBidi" w:hAnsiTheme="majorBidi" w:cstheme="majorBidi"/>
          <w:sz w:val="28"/>
          <w:szCs w:val="28"/>
          <w:rtl/>
        </w:rPr>
        <w:t xml:space="preserve"> علو أنه لم </w:t>
      </w:r>
      <w:r w:rsidR="00A63AA0" w:rsidRPr="00C547DA">
        <w:rPr>
          <w:rFonts w:asciiTheme="majorBidi" w:hAnsiTheme="majorBidi" w:cstheme="majorBidi"/>
          <w:sz w:val="28"/>
          <w:szCs w:val="28"/>
          <w:rtl/>
        </w:rPr>
        <w:lastRenderedPageBreak/>
        <w:t>يغفل عن توظيف المقومات السردية، من أحداث وشخصيات وأزمنة وأمكنة...، وهذا إن دل على شيء إنما يدل على معرف</w:t>
      </w:r>
      <w:r w:rsidR="00C547DA" w:rsidRPr="00C547DA">
        <w:rPr>
          <w:rFonts w:asciiTheme="majorBidi" w:hAnsiTheme="majorBidi" w:cstheme="majorBidi"/>
          <w:sz w:val="28"/>
          <w:szCs w:val="28"/>
          <w:rtl/>
        </w:rPr>
        <w:t>ته</w:t>
      </w:r>
      <w:r w:rsidR="00A63AA0" w:rsidRPr="00C547DA">
        <w:rPr>
          <w:rFonts w:asciiTheme="majorBidi" w:hAnsiTheme="majorBidi" w:cstheme="majorBidi"/>
          <w:sz w:val="28"/>
          <w:szCs w:val="28"/>
          <w:rtl/>
        </w:rPr>
        <w:t xml:space="preserve"> الفذة بأدبيات السرد الفني الراقي، الذي يحقق المقصود، وينفتح على تأويلات وتفسيرات متجددة، وما ذلك إلا لأنه عب</w:t>
      </w:r>
      <w:r w:rsidR="00C547DA" w:rsidRPr="00C547DA">
        <w:rPr>
          <w:rFonts w:asciiTheme="majorBidi" w:hAnsiTheme="majorBidi" w:cstheme="majorBidi"/>
          <w:sz w:val="28"/>
          <w:szCs w:val="28"/>
          <w:rtl/>
        </w:rPr>
        <w:t>َّ</w:t>
      </w:r>
      <w:r w:rsidR="00A63AA0" w:rsidRPr="00C547DA">
        <w:rPr>
          <w:rFonts w:asciiTheme="majorBidi" w:hAnsiTheme="majorBidi" w:cstheme="majorBidi"/>
          <w:sz w:val="28"/>
          <w:szCs w:val="28"/>
          <w:rtl/>
        </w:rPr>
        <w:t xml:space="preserve">ر بلغة مختلفة، لغة يكثر فيها الجمال والسحر، ثم بالبنية السردية وما تكتنفه من أحداث وشخصيات وبيئة </w:t>
      </w:r>
      <w:proofErr w:type="spellStart"/>
      <w:r w:rsidR="00A63AA0" w:rsidRPr="00C547DA">
        <w:rPr>
          <w:rFonts w:asciiTheme="majorBidi" w:hAnsiTheme="majorBidi" w:cstheme="majorBidi"/>
          <w:sz w:val="28"/>
          <w:szCs w:val="28"/>
          <w:rtl/>
        </w:rPr>
        <w:t>زمكانية</w:t>
      </w:r>
      <w:proofErr w:type="spellEnd"/>
      <w:r w:rsidR="00A63AA0" w:rsidRPr="00C547DA">
        <w:rPr>
          <w:rFonts w:asciiTheme="majorBidi" w:hAnsiTheme="majorBidi" w:cstheme="majorBidi"/>
          <w:sz w:val="28"/>
          <w:szCs w:val="28"/>
          <w:rtl/>
        </w:rPr>
        <w:t>، نكاد نقول</w:t>
      </w:r>
      <w:r w:rsidR="00C547DA" w:rsidRPr="00C547DA">
        <w:rPr>
          <w:rFonts w:asciiTheme="majorBidi" w:hAnsiTheme="majorBidi" w:cstheme="majorBidi"/>
          <w:sz w:val="28"/>
          <w:szCs w:val="28"/>
          <w:rtl/>
        </w:rPr>
        <w:t>:</w:t>
      </w:r>
      <w:r w:rsidR="00A63AA0" w:rsidRPr="00C547DA">
        <w:rPr>
          <w:rFonts w:asciiTheme="majorBidi" w:hAnsiTheme="majorBidi" w:cstheme="majorBidi"/>
          <w:sz w:val="28"/>
          <w:szCs w:val="28"/>
          <w:rtl/>
        </w:rPr>
        <w:t xml:space="preserve"> إن </w:t>
      </w:r>
      <w:r w:rsidR="00C547DA" w:rsidRPr="00C547DA">
        <w:rPr>
          <w:rFonts w:asciiTheme="majorBidi" w:hAnsiTheme="majorBidi" w:cstheme="majorBidi"/>
          <w:sz w:val="28"/>
          <w:szCs w:val="28"/>
          <w:rtl/>
        </w:rPr>
        <w:t xml:space="preserve">الكاتب محمد </w:t>
      </w:r>
      <w:proofErr w:type="spellStart"/>
      <w:r w:rsidR="00A63AA0" w:rsidRPr="00C547DA">
        <w:rPr>
          <w:rFonts w:asciiTheme="majorBidi" w:hAnsiTheme="majorBidi" w:cstheme="majorBidi"/>
          <w:sz w:val="28"/>
          <w:szCs w:val="28"/>
          <w:rtl/>
        </w:rPr>
        <w:t>أيت</w:t>
      </w:r>
      <w:proofErr w:type="spellEnd"/>
      <w:r w:rsidR="00A63AA0" w:rsidRPr="00C547DA">
        <w:rPr>
          <w:rFonts w:asciiTheme="majorBidi" w:hAnsiTheme="majorBidi" w:cstheme="majorBidi"/>
          <w:sz w:val="28"/>
          <w:szCs w:val="28"/>
          <w:rtl/>
        </w:rPr>
        <w:t xml:space="preserve"> علو أضحى ممن ينبغي أن نعكف على كتبهم رصدا لكل ما يساهم في رقي اللغة والسرد على وجه عام</w:t>
      </w:r>
      <w:r w:rsidR="00C547DA">
        <w:rPr>
          <w:rFonts w:asciiTheme="majorBidi" w:hAnsiTheme="majorBidi" w:cstheme="majorBidi" w:hint="cs"/>
          <w:sz w:val="28"/>
          <w:szCs w:val="28"/>
          <w:rtl/>
        </w:rPr>
        <w:t>"</w:t>
      </w:r>
      <w:r w:rsidR="00A63AA0" w:rsidRPr="00C547DA">
        <w:rPr>
          <w:rFonts w:asciiTheme="majorBidi" w:hAnsiTheme="majorBidi" w:cstheme="majorBidi"/>
          <w:sz w:val="28"/>
          <w:szCs w:val="28"/>
          <w:rtl/>
        </w:rPr>
        <w:t>.</w:t>
      </w:r>
    </w:p>
    <w:p w:rsidR="00F2369A" w:rsidRPr="00C547DA" w:rsidRDefault="00F2369A" w:rsidP="00C547DA">
      <w:pPr>
        <w:bidi/>
        <w:spacing w:line="360" w:lineRule="auto"/>
        <w:jc w:val="both"/>
        <w:rPr>
          <w:rFonts w:asciiTheme="majorBidi" w:hAnsiTheme="majorBidi" w:cstheme="majorBidi"/>
          <w:sz w:val="28"/>
          <w:szCs w:val="28"/>
          <w:shd w:val="clear" w:color="auto" w:fill="FFFFFF"/>
          <w:rtl/>
        </w:rPr>
      </w:pPr>
      <w:r w:rsidRPr="00C547DA">
        <w:rPr>
          <w:rFonts w:asciiTheme="majorBidi" w:hAnsiTheme="majorBidi" w:cstheme="majorBidi"/>
          <w:sz w:val="28"/>
          <w:szCs w:val="28"/>
          <w:shd w:val="clear" w:color="auto" w:fill="FFFFFF"/>
          <w:rtl/>
        </w:rPr>
        <w:t>تبقى الإشارة في الأخير وعلى الرغم من المحاولات الخجولة من بعض دور النشر العربية في تقديم مؤلفات عربية بلغات أخرى في أوروبا ترويجا للإبداع والثقافة العربية، إلى أنه بات من الضروري إماطة اللثام عن تلك العلاقات التي تنتج ماهية الأدب والإبداع، وتقديم الصورة الحقيقية للمشهد الإبداعي الواعد عندنا والذي يزخر بمواصفات عالمية ويعرف تزايدا في فعل الترجمة وحصد الجوائز مع امتلاك طاقات وإضافات واعدة، لكنها ما زالت لم تحقق الحضور بالشكل الذي يليق بها في مختلف أصقاع العالم، مع الاعتراف الداخلي بدل التعتيم</w:t>
      </w:r>
      <w:r w:rsidR="00E46C4C" w:rsidRPr="00C547DA">
        <w:rPr>
          <w:rFonts w:asciiTheme="majorBidi" w:hAnsiTheme="majorBidi" w:cstheme="majorBidi"/>
          <w:sz w:val="28"/>
          <w:szCs w:val="28"/>
          <w:shd w:val="clear" w:color="auto" w:fill="FFFFFF"/>
          <w:rtl/>
        </w:rPr>
        <w:t>، و</w:t>
      </w:r>
      <w:r w:rsidRPr="00C547DA">
        <w:rPr>
          <w:rFonts w:asciiTheme="majorBidi" w:hAnsiTheme="majorBidi" w:cstheme="majorBidi"/>
          <w:sz w:val="28"/>
          <w:szCs w:val="28"/>
          <w:shd w:val="clear" w:color="auto" w:fill="FFFFFF"/>
          <w:rtl/>
        </w:rPr>
        <w:t>المواكبة النقدية الموضوعية</w:t>
      </w:r>
      <w:r w:rsidR="00E46C4C" w:rsidRPr="00C547DA">
        <w:rPr>
          <w:rFonts w:asciiTheme="majorBidi" w:hAnsiTheme="majorBidi" w:cstheme="majorBidi"/>
          <w:sz w:val="28"/>
          <w:szCs w:val="28"/>
          <w:shd w:val="clear" w:color="auto" w:fill="FFFFFF"/>
          <w:rtl/>
        </w:rPr>
        <w:t>،  وتع</w:t>
      </w:r>
      <w:r w:rsidRPr="00C547DA">
        <w:rPr>
          <w:rFonts w:asciiTheme="majorBidi" w:hAnsiTheme="majorBidi" w:cstheme="majorBidi"/>
          <w:sz w:val="28"/>
          <w:szCs w:val="28"/>
          <w:shd w:val="clear" w:color="auto" w:fill="FFFFFF"/>
          <w:rtl/>
        </w:rPr>
        <w:t>ز</w:t>
      </w:r>
      <w:r w:rsidR="00E46C4C" w:rsidRPr="00C547DA">
        <w:rPr>
          <w:rFonts w:asciiTheme="majorBidi" w:hAnsiTheme="majorBidi" w:cstheme="majorBidi"/>
          <w:sz w:val="28"/>
          <w:szCs w:val="28"/>
          <w:shd w:val="clear" w:color="auto" w:fill="FFFFFF"/>
          <w:rtl/>
        </w:rPr>
        <w:t>يز دور</w:t>
      </w:r>
      <w:r w:rsidRPr="00C547DA">
        <w:rPr>
          <w:rFonts w:asciiTheme="majorBidi" w:hAnsiTheme="majorBidi" w:cstheme="majorBidi"/>
          <w:sz w:val="28"/>
          <w:szCs w:val="28"/>
          <w:rtl/>
        </w:rPr>
        <w:t xml:space="preserve"> المنابر الإعلامية والتي من مهامها توسيع دوائر التلقي وانفتاحه</w:t>
      </w:r>
      <w:r w:rsidRPr="00C547DA">
        <w:rPr>
          <w:rFonts w:asciiTheme="majorBidi" w:hAnsiTheme="majorBidi" w:cstheme="majorBidi"/>
          <w:sz w:val="28"/>
          <w:szCs w:val="28"/>
          <w:shd w:val="clear" w:color="auto" w:fill="FFFFFF"/>
          <w:rtl/>
        </w:rPr>
        <w:t xml:space="preserve">. </w:t>
      </w:r>
    </w:p>
    <w:p w:rsidR="00152F09" w:rsidRPr="00E46C4C" w:rsidRDefault="00152F09" w:rsidP="00152F09">
      <w:pPr>
        <w:bidi/>
        <w:jc w:val="both"/>
        <w:rPr>
          <w:rFonts w:asciiTheme="majorBidi" w:hAnsiTheme="majorBidi" w:cstheme="majorBidi"/>
          <w:sz w:val="36"/>
          <w:szCs w:val="36"/>
          <w:shd w:val="clear" w:color="auto" w:fill="FFFFFF"/>
          <w:rtl/>
        </w:rPr>
      </w:pPr>
    </w:p>
    <w:sectPr w:rsidR="00152F09" w:rsidRPr="00E46C4C" w:rsidSect="0057299D">
      <w:pgSz w:w="10438" w:h="15122" w:code="7"/>
      <w:pgMar w:top="1440" w:right="373"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4A"/>
    <w:rsid w:val="000341D8"/>
    <w:rsid w:val="0004019B"/>
    <w:rsid w:val="0004448B"/>
    <w:rsid w:val="00087F8C"/>
    <w:rsid w:val="00114B8A"/>
    <w:rsid w:val="00140B1F"/>
    <w:rsid w:val="00152F09"/>
    <w:rsid w:val="001B0FFB"/>
    <w:rsid w:val="001F071B"/>
    <w:rsid w:val="001F478E"/>
    <w:rsid w:val="002D0EFD"/>
    <w:rsid w:val="003041E2"/>
    <w:rsid w:val="0030667B"/>
    <w:rsid w:val="00383714"/>
    <w:rsid w:val="003B1EB2"/>
    <w:rsid w:val="004303A1"/>
    <w:rsid w:val="004329D3"/>
    <w:rsid w:val="004C4BBE"/>
    <w:rsid w:val="0057299D"/>
    <w:rsid w:val="00613EB6"/>
    <w:rsid w:val="00613F05"/>
    <w:rsid w:val="0062725E"/>
    <w:rsid w:val="00637EFD"/>
    <w:rsid w:val="006E777F"/>
    <w:rsid w:val="008005F2"/>
    <w:rsid w:val="008142B6"/>
    <w:rsid w:val="008E507E"/>
    <w:rsid w:val="0091409C"/>
    <w:rsid w:val="009E79BB"/>
    <w:rsid w:val="00A63AA0"/>
    <w:rsid w:val="00A6524A"/>
    <w:rsid w:val="00AA3BC1"/>
    <w:rsid w:val="00AE2105"/>
    <w:rsid w:val="00B24153"/>
    <w:rsid w:val="00BA3E17"/>
    <w:rsid w:val="00C40A33"/>
    <w:rsid w:val="00C547DA"/>
    <w:rsid w:val="00C57AF3"/>
    <w:rsid w:val="00CA60DB"/>
    <w:rsid w:val="00D01E17"/>
    <w:rsid w:val="00D66CD6"/>
    <w:rsid w:val="00DB6760"/>
    <w:rsid w:val="00DC3047"/>
    <w:rsid w:val="00DD5EEF"/>
    <w:rsid w:val="00DD7E5E"/>
    <w:rsid w:val="00DE146A"/>
    <w:rsid w:val="00DE5973"/>
    <w:rsid w:val="00E050CC"/>
    <w:rsid w:val="00E31F66"/>
    <w:rsid w:val="00E46C4C"/>
    <w:rsid w:val="00F2369A"/>
    <w:rsid w:val="00F41BC3"/>
    <w:rsid w:val="00F6644D"/>
    <w:rsid w:val="00F753A4"/>
    <w:rsid w:val="00F81C35"/>
    <w:rsid w:val="00FC455A"/>
    <w:rsid w:val="00FD087C"/>
    <w:rsid w:val="00FE04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4A"/>
  </w:style>
  <w:style w:type="paragraph" w:styleId="Titre1">
    <w:name w:val="heading 1"/>
    <w:basedOn w:val="Normal"/>
    <w:next w:val="Normal"/>
    <w:link w:val="Titre1Car"/>
    <w:uiPriority w:val="9"/>
    <w:qFormat/>
    <w:rsid w:val="001F0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30667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6524A"/>
    <w:rPr>
      <w:b/>
      <w:bCs/>
    </w:rPr>
  </w:style>
  <w:style w:type="paragraph" w:styleId="NormalWeb">
    <w:name w:val="Normal (Web)"/>
    <w:basedOn w:val="Normal"/>
    <w:uiPriority w:val="99"/>
    <w:semiHidden/>
    <w:unhideWhenUsed/>
    <w:rsid w:val="00F41B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30667B"/>
    <w:rPr>
      <w:rFonts w:ascii="Times New Roman" w:eastAsia="Times New Roman" w:hAnsi="Times New Roman" w:cs="Times New Roman"/>
      <w:b/>
      <w:bCs/>
      <w:sz w:val="27"/>
      <w:szCs w:val="27"/>
      <w:lang w:eastAsia="fr-FR"/>
    </w:rPr>
  </w:style>
  <w:style w:type="character" w:customStyle="1" w:styleId="gd">
    <w:name w:val="gd"/>
    <w:basedOn w:val="Policepardfaut"/>
    <w:rsid w:val="0030667B"/>
  </w:style>
  <w:style w:type="character" w:customStyle="1" w:styleId="Titre1Car">
    <w:name w:val="Titre 1 Car"/>
    <w:basedOn w:val="Policepardfaut"/>
    <w:link w:val="Titre1"/>
    <w:uiPriority w:val="9"/>
    <w:rsid w:val="001F071B"/>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9E79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79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4A"/>
  </w:style>
  <w:style w:type="paragraph" w:styleId="Titre1">
    <w:name w:val="heading 1"/>
    <w:basedOn w:val="Normal"/>
    <w:next w:val="Normal"/>
    <w:link w:val="Titre1Car"/>
    <w:uiPriority w:val="9"/>
    <w:qFormat/>
    <w:rsid w:val="001F0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30667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6524A"/>
    <w:rPr>
      <w:b/>
      <w:bCs/>
    </w:rPr>
  </w:style>
  <w:style w:type="paragraph" w:styleId="NormalWeb">
    <w:name w:val="Normal (Web)"/>
    <w:basedOn w:val="Normal"/>
    <w:uiPriority w:val="99"/>
    <w:semiHidden/>
    <w:unhideWhenUsed/>
    <w:rsid w:val="00F41B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30667B"/>
    <w:rPr>
      <w:rFonts w:ascii="Times New Roman" w:eastAsia="Times New Roman" w:hAnsi="Times New Roman" w:cs="Times New Roman"/>
      <w:b/>
      <w:bCs/>
      <w:sz w:val="27"/>
      <w:szCs w:val="27"/>
      <w:lang w:eastAsia="fr-FR"/>
    </w:rPr>
  </w:style>
  <w:style w:type="character" w:customStyle="1" w:styleId="gd">
    <w:name w:val="gd"/>
    <w:basedOn w:val="Policepardfaut"/>
    <w:rsid w:val="0030667B"/>
  </w:style>
  <w:style w:type="character" w:customStyle="1" w:styleId="Titre1Car">
    <w:name w:val="Titre 1 Car"/>
    <w:basedOn w:val="Policepardfaut"/>
    <w:link w:val="Titre1"/>
    <w:uiPriority w:val="9"/>
    <w:rsid w:val="001F071B"/>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9E79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7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033">
      <w:bodyDiv w:val="1"/>
      <w:marLeft w:val="0"/>
      <w:marRight w:val="0"/>
      <w:marTop w:val="0"/>
      <w:marBottom w:val="0"/>
      <w:divBdr>
        <w:top w:val="none" w:sz="0" w:space="0" w:color="auto"/>
        <w:left w:val="none" w:sz="0" w:space="0" w:color="auto"/>
        <w:bottom w:val="none" w:sz="0" w:space="0" w:color="auto"/>
        <w:right w:val="none" w:sz="0" w:space="0" w:color="auto"/>
      </w:divBdr>
    </w:div>
    <w:div w:id="195241973">
      <w:bodyDiv w:val="1"/>
      <w:marLeft w:val="0"/>
      <w:marRight w:val="0"/>
      <w:marTop w:val="0"/>
      <w:marBottom w:val="0"/>
      <w:divBdr>
        <w:top w:val="none" w:sz="0" w:space="0" w:color="auto"/>
        <w:left w:val="none" w:sz="0" w:space="0" w:color="auto"/>
        <w:bottom w:val="none" w:sz="0" w:space="0" w:color="auto"/>
        <w:right w:val="none" w:sz="0" w:space="0" w:color="auto"/>
      </w:divBdr>
    </w:div>
    <w:div w:id="495654729">
      <w:bodyDiv w:val="1"/>
      <w:marLeft w:val="0"/>
      <w:marRight w:val="0"/>
      <w:marTop w:val="0"/>
      <w:marBottom w:val="0"/>
      <w:divBdr>
        <w:top w:val="none" w:sz="0" w:space="0" w:color="auto"/>
        <w:left w:val="none" w:sz="0" w:space="0" w:color="auto"/>
        <w:bottom w:val="none" w:sz="0" w:space="0" w:color="auto"/>
        <w:right w:val="none" w:sz="0" w:space="0" w:color="auto"/>
      </w:divBdr>
    </w:div>
    <w:div w:id="722683056">
      <w:bodyDiv w:val="1"/>
      <w:marLeft w:val="0"/>
      <w:marRight w:val="0"/>
      <w:marTop w:val="0"/>
      <w:marBottom w:val="0"/>
      <w:divBdr>
        <w:top w:val="none" w:sz="0" w:space="0" w:color="auto"/>
        <w:left w:val="none" w:sz="0" w:space="0" w:color="auto"/>
        <w:bottom w:val="none" w:sz="0" w:space="0" w:color="auto"/>
        <w:right w:val="none" w:sz="0" w:space="0" w:color="auto"/>
      </w:divBdr>
    </w:div>
    <w:div w:id="1381049251">
      <w:bodyDiv w:val="1"/>
      <w:marLeft w:val="0"/>
      <w:marRight w:val="0"/>
      <w:marTop w:val="0"/>
      <w:marBottom w:val="0"/>
      <w:divBdr>
        <w:top w:val="none" w:sz="0" w:space="0" w:color="auto"/>
        <w:left w:val="none" w:sz="0" w:space="0" w:color="auto"/>
        <w:bottom w:val="none" w:sz="0" w:space="0" w:color="auto"/>
        <w:right w:val="none" w:sz="0" w:space="0" w:color="auto"/>
      </w:divBdr>
    </w:div>
    <w:div w:id="188864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4</Pages>
  <Words>929</Words>
  <Characters>5113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41</cp:revision>
  <dcterms:created xsi:type="dcterms:W3CDTF">2022-11-19T17:36:00Z</dcterms:created>
  <dcterms:modified xsi:type="dcterms:W3CDTF">2022-12-29T12:06:00Z</dcterms:modified>
</cp:coreProperties>
</file>