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28" w:rsidRDefault="00631EB9" w:rsidP="00DE417B">
      <w:pPr>
        <w:bidi/>
        <w:jc w:val="center"/>
        <w:rPr>
          <w:rFonts w:ascii="Simplified Arabic" w:eastAsia="Times New Roman" w:hAnsi="Simplified Arabic" w:cs="Simplified Arabic"/>
          <w:b/>
          <w:bCs/>
          <w:sz w:val="28"/>
          <w:szCs w:val="28"/>
          <w:rtl/>
        </w:rPr>
      </w:pPr>
      <w:r w:rsidRPr="006C3095">
        <w:rPr>
          <w:rFonts w:ascii="Simplified Arabic" w:eastAsia="Times New Roman" w:hAnsi="Simplified Arabic" w:cs="Simplified Arabic" w:hint="cs"/>
          <w:b/>
          <w:bCs/>
          <w:sz w:val="28"/>
          <w:szCs w:val="28"/>
          <w:rtl/>
        </w:rPr>
        <w:t xml:space="preserve">الفجوة بين الادراكات والتوقعات لجودة الخدمات </w:t>
      </w:r>
      <w:r w:rsidR="001D3A25" w:rsidRPr="006C3095">
        <w:rPr>
          <w:rFonts w:ascii="Simplified Arabic" w:eastAsia="Times New Roman" w:hAnsi="Simplified Arabic" w:cs="Simplified Arabic" w:hint="cs"/>
          <w:b/>
          <w:bCs/>
          <w:sz w:val="28"/>
          <w:szCs w:val="28"/>
          <w:rtl/>
        </w:rPr>
        <w:t>الإدارية</w:t>
      </w:r>
      <w:r w:rsidR="00DE417B" w:rsidRPr="006C3095">
        <w:rPr>
          <w:rFonts w:ascii="Simplified Arabic" w:eastAsia="Times New Roman" w:hAnsi="Simplified Arabic" w:cs="Simplified Arabic" w:hint="cs"/>
          <w:b/>
          <w:bCs/>
          <w:sz w:val="28"/>
          <w:szCs w:val="28"/>
          <w:rtl/>
        </w:rPr>
        <w:t xml:space="preserve"> </w:t>
      </w:r>
      <w:r w:rsidR="001D3A25" w:rsidRPr="006C3095">
        <w:rPr>
          <w:rFonts w:ascii="Simplified Arabic" w:eastAsia="Times New Roman" w:hAnsi="Simplified Arabic" w:cs="Simplified Arabic" w:hint="cs"/>
          <w:b/>
          <w:bCs/>
          <w:sz w:val="28"/>
          <w:szCs w:val="28"/>
          <w:rtl/>
        </w:rPr>
        <w:t>والأكاديمية</w:t>
      </w:r>
      <w:r w:rsidR="00DE417B" w:rsidRPr="006C3095">
        <w:rPr>
          <w:rFonts w:ascii="Simplified Arabic" w:eastAsia="Times New Roman" w:hAnsi="Simplified Arabic" w:cs="Simplified Arabic" w:hint="cs"/>
          <w:b/>
          <w:bCs/>
          <w:sz w:val="28"/>
          <w:szCs w:val="28"/>
          <w:rtl/>
        </w:rPr>
        <w:t xml:space="preserve"> </w:t>
      </w:r>
      <w:r w:rsidRPr="006C3095">
        <w:rPr>
          <w:rFonts w:ascii="Simplified Arabic" w:eastAsia="Times New Roman" w:hAnsi="Simplified Arabic" w:cs="Simplified Arabic" w:hint="cs"/>
          <w:b/>
          <w:bCs/>
          <w:sz w:val="28"/>
          <w:szCs w:val="28"/>
          <w:rtl/>
        </w:rPr>
        <w:t xml:space="preserve">لدى رؤساء </w:t>
      </w:r>
      <w:r w:rsidR="001D3A25" w:rsidRPr="006C3095">
        <w:rPr>
          <w:rFonts w:ascii="Simplified Arabic" w:eastAsia="Times New Roman" w:hAnsi="Simplified Arabic" w:cs="Simplified Arabic" w:hint="cs"/>
          <w:b/>
          <w:bCs/>
          <w:sz w:val="28"/>
          <w:szCs w:val="28"/>
          <w:rtl/>
        </w:rPr>
        <w:t>الأقسام</w:t>
      </w:r>
      <w:r w:rsidRPr="006C3095">
        <w:rPr>
          <w:rFonts w:ascii="Simplified Arabic" w:eastAsia="Times New Roman" w:hAnsi="Simplified Arabic" w:cs="Simplified Arabic" w:hint="cs"/>
          <w:b/>
          <w:bCs/>
          <w:sz w:val="28"/>
          <w:szCs w:val="28"/>
          <w:rtl/>
        </w:rPr>
        <w:t xml:space="preserve"> </w:t>
      </w:r>
      <w:r w:rsidR="00DE417B" w:rsidRPr="006C3095">
        <w:rPr>
          <w:rFonts w:ascii="Simplified Arabic" w:eastAsia="Times New Roman" w:hAnsi="Simplified Arabic" w:cs="Simplified Arabic" w:hint="cs"/>
          <w:b/>
          <w:bCs/>
          <w:sz w:val="28"/>
          <w:szCs w:val="28"/>
          <w:rtl/>
        </w:rPr>
        <w:t xml:space="preserve">من وجهة نظر </w:t>
      </w:r>
      <w:r w:rsidR="00CD5AD6" w:rsidRPr="006C3095">
        <w:rPr>
          <w:rFonts w:ascii="Simplified Arabic" w:eastAsia="Times New Roman" w:hAnsi="Simplified Arabic" w:cs="Simplified Arabic" w:hint="cs"/>
          <w:b/>
          <w:bCs/>
          <w:sz w:val="28"/>
          <w:szCs w:val="28"/>
          <w:rtl/>
        </w:rPr>
        <w:t>أعضاء</w:t>
      </w:r>
      <w:r w:rsidR="00DE417B" w:rsidRPr="006C3095">
        <w:rPr>
          <w:rFonts w:ascii="Simplified Arabic" w:eastAsia="Times New Roman" w:hAnsi="Simplified Arabic" w:cs="Simplified Arabic" w:hint="cs"/>
          <w:b/>
          <w:bCs/>
          <w:sz w:val="28"/>
          <w:szCs w:val="28"/>
          <w:rtl/>
        </w:rPr>
        <w:t xml:space="preserve"> الهيئة التدريسية </w:t>
      </w:r>
      <w:r w:rsidRPr="006C3095">
        <w:rPr>
          <w:rFonts w:ascii="Simplified Arabic" w:eastAsia="Times New Roman" w:hAnsi="Simplified Arabic" w:cs="Simplified Arabic" w:hint="cs"/>
          <w:b/>
          <w:bCs/>
          <w:sz w:val="28"/>
          <w:szCs w:val="28"/>
          <w:rtl/>
        </w:rPr>
        <w:t>في الجامعة الهاشمية</w:t>
      </w:r>
    </w:p>
    <w:p w:rsidR="00CD5AD6" w:rsidRPr="00CD5AD6" w:rsidRDefault="00CD5AD6" w:rsidP="00CD5AD6">
      <w:pPr>
        <w:bidi/>
        <w:jc w:val="center"/>
        <w:rPr>
          <w:rFonts w:ascii="Simplified Arabic" w:eastAsia="Times New Roman" w:hAnsi="Simplified Arabic" w:cs="Simplified Arabic"/>
          <w:b/>
          <w:bCs/>
          <w:sz w:val="24"/>
          <w:szCs w:val="24"/>
          <w:rtl/>
        </w:rPr>
      </w:pPr>
      <w:r w:rsidRPr="00CD5AD6">
        <w:rPr>
          <w:rFonts w:ascii="Simplified Arabic" w:eastAsia="Times New Roman" w:hAnsi="Simplified Arabic" w:cs="Simplified Arabic" w:hint="cs"/>
          <w:b/>
          <w:bCs/>
          <w:sz w:val="24"/>
          <w:szCs w:val="24"/>
          <w:rtl/>
        </w:rPr>
        <w:t>ملخص</w:t>
      </w:r>
    </w:p>
    <w:p w:rsidR="00CD5AD6" w:rsidRPr="00CD5AD6" w:rsidRDefault="00CD5AD6" w:rsidP="00CD5AD6">
      <w:pPr>
        <w:bidi/>
        <w:spacing w:after="0" w:line="240" w:lineRule="auto"/>
        <w:jc w:val="both"/>
        <w:rPr>
          <w:rFonts w:ascii="Simplified Arabic" w:eastAsia="Times New Roman" w:hAnsi="Simplified Arabic" w:cs="Simplified Arabic"/>
          <w:b/>
          <w:bCs/>
          <w:sz w:val="24"/>
          <w:szCs w:val="24"/>
          <w:rtl/>
        </w:rPr>
      </w:pPr>
      <w:r w:rsidRPr="00CD5AD6">
        <w:rPr>
          <w:rFonts w:ascii="Simplified Arabic" w:eastAsia="Times New Roman" w:hAnsi="Simplified Arabic" w:cs="Simplified Arabic" w:hint="cs"/>
          <w:b/>
          <w:bCs/>
          <w:sz w:val="24"/>
          <w:szCs w:val="24"/>
          <w:rtl/>
        </w:rPr>
        <w:t>هدف البحث التعرف على درجة الادراكات والتوقعات لجودة الخدمات الإدارية والأكاديمية لدى رؤساء الأقسام</w:t>
      </w:r>
      <w:r>
        <w:rPr>
          <w:rFonts w:ascii="Simplified Arabic" w:eastAsia="Times New Roman" w:hAnsi="Simplified Arabic" w:cs="Simplified Arabic" w:hint="cs"/>
          <w:b/>
          <w:bCs/>
          <w:sz w:val="24"/>
          <w:szCs w:val="24"/>
          <w:rtl/>
        </w:rPr>
        <w:t xml:space="preserve"> في الجامعة الهاشمية</w:t>
      </w:r>
      <w:r w:rsidRPr="00CD5AD6">
        <w:rPr>
          <w:rFonts w:ascii="Simplified Arabic" w:eastAsia="Times New Roman" w:hAnsi="Simplified Arabic" w:cs="Simplified Arabic" w:hint="cs"/>
          <w:b/>
          <w:bCs/>
          <w:sz w:val="24"/>
          <w:szCs w:val="24"/>
          <w:rtl/>
        </w:rPr>
        <w:t xml:space="preserve"> من وجهة نظر أعضاء الهيئة التدريسية، ومعرفة ما إذا كان هناك فروق دالة إحصائيا وفقا لمتغير الكلية. وقد اعتمد المنهج الوصفي بجمع البيانات وتحليلها من عينة</w:t>
      </w:r>
      <w:r>
        <w:rPr>
          <w:rFonts w:ascii="Simplified Arabic" w:eastAsia="Times New Roman" w:hAnsi="Simplified Arabic" w:cs="Simplified Arabic" w:hint="cs"/>
          <w:b/>
          <w:bCs/>
          <w:sz w:val="24"/>
          <w:szCs w:val="24"/>
          <w:rtl/>
        </w:rPr>
        <w:t xml:space="preserve"> عشوائية </w:t>
      </w:r>
      <w:r w:rsidRPr="00CD5AD6">
        <w:rPr>
          <w:rFonts w:ascii="Simplified Arabic" w:eastAsia="Times New Roman" w:hAnsi="Simplified Arabic" w:cs="Simplified Arabic" w:hint="cs"/>
          <w:b/>
          <w:bCs/>
          <w:sz w:val="24"/>
          <w:szCs w:val="24"/>
          <w:rtl/>
        </w:rPr>
        <w:t xml:space="preserve"> تكونت من (215) فردا بنسبة مئوية بلغت (28%) من المجتمع الكلي، من خلال الاستبانة التي تكونت من (26) فقرة موزعة على مجال الخدمات الإدارية ومجال الخدمات الأكاديمية،</w:t>
      </w:r>
    </w:p>
    <w:p w:rsidR="00CD5AD6" w:rsidRPr="00CD5AD6" w:rsidRDefault="00CD5AD6" w:rsidP="00CD5AD6">
      <w:pPr>
        <w:bidi/>
        <w:spacing w:after="0" w:line="240" w:lineRule="auto"/>
        <w:jc w:val="both"/>
        <w:rPr>
          <w:rFonts w:ascii="Simplified Arabic" w:eastAsia="Times New Roman" w:hAnsi="Simplified Arabic" w:cs="Simplified Arabic"/>
          <w:b/>
          <w:bCs/>
          <w:sz w:val="24"/>
          <w:szCs w:val="24"/>
          <w:rtl/>
        </w:rPr>
      </w:pPr>
      <w:r w:rsidRPr="00CD5AD6">
        <w:rPr>
          <w:rFonts w:ascii="Simplified Arabic" w:eastAsia="Times New Roman" w:hAnsi="Simplified Arabic" w:cs="Simplified Arabic" w:hint="cs"/>
          <w:b/>
          <w:bCs/>
          <w:sz w:val="24"/>
          <w:szCs w:val="24"/>
          <w:rtl/>
        </w:rPr>
        <w:t>وتوصل البحث إلى إن درجة الادراكات لجودة الخدمات الإدارية والأكاديمية لدى رؤساء الأقسام من وجهة نظر أعضاء الهيئة التدريسي</w:t>
      </w:r>
      <w:r w:rsidRPr="00CD5AD6">
        <w:rPr>
          <w:rFonts w:ascii="Simplified Arabic" w:eastAsia="Times New Roman" w:hAnsi="Simplified Arabic" w:cs="Simplified Arabic" w:hint="eastAsia"/>
          <w:b/>
          <w:bCs/>
          <w:sz w:val="24"/>
          <w:szCs w:val="24"/>
          <w:rtl/>
        </w:rPr>
        <w:t>ة</w:t>
      </w:r>
      <w:r w:rsidRPr="00CD5AD6">
        <w:rPr>
          <w:rFonts w:ascii="Simplified Arabic" w:eastAsia="Times New Roman" w:hAnsi="Simplified Arabic" w:cs="Simplified Arabic" w:hint="cs"/>
          <w:b/>
          <w:bCs/>
          <w:sz w:val="24"/>
          <w:szCs w:val="24"/>
          <w:rtl/>
        </w:rPr>
        <w:t xml:space="preserve"> جاءت بدرجة متوسطة،</w:t>
      </w:r>
      <w:r>
        <w:rPr>
          <w:rFonts w:ascii="Simplified Arabic" w:eastAsia="Times New Roman" w:hAnsi="Simplified Arabic" w:cs="Simplified Arabic" w:hint="cs"/>
          <w:b/>
          <w:bCs/>
          <w:sz w:val="24"/>
          <w:szCs w:val="24"/>
          <w:rtl/>
        </w:rPr>
        <w:t xml:space="preserve"> </w:t>
      </w:r>
      <w:r w:rsidRPr="00CD5AD6">
        <w:rPr>
          <w:rFonts w:ascii="Simplified Arabic" w:eastAsia="Times New Roman" w:hAnsi="Simplified Arabic" w:cs="Simplified Arabic" w:hint="cs"/>
          <w:b/>
          <w:bCs/>
          <w:sz w:val="24"/>
          <w:szCs w:val="24"/>
          <w:rtl/>
        </w:rPr>
        <w:t>بينما أشارت النتائج إلى أن درجة التوقعات جاءت بدرجة عالية جدا، وعدم وجود فروق دالة إحصائيا بين تقد</w:t>
      </w:r>
      <w:r>
        <w:rPr>
          <w:rFonts w:ascii="Simplified Arabic" w:eastAsia="Times New Roman" w:hAnsi="Simplified Arabic" w:cs="Simplified Arabic" w:hint="cs"/>
          <w:b/>
          <w:bCs/>
          <w:sz w:val="24"/>
          <w:szCs w:val="24"/>
          <w:rtl/>
        </w:rPr>
        <w:t>ي</w:t>
      </w:r>
      <w:r w:rsidRPr="00CD5AD6">
        <w:rPr>
          <w:rFonts w:ascii="Simplified Arabic" w:eastAsia="Times New Roman" w:hAnsi="Simplified Arabic" w:cs="Simplified Arabic" w:hint="cs"/>
          <w:b/>
          <w:bCs/>
          <w:sz w:val="24"/>
          <w:szCs w:val="24"/>
          <w:rtl/>
        </w:rPr>
        <w:t>رات أعضاء الهيئة التدريسية وفقا لمتغير الكلية في تحديد درجة الادراكات والتوقعات. كما أشارت النتائج إلى وجود فجوة واضحة بين الواقع المدرك والتوقعات المأمولة في جودة الخدمات الإدارية والأكاديمية التي يقدمها رؤساء الأقسام من وجهة نظر أعضاء الهيئة التدريسية.</w:t>
      </w:r>
    </w:p>
    <w:p w:rsidR="00CD5AD6" w:rsidRDefault="00CD5AD6" w:rsidP="00CD5AD6">
      <w:pPr>
        <w:bidi/>
        <w:spacing w:after="0" w:line="240" w:lineRule="auto"/>
        <w:jc w:val="both"/>
        <w:rPr>
          <w:rFonts w:ascii="Simplified Arabic" w:eastAsia="Times New Roman" w:hAnsi="Simplified Arabic" w:cs="Simplified Arabic"/>
          <w:b/>
          <w:bCs/>
          <w:sz w:val="24"/>
          <w:szCs w:val="24"/>
          <w:rtl/>
        </w:rPr>
      </w:pPr>
      <w:r w:rsidRPr="00CD5AD6">
        <w:rPr>
          <w:rFonts w:ascii="Simplified Arabic" w:eastAsia="Times New Roman" w:hAnsi="Simplified Arabic" w:cs="Simplified Arabic" w:hint="cs"/>
          <w:b/>
          <w:bCs/>
          <w:sz w:val="24"/>
          <w:szCs w:val="24"/>
          <w:rtl/>
        </w:rPr>
        <w:t>ويوصي البحث بارتكاز</w:t>
      </w:r>
      <w:r>
        <w:rPr>
          <w:rFonts w:ascii="Simplified Arabic" w:eastAsia="Times New Roman" w:hAnsi="Simplified Arabic" w:cs="Simplified Arabic" w:hint="cs"/>
          <w:b/>
          <w:bCs/>
          <w:sz w:val="24"/>
          <w:szCs w:val="24"/>
          <w:rtl/>
        </w:rPr>
        <w:t>ه</w:t>
      </w:r>
      <w:r w:rsidRPr="00CD5AD6">
        <w:rPr>
          <w:rFonts w:ascii="Simplified Arabic" w:eastAsia="Times New Roman" w:hAnsi="Simplified Arabic" w:cs="Simplified Arabic" w:hint="cs"/>
          <w:b/>
          <w:bCs/>
          <w:sz w:val="24"/>
          <w:szCs w:val="24"/>
          <w:rtl/>
        </w:rPr>
        <w:t xml:space="preserve"> على النتائج إلى رفع مستوى الأداء لرؤسا</w:t>
      </w:r>
      <w:r w:rsidRPr="00CD5AD6">
        <w:rPr>
          <w:rFonts w:ascii="Simplified Arabic" w:eastAsia="Times New Roman" w:hAnsi="Simplified Arabic" w:cs="Simplified Arabic" w:hint="eastAsia"/>
          <w:b/>
          <w:bCs/>
          <w:sz w:val="24"/>
          <w:szCs w:val="24"/>
          <w:rtl/>
        </w:rPr>
        <w:t>ء</w:t>
      </w:r>
      <w:r w:rsidRPr="00CD5AD6">
        <w:rPr>
          <w:rFonts w:ascii="Simplified Arabic" w:eastAsia="Times New Roman" w:hAnsi="Simplified Arabic" w:cs="Simplified Arabic" w:hint="cs"/>
          <w:b/>
          <w:bCs/>
          <w:sz w:val="24"/>
          <w:szCs w:val="24"/>
          <w:rtl/>
        </w:rPr>
        <w:t xml:space="preserve"> الأقسام في تقديم الخدمات اللازمة التي تصل إلى طموح وتطلعات أعضاء الهيئة التدريسية، وقد يكون من الأهمية منح رؤساء الأقسام صلاحيات كافية متوازنة مع المسؤوليات والأدوار التي يقومون بها لتحقيق درجة  عالية لنوعية الخدمات في الأقسام الأكاديمية في الجامعة الهاشمية.</w:t>
      </w:r>
    </w:p>
    <w:p w:rsidR="00715651" w:rsidRDefault="00715651" w:rsidP="00715651">
      <w:pPr>
        <w:bidi/>
        <w:spacing w:after="0" w:line="240" w:lineRule="auto"/>
        <w:jc w:val="both"/>
        <w:rPr>
          <w:rFonts w:ascii="Simplified Arabic" w:eastAsia="Times New Roman" w:hAnsi="Simplified Arabic" w:cs="Simplified Arabic"/>
          <w:b/>
          <w:bCs/>
          <w:color w:val="FF0000"/>
          <w:sz w:val="24"/>
          <w:szCs w:val="24"/>
          <w:rtl/>
        </w:rPr>
      </w:pPr>
      <w:r w:rsidRPr="00715651">
        <w:rPr>
          <w:rFonts w:ascii="Simplified Arabic" w:eastAsia="Times New Roman" w:hAnsi="Simplified Arabic" w:cs="Simplified Arabic" w:hint="cs"/>
          <w:b/>
          <w:bCs/>
          <w:color w:val="FF0000"/>
          <w:sz w:val="24"/>
          <w:szCs w:val="24"/>
          <w:rtl/>
        </w:rPr>
        <w:t xml:space="preserve">كلمات مفتاحية: جودة الخدمات، إدراكات وتوقعات، الجامعة الهاشمية/ الأردن </w:t>
      </w:r>
    </w:p>
    <w:p w:rsidR="00715651" w:rsidRPr="00715651" w:rsidRDefault="00715651" w:rsidP="00715651">
      <w:pPr>
        <w:bidi/>
        <w:spacing w:after="0" w:line="240" w:lineRule="auto"/>
        <w:jc w:val="both"/>
        <w:rPr>
          <w:rFonts w:ascii="Simplified Arabic" w:eastAsia="Times New Roman" w:hAnsi="Simplified Arabic" w:cs="Simplified Arabic"/>
          <w:b/>
          <w:bCs/>
          <w:color w:val="FF0000"/>
          <w:sz w:val="24"/>
          <w:szCs w:val="24"/>
          <w:rtl/>
        </w:rPr>
      </w:pPr>
    </w:p>
    <w:p w:rsidR="00631EB9" w:rsidRPr="00194819" w:rsidRDefault="00631EB9" w:rsidP="00631EB9">
      <w:pPr>
        <w:bidi/>
        <w:jc w:val="both"/>
        <w:rPr>
          <w:rFonts w:ascii="Simplified Arabic" w:eastAsia="Times New Roman" w:hAnsi="Simplified Arabic" w:cs="Simplified Arabic"/>
          <w:b/>
          <w:bCs/>
          <w:sz w:val="28"/>
          <w:szCs w:val="28"/>
          <w:rtl/>
        </w:rPr>
      </w:pPr>
      <w:r w:rsidRPr="00194819">
        <w:rPr>
          <w:rFonts w:ascii="Simplified Arabic" w:eastAsia="Times New Roman" w:hAnsi="Simplified Arabic" w:cs="Simplified Arabic" w:hint="cs"/>
          <w:b/>
          <w:bCs/>
          <w:sz w:val="28"/>
          <w:szCs w:val="28"/>
          <w:rtl/>
        </w:rPr>
        <w:t>مقدمة:</w:t>
      </w:r>
    </w:p>
    <w:p w:rsidR="00A747B1" w:rsidRPr="007269EF" w:rsidRDefault="008F02F6" w:rsidP="005205A6">
      <w:pPr>
        <w:bidi/>
        <w:spacing w:after="0" w:line="240" w:lineRule="auto"/>
        <w:jc w:val="both"/>
        <w:rPr>
          <w:rFonts w:ascii="Simplified Arabic" w:eastAsia="Times New Roman" w:hAnsi="Simplified Arabic" w:cs="Simplified Arabic"/>
          <w:b/>
          <w:bCs/>
          <w:sz w:val="24"/>
          <w:szCs w:val="24"/>
          <w:rtl/>
        </w:rPr>
      </w:pPr>
      <w:r w:rsidRPr="007269EF">
        <w:rPr>
          <w:rFonts w:ascii="Simplified Arabic" w:eastAsia="Times New Roman" w:hAnsi="Simplified Arabic" w:cs="Simplified Arabic" w:hint="cs"/>
          <w:b/>
          <w:bCs/>
          <w:sz w:val="24"/>
          <w:szCs w:val="24"/>
          <w:rtl/>
        </w:rPr>
        <w:t xml:space="preserve">يشكل القسم وحدة ادارية واكاديمية رئيسة </w:t>
      </w:r>
      <w:r w:rsidR="00A747B1" w:rsidRPr="005205A6">
        <w:rPr>
          <w:rFonts w:ascii="Simplified Arabic" w:eastAsia="Times New Roman" w:hAnsi="Simplified Arabic" w:cs="Simplified Arabic" w:hint="cs"/>
          <w:b/>
          <w:bCs/>
          <w:color w:val="00B0F0"/>
          <w:sz w:val="24"/>
          <w:szCs w:val="24"/>
          <w:rtl/>
        </w:rPr>
        <w:t>في</w:t>
      </w:r>
      <w:r w:rsidR="00E3415F">
        <w:rPr>
          <w:rFonts w:ascii="Simplified Arabic" w:eastAsia="Times New Roman" w:hAnsi="Simplified Arabic" w:cs="Simplified Arabic" w:hint="cs"/>
          <w:b/>
          <w:bCs/>
          <w:color w:val="00B0F0"/>
          <w:sz w:val="24"/>
          <w:szCs w:val="24"/>
          <w:rtl/>
        </w:rPr>
        <w:t xml:space="preserve"> </w:t>
      </w:r>
      <w:r w:rsidR="002730E8" w:rsidRPr="007269EF">
        <w:rPr>
          <w:rFonts w:ascii="Simplified Arabic" w:eastAsia="Times New Roman" w:hAnsi="Simplified Arabic" w:cs="Simplified Arabic" w:hint="cs"/>
          <w:b/>
          <w:bCs/>
          <w:sz w:val="24"/>
          <w:szCs w:val="24"/>
          <w:rtl/>
        </w:rPr>
        <w:t>البناء</w:t>
      </w:r>
      <w:r w:rsidR="00A747B1" w:rsidRPr="007269EF">
        <w:rPr>
          <w:rFonts w:ascii="Simplified Arabic" w:eastAsia="Times New Roman" w:hAnsi="Simplified Arabic" w:cs="Simplified Arabic" w:hint="cs"/>
          <w:b/>
          <w:bCs/>
          <w:sz w:val="24"/>
          <w:szCs w:val="24"/>
          <w:rtl/>
        </w:rPr>
        <w:t xml:space="preserve"> الهيكلي للجامعة</w:t>
      </w:r>
      <w:r w:rsidRPr="007269EF">
        <w:rPr>
          <w:rFonts w:ascii="Simplified Arabic" w:eastAsia="Times New Roman" w:hAnsi="Simplified Arabic" w:cs="Simplified Arabic" w:hint="cs"/>
          <w:b/>
          <w:bCs/>
          <w:sz w:val="24"/>
          <w:szCs w:val="24"/>
          <w:rtl/>
        </w:rPr>
        <w:t>،</w:t>
      </w:r>
      <w:r w:rsidR="00715651">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hint="cs"/>
          <w:b/>
          <w:bCs/>
          <w:sz w:val="24"/>
          <w:szCs w:val="24"/>
          <w:rtl/>
        </w:rPr>
        <w:t xml:space="preserve">ترتكز علية الجهات الادارية العليا في جودة اتخاذ </w:t>
      </w:r>
      <w:r w:rsidRPr="005205A6">
        <w:rPr>
          <w:rFonts w:ascii="Simplified Arabic" w:eastAsia="Times New Roman" w:hAnsi="Simplified Arabic" w:cs="Simplified Arabic" w:hint="cs"/>
          <w:b/>
          <w:bCs/>
          <w:color w:val="00B0F0"/>
          <w:sz w:val="24"/>
          <w:szCs w:val="24"/>
          <w:rtl/>
        </w:rPr>
        <w:t>القرارات</w:t>
      </w:r>
      <w:r w:rsidR="00E3415F">
        <w:rPr>
          <w:rFonts w:ascii="Simplified Arabic" w:eastAsia="Times New Roman" w:hAnsi="Simplified Arabic" w:cs="Simplified Arabic" w:hint="cs"/>
          <w:b/>
          <w:bCs/>
          <w:color w:val="00B0F0"/>
          <w:sz w:val="24"/>
          <w:szCs w:val="24"/>
          <w:rtl/>
        </w:rPr>
        <w:t xml:space="preserve"> </w:t>
      </w:r>
      <w:r w:rsidR="00415403" w:rsidRPr="005205A6">
        <w:rPr>
          <w:rFonts w:ascii="Simplified Arabic" w:eastAsia="Times New Roman" w:hAnsi="Simplified Arabic" w:cs="Simplified Arabic" w:hint="cs"/>
          <w:b/>
          <w:bCs/>
          <w:color w:val="00B0F0"/>
          <w:sz w:val="24"/>
          <w:szCs w:val="24"/>
          <w:rtl/>
        </w:rPr>
        <w:t>وتنفيذ</w:t>
      </w:r>
      <w:r w:rsidR="00415403" w:rsidRPr="007269EF">
        <w:rPr>
          <w:rFonts w:ascii="Simplified Arabic" w:eastAsia="Times New Roman" w:hAnsi="Simplified Arabic" w:cs="Simplified Arabic" w:hint="cs"/>
          <w:b/>
          <w:bCs/>
          <w:sz w:val="24"/>
          <w:szCs w:val="24"/>
          <w:rtl/>
        </w:rPr>
        <w:t xml:space="preserve"> الاجراءات </w:t>
      </w:r>
      <w:r w:rsidR="000E7DC8" w:rsidRPr="007269EF">
        <w:rPr>
          <w:rFonts w:ascii="Simplified Arabic" w:eastAsia="Times New Roman" w:hAnsi="Simplified Arabic" w:cs="Simplified Arabic" w:hint="cs"/>
          <w:b/>
          <w:bCs/>
          <w:sz w:val="24"/>
          <w:szCs w:val="24"/>
          <w:rtl/>
        </w:rPr>
        <w:t xml:space="preserve">المختلفة، وهذا ما اكدته دراسة </w:t>
      </w:r>
      <w:r w:rsidR="000E7DC8" w:rsidRPr="007269EF">
        <w:rPr>
          <w:rFonts w:ascii="Simplified Arabic" w:eastAsia="Times New Roman" w:hAnsi="Simplified Arabic" w:cs="Simplified Arabic"/>
          <w:b/>
          <w:bCs/>
          <w:sz w:val="24"/>
          <w:szCs w:val="24"/>
        </w:rPr>
        <w:t>(</w:t>
      </w:r>
      <w:r w:rsidR="000E7DC8" w:rsidRPr="007269EF">
        <w:rPr>
          <w:rFonts w:ascii="Simplified Arabic" w:eastAsia="Times New Roman" w:hAnsi="Simplified Arabic" w:cs="Simplified Arabic"/>
          <w:b/>
          <w:bCs/>
          <w:sz w:val="24"/>
          <w:szCs w:val="24"/>
          <w:highlight w:val="yellow"/>
        </w:rPr>
        <w:t>Nguyen</w:t>
      </w:r>
      <w:r w:rsidR="000E7DC8" w:rsidRPr="007269EF">
        <w:rPr>
          <w:rFonts w:ascii="Simplified Arabic" w:eastAsia="Times New Roman" w:hAnsi="Simplified Arabic" w:cs="Simplified Arabic"/>
          <w:b/>
          <w:bCs/>
          <w:sz w:val="24"/>
          <w:szCs w:val="24"/>
        </w:rPr>
        <w:t>, Thi Lan Huong, 2012)</w:t>
      </w:r>
      <w:r w:rsidR="000E7DC8" w:rsidRPr="007269EF">
        <w:rPr>
          <w:rFonts w:ascii="Simplified Arabic" w:eastAsia="Times New Roman" w:hAnsi="Simplified Arabic" w:cs="Simplified Arabic" w:hint="cs"/>
          <w:b/>
          <w:bCs/>
          <w:sz w:val="24"/>
          <w:szCs w:val="24"/>
          <w:rtl/>
        </w:rPr>
        <w:t xml:space="preserve"> بان 80% من القرارات التي تتخذها ادارة الجامعات ترتكز على معطيات وقرارات الاقسام الاكاديمية ، فالاقسام تمثل</w:t>
      </w:r>
      <w:r w:rsidR="00452AE7" w:rsidRPr="007269EF">
        <w:rPr>
          <w:rFonts w:ascii="Simplified Arabic" w:eastAsia="Times New Roman" w:hAnsi="Simplified Arabic" w:cs="Simplified Arabic" w:hint="cs"/>
          <w:b/>
          <w:bCs/>
          <w:sz w:val="24"/>
          <w:szCs w:val="24"/>
          <w:rtl/>
        </w:rPr>
        <w:t xml:space="preserve"> القوة الاساسية الفاعلة في تحديد ملامح الجامعة وانتاجها</w:t>
      </w:r>
      <w:r w:rsidR="000E7DC8" w:rsidRPr="007269EF">
        <w:rPr>
          <w:rFonts w:ascii="Simplified Arabic" w:eastAsia="Times New Roman" w:hAnsi="Simplified Arabic" w:cs="Simplified Arabic" w:hint="cs"/>
          <w:b/>
          <w:bCs/>
          <w:sz w:val="24"/>
          <w:szCs w:val="24"/>
          <w:rtl/>
        </w:rPr>
        <w:t xml:space="preserve"> (</w:t>
      </w:r>
      <w:r w:rsidR="000E7DC8" w:rsidRPr="007269EF">
        <w:rPr>
          <w:rFonts w:ascii="Simplified Arabic" w:eastAsia="Times New Roman" w:hAnsi="Simplified Arabic" w:cs="Simplified Arabic" w:hint="cs"/>
          <w:b/>
          <w:bCs/>
          <w:sz w:val="24"/>
          <w:szCs w:val="24"/>
          <w:highlight w:val="yellow"/>
          <w:rtl/>
        </w:rPr>
        <w:t>الحجيلي</w:t>
      </w:r>
      <w:r w:rsidR="000E7DC8" w:rsidRPr="007269EF">
        <w:rPr>
          <w:rFonts w:ascii="Simplified Arabic" w:eastAsia="Times New Roman" w:hAnsi="Simplified Arabic" w:cs="Simplified Arabic" w:hint="cs"/>
          <w:b/>
          <w:bCs/>
          <w:sz w:val="24"/>
          <w:szCs w:val="24"/>
          <w:rtl/>
        </w:rPr>
        <w:t>،2010)</w:t>
      </w:r>
      <w:r w:rsidR="00452AE7" w:rsidRPr="007269EF">
        <w:rPr>
          <w:rFonts w:ascii="Simplified Arabic" w:eastAsia="Times New Roman" w:hAnsi="Simplified Arabic" w:cs="Simplified Arabic" w:hint="cs"/>
          <w:b/>
          <w:bCs/>
          <w:sz w:val="24"/>
          <w:szCs w:val="24"/>
          <w:rtl/>
        </w:rPr>
        <w:t>.</w:t>
      </w:r>
      <w:r w:rsidR="000E7DC8" w:rsidRPr="007269EF">
        <w:rPr>
          <w:rFonts w:ascii="Simplified Arabic" w:eastAsia="Times New Roman" w:hAnsi="Simplified Arabic" w:cs="Simplified Arabic" w:hint="cs"/>
          <w:b/>
          <w:bCs/>
          <w:sz w:val="24"/>
          <w:szCs w:val="24"/>
          <w:rtl/>
        </w:rPr>
        <w:t xml:space="preserve"> وهي</w:t>
      </w:r>
      <w:r w:rsidR="00452AE7" w:rsidRPr="007269EF">
        <w:rPr>
          <w:rFonts w:ascii="Simplified Arabic" w:eastAsia="Times New Roman" w:hAnsi="Simplified Arabic" w:cs="Simplified Arabic" w:hint="cs"/>
          <w:b/>
          <w:bCs/>
          <w:sz w:val="24"/>
          <w:szCs w:val="24"/>
          <w:rtl/>
        </w:rPr>
        <w:t xml:space="preserve"> الوحدة التنظيمية المهمة التي يقع على مسؤلياته</w:t>
      </w:r>
      <w:r w:rsidR="000E7DC8" w:rsidRPr="007269EF">
        <w:rPr>
          <w:rFonts w:ascii="Simplified Arabic" w:eastAsia="Times New Roman" w:hAnsi="Simplified Arabic" w:cs="Simplified Arabic" w:hint="cs"/>
          <w:b/>
          <w:bCs/>
          <w:sz w:val="24"/>
          <w:szCs w:val="24"/>
          <w:rtl/>
        </w:rPr>
        <w:t>ا</w:t>
      </w:r>
      <w:r w:rsidR="00452AE7" w:rsidRPr="007269EF">
        <w:rPr>
          <w:rFonts w:ascii="Simplified Arabic" w:eastAsia="Times New Roman" w:hAnsi="Simplified Arabic" w:cs="Simplified Arabic" w:hint="cs"/>
          <w:b/>
          <w:bCs/>
          <w:sz w:val="24"/>
          <w:szCs w:val="24"/>
          <w:rtl/>
        </w:rPr>
        <w:t xml:space="preserve"> تحقيق اهداف الجامعة (السيد </w:t>
      </w:r>
      <w:r w:rsidR="00452AE7" w:rsidRPr="007269EF">
        <w:rPr>
          <w:rFonts w:ascii="Simplified Arabic" w:eastAsia="Times New Roman" w:hAnsi="Simplified Arabic" w:cs="Simplified Arabic" w:hint="cs"/>
          <w:b/>
          <w:bCs/>
          <w:sz w:val="24"/>
          <w:szCs w:val="24"/>
          <w:highlight w:val="yellow"/>
          <w:rtl/>
        </w:rPr>
        <w:t>ومصطفى</w:t>
      </w:r>
      <w:r w:rsidR="00452AE7" w:rsidRPr="007269EF">
        <w:rPr>
          <w:rFonts w:ascii="Simplified Arabic" w:eastAsia="Times New Roman" w:hAnsi="Simplified Arabic" w:cs="Simplified Arabic" w:hint="cs"/>
          <w:b/>
          <w:bCs/>
          <w:sz w:val="24"/>
          <w:szCs w:val="24"/>
          <w:rtl/>
        </w:rPr>
        <w:t>، 2002)</w:t>
      </w:r>
      <w:r w:rsidR="00415403" w:rsidRPr="007269EF">
        <w:rPr>
          <w:rFonts w:ascii="Simplified Arabic" w:eastAsia="Times New Roman" w:hAnsi="Simplified Arabic" w:cs="Simplified Arabic" w:hint="cs"/>
          <w:b/>
          <w:bCs/>
          <w:sz w:val="24"/>
          <w:szCs w:val="24"/>
          <w:rtl/>
        </w:rPr>
        <w:t xml:space="preserve"> ويؤكد عبدالحميد </w:t>
      </w:r>
      <w:r w:rsidR="00415403" w:rsidRPr="007269EF">
        <w:rPr>
          <w:rFonts w:ascii="Simplified Arabic" w:eastAsia="Times New Roman" w:hAnsi="Simplified Arabic" w:cs="Simplified Arabic" w:hint="cs"/>
          <w:b/>
          <w:bCs/>
          <w:sz w:val="24"/>
          <w:szCs w:val="24"/>
          <w:highlight w:val="yellow"/>
          <w:rtl/>
        </w:rPr>
        <w:t>وعبود</w:t>
      </w:r>
      <w:r w:rsidR="00415403" w:rsidRPr="007269EF">
        <w:rPr>
          <w:rFonts w:ascii="Simplified Arabic" w:eastAsia="Times New Roman" w:hAnsi="Simplified Arabic" w:cs="Simplified Arabic" w:hint="cs"/>
          <w:b/>
          <w:bCs/>
          <w:sz w:val="24"/>
          <w:szCs w:val="24"/>
          <w:rtl/>
        </w:rPr>
        <w:t xml:space="preserve"> (2001) ان الاقسام الاكاديمية تمثل قاعدة البناء التنظيمي للجامعة وإن جودة ادائه</w:t>
      </w:r>
      <w:r w:rsidR="000E7DC8" w:rsidRPr="007269EF">
        <w:rPr>
          <w:rFonts w:ascii="Simplified Arabic" w:eastAsia="Times New Roman" w:hAnsi="Simplified Arabic" w:cs="Simplified Arabic" w:hint="cs"/>
          <w:b/>
          <w:bCs/>
          <w:sz w:val="24"/>
          <w:szCs w:val="24"/>
          <w:rtl/>
        </w:rPr>
        <w:t xml:space="preserve">ا لوظائفها </w:t>
      </w:r>
      <w:r w:rsidR="00415403" w:rsidRPr="007269EF">
        <w:rPr>
          <w:rFonts w:ascii="Simplified Arabic" w:eastAsia="Times New Roman" w:hAnsi="Simplified Arabic" w:cs="Simplified Arabic" w:hint="cs"/>
          <w:b/>
          <w:bCs/>
          <w:sz w:val="24"/>
          <w:szCs w:val="24"/>
          <w:rtl/>
        </w:rPr>
        <w:t xml:space="preserve">تنعكس على جودة </w:t>
      </w:r>
      <w:r w:rsidR="00300D9E" w:rsidRPr="007269EF">
        <w:rPr>
          <w:rFonts w:ascii="Simplified Arabic" w:eastAsia="Times New Roman" w:hAnsi="Simplified Arabic" w:cs="Simplified Arabic" w:hint="cs"/>
          <w:b/>
          <w:bCs/>
          <w:sz w:val="24"/>
          <w:szCs w:val="24"/>
          <w:rtl/>
        </w:rPr>
        <w:t>البناء</w:t>
      </w:r>
      <w:r w:rsidR="00E3415F">
        <w:rPr>
          <w:rFonts w:ascii="Simplified Arabic" w:eastAsia="Times New Roman" w:hAnsi="Simplified Arabic" w:cs="Simplified Arabic" w:hint="cs"/>
          <w:b/>
          <w:bCs/>
          <w:color w:val="00B0F0"/>
          <w:sz w:val="24"/>
          <w:szCs w:val="24"/>
          <w:rtl/>
        </w:rPr>
        <w:t xml:space="preserve"> </w:t>
      </w:r>
      <w:r w:rsidR="00415403" w:rsidRPr="005205A6">
        <w:rPr>
          <w:rFonts w:ascii="Simplified Arabic" w:eastAsia="Times New Roman" w:hAnsi="Simplified Arabic" w:cs="Simplified Arabic" w:hint="cs"/>
          <w:b/>
          <w:bCs/>
          <w:color w:val="00B0F0"/>
          <w:sz w:val="24"/>
          <w:szCs w:val="24"/>
          <w:rtl/>
        </w:rPr>
        <w:t>ال</w:t>
      </w:r>
      <w:r w:rsidR="00300D9E" w:rsidRPr="005205A6">
        <w:rPr>
          <w:rFonts w:ascii="Simplified Arabic" w:eastAsia="Times New Roman" w:hAnsi="Simplified Arabic" w:cs="Simplified Arabic" w:hint="cs"/>
          <w:b/>
          <w:bCs/>
          <w:color w:val="00B0F0"/>
          <w:sz w:val="24"/>
          <w:szCs w:val="24"/>
          <w:rtl/>
        </w:rPr>
        <w:t>ه</w:t>
      </w:r>
      <w:r w:rsidR="005205A6">
        <w:rPr>
          <w:rFonts w:ascii="Simplified Arabic" w:eastAsia="Times New Roman" w:hAnsi="Simplified Arabic" w:cs="Simplified Arabic" w:hint="cs"/>
          <w:b/>
          <w:bCs/>
          <w:color w:val="00B0F0"/>
          <w:sz w:val="24"/>
          <w:szCs w:val="24"/>
          <w:rtl/>
        </w:rPr>
        <w:t>ي</w:t>
      </w:r>
      <w:r w:rsidR="00415403" w:rsidRPr="005205A6">
        <w:rPr>
          <w:rFonts w:ascii="Simplified Arabic" w:eastAsia="Times New Roman" w:hAnsi="Simplified Arabic" w:cs="Simplified Arabic" w:hint="cs"/>
          <w:b/>
          <w:bCs/>
          <w:color w:val="00B0F0"/>
          <w:sz w:val="24"/>
          <w:szCs w:val="24"/>
          <w:rtl/>
        </w:rPr>
        <w:t xml:space="preserve">كلي </w:t>
      </w:r>
      <w:r w:rsidR="00415403" w:rsidRPr="007269EF">
        <w:rPr>
          <w:rFonts w:ascii="Simplified Arabic" w:eastAsia="Times New Roman" w:hAnsi="Simplified Arabic" w:cs="Simplified Arabic" w:hint="cs"/>
          <w:b/>
          <w:bCs/>
          <w:sz w:val="24"/>
          <w:szCs w:val="24"/>
          <w:rtl/>
        </w:rPr>
        <w:t>التنظيمي للجامعة.</w:t>
      </w:r>
      <w:r w:rsidR="00AD5F17" w:rsidRPr="007269EF">
        <w:rPr>
          <w:rFonts w:ascii="Simplified Arabic" w:eastAsia="Times New Roman" w:hAnsi="Simplified Arabic" w:cs="Simplified Arabic" w:hint="cs"/>
          <w:b/>
          <w:bCs/>
          <w:sz w:val="24"/>
          <w:szCs w:val="24"/>
          <w:rtl/>
        </w:rPr>
        <w:t>فاهمية</w:t>
      </w:r>
      <w:r w:rsidR="00415403" w:rsidRPr="007269EF">
        <w:rPr>
          <w:rFonts w:ascii="Simplified Arabic" w:eastAsia="Times New Roman" w:hAnsi="Simplified Arabic" w:cs="Simplified Arabic" w:hint="cs"/>
          <w:b/>
          <w:bCs/>
          <w:sz w:val="24"/>
          <w:szCs w:val="24"/>
          <w:rtl/>
        </w:rPr>
        <w:t xml:space="preserve"> دور القسم في الهيكل التنظيمي للجامعة ووظائفة المتعددة ترتكز على رئيس القسم وتفعيله لمختلف الابعاد الادارية والاكاديمية </w:t>
      </w:r>
      <w:r w:rsidR="00A747B1" w:rsidRPr="007269EF">
        <w:rPr>
          <w:rFonts w:ascii="Simplified Arabic" w:eastAsia="Times New Roman" w:hAnsi="Simplified Arabic" w:cs="Simplified Arabic" w:hint="cs"/>
          <w:b/>
          <w:bCs/>
          <w:sz w:val="24"/>
          <w:szCs w:val="24"/>
          <w:rtl/>
        </w:rPr>
        <w:t>وجودة الخدمات التي يقدمها في القسم</w:t>
      </w:r>
      <w:r w:rsidR="00AD5F17" w:rsidRPr="007269EF">
        <w:rPr>
          <w:rFonts w:ascii="Simplified Arabic" w:eastAsia="Times New Roman" w:hAnsi="Simplified Arabic" w:cs="Simplified Arabic" w:hint="cs"/>
          <w:b/>
          <w:bCs/>
          <w:sz w:val="24"/>
          <w:szCs w:val="24"/>
          <w:rtl/>
        </w:rPr>
        <w:t xml:space="preserve"> كقادة اكاديمي</w:t>
      </w:r>
      <w:r w:rsidR="00715651">
        <w:rPr>
          <w:rFonts w:ascii="Simplified Arabic" w:eastAsia="Times New Roman" w:hAnsi="Simplified Arabic" w:cs="Simplified Arabic" w:hint="cs"/>
          <w:b/>
          <w:bCs/>
          <w:sz w:val="24"/>
          <w:szCs w:val="24"/>
          <w:rtl/>
        </w:rPr>
        <w:t>ي</w:t>
      </w:r>
      <w:r w:rsidR="00AD5F17" w:rsidRPr="007269EF">
        <w:rPr>
          <w:rFonts w:ascii="Simplified Arabic" w:eastAsia="Times New Roman" w:hAnsi="Simplified Arabic" w:cs="Simplified Arabic" w:hint="cs"/>
          <w:b/>
          <w:bCs/>
          <w:sz w:val="24"/>
          <w:szCs w:val="24"/>
          <w:rtl/>
        </w:rPr>
        <w:t>ن</w:t>
      </w:r>
      <w:r w:rsidR="00AE5A79" w:rsidRPr="007269EF">
        <w:rPr>
          <w:rFonts w:ascii="Simplified Arabic" w:eastAsia="Times New Roman" w:hAnsi="Simplified Arabic" w:cs="Simplified Arabic" w:hint="cs"/>
          <w:b/>
          <w:bCs/>
          <w:sz w:val="24"/>
          <w:szCs w:val="24"/>
          <w:rtl/>
        </w:rPr>
        <w:t xml:space="preserve">، </w:t>
      </w:r>
      <w:r w:rsidR="002730E8" w:rsidRPr="007269EF">
        <w:rPr>
          <w:rFonts w:ascii="Simplified Arabic" w:eastAsia="Times New Roman" w:hAnsi="Simplified Arabic" w:cs="Simplified Arabic" w:hint="cs"/>
          <w:b/>
          <w:bCs/>
          <w:sz w:val="24"/>
          <w:szCs w:val="24"/>
          <w:rtl/>
        </w:rPr>
        <w:t>مما يحملهم ذلك اعباء وادوار</w:t>
      </w:r>
      <w:r w:rsidR="00AE5A79" w:rsidRPr="007269EF">
        <w:rPr>
          <w:rFonts w:ascii="Simplified Arabic" w:eastAsia="Times New Roman" w:hAnsi="Simplified Arabic" w:cs="Simplified Arabic" w:hint="cs"/>
          <w:b/>
          <w:bCs/>
          <w:sz w:val="24"/>
          <w:szCs w:val="24"/>
          <w:rtl/>
        </w:rPr>
        <w:t xml:space="preserve"> ادارية واكاديمية متعددة، حيث اشار </w:t>
      </w:r>
      <w:r w:rsidR="00895179" w:rsidRPr="007269EF">
        <w:rPr>
          <w:rFonts w:ascii="Simplified Arabic" w:eastAsia="Times New Roman" w:hAnsi="Simplified Arabic" w:cs="Simplified Arabic" w:hint="cs"/>
          <w:b/>
          <w:bCs/>
          <w:sz w:val="24"/>
          <w:szCs w:val="24"/>
          <w:rtl/>
        </w:rPr>
        <w:t xml:space="preserve">قانون الجامعات الاردنية رقم (18) لسنة ( 2018) الى تعدد ادوار ووظائف رئيس القسم </w:t>
      </w:r>
      <w:r w:rsidR="00AD5F17" w:rsidRPr="007269EF">
        <w:rPr>
          <w:rFonts w:ascii="Simplified Arabic" w:eastAsia="Times New Roman" w:hAnsi="Simplified Arabic" w:cs="Simplified Arabic" w:hint="cs"/>
          <w:b/>
          <w:bCs/>
          <w:sz w:val="24"/>
          <w:szCs w:val="24"/>
          <w:rtl/>
        </w:rPr>
        <w:t xml:space="preserve"> واهميتها </w:t>
      </w:r>
      <w:r w:rsidR="00895179" w:rsidRPr="007269EF">
        <w:rPr>
          <w:rFonts w:ascii="Simplified Arabic" w:eastAsia="Times New Roman" w:hAnsi="Simplified Arabic" w:cs="Simplified Arabic" w:hint="cs"/>
          <w:b/>
          <w:bCs/>
          <w:sz w:val="24"/>
          <w:szCs w:val="24"/>
          <w:rtl/>
        </w:rPr>
        <w:t>التي شملت الامور الاكاديمية والادارية التنظيمية.</w:t>
      </w:r>
    </w:p>
    <w:p w:rsidR="00895179" w:rsidRPr="007269EF" w:rsidRDefault="00895179" w:rsidP="00715651">
      <w:pPr>
        <w:bidi/>
        <w:spacing w:after="0" w:line="240" w:lineRule="auto"/>
        <w:jc w:val="both"/>
        <w:rPr>
          <w:rFonts w:ascii="Simplified Arabic" w:eastAsia="Times New Roman" w:hAnsi="Simplified Arabic" w:cs="Simplified Arabic"/>
          <w:b/>
          <w:bCs/>
          <w:sz w:val="24"/>
          <w:szCs w:val="24"/>
          <w:rtl/>
        </w:rPr>
      </w:pPr>
      <w:r w:rsidRPr="007269EF">
        <w:rPr>
          <w:rFonts w:ascii="Simplified Arabic" w:eastAsia="Times New Roman" w:hAnsi="Simplified Arabic" w:cs="Simplified Arabic" w:hint="cs"/>
          <w:b/>
          <w:bCs/>
          <w:sz w:val="24"/>
          <w:szCs w:val="24"/>
          <w:rtl/>
        </w:rPr>
        <w:lastRenderedPageBreak/>
        <w:t xml:space="preserve">ان رئيس القسم هو الشخص المكلف رسميا بادارة وقيادة شؤون القسم </w:t>
      </w:r>
      <w:r w:rsidR="00715651">
        <w:rPr>
          <w:rFonts w:ascii="Simplified Arabic" w:eastAsia="Times New Roman" w:hAnsi="Simplified Arabic" w:cs="Simplified Arabic" w:hint="cs"/>
          <w:b/>
          <w:bCs/>
          <w:sz w:val="24"/>
          <w:szCs w:val="24"/>
          <w:rtl/>
        </w:rPr>
        <w:t>ا</w:t>
      </w:r>
      <w:r w:rsidR="00715651" w:rsidRPr="007269EF">
        <w:rPr>
          <w:rFonts w:ascii="Simplified Arabic" w:eastAsia="Times New Roman" w:hAnsi="Simplified Arabic" w:cs="Simplified Arabic" w:hint="cs"/>
          <w:b/>
          <w:bCs/>
          <w:sz w:val="24"/>
          <w:szCs w:val="24"/>
          <w:rtl/>
        </w:rPr>
        <w:t>لادارية</w:t>
      </w:r>
      <w:r w:rsidRPr="007269EF">
        <w:rPr>
          <w:rFonts w:ascii="Simplified Arabic" w:eastAsia="Times New Roman" w:hAnsi="Simplified Arabic" w:cs="Simplified Arabic" w:hint="cs"/>
          <w:b/>
          <w:bCs/>
          <w:sz w:val="24"/>
          <w:szCs w:val="24"/>
          <w:rtl/>
        </w:rPr>
        <w:t>ا</w:t>
      </w:r>
      <w:r w:rsidR="00715651">
        <w:rPr>
          <w:rFonts w:ascii="Simplified Arabic" w:eastAsia="Times New Roman" w:hAnsi="Simplified Arabic" w:cs="Simplified Arabic" w:hint="cs"/>
          <w:b/>
          <w:bCs/>
          <w:sz w:val="24"/>
          <w:szCs w:val="24"/>
          <w:rtl/>
        </w:rPr>
        <w:t xml:space="preserve"> و </w:t>
      </w:r>
      <w:r w:rsidRPr="007269EF">
        <w:rPr>
          <w:rFonts w:ascii="Simplified Arabic" w:eastAsia="Times New Roman" w:hAnsi="Simplified Arabic" w:cs="Simplified Arabic" w:hint="cs"/>
          <w:b/>
          <w:bCs/>
          <w:sz w:val="24"/>
          <w:szCs w:val="24"/>
          <w:rtl/>
        </w:rPr>
        <w:t>لاكاديمي</w:t>
      </w:r>
      <w:r w:rsidR="000A7DAD" w:rsidRPr="007269EF">
        <w:rPr>
          <w:rFonts w:ascii="Simplified Arabic" w:eastAsia="Times New Roman" w:hAnsi="Simplified Arabic" w:cs="Simplified Arabic" w:hint="cs"/>
          <w:b/>
          <w:bCs/>
          <w:sz w:val="24"/>
          <w:szCs w:val="24"/>
          <w:rtl/>
        </w:rPr>
        <w:t xml:space="preserve">ة </w:t>
      </w:r>
      <w:r w:rsidRPr="007269EF">
        <w:rPr>
          <w:rFonts w:ascii="Simplified Arabic" w:eastAsia="Times New Roman" w:hAnsi="Simplified Arabic" w:cs="Simplified Arabic" w:hint="cs"/>
          <w:b/>
          <w:bCs/>
          <w:sz w:val="24"/>
          <w:szCs w:val="24"/>
          <w:rtl/>
        </w:rPr>
        <w:t>في الجامعة،</w:t>
      </w:r>
      <w:r w:rsidR="00715651">
        <w:rPr>
          <w:rFonts w:ascii="Simplified Arabic" w:eastAsia="Times New Roman" w:hAnsi="Simplified Arabic" w:cs="Simplified Arabic" w:hint="cs"/>
          <w:b/>
          <w:bCs/>
          <w:sz w:val="24"/>
          <w:szCs w:val="24"/>
          <w:rtl/>
        </w:rPr>
        <w:t xml:space="preserve"> ف</w:t>
      </w:r>
      <w:r w:rsidR="000A7DAD" w:rsidRPr="007269EF">
        <w:rPr>
          <w:rFonts w:ascii="Simplified Arabic" w:eastAsia="Times New Roman" w:hAnsi="Simplified Arabic" w:cs="Simplified Arabic" w:hint="cs"/>
          <w:b/>
          <w:bCs/>
          <w:sz w:val="24"/>
          <w:szCs w:val="24"/>
          <w:rtl/>
        </w:rPr>
        <w:t xml:space="preserve">هو المسؤول عن ترجمة غايات واهداف وسياسات الجامعة الى ممارسات اكاديمية حقيقية ( </w:t>
      </w:r>
      <w:r w:rsidR="000A7DAD" w:rsidRPr="007269EF">
        <w:rPr>
          <w:rFonts w:ascii="Simplified Arabic" w:eastAsia="Times New Roman" w:hAnsi="Simplified Arabic" w:cs="Simplified Arabic"/>
          <w:b/>
          <w:bCs/>
          <w:sz w:val="24"/>
          <w:szCs w:val="24"/>
          <w:highlight w:val="yellow"/>
        </w:rPr>
        <w:t>Tuker</w:t>
      </w:r>
      <w:r w:rsidR="000A7DAD" w:rsidRPr="007269EF">
        <w:rPr>
          <w:rFonts w:ascii="Simplified Arabic" w:eastAsia="Times New Roman" w:hAnsi="Simplified Arabic" w:cs="Simplified Arabic"/>
          <w:b/>
          <w:bCs/>
          <w:sz w:val="24"/>
          <w:szCs w:val="24"/>
        </w:rPr>
        <w:t>,1997</w:t>
      </w:r>
      <w:r w:rsidR="000A7DAD" w:rsidRPr="007269EF">
        <w:rPr>
          <w:rFonts w:ascii="Simplified Arabic" w:eastAsia="Times New Roman" w:hAnsi="Simplified Arabic" w:cs="Simplified Arabic" w:hint="cs"/>
          <w:b/>
          <w:bCs/>
          <w:sz w:val="24"/>
          <w:szCs w:val="24"/>
          <w:rtl/>
        </w:rPr>
        <w:t xml:space="preserve"> )</w:t>
      </w:r>
      <w:r w:rsidR="00715651">
        <w:rPr>
          <w:rFonts w:ascii="Simplified Arabic" w:eastAsia="Times New Roman" w:hAnsi="Simplified Arabic" w:cs="Simplified Arabic" w:hint="cs"/>
          <w:b/>
          <w:bCs/>
          <w:sz w:val="24"/>
          <w:szCs w:val="24"/>
          <w:rtl/>
        </w:rPr>
        <w:t xml:space="preserve">. </w:t>
      </w:r>
      <w:r w:rsidR="000D19B4" w:rsidRPr="007269EF">
        <w:rPr>
          <w:rFonts w:ascii="Simplified Arabic" w:eastAsia="Times New Roman" w:hAnsi="Simplified Arabic" w:cs="Simplified Arabic" w:hint="cs"/>
          <w:b/>
          <w:bCs/>
          <w:sz w:val="24"/>
          <w:szCs w:val="24"/>
          <w:rtl/>
        </w:rPr>
        <w:t xml:space="preserve">وعن طريقة يمكن التحكم في </w:t>
      </w:r>
      <w:r w:rsidR="000D19B4" w:rsidRPr="005205A6">
        <w:rPr>
          <w:rFonts w:ascii="Simplified Arabic" w:eastAsia="Times New Roman" w:hAnsi="Simplified Arabic" w:cs="Simplified Arabic" w:hint="cs"/>
          <w:b/>
          <w:bCs/>
          <w:color w:val="00B0F0"/>
          <w:sz w:val="24"/>
          <w:szCs w:val="24"/>
          <w:rtl/>
        </w:rPr>
        <w:t>مع</w:t>
      </w:r>
      <w:r w:rsidR="005205A6">
        <w:rPr>
          <w:rFonts w:ascii="Simplified Arabic" w:eastAsia="Times New Roman" w:hAnsi="Simplified Arabic" w:cs="Simplified Arabic" w:hint="cs"/>
          <w:b/>
          <w:bCs/>
          <w:color w:val="00B0F0"/>
          <w:sz w:val="24"/>
          <w:szCs w:val="24"/>
          <w:rtl/>
        </w:rPr>
        <w:t>ظ</w:t>
      </w:r>
      <w:r w:rsidR="000D19B4" w:rsidRPr="005205A6">
        <w:rPr>
          <w:rFonts w:ascii="Simplified Arabic" w:eastAsia="Times New Roman" w:hAnsi="Simplified Arabic" w:cs="Simplified Arabic" w:hint="cs"/>
          <w:b/>
          <w:bCs/>
          <w:color w:val="00B0F0"/>
          <w:sz w:val="24"/>
          <w:szCs w:val="24"/>
          <w:rtl/>
        </w:rPr>
        <w:t xml:space="preserve">م </w:t>
      </w:r>
      <w:r w:rsidR="000D19B4" w:rsidRPr="007269EF">
        <w:rPr>
          <w:rFonts w:ascii="Simplified Arabic" w:eastAsia="Times New Roman" w:hAnsi="Simplified Arabic" w:cs="Simplified Arabic" w:hint="cs"/>
          <w:b/>
          <w:bCs/>
          <w:sz w:val="24"/>
          <w:szCs w:val="24"/>
          <w:rtl/>
        </w:rPr>
        <w:t>القرارات الجامعية كاختيار اعضاء الهيئة التدريسية وتحديد المقررات التعليمية ووضع معايير القبول والتخرج</w:t>
      </w:r>
      <w:r w:rsidR="003C6D4F" w:rsidRPr="007269EF">
        <w:rPr>
          <w:rFonts w:ascii="Simplified Arabic" w:eastAsia="Times New Roman" w:hAnsi="Simplified Arabic" w:cs="Simplified Arabic" w:hint="cs"/>
          <w:b/>
          <w:bCs/>
          <w:sz w:val="24"/>
          <w:szCs w:val="24"/>
          <w:rtl/>
        </w:rPr>
        <w:t xml:space="preserve"> ومتابعة</w:t>
      </w:r>
      <w:r w:rsidR="000D19B4" w:rsidRPr="007269EF">
        <w:rPr>
          <w:rFonts w:ascii="Simplified Arabic" w:eastAsia="Times New Roman" w:hAnsi="Simplified Arabic" w:cs="Simplified Arabic" w:hint="cs"/>
          <w:b/>
          <w:bCs/>
          <w:sz w:val="24"/>
          <w:szCs w:val="24"/>
          <w:rtl/>
        </w:rPr>
        <w:t xml:space="preserve"> القرارات  والانشطة المختلفة ( </w:t>
      </w:r>
      <w:r w:rsidR="000D19B4" w:rsidRPr="007269EF">
        <w:rPr>
          <w:rFonts w:ascii="Simplified Arabic" w:eastAsia="Times New Roman" w:hAnsi="Simplified Arabic" w:cs="Simplified Arabic" w:hint="cs"/>
          <w:b/>
          <w:bCs/>
          <w:sz w:val="24"/>
          <w:szCs w:val="24"/>
          <w:highlight w:val="yellow"/>
          <w:rtl/>
        </w:rPr>
        <w:t>السيسي</w:t>
      </w:r>
      <w:r w:rsidR="000D19B4" w:rsidRPr="007269EF">
        <w:rPr>
          <w:rFonts w:ascii="Simplified Arabic" w:eastAsia="Times New Roman" w:hAnsi="Simplified Arabic" w:cs="Simplified Arabic" w:hint="cs"/>
          <w:b/>
          <w:bCs/>
          <w:sz w:val="24"/>
          <w:szCs w:val="24"/>
          <w:rtl/>
        </w:rPr>
        <w:t xml:space="preserve">، </w:t>
      </w:r>
      <w:r w:rsidR="003C6D4F" w:rsidRPr="007269EF">
        <w:rPr>
          <w:rFonts w:ascii="Simplified Arabic" w:eastAsia="Times New Roman" w:hAnsi="Simplified Arabic" w:cs="Simplified Arabic" w:hint="cs"/>
          <w:b/>
          <w:bCs/>
          <w:sz w:val="24"/>
          <w:szCs w:val="24"/>
          <w:rtl/>
        </w:rPr>
        <w:t>2002)</w:t>
      </w:r>
      <w:r w:rsidR="00715651">
        <w:rPr>
          <w:rFonts w:ascii="Simplified Arabic" w:eastAsia="Times New Roman" w:hAnsi="Simplified Arabic" w:cs="Simplified Arabic" w:hint="cs"/>
          <w:b/>
          <w:bCs/>
          <w:sz w:val="24"/>
          <w:szCs w:val="24"/>
          <w:rtl/>
        </w:rPr>
        <w:t>.</w:t>
      </w:r>
      <w:r w:rsidR="003C6D4F" w:rsidRPr="007269EF">
        <w:rPr>
          <w:rFonts w:ascii="Simplified Arabic" w:eastAsia="Times New Roman" w:hAnsi="Simplified Arabic" w:cs="Simplified Arabic" w:hint="cs"/>
          <w:b/>
          <w:bCs/>
          <w:sz w:val="24"/>
          <w:szCs w:val="24"/>
          <w:rtl/>
        </w:rPr>
        <w:t xml:space="preserve"> </w:t>
      </w:r>
      <w:r w:rsidR="000A7DAD" w:rsidRPr="007269EF">
        <w:rPr>
          <w:rFonts w:ascii="Simplified Arabic" w:eastAsia="Times New Roman" w:hAnsi="Simplified Arabic" w:cs="Simplified Arabic" w:hint="cs"/>
          <w:b/>
          <w:bCs/>
          <w:sz w:val="24"/>
          <w:szCs w:val="24"/>
          <w:rtl/>
        </w:rPr>
        <w:t xml:space="preserve">اضافة الى دورة الرسمي فان من مهامه التدريس، </w:t>
      </w:r>
      <w:r w:rsidR="007A3222" w:rsidRPr="007269EF">
        <w:rPr>
          <w:rFonts w:ascii="Simplified Arabic" w:eastAsia="Times New Roman" w:hAnsi="Simplified Arabic" w:cs="Simplified Arabic" w:hint="cs"/>
          <w:b/>
          <w:bCs/>
          <w:sz w:val="24"/>
          <w:szCs w:val="24"/>
          <w:rtl/>
        </w:rPr>
        <w:t xml:space="preserve">فضلا عن </w:t>
      </w:r>
      <w:r w:rsidR="000A7DAD" w:rsidRPr="007269EF">
        <w:rPr>
          <w:rFonts w:ascii="Simplified Arabic" w:eastAsia="Times New Roman" w:hAnsi="Simplified Arabic" w:cs="Simplified Arabic" w:hint="cs"/>
          <w:b/>
          <w:bCs/>
          <w:sz w:val="24"/>
          <w:szCs w:val="24"/>
          <w:rtl/>
        </w:rPr>
        <w:t xml:space="preserve">قدراته الشخصية من حيث كفاياته وقدراته </w:t>
      </w:r>
      <w:r w:rsidR="007A3222" w:rsidRPr="007269EF">
        <w:rPr>
          <w:rFonts w:ascii="Simplified Arabic" w:eastAsia="Times New Roman" w:hAnsi="Simplified Arabic" w:cs="Simplified Arabic" w:hint="cs"/>
          <w:b/>
          <w:bCs/>
          <w:sz w:val="24"/>
          <w:szCs w:val="24"/>
          <w:rtl/>
        </w:rPr>
        <w:t>القيادية</w:t>
      </w:r>
      <w:r w:rsidR="000A7DAD" w:rsidRPr="007269EF">
        <w:rPr>
          <w:rFonts w:ascii="Simplified Arabic" w:eastAsia="Times New Roman" w:hAnsi="Simplified Arabic" w:cs="Simplified Arabic" w:hint="cs"/>
          <w:b/>
          <w:bCs/>
          <w:sz w:val="24"/>
          <w:szCs w:val="24"/>
          <w:rtl/>
        </w:rPr>
        <w:t xml:space="preserve"> في التاثير على الاخرين وعلى مستوى الاداء وجودة الخدمات التي يقدمها من خلال مهامه </w:t>
      </w:r>
      <w:r w:rsidR="003C6D4F" w:rsidRPr="007269EF">
        <w:rPr>
          <w:rFonts w:ascii="Simplified Arabic" w:eastAsia="Times New Roman" w:hAnsi="Simplified Arabic" w:cs="Simplified Arabic" w:hint="cs"/>
          <w:b/>
          <w:bCs/>
          <w:sz w:val="24"/>
          <w:szCs w:val="24"/>
          <w:rtl/>
        </w:rPr>
        <w:t>وادواره</w:t>
      </w:r>
      <w:r w:rsidR="000A7DAD" w:rsidRPr="007269EF">
        <w:rPr>
          <w:rFonts w:ascii="Simplified Arabic" w:eastAsia="Times New Roman" w:hAnsi="Simplified Arabic" w:cs="Simplified Arabic" w:hint="cs"/>
          <w:b/>
          <w:bCs/>
          <w:sz w:val="24"/>
          <w:szCs w:val="24"/>
          <w:rtl/>
        </w:rPr>
        <w:t xml:space="preserve"> المختلفة ( </w:t>
      </w:r>
      <w:r w:rsidR="000A7DAD" w:rsidRPr="007269EF">
        <w:rPr>
          <w:rFonts w:ascii="Simplified Arabic" w:eastAsia="Times New Roman" w:hAnsi="Simplified Arabic" w:cs="Simplified Arabic"/>
          <w:b/>
          <w:bCs/>
          <w:sz w:val="24"/>
          <w:szCs w:val="24"/>
        </w:rPr>
        <w:t>Gemelch&amp;</w:t>
      </w:r>
      <w:r w:rsidR="000A7DAD" w:rsidRPr="007269EF">
        <w:rPr>
          <w:rFonts w:ascii="Simplified Arabic" w:eastAsia="Times New Roman" w:hAnsi="Simplified Arabic" w:cs="Simplified Arabic"/>
          <w:b/>
          <w:bCs/>
          <w:sz w:val="24"/>
          <w:szCs w:val="24"/>
          <w:highlight w:val="yellow"/>
        </w:rPr>
        <w:t>Miskin</w:t>
      </w:r>
      <w:r w:rsidR="000A7DAD" w:rsidRPr="007269EF">
        <w:rPr>
          <w:rFonts w:ascii="Simplified Arabic" w:eastAsia="Times New Roman" w:hAnsi="Simplified Arabic" w:cs="Simplified Arabic"/>
          <w:b/>
          <w:bCs/>
          <w:sz w:val="24"/>
          <w:szCs w:val="24"/>
        </w:rPr>
        <w:t>,2011</w:t>
      </w:r>
      <w:r w:rsidR="000A7DAD" w:rsidRPr="007269EF">
        <w:rPr>
          <w:rFonts w:ascii="Simplified Arabic" w:eastAsia="Times New Roman" w:hAnsi="Simplified Arabic" w:cs="Simplified Arabic" w:hint="cs"/>
          <w:b/>
          <w:bCs/>
          <w:sz w:val="24"/>
          <w:szCs w:val="24"/>
          <w:rtl/>
        </w:rPr>
        <w:t xml:space="preserve"> ).</w:t>
      </w:r>
      <w:r w:rsidR="003C6D4F" w:rsidRPr="007269EF">
        <w:rPr>
          <w:rFonts w:ascii="Simplified Arabic" w:eastAsia="Times New Roman" w:hAnsi="Simplified Arabic" w:cs="Simplified Arabic" w:hint="cs"/>
          <w:b/>
          <w:bCs/>
          <w:sz w:val="24"/>
          <w:szCs w:val="24"/>
          <w:rtl/>
        </w:rPr>
        <w:t xml:space="preserve"> فنوعية وكفاءة القسم الاكاديمي تتحدد بقدرات قيادية واستعدادات ذاتية لرئيس القسم باعتباره موجها ومؤثرا في الاخرين ومقيما لمستويات الاداء ( مرسي </w:t>
      </w:r>
      <w:r w:rsidR="003C6D4F" w:rsidRPr="007269EF">
        <w:rPr>
          <w:rFonts w:ascii="Simplified Arabic" w:eastAsia="Times New Roman" w:hAnsi="Simplified Arabic" w:cs="Simplified Arabic" w:hint="cs"/>
          <w:b/>
          <w:bCs/>
          <w:sz w:val="24"/>
          <w:szCs w:val="24"/>
          <w:highlight w:val="yellow"/>
          <w:rtl/>
        </w:rPr>
        <w:t>ومصطفى</w:t>
      </w:r>
      <w:r w:rsidR="003C6D4F" w:rsidRPr="007269EF">
        <w:rPr>
          <w:rFonts w:ascii="Simplified Arabic" w:eastAsia="Times New Roman" w:hAnsi="Simplified Arabic" w:cs="Simplified Arabic" w:hint="cs"/>
          <w:b/>
          <w:bCs/>
          <w:sz w:val="24"/>
          <w:szCs w:val="24"/>
          <w:rtl/>
        </w:rPr>
        <w:t xml:space="preserve">، </w:t>
      </w:r>
      <w:r w:rsidR="00F21B01" w:rsidRPr="007269EF">
        <w:rPr>
          <w:rFonts w:ascii="Simplified Arabic" w:eastAsia="Times New Roman" w:hAnsi="Simplified Arabic" w:cs="Simplified Arabic" w:hint="cs"/>
          <w:b/>
          <w:bCs/>
          <w:sz w:val="24"/>
          <w:szCs w:val="24"/>
          <w:rtl/>
        </w:rPr>
        <w:t>2011)</w:t>
      </w:r>
      <w:r w:rsidR="00715651">
        <w:rPr>
          <w:rFonts w:ascii="Simplified Arabic" w:eastAsia="Times New Roman" w:hAnsi="Simplified Arabic" w:cs="Simplified Arabic" w:hint="cs"/>
          <w:b/>
          <w:bCs/>
          <w:sz w:val="24"/>
          <w:szCs w:val="24"/>
          <w:rtl/>
        </w:rPr>
        <w:t>.</w:t>
      </w:r>
    </w:p>
    <w:p w:rsidR="00DD6809" w:rsidRPr="00BE086E" w:rsidRDefault="007A3222" w:rsidP="00715651">
      <w:pPr>
        <w:bidi/>
        <w:spacing w:after="0" w:line="240" w:lineRule="auto"/>
        <w:jc w:val="both"/>
        <w:rPr>
          <w:color w:val="FF0000"/>
          <w:sz w:val="28"/>
          <w:szCs w:val="28"/>
          <w:rtl/>
          <w:lang w:bidi="ar-JO"/>
        </w:rPr>
      </w:pPr>
      <w:r w:rsidRPr="007269EF">
        <w:rPr>
          <w:rFonts w:ascii="Simplified Arabic" w:eastAsia="Times New Roman" w:hAnsi="Simplified Arabic" w:cs="Simplified Arabic" w:hint="cs"/>
          <w:b/>
          <w:bCs/>
          <w:sz w:val="24"/>
          <w:szCs w:val="24"/>
          <w:rtl/>
        </w:rPr>
        <w:t xml:space="preserve">ان من الادوار الادارية لرئيس القسم ما اشار اليه عبدالحميد </w:t>
      </w:r>
      <w:r w:rsidRPr="007269EF">
        <w:rPr>
          <w:rFonts w:ascii="Simplified Arabic" w:eastAsia="Times New Roman" w:hAnsi="Simplified Arabic" w:cs="Simplified Arabic" w:hint="cs"/>
          <w:b/>
          <w:bCs/>
          <w:sz w:val="24"/>
          <w:szCs w:val="24"/>
          <w:highlight w:val="yellow"/>
          <w:rtl/>
        </w:rPr>
        <w:t>وعبود</w:t>
      </w:r>
      <w:r w:rsidRPr="007269EF">
        <w:rPr>
          <w:rFonts w:ascii="Simplified Arabic" w:eastAsia="Times New Roman" w:hAnsi="Simplified Arabic" w:cs="Simplified Arabic" w:hint="cs"/>
          <w:b/>
          <w:bCs/>
          <w:sz w:val="24"/>
          <w:szCs w:val="24"/>
          <w:rtl/>
        </w:rPr>
        <w:t xml:space="preserve"> (2001) وهي ادارته </w:t>
      </w:r>
      <w:r w:rsidR="00AC1D78" w:rsidRPr="007269EF">
        <w:rPr>
          <w:rFonts w:ascii="Simplified Arabic" w:eastAsia="Times New Roman" w:hAnsi="Simplified Arabic" w:cs="Simplified Arabic" w:hint="cs"/>
          <w:b/>
          <w:bCs/>
          <w:sz w:val="24"/>
          <w:szCs w:val="24"/>
          <w:rtl/>
        </w:rPr>
        <w:t>لاجتماعات</w:t>
      </w:r>
      <w:r w:rsidRPr="007269EF">
        <w:rPr>
          <w:rFonts w:ascii="Simplified Arabic" w:eastAsia="Times New Roman" w:hAnsi="Simplified Arabic" w:cs="Simplified Arabic" w:hint="cs"/>
          <w:b/>
          <w:bCs/>
          <w:sz w:val="24"/>
          <w:szCs w:val="24"/>
          <w:rtl/>
        </w:rPr>
        <w:t xml:space="preserve"> مجالس القسم، ومتابعة شؤون اعضاء الهيئة التدريسية، ومتابعة اعمال اللجان العل</w:t>
      </w:r>
      <w:r w:rsidR="00715651">
        <w:rPr>
          <w:rFonts w:ascii="Simplified Arabic" w:eastAsia="Times New Roman" w:hAnsi="Simplified Arabic" w:cs="Simplified Arabic" w:hint="cs"/>
          <w:b/>
          <w:bCs/>
          <w:sz w:val="24"/>
          <w:szCs w:val="24"/>
          <w:rtl/>
        </w:rPr>
        <w:t>مية، وتوفير المناخ التنظيمي الاي</w:t>
      </w:r>
      <w:r w:rsidRPr="007269EF">
        <w:rPr>
          <w:rFonts w:ascii="Simplified Arabic" w:eastAsia="Times New Roman" w:hAnsi="Simplified Arabic" w:cs="Simplified Arabic" w:hint="cs"/>
          <w:b/>
          <w:bCs/>
          <w:sz w:val="24"/>
          <w:szCs w:val="24"/>
          <w:rtl/>
        </w:rPr>
        <w:t xml:space="preserve">جابي الفعال، وبناء علاقات انسانية تتصف بالتعاون والتكامل، </w:t>
      </w:r>
      <w:r w:rsidR="00AC1D78" w:rsidRPr="007269EF">
        <w:rPr>
          <w:rFonts w:ascii="Simplified Arabic" w:eastAsia="Times New Roman" w:hAnsi="Simplified Arabic" w:cs="Simplified Arabic" w:hint="cs"/>
          <w:b/>
          <w:bCs/>
          <w:sz w:val="24"/>
          <w:szCs w:val="24"/>
          <w:rtl/>
        </w:rPr>
        <w:t>وتوفير</w:t>
      </w:r>
      <w:r w:rsidRPr="007269EF">
        <w:rPr>
          <w:rFonts w:ascii="Simplified Arabic" w:eastAsia="Times New Roman" w:hAnsi="Simplified Arabic" w:cs="Simplified Arabic" w:hint="cs"/>
          <w:b/>
          <w:bCs/>
          <w:sz w:val="24"/>
          <w:szCs w:val="24"/>
          <w:rtl/>
        </w:rPr>
        <w:t xml:space="preserve"> </w:t>
      </w:r>
      <w:r w:rsidR="00715651">
        <w:rPr>
          <w:rFonts w:ascii="Simplified Arabic" w:eastAsia="Times New Roman" w:hAnsi="Simplified Arabic" w:cs="Simplified Arabic" w:hint="cs"/>
          <w:b/>
          <w:bCs/>
          <w:sz w:val="24"/>
          <w:szCs w:val="24"/>
          <w:rtl/>
        </w:rPr>
        <w:t>ق</w:t>
      </w:r>
      <w:r w:rsidRPr="007269EF">
        <w:rPr>
          <w:rFonts w:ascii="Simplified Arabic" w:eastAsia="Times New Roman" w:hAnsi="Simplified Arabic" w:cs="Simplified Arabic" w:hint="cs"/>
          <w:b/>
          <w:bCs/>
          <w:sz w:val="24"/>
          <w:szCs w:val="24"/>
          <w:rtl/>
        </w:rPr>
        <w:t>نوات الاتصال الفعالة مع جميع العاملين في القسم.</w:t>
      </w:r>
      <w:r w:rsidR="00DD6809" w:rsidRPr="007269EF">
        <w:rPr>
          <w:rFonts w:ascii="Simplified Arabic" w:eastAsia="Times New Roman" w:hAnsi="Simplified Arabic" w:cs="Simplified Arabic" w:hint="cs"/>
          <w:b/>
          <w:bCs/>
          <w:sz w:val="24"/>
          <w:szCs w:val="24"/>
          <w:rtl/>
        </w:rPr>
        <w:t xml:space="preserve"> بينما يرى </w:t>
      </w:r>
      <w:r w:rsidR="00DD6809" w:rsidRPr="007269EF">
        <w:rPr>
          <w:rFonts w:ascii="Simplified Arabic" w:eastAsia="Times New Roman" w:hAnsi="Simplified Arabic" w:cs="Simplified Arabic" w:hint="cs"/>
          <w:b/>
          <w:bCs/>
          <w:sz w:val="24"/>
          <w:szCs w:val="24"/>
          <w:highlight w:val="yellow"/>
          <w:rtl/>
        </w:rPr>
        <w:t>الحولي</w:t>
      </w:r>
      <w:r w:rsidR="00DD6809" w:rsidRPr="007269EF">
        <w:rPr>
          <w:rFonts w:ascii="Simplified Arabic" w:eastAsia="Times New Roman" w:hAnsi="Simplified Arabic" w:cs="Simplified Arabic" w:hint="cs"/>
          <w:b/>
          <w:bCs/>
          <w:sz w:val="24"/>
          <w:szCs w:val="24"/>
          <w:rtl/>
        </w:rPr>
        <w:t xml:space="preserve"> (2005) ان من ادوار ومهام رئيس القسم ما يتعلق </w:t>
      </w:r>
      <w:r w:rsidR="005205A6" w:rsidRPr="005205A6">
        <w:rPr>
          <w:rFonts w:ascii="Simplified Arabic" w:eastAsia="Times New Roman" w:hAnsi="Simplified Arabic" w:cs="Simplified Arabic" w:hint="cs"/>
          <w:b/>
          <w:bCs/>
          <w:color w:val="00B0F0"/>
          <w:sz w:val="24"/>
          <w:szCs w:val="24"/>
          <w:rtl/>
        </w:rPr>
        <w:t>ب</w:t>
      </w:r>
      <w:r w:rsidR="00DD6809" w:rsidRPr="005205A6">
        <w:rPr>
          <w:rFonts w:ascii="Simplified Arabic" w:eastAsia="Times New Roman" w:hAnsi="Simplified Arabic" w:cs="Simplified Arabic" w:hint="cs"/>
          <w:b/>
          <w:bCs/>
          <w:color w:val="00B0F0"/>
          <w:sz w:val="24"/>
          <w:szCs w:val="24"/>
          <w:rtl/>
        </w:rPr>
        <w:t>الشؤون</w:t>
      </w:r>
      <w:r w:rsidR="00DD6809" w:rsidRPr="007269EF">
        <w:rPr>
          <w:rFonts w:ascii="Simplified Arabic" w:eastAsia="Times New Roman" w:hAnsi="Simplified Arabic" w:cs="Simplified Arabic" w:hint="cs"/>
          <w:b/>
          <w:bCs/>
          <w:sz w:val="24"/>
          <w:szCs w:val="24"/>
          <w:rtl/>
        </w:rPr>
        <w:t xml:space="preserve"> التعليمية </w:t>
      </w:r>
      <w:r w:rsidR="00E3415F" w:rsidRPr="007269EF">
        <w:rPr>
          <w:rFonts w:ascii="Simplified Arabic" w:eastAsia="Times New Roman" w:hAnsi="Simplified Arabic" w:cs="Simplified Arabic" w:hint="cs"/>
          <w:b/>
          <w:bCs/>
          <w:sz w:val="24"/>
          <w:szCs w:val="24"/>
          <w:rtl/>
        </w:rPr>
        <w:t>والإدارية</w:t>
      </w:r>
      <w:r w:rsidR="00DD6809" w:rsidRPr="007269EF">
        <w:rPr>
          <w:rFonts w:ascii="Simplified Arabic" w:eastAsia="Times New Roman" w:hAnsi="Simplified Arabic" w:cs="Simplified Arabic" w:hint="cs"/>
          <w:b/>
          <w:bCs/>
          <w:sz w:val="24"/>
          <w:szCs w:val="24"/>
          <w:rtl/>
        </w:rPr>
        <w:t xml:space="preserve"> والمالية والبحث العلمي وتنمية وتطوير المجتمع، واضاف </w:t>
      </w:r>
      <w:r w:rsidR="00DD6809" w:rsidRPr="007269EF">
        <w:rPr>
          <w:rFonts w:ascii="Simplified Arabic" w:eastAsia="Times New Roman" w:hAnsi="Simplified Arabic" w:cs="Simplified Arabic" w:hint="cs"/>
          <w:b/>
          <w:bCs/>
          <w:sz w:val="24"/>
          <w:szCs w:val="24"/>
          <w:highlight w:val="yellow"/>
          <w:rtl/>
        </w:rPr>
        <w:t>الصاوي</w:t>
      </w:r>
      <w:r w:rsidR="00DD6809" w:rsidRPr="007269EF">
        <w:rPr>
          <w:rFonts w:ascii="Simplified Arabic" w:eastAsia="Times New Roman" w:hAnsi="Simplified Arabic" w:cs="Simplified Arabic" w:hint="cs"/>
          <w:b/>
          <w:bCs/>
          <w:sz w:val="24"/>
          <w:szCs w:val="24"/>
          <w:rtl/>
        </w:rPr>
        <w:t xml:space="preserve"> (2005) </w:t>
      </w:r>
      <w:r w:rsidR="00E3415F" w:rsidRPr="007269EF">
        <w:rPr>
          <w:rFonts w:ascii="Simplified Arabic" w:eastAsia="Times New Roman" w:hAnsi="Simplified Arabic" w:cs="Simplified Arabic" w:hint="cs"/>
          <w:b/>
          <w:bCs/>
          <w:sz w:val="24"/>
          <w:szCs w:val="24"/>
          <w:rtl/>
        </w:rPr>
        <w:t>إبعاد</w:t>
      </w:r>
      <w:r w:rsidR="00DD6809" w:rsidRPr="007269EF">
        <w:rPr>
          <w:rFonts w:ascii="Simplified Arabic" w:eastAsia="Times New Roman" w:hAnsi="Simplified Arabic" w:cs="Simplified Arabic" w:hint="cs"/>
          <w:b/>
          <w:bCs/>
          <w:sz w:val="24"/>
          <w:szCs w:val="24"/>
          <w:rtl/>
        </w:rPr>
        <w:t xml:space="preserve"> لمسؤوليات ومهام رئيس القسم اضافة الى البعد </w:t>
      </w:r>
      <w:r w:rsidR="00E3415F" w:rsidRPr="007269EF">
        <w:rPr>
          <w:rFonts w:ascii="Simplified Arabic" w:eastAsia="Times New Roman" w:hAnsi="Simplified Arabic" w:cs="Simplified Arabic" w:hint="cs"/>
          <w:b/>
          <w:bCs/>
          <w:sz w:val="24"/>
          <w:szCs w:val="24"/>
          <w:rtl/>
        </w:rPr>
        <w:t>الإداري</w:t>
      </w:r>
      <w:r w:rsidR="00DD6809" w:rsidRPr="007269EF">
        <w:rPr>
          <w:rFonts w:ascii="Simplified Arabic" w:eastAsia="Times New Roman" w:hAnsi="Simplified Arabic" w:cs="Simplified Arabic" w:hint="cs"/>
          <w:b/>
          <w:bCs/>
          <w:sz w:val="24"/>
          <w:szCs w:val="24"/>
          <w:rtl/>
        </w:rPr>
        <w:t xml:space="preserve"> </w:t>
      </w:r>
      <w:r w:rsidR="00E3415F" w:rsidRPr="007269EF">
        <w:rPr>
          <w:rFonts w:ascii="Simplified Arabic" w:eastAsia="Times New Roman" w:hAnsi="Simplified Arabic" w:cs="Simplified Arabic" w:hint="cs"/>
          <w:b/>
          <w:bCs/>
          <w:sz w:val="24"/>
          <w:szCs w:val="24"/>
          <w:rtl/>
        </w:rPr>
        <w:t>والأكاديمي</w:t>
      </w:r>
      <w:r w:rsidR="00DD6809" w:rsidRPr="007269EF">
        <w:rPr>
          <w:rFonts w:ascii="Simplified Arabic" w:eastAsia="Times New Roman" w:hAnsi="Simplified Arabic" w:cs="Simplified Arabic" w:hint="cs"/>
          <w:b/>
          <w:bCs/>
          <w:sz w:val="24"/>
          <w:szCs w:val="24"/>
          <w:rtl/>
        </w:rPr>
        <w:t xml:space="preserve"> تمثلت بالبعد المهني والبعد </w:t>
      </w:r>
      <w:r w:rsidR="00E3415F" w:rsidRPr="007269EF">
        <w:rPr>
          <w:rFonts w:ascii="Simplified Arabic" w:eastAsia="Times New Roman" w:hAnsi="Simplified Arabic" w:cs="Simplified Arabic" w:hint="cs"/>
          <w:b/>
          <w:bCs/>
          <w:sz w:val="24"/>
          <w:szCs w:val="24"/>
          <w:rtl/>
        </w:rPr>
        <w:t>الأخلاقي</w:t>
      </w:r>
      <w:r w:rsidR="00DD6809" w:rsidRPr="007269EF">
        <w:rPr>
          <w:rFonts w:ascii="Simplified Arabic" w:eastAsia="Times New Roman" w:hAnsi="Simplified Arabic" w:cs="Simplified Arabic" w:hint="cs"/>
          <w:b/>
          <w:bCs/>
          <w:sz w:val="24"/>
          <w:szCs w:val="24"/>
          <w:rtl/>
        </w:rPr>
        <w:t xml:space="preserve"> والبعد </w:t>
      </w:r>
      <w:r w:rsidR="00E3415F" w:rsidRPr="007269EF">
        <w:rPr>
          <w:rFonts w:ascii="Simplified Arabic" w:eastAsia="Times New Roman" w:hAnsi="Simplified Arabic" w:cs="Simplified Arabic" w:hint="cs"/>
          <w:b/>
          <w:bCs/>
          <w:sz w:val="24"/>
          <w:szCs w:val="24"/>
          <w:rtl/>
        </w:rPr>
        <w:t>الإنساني</w:t>
      </w:r>
      <w:r w:rsidR="00DD6809" w:rsidRPr="007269EF">
        <w:rPr>
          <w:rFonts w:ascii="Simplified Arabic" w:eastAsia="Times New Roman" w:hAnsi="Simplified Arabic" w:cs="Simplified Arabic" w:hint="cs"/>
          <w:b/>
          <w:bCs/>
          <w:sz w:val="24"/>
          <w:szCs w:val="24"/>
          <w:rtl/>
        </w:rPr>
        <w:t xml:space="preserve">. نلاحظ من خلال ما سبق ان رئيس القسم اصبحت مهامة متعددة ومتنوعة شملت </w:t>
      </w:r>
      <w:r w:rsidR="00E3415F" w:rsidRPr="007269EF">
        <w:rPr>
          <w:rFonts w:ascii="Simplified Arabic" w:eastAsia="Times New Roman" w:hAnsi="Simplified Arabic" w:cs="Simplified Arabic" w:hint="cs"/>
          <w:b/>
          <w:bCs/>
          <w:sz w:val="24"/>
          <w:szCs w:val="24"/>
          <w:rtl/>
        </w:rPr>
        <w:t>أبعادا</w:t>
      </w:r>
      <w:r w:rsidR="00DD6809" w:rsidRPr="007269EF">
        <w:rPr>
          <w:rFonts w:ascii="Simplified Arabic" w:eastAsia="Times New Roman" w:hAnsi="Simplified Arabic" w:cs="Simplified Arabic" w:hint="cs"/>
          <w:b/>
          <w:bCs/>
          <w:sz w:val="24"/>
          <w:szCs w:val="24"/>
          <w:rtl/>
        </w:rPr>
        <w:t xml:space="preserve"> ما بين </w:t>
      </w:r>
      <w:r w:rsidR="00E3415F" w:rsidRPr="007269EF">
        <w:rPr>
          <w:rFonts w:ascii="Simplified Arabic" w:eastAsia="Times New Roman" w:hAnsi="Simplified Arabic" w:cs="Simplified Arabic" w:hint="cs"/>
          <w:b/>
          <w:bCs/>
          <w:sz w:val="24"/>
          <w:szCs w:val="24"/>
          <w:rtl/>
        </w:rPr>
        <w:t>الإدارية</w:t>
      </w:r>
      <w:r w:rsidR="00DD6809" w:rsidRPr="007269EF">
        <w:rPr>
          <w:rFonts w:ascii="Simplified Arabic" w:eastAsia="Times New Roman" w:hAnsi="Simplified Arabic" w:cs="Simplified Arabic" w:hint="cs"/>
          <w:b/>
          <w:bCs/>
          <w:sz w:val="24"/>
          <w:szCs w:val="24"/>
          <w:rtl/>
        </w:rPr>
        <w:t xml:space="preserve"> القيادية </w:t>
      </w:r>
      <w:r w:rsidR="00E3415F" w:rsidRPr="007269EF">
        <w:rPr>
          <w:rFonts w:ascii="Simplified Arabic" w:eastAsia="Times New Roman" w:hAnsi="Simplified Arabic" w:cs="Simplified Arabic" w:hint="cs"/>
          <w:b/>
          <w:bCs/>
          <w:sz w:val="24"/>
          <w:szCs w:val="24"/>
          <w:rtl/>
        </w:rPr>
        <w:t>والأكاديمية</w:t>
      </w:r>
      <w:r w:rsidR="00DD6809" w:rsidRPr="007269EF">
        <w:rPr>
          <w:rFonts w:ascii="Simplified Arabic" w:eastAsia="Times New Roman" w:hAnsi="Simplified Arabic" w:cs="Simplified Arabic" w:hint="cs"/>
          <w:b/>
          <w:bCs/>
          <w:sz w:val="24"/>
          <w:szCs w:val="24"/>
          <w:rtl/>
        </w:rPr>
        <w:t xml:space="preserve"> المهنية.</w:t>
      </w:r>
      <w:r w:rsidR="00095926" w:rsidRPr="007269EF">
        <w:rPr>
          <w:rFonts w:ascii="Simplified Arabic" w:eastAsia="Times New Roman" w:hAnsi="Simplified Arabic" w:cs="Simplified Arabic" w:hint="cs"/>
          <w:b/>
          <w:bCs/>
          <w:sz w:val="24"/>
          <w:szCs w:val="24"/>
          <w:rtl/>
        </w:rPr>
        <w:t xml:space="preserve"> وهذا ما اكدته دراسة </w:t>
      </w:r>
      <w:r w:rsidR="00095926" w:rsidRPr="007269EF">
        <w:rPr>
          <w:rFonts w:ascii="Simplified Arabic" w:eastAsia="Times New Roman" w:hAnsi="Simplified Arabic" w:cs="Simplified Arabic" w:hint="cs"/>
          <w:b/>
          <w:bCs/>
          <w:sz w:val="24"/>
          <w:szCs w:val="24"/>
          <w:highlight w:val="yellow"/>
          <w:rtl/>
        </w:rPr>
        <w:t>سعادة</w:t>
      </w:r>
      <w:r w:rsidR="00715651">
        <w:rPr>
          <w:rFonts w:ascii="Simplified Arabic" w:eastAsia="Times New Roman" w:hAnsi="Simplified Arabic" w:cs="Simplified Arabic" w:hint="cs"/>
          <w:b/>
          <w:bCs/>
          <w:sz w:val="24"/>
          <w:szCs w:val="24"/>
          <w:rtl/>
        </w:rPr>
        <w:t xml:space="preserve"> (2003)</w:t>
      </w:r>
      <w:r w:rsidR="00950145">
        <w:rPr>
          <w:rFonts w:ascii="Simplified Arabic" w:eastAsia="Times New Roman" w:hAnsi="Simplified Arabic" w:cs="Simplified Arabic" w:hint="cs"/>
          <w:b/>
          <w:bCs/>
          <w:sz w:val="24"/>
          <w:szCs w:val="24"/>
          <w:rtl/>
        </w:rPr>
        <w:t xml:space="preserve"> التي اشارت الى أن مهام رئيس الق</w:t>
      </w:r>
      <w:r w:rsidR="00715651">
        <w:rPr>
          <w:rFonts w:ascii="Simplified Arabic" w:eastAsia="Times New Roman" w:hAnsi="Simplified Arabic" w:cs="Simplified Arabic" w:hint="cs"/>
          <w:b/>
          <w:bCs/>
          <w:sz w:val="24"/>
          <w:szCs w:val="24"/>
          <w:rtl/>
        </w:rPr>
        <w:t>سم وأ</w:t>
      </w:r>
      <w:r w:rsidR="00095926" w:rsidRPr="007269EF">
        <w:rPr>
          <w:rFonts w:ascii="Simplified Arabic" w:eastAsia="Times New Roman" w:hAnsi="Simplified Arabic" w:cs="Simplified Arabic" w:hint="cs"/>
          <w:b/>
          <w:bCs/>
          <w:sz w:val="24"/>
          <w:szCs w:val="24"/>
          <w:rtl/>
        </w:rPr>
        <w:t>دواره مه</w:t>
      </w:r>
      <w:r w:rsidR="00715651">
        <w:rPr>
          <w:rFonts w:ascii="Simplified Arabic" w:eastAsia="Times New Roman" w:hAnsi="Simplified Arabic" w:cs="Simplified Arabic" w:hint="cs"/>
          <w:b/>
          <w:bCs/>
          <w:sz w:val="24"/>
          <w:szCs w:val="24"/>
          <w:rtl/>
        </w:rPr>
        <w:t>م</w:t>
      </w:r>
      <w:r w:rsidR="00095926" w:rsidRPr="007269EF">
        <w:rPr>
          <w:rFonts w:ascii="Simplified Arabic" w:eastAsia="Times New Roman" w:hAnsi="Simplified Arabic" w:cs="Simplified Arabic" w:hint="cs"/>
          <w:b/>
          <w:bCs/>
          <w:sz w:val="24"/>
          <w:szCs w:val="24"/>
          <w:rtl/>
        </w:rPr>
        <w:t xml:space="preserve">ا </w:t>
      </w:r>
      <w:r w:rsidR="00095926" w:rsidRPr="005205A6">
        <w:rPr>
          <w:rFonts w:ascii="Simplified Arabic" w:eastAsia="Times New Roman" w:hAnsi="Simplified Arabic" w:cs="Simplified Arabic" w:hint="cs"/>
          <w:b/>
          <w:bCs/>
          <w:color w:val="00B0F0"/>
          <w:sz w:val="24"/>
          <w:szCs w:val="24"/>
          <w:rtl/>
        </w:rPr>
        <w:t>تش</w:t>
      </w:r>
      <w:r w:rsidR="005205A6">
        <w:rPr>
          <w:rFonts w:ascii="Simplified Arabic" w:eastAsia="Times New Roman" w:hAnsi="Simplified Arabic" w:cs="Simplified Arabic" w:hint="cs"/>
          <w:b/>
          <w:bCs/>
          <w:color w:val="00B0F0"/>
          <w:sz w:val="24"/>
          <w:szCs w:val="24"/>
          <w:rtl/>
        </w:rPr>
        <w:t>ع</w:t>
      </w:r>
      <w:r w:rsidR="00095926" w:rsidRPr="005205A6">
        <w:rPr>
          <w:rFonts w:ascii="Simplified Arabic" w:eastAsia="Times New Roman" w:hAnsi="Simplified Arabic" w:cs="Simplified Arabic" w:hint="cs"/>
          <w:b/>
          <w:bCs/>
          <w:color w:val="00B0F0"/>
          <w:sz w:val="24"/>
          <w:szCs w:val="24"/>
          <w:rtl/>
        </w:rPr>
        <w:t>بت</w:t>
      </w:r>
      <w:r w:rsidR="00095926" w:rsidRPr="007269EF">
        <w:rPr>
          <w:rFonts w:ascii="Simplified Arabic" w:eastAsia="Times New Roman" w:hAnsi="Simplified Arabic" w:cs="Simplified Arabic" w:hint="cs"/>
          <w:b/>
          <w:bCs/>
          <w:sz w:val="24"/>
          <w:szCs w:val="24"/>
          <w:rtl/>
        </w:rPr>
        <w:t xml:space="preserve"> وتنوعت فانها تندرج ضمن دورين مهمين الدور الاداري القيادي، والدور </w:t>
      </w:r>
      <w:r w:rsidR="00E3415F" w:rsidRPr="007269EF">
        <w:rPr>
          <w:rFonts w:ascii="Simplified Arabic" w:eastAsia="Times New Roman" w:hAnsi="Simplified Arabic" w:cs="Simplified Arabic" w:hint="cs"/>
          <w:b/>
          <w:bCs/>
          <w:sz w:val="24"/>
          <w:szCs w:val="24"/>
          <w:rtl/>
        </w:rPr>
        <w:t>الأكاديمي</w:t>
      </w:r>
      <w:r w:rsidR="00095926" w:rsidRPr="007269EF">
        <w:rPr>
          <w:rFonts w:ascii="Simplified Arabic" w:eastAsia="Times New Roman" w:hAnsi="Simplified Arabic" w:cs="Simplified Arabic" w:hint="cs"/>
          <w:b/>
          <w:bCs/>
          <w:sz w:val="24"/>
          <w:szCs w:val="24"/>
          <w:rtl/>
        </w:rPr>
        <w:t xml:space="preserve"> العلمي.</w:t>
      </w:r>
    </w:p>
    <w:p w:rsidR="007A3222" w:rsidRPr="007269EF" w:rsidRDefault="00DD6809" w:rsidP="00715651">
      <w:pPr>
        <w:bidi/>
        <w:spacing w:after="0" w:line="240" w:lineRule="auto"/>
        <w:jc w:val="both"/>
        <w:rPr>
          <w:rFonts w:ascii="Simplified Arabic" w:eastAsia="Times New Roman" w:hAnsi="Simplified Arabic" w:cs="Simplified Arabic"/>
          <w:b/>
          <w:bCs/>
          <w:sz w:val="24"/>
          <w:szCs w:val="24"/>
          <w:rtl/>
        </w:rPr>
      </w:pPr>
      <w:r w:rsidRPr="007269EF">
        <w:rPr>
          <w:rFonts w:ascii="Simplified Arabic" w:eastAsia="Times New Roman" w:hAnsi="Simplified Arabic" w:cs="Simplified Arabic" w:hint="cs"/>
          <w:b/>
          <w:bCs/>
          <w:sz w:val="24"/>
          <w:szCs w:val="24"/>
          <w:rtl/>
        </w:rPr>
        <w:t xml:space="preserve">ونجد أن ( </w:t>
      </w:r>
      <w:r w:rsidRPr="007269EF">
        <w:rPr>
          <w:rFonts w:ascii="Simplified Arabic" w:eastAsia="Times New Roman" w:hAnsi="Simplified Arabic" w:cs="Simplified Arabic"/>
          <w:b/>
          <w:bCs/>
          <w:sz w:val="24"/>
          <w:szCs w:val="24"/>
          <w:highlight w:val="yellow"/>
        </w:rPr>
        <w:t>Moses</w:t>
      </w:r>
      <w:r w:rsidRPr="007269EF">
        <w:rPr>
          <w:rFonts w:ascii="Simplified Arabic" w:eastAsia="Times New Roman" w:hAnsi="Simplified Arabic" w:cs="Simplified Arabic"/>
          <w:b/>
          <w:bCs/>
          <w:sz w:val="24"/>
          <w:szCs w:val="24"/>
        </w:rPr>
        <w:t>&amp;Roe,1990</w:t>
      </w:r>
      <w:r w:rsidRPr="007269EF">
        <w:rPr>
          <w:rFonts w:ascii="Simplified Arabic" w:eastAsia="Times New Roman" w:hAnsi="Simplified Arabic" w:cs="Simplified Arabic" w:hint="cs"/>
          <w:b/>
          <w:bCs/>
          <w:sz w:val="24"/>
          <w:szCs w:val="24"/>
          <w:rtl/>
        </w:rPr>
        <w:t xml:space="preserve"> )</w:t>
      </w:r>
      <w:r w:rsidR="00715651">
        <w:rPr>
          <w:rFonts w:ascii="Simplified Arabic" w:eastAsia="Times New Roman" w:hAnsi="Simplified Arabic" w:cs="Simplified Arabic" w:hint="cs"/>
          <w:b/>
          <w:bCs/>
          <w:sz w:val="24"/>
          <w:szCs w:val="24"/>
          <w:rtl/>
        </w:rPr>
        <w:t xml:space="preserve">. فصل </w:t>
      </w:r>
      <w:r w:rsidRPr="007269EF">
        <w:rPr>
          <w:rFonts w:ascii="Simplified Arabic" w:eastAsia="Times New Roman" w:hAnsi="Simplified Arabic" w:cs="Simplified Arabic" w:hint="cs"/>
          <w:b/>
          <w:bCs/>
          <w:sz w:val="24"/>
          <w:szCs w:val="24"/>
          <w:rtl/>
        </w:rPr>
        <w:t xml:space="preserve">ادوار ومهام رئيس القسم لتشمل </w:t>
      </w:r>
      <w:r w:rsidR="00715651">
        <w:rPr>
          <w:rFonts w:ascii="Simplified Arabic" w:eastAsia="Times New Roman" w:hAnsi="Simplified Arabic" w:cs="Simplified Arabic" w:hint="cs"/>
          <w:b/>
          <w:bCs/>
          <w:sz w:val="24"/>
          <w:szCs w:val="24"/>
          <w:rtl/>
        </w:rPr>
        <w:t>ش</w:t>
      </w:r>
      <w:r w:rsidR="0019626C" w:rsidRPr="007269EF">
        <w:rPr>
          <w:rFonts w:ascii="Simplified Arabic" w:eastAsia="Times New Roman" w:hAnsi="Simplified Arabic" w:cs="Simplified Arabic" w:hint="cs"/>
          <w:b/>
          <w:bCs/>
          <w:sz w:val="24"/>
          <w:szCs w:val="24"/>
          <w:rtl/>
        </w:rPr>
        <w:t xml:space="preserve">ؤون اعضاء </w:t>
      </w:r>
      <w:r w:rsidR="005205A6" w:rsidRPr="005205A6">
        <w:rPr>
          <w:rFonts w:ascii="Simplified Arabic" w:eastAsia="Times New Roman" w:hAnsi="Simplified Arabic" w:cs="Simplified Arabic" w:hint="cs"/>
          <w:b/>
          <w:bCs/>
          <w:color w:val="00B0F0"/>
          <w:sz w:val="24"/>
          <w:szCs w:val="24"/>
          <w:rtl/>
        </w:rPr>
        <w:t>هيئة</w:t>
      </w:r>
      <w:r w:rsidR="0019626C" w:rsidRPr="007269EF">
        <w:rPr>
          <w:rFonts w:ascii="Simplified Arabic" w:eastAsia="Times New Roman" w:hAnsi="Simplified Arabic" w:cs="Simplified Arabic" w:hint="cs"/>
          <w:b/>
          <w:bCs/>
          <w:sz w:val="24"/>
          <w:szCs w:val="24"/>
          <w:rtl/>
        </w:rPr>
        <w:t xml:space="preserve"> التدريس وتنميتهم مهنيا، وشؤون الطلبة ورعايتهم وتدريبهم وتعليمهم وتنظيم الانشطة الاك</w:t>
      </w:r>
      <w:r w:rsidR="008600C7" w:rsidRPr="007269EF">
        <w:rPr>
          <w:rFonts w:ascii="Simplified Arabic" w:eastAsia="Times New Roman" w:hAnsi="Simplified Arabic" w:cs="Simplified Arabic" w:hint="cs"/>
          <w:b/>
          <w:bCs/>
          <w:sz w:val="24"/>
          <w:szCs w:val="24"/>
          <w:rtl/>
        </w:rPr>
        <w:t>اد</w:t>
      </w:r>
      <w:r w:rsidR="0019626C" w:rsidRPr="007269EF">
        <w:rPr>
          <w:rFonts w:ascii="Simplified Arabic" w:eastAsia="Times New Roman" w:hAnsi="Simplified Arabic" w:cs="Simplified Arabic" w:hint="cs"/>
          <w:b/>
          <w:bCs/>
          <w:sz w:val="24"/>
          <w:szCs w:val="24"/>
          <w:rtl/>
        </w:rPr>
        <w:t xml:space="preserve">يمية، واعداد الميزانية للقسم واحتياجاته المستقبلية من القوى البشرية والمالية والمادية. كما ذكر ( </w:t>
      </w:r>
      <w:r w:rsidR="0019626C" w:rsidRPr="007269EF">
        <w:rPr>
          <w:rFonts w:ascii="Simplified Arabic" w:eastAsia="Times New Roman" w:hAnsi="Simplified Arabic" w:cs="Simplified Arabic"/>
          <w:b/>
          <w:bCs/>
          <w:sz w:val="24"/>
          <w:szCs w:val="24"/>
          <w:highlight w:val="yellow"/>
        </w:rPr>
        <w:t>Hare</w:t>
      </w:r>
      <w:r w:rsidR="0019626C" w:rsidRPr="007269EF">
        <w:rPr>
          <w:rFonts w:ascii="Simplified Arabic" w:eastAsia="Times New Roman" w:hAnsi="Simplified Arabic" w:cs="Simplified Arabic"/>
          <w:b/>
          <w:bCs/>
          <w:sz w:val="24"/>
          <w:szCs w:val="24"/>
        </w:rPr>
        <w:t>&amp;Hare,2002</w:t>
      </w:r>
      <w:r w:rsidR="0019626C" w:rsidRPr="007269EF">
        <w:rPr>
          <w:rFonts w:ascii="Simplified Arabic" w:eastAsia="Times New Roman" w:hAnsi="Simplified Arabic" w:cs="Simplified Arabic" w:hint="cs"/>
          <w:b/>
          <w:bCs/>
          <w:sz w:val="24"/>
          <w:szCs w:val="24"/>
          <w:rtl/>
        </w:rPr>
        <w:t xml:space="preserve"> )</w:t>
      </w:r>
      <w:r w:rsidR="005B1E30">
        <w:rPr>
          <w:rFonts w:ascii="Simplified Arabic" w:eastAsia="Times New Roman" w:hAnsi="Simplified Arabic" w:cs="Simplified Arabic" w:hint="cs"/>
          <w:b/>
          <w:bCs/>
          <w:sz w:val="24"/>
          <w:szCs w:val="24"/>
          <w:rtl/>
        </w:rPr>
        <w:t>.</w:t>
      </w:r>
      <w:r w:rsidR="0019626C" w:rsidRPr="007269EF">
        <w:rPr>
          <w:rFonts w:ascii="Simplified Arabic" w:eastAsia="Times New Roman" w:hAnsi="Simplified Arabic" w:cs="Simplified Arabic" w:hint="cs"/>
          <w:b/>
          <w:bCs/>
          <w:sz w:val="24"/>
          <w:szCs w:val="24"/>
          <w:rtl/>
        </w:rPr>
        <w:t xml:space="preserve"> ان القيادة من اهم الادوار لرئيس القسم التي تنعكس على ادارته للبرامج التعليمية وتطويرها باستمرار. واضاف ( </w:t>
      </w:r>
      <w:r w:rsidR="0019626C" w:rsidRPr="007269EF">
        <w:rPr>
          <w:rFonts w:ascii="Simplified Arabic" w:eastAsia="Times New Roman" w:hAnsi="Simplified Arabic" w:cs="Simplified Arabic"/>
          <w:b/>
          <w:bCs/>
          <w:sz w:val="24"/>
          <w:szCs w:val="24"/>
        </w:rPr>
        <w:t>Gemelch&amp;</w:t>
      </w:r>
      <w:r w:rsidR="0019626C" w:rsidRPr="007269EF">
        <w:rPr>
          <w:rFonts w:ascii="Simplified Arabic" w:eastAsia="Times New Roman" w:hAnsi="Simplified Arabic" w:cs="Simplified Arabic"/>
          <w:b/>
          <w:bCs/>
          <w:sz w:val="24"/>
          <w:szCs w:val="24"/>
          <w:highlight w:val="yellow"/>
        </w:rPr>
        <w:t>Miskin</w:t>
      </w:r>
      <w:r w:rsidR="0019626C" w:rsidRPr="007269EF">
        <w:rPr>
          <w:rFonts w:ascii="Simplified Arabic" w:eastAsia="Times New Roman" w:hAnsi="Simplified Arabic" w:cs="Simplified Arabic"/>
          <w:b/>
          <w:bCs/>
          <w:sz w:val="24"/>
          <w:szCs w:val="24"/>
        </w:rPr>
        <w:t>,2011</w:t>
      </w:r>
      <w:r w:rsidR="0019626C" w:rsidRPr="007269EF">
        <w:rPr>
          <w:rFonts w:ascii="Simplified Arabic" w:eastAsia="Times New Roman" w:hAnsi="Simplified Arabic" w:cs="Simplified Arabic" w:hint="cs"/>
          <w:b/>
          <w:bCs/>
          <w:sz w:val="24"/>
          <w:szCs w:val="24"/>
          <w:rtl/>
        </w:rPr>
        <w:t xml:space="preserve"> )</w:t>
      </w:r>
      <w:r w:rsidR="005B1E30">
        <w:rPr>
          <w:rFonts w:ascii="Simplified Arabic" w:eastAsia="Times New Roman" w:hAnsi="Simplified Arabic" w:cs="Simplified Arabic" w:hint="cs"/>
          <w:b/>
          <w:bCs/>
          <w:sz w:val="24"/>
          <w:szCs w:val="24"/>
          <w:rtl/>
        </w:rPr>
        <w:t>.</w:t>
      </w:r>
      <w:r w:rsidR="0019626C" w:rsidRPr="007269EF">
        <w:rPr>
          <w:rFonts w:ascii="Simplified Arabic" w:eastAsia="Times New Roman" w:hAnsi="Simplified Arabic" w:cs="Simplified Arabic" w:hint="cs"/>
          <w:b/>
          <w:bCs/>
          <w:sz w:val="24"/>
          <w:szCs w:val="24"/>
          <w:rtl/>
        </w:rPr>
        <w:t xml:space="preserve"> دور التحقيز لاعضاء الهيئة التدريسية واثارة دافعيتهم للعمل.كما ان</w:t>
      </w:r>
      <w:r w:rsidR="00966BF1" w:rsidRPr="007269EF">
        <w:rPr>
          <w:rFonts w:ascii="Simplified Arabic" w:eastAsia="Times New Roman" w:hAnsi="Simplified Arabic" w:cs="Simplified Arabic" w:hint="cs"/>
          <w:b/>
          <w:bCs/>
          <w:sz w:val="24"/>
          <w:szCs w:val="24"/>
          <w:rtl/>
        </w:rPr>
        <w:t xml:space="preserve"> ( </w:t>
      </w:r>
      <w:r w:rsidR="00966BF1" w:rsidRPr="007269EF">
        <w:rPr>
          <w:rFonts w:ascii="Simplified Arabic" w:eastAsia="Times New Roman" w:hAnsi="Simplified Arabic" w:cs="Simplified Arabic"/>
          <w:b/>
          <w:bCs/>
          <w:sz w:val="24"/>
          <w:szCs w:val="24"/>
          <w:highlight w:val="yellow"/>
        </w:rPr>
        <w:t>Hendrickson</w:t>
      </w:r>
      <w:r w:rsidR="00966BF1" w:rsidRPr="007269EF">
        <w:rPr>
          <w:rFonts w:ascii="Simplified Arabic" w:eastAsia="Times New Roman" w:hAnsi="Simplified Arabic" w:cs="Simplified Arabic"/>
          <w:b/>
          <w:bCs/>
          <w:sz w:val="24"/>
          <w:szCs w:val="24"/>
        </w:rPr>
        <w:t xml:space="preserve"> et al,2013</w:t>
      </w:r>
      <w:r w:rsidR="00966BF1" w:rsidRPr="007269EF">
        <w:rPr>
          <w:rFonts w:ascii="Simplified Arabic" w:eastAsia="Times New Roman" w:hAnsi="Simplified Arabic" w:cs="Simplified Arabic" w:hint="cs"/>
          <w:b/>
          <w:bCs/>
          <w:sz w:val="24"/>
          <w:szCs w:val="24"/>
          <w:rtl/>
        </w:rPr>
        <w:t>)</w:t>
      </w:r>
      <w:r w:rsidR="005B1E30">
        <w:rPr>
          <w:rFonts w:ascii="Simplified Arabic" w:eastAsia="Times New Roman" w:hAnsi="Simplified Arabic" w:cs="Simplified Arabic" w:hint="cs"/>
          <w:b/>
          <w:bCs/>
          <w:sz w:val="24"/>
          <w:szCs w:val="24"/>
          <w:rtl/>
        </w:rPr>
        <w:t xml:space="preserve">. </w:t>
      </w:r>
      <w:r w:rsidR="00966BF1" w:rsidRPr="007269EF">
        <w:rPr>
          <w:rFonts w:ascii="Simplified Arabic" w:eastAsia="Times New Roman" w:hAnsi="Simplified Arabic" w:cs="Simplified Arabic" w:hint="cs"/>
          <w:b/>
          <w:bCs/>
          <w:sz w:val="24"/>
          <w:szCs w:val="24"/>
          <w:rtl/>
        </w:rPr>
        <w:t>اهتم</w:t>
      </w:r>
      <w:r w:rsidR="0019626C" w:rsidRPr="007269EF">
        <w:rPr>
          <w:rFonts w:ascii="Simplified Arabic" w:eastAsia="Times New Roman" w:hAnsi="Simplified Arabic" w:cs="Simplified Arabic" w:hint="cs"/>
          <w:b/>
          <w:bCs/>
          <w:sz w:val="24"/>
          <w:szCs w:val="24"/>
          <w:rtl/>
        </w:rPr>
        <w:t xml:space="preserve"> بالاشارة الى ان ادوار رئيس القسم شملت العديد من المهام التي يجب ان يقوم بها كقائد اكاديمي تمثلت بغرس ثقافة التغيير، وتطوير رؤية ورسالة القسم ومواجهة الصراعات والنزاعات التنظيمية وحل المشكلات، وعملية التطوير والتنمية </w:t>
      </w:r>
      <w:r w:rsidR="0019626C" w:rsidRPr="005205A6">
        <w:rPr>
          <w:rFonts w:ascii="Simplified Arabic" w:eastAsia="Times New Roman" w:hAnsi="Simplified Arabic" w:cs="Simplified Arabic" w:hint="cs"/>
          <w:b/>
          <w:bCs/>
          <w:color w:val="00B0F0"/>
          <w:sz w:val="24"/>
          <w:szCs w:val="24"/>
          <w:rtl/>
        </w:rPr>
        <w:t>المهني</w:t>
      </w:r>
      <w:r w:rsidR="005205A6" w:rsidRPr="005205A6">
        <w:rPr>
          <w:rFonts w:ascii="Simplified Arabic" w:eastAsia="Times New Roman" w:hAnsi="Simplified Arabic" w:cs="Simplified Arabic" w:hint="cs"/>
          <w:b/>
          <w:bCs/>
          <w:color w:val="00B0F0"/>
          <w:sz w:val="24"/>
          <w:szCs w:val="24"/>
          <w:rtl/>
        </w:rPr>
        <w:t>ة</w:t>
      </w:r>
      <w:r w:rsidR="00950145">
        <w:rPr>
          <w:rFonts w:ascii="Simplified Arabic" w:eastAsia="Times New Roman" w:hAnsi="Simplified Arabic" w:cs="Simplified Arabic" w:hint="cs"/>
          <w:b/>
          <w:bCs/>
          <w:sz w:val="24"/>
          <w:szCs w:val="24"/>
          <w:rtl/>
        </w:rPr>
        <w:t xml:space="preserve"> </w:t>
      </w:r>
      <w:r w:rsidR="00966BF1" w:rsidRPr="007269EF">
        <w:rPr>
          <w:rFonts w:ascii="Simplified Arabic" w:eastAsia="Times New Roman" w:hAnsi="Simplified Arabic" w:cs="Simplified Arabic" w:hint="cs"/>
          <w:b/>
          <w:bCs/>
          <w:sz w:val="24"/>
          <w:szCs w:val="24"/>
          <w:rtl/>
        </w:rPr>
        <w:t>وعلميات التقويم وبناء الخطط الاستراتيجية والاستشرافية.</w:t>
      </w:r>
    </w:p>
    <w:p w:rsidR="00FD2B11" w:rsidRPr="007269EF" w:rsidRDefault="00950145" w:rsidP="00C455E8">
      <w:pPr>
        <w:bidi/>
        <w:spacing w:after="0" w:line="240" w:lineRule="auto"/>
        <w:jc w:val="both"/>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t>وقد تناول الأ</w:t>
      </w:r>
      <w:r w:rsidR="00FD2B11" w:rsidRPr="007269EF">
        <w:rPr>
          <w:rFonts w:ascii="Simplified Arabic" w:eastAsia="Times New Roman" w:hAnsi="Simplified Arabic" w:cs="Simplified Arabic" w:hint="cs"/>
          <w:b/>
          <w:bCs/>
          <w:sz w:val="24"/>
          <w:szCs w:val="24"/>
          <w:rtl/>
        </w:rPr>
        <w:t xml:space="preserve">دب النظري والدراسات السابقة رؤساء الاقسام من حيث الدراسة والبحث والوصف العلمي </w:t>
      </w:r>
      <w:r w:rsidR="00095926" w:rsidRPr="007269EF">
        <w:rPr>
          <w:rFonts w:ascii="Simplified Arabic" w:eastAsia="Times New Roman" w:hAnsi="Simplified Arabic" w:cs="Simplified Arabic" w:hint="cs"/>
          <w:b/>
          <w:bCs/>
          <w:sz w:val="24"/>
          <w:szCs w:val="24"/>
          <w:rtl/>
        </w:rPr>
        <w:t>لمهامهم</w:t>
      </w:r>
      <w:r w:rsidR="00FD2B11" w:rsidRPr="007269EF">
        <w:rPr>
          <w:rFonts w:ascii="Simplified Arabic" w:eastAsia="Times New Roman" w:hAnsi="Simplified Arabic" w:cs="Simplified Arabic" w:hint="cs"/>
          <w:b/>
          <w:bCs/>
          <w:sz w:val="24"/>
          <w:szCs w:val="24"/>
          <w:rtl/>
        </w:rPr>
        <w:t xml:space="preserve"> وادوارهم </w:t>
      </w:r>
      <w:r>
        <w:rPr>
          <w:rFonts w:ascii="Simplified Arabic" w:eastAsia="Times New Roman" w:hAnsi="Simplified Arabic" w:cs="Simplified Arabic" w:hint="cs"/>
          <w:b/>
          <w:bCs/>
          <w:sz w:val="24"/>
          <w:szCs w:val="24"/>
          <w:rtl/>
        </w:rPr>
        <w:t>المختلفة التي تنعكس على جودة الأ</w:t>
      </w:r>
      <w:r w:rsidR="00FD2B11" w:rsidRPr="007269EF">
        <w:rPr>
          <w:rFonts w:ascii="Simplified Arabic" w:eastAsia="Times New Roman" w:hAnsi="Simplified Arabic" w:cs="Simplified Arabic" w:hint="cs"/>
          <w:b/>
          <w:bCs/>
          <w:sz w:val="24"/>
          <w:szCs w:val="24"/>
          <w:rtl/>
        </w:rPr>
        <w:t xml:space="preserve">داء وتقديم الخدمات وفقا </w:t>
      </w:r>
      <w:r w:rsidR="00FD2B11" w:rsidRPr="005205A6">
        <w:rPr>
          <w:rFonts w:ascii="Simplified Arabic" w:eastAsia="Times New Roman" w:hAnsi="Simplified Arabic" w:cs="Simplified Arabic" w:hint="cs"/>
          <w:b/>
          <w:bCs/>
          <w:color w:val="00B0F0"/>
          <w:sz w:val="24"/>
          <w:szCs w:val="24"/>
          <w:rtl/>
        </w:rPr>
        <w:t>لمسؤولياته</w:t>
      </w:r>
      <w:r w:rsidR="005205A6">
        <w:rPr>
          <w:rFonts w:ascii="Simplified Arabic" w:eastAsia="Times New Roman" w:hAnsi="Simplified Arabic" w:cs="Simplified Arabic" w:hint="cs"/>
          <w:b/>
          <w:bCs/>
          <w:color w:val="00B0F0"/>
          <w:sz w:val="24"/>
          <w:szCs w:val="24"/>
          <w:rtl/>
        </w:rPr>
        <w:t>م</w:t>
      </w:r>
      <w:r w:rsidR="00CD5AD6">
        <w:rPr>
          <w:rFonts w:ascii="Simplified Arabic" w:eastAsia="Times New Roman" w:hAnsi="Simplified Arabic" w:cs="Simplified Arabic" w:hint="cs"/>
          <w:b/>
          <w:bCs/>
          <w:color w:val="00B0F0"/>
          <w:sz w:val="24"/>
          <w:szCs w:val="24"/>
          <w:rtl/>
        </w:rPr>
        <w:t xml:space="preserve"> </w:t>
      </w:r>
      <w:r w:rsidR="00095926" w:rsidRPr="007269EF">
        <w:rPr>
          <w:rFonts w:ascii="Simplified Arabic" w:eastAsia="Times New Roman" w:hAnsi="Simplified Arabic" w:cs="Simplified Arabic" w:hint="cs"/>
          <w:b/>
          <w:bCs/>
          <w:sz w:val="24"/>
          <w:szCs w:val="24"/>
          <w:rtl/>
        </w:rPr>
        <w:t>الوظيفية، حيث اشارت نتائج دراسة</w:t>
      </w:r>
      <w:r>
        <w:rPr>
          <w:rFonts w:ascii="Simplified Arabic" w:eastAsia="Times New Roman" w:hAnsi="Simplified Arabic" w:cs="Simplified Arabic" w:hint="cs"/>
          <w:b/>
          <w:bCs/>
          <w:sz w:val="24"/>
          <w:szCs w:val="24"/>
          <w:rtl/>
        </w:rPr>
        <w:t xml:space="preserve"> </w:t>
      </w:r>
      <w:r w:rsidR="00FD2B11" w:rsidRPr="007269EF">
        <w:rPr>
          <w:rFonts w:ascii="Simplified Arabic" w:eastAsia="Times New Roman" w:hAnsi="Simplified Arabic" w:cs="Simplified Arabic" w:hint="cs"/>
          <w:b/>
          <w:bCs/>
          <w:sz w:val="24"/>
          <w:szCs w:val="24"/>
          <w:rtl/>
        </w:rPr>
        <w:t xml:space="preserve">( </w:t>
      </w:r>
      <w:r w:rsidR="00FD2B11" w:rsidRPr="007269EF">
        <w:rPr>
          <w:rFonts w:ascii="Simplified Arabic" w:eastAsia="Times New Roman" w:hAnsi="Simplified Arabic" w:cs="Simplified Arabic"/>
          <w:b/>
          <w:bCs/>
          <w:sz w:val="24"/>
          <w:szCs w:val="24"/>
          <w:highlight w:val="yellow"/>
        </w:rPr>
        <w:t>Maerten</w:t>
      </w:r>
      <w:r w:rsidR="00FD2B11" w:rsidRPr="007269EF">
        <w:rPr>
          <w:rFonts w:ascii="Simplified Arabic" w:eastAsia="Times New Roman" w:hAnsi="Simplified Arabic" w:cs="Simplified Arabic"/>
          <w:b/>
          <w:bCs/>
          <w:sz w:val="24"/>
          <w:szCs w:val="24"/>
        </w:rPr>
        <w:t>,2001</w:t>
      </w:r>
      <w:r w:rsidR="00FD2B11" w:rsidRPr="007269EF">
        <w:rPr>
          <w:rFonts w:ascii="Simplified Arabic" w:eastAsia="Times New Roman" w:hAnsi="Simplified Arabic" w:cs="Simplified Arabic" w:hint="cs"/>
          <w:b/>
          <w:bCs/>
          <w:sz w:val="24"/>
          <w:szCs w:val="24"/>
          <w:rtl/>
        </w:rPr>
        <w:t>)</w:t>
      </w:r>
      <w:r w:rsidR="005B1E30">
        <w:rPr>
          <w:rFonts w:ascii="Simplified Arabic" w:eastAsia="Times New Roman" w:hAnsi="Simplified Arabic" w:cs="Simplified Arabic" w:hint="cs"/>
          <w:b/>
          <w:bCs/>
          <w:sz w:val="24"/>
          <w:szCs w:val="24"/>
          <w:rtl/>
        </w:rPr>
        <w:t>.</w:t>
      </w:r>
      <w:r w:rsidR="00FD2B11" w:rsidRPr="007269EF">
        <w:rPr>
          <w:rFonts w:ascii="Simplified Arabic" w:eastAsia="Times New Roman" w:hAnsi="Simplified Arabic" w:cs="Simplified Arabic" w:hint="cs"/>
          <w:b/>
          <w:bCs/>
          <w:sz w:val="24"/>
          <w:szCs w:val="24"/>
          <w:rtl/>
        </w:rPr>
        <w:t xml:space="preserve"> ان من مهام رؤساء الاقسام التواصل مع اعضاء الهيئة التدريسية والادارة، </w:t>
      </w:r>
      <w:r w:rsidR="00095926" w:rsidRPr="007269EF">
        <w:rPr>
          <w:rFonts w:ascii="Simplified Arabic" w:eastAsia="Times New Roman" w:hAnsi="Simplified Arabic" w:cs="Simplified Arabic" w:hint="cs"/>
          <w:b/>
          <w:bCs/>
          <w:sz w:val="24"/>
          <w:szCs w:val="24"/>
          <w:rtl/>
        </w:rPr>
        <w:t>والتحفيز</w:t>
      </w:r>
      <w:r w:rsidR="00FD2B11" w:rsidRPr="007269EF">
        <w:rPr>
          <w:rFonts w:ascii="Simplified Arabic" w:eastAsia="Times New Roman" w:hAnsi="Simplified Arabic" w:cs="Simplified Arabic" w:hint="cs"/>
          <w:b/>
          <w:bCs/>
          <w:sz w:val="24"/>
          <w:szCs w:val="24"/>
          <w:rtl/>
        </w:rPr>
        <w:t xml:space="preserve"> لهم نحو </w:t>
      </w:r>
      <w:r w:rsidR="009D6753" w:rsidRPr="007269EF">
        <w:rPr>
          <w:rFonts w:ascii="Simplified Arabic" w:eastAsia="Times New Roman" w:hAnsi="Simplified Arabic" w:cs="Simplified Arabic" w:hint="cs"/>
          <w:b/>
          <w:bCs/>
          <w:sz w:val="24"/>
          <w:szCs w:val="24"/>
          <w:rtl/>
        </w:rPr>
        <w:t>العمل الايجابي</w:t>
      </w:r>
      <w:r w:rsidR="00FD2B11" w:rsidRPr="007269EF">
        <w:rPr>
          <w:rFonts w:ascii="Simplified Arabic" w:eastAsia="Times New Roman" w:hAnsi="Simplified Arabic" w:cs="Simplified Arabic" w:hint="cs"/>
          <w:b/>
          <w:bCs/>
          <w:sz w:val="24"/>
          <w:szCs w:val="24"/>
          <w:rtl/>
        </w:rPr>
        <w:t xml:space="preserve">، واهم الادوار تمثلت بالثقة </w:t>
      </w:r>
      <w:r w:rsidR="00FD2B11" w:rsidRPr="00C455E8">
        <w:rPr>
          <w:rFonts w:ascii="Simplified Arabic" w:eastAsia="Times New Roman" w:hAnsi="Simplified Arabic" w:cs="Simplified Arabic" w:hint="cs"/>
          <w:b/>
          <w:bCs/>
          <w:color w:val="00B0F0"/>
          <w:sz w:val="24"/>
          <w:szCs w:val="24"/>
          <w:rtl/>
        </w:rPr>
        <w:t>المت</w:t>
      </w:r>
      <w:r w:rsidR="00C455E8">
        <w:rPr>
          <w:rFonts w:ascii="Simplified Arabic" w:eastAsia="Times New Roman" w:hAnsi="Simplified Arabic" w:cs="Simplified Arabic" w:hint="cs"/>
          <w:b/>
          <w:bCs/>
          <w:color w:val="00B0F0"/>
          <w:sz w:val="24"/>
          <w:szCs w:val="24"/>
          <w:rtl/>
        </w:rPr>
        <w:t>باد</w:t>
      </w:r>
      <w:r w:rsidR="00FD2B11" w:rsidRPr="00C455E8">
        <w:rPr>
          <w:rFonts w:ascii="Simplified Arabic" w:eastAsia="Times New Roman" w:hAnsi="Simplified Arabic" w:cs="Simplified Arabic" w:hint="cs"/>
          <w:b/>
          <w:bCs/>
          <w:color w:val="00B0F0"/>
          <w:sz w:val="24"/>
          <w:szCs w:val="24"/>
          <w:rtl/>
        </w:rPr>
        <w:t xml:space="preserve">لة </w:t>
      </w:r>
      <w:r w:rsidR="00FD2B11" w:rsidRPr="007269EF">
        <w:rPr>
          <w:rFonts w:ascii="Simplified Arabic" w:eastAsia="Times New Roman" w:hAnsi="Simplified Arabic" w:cs="Simplified Arabic" w:hint="cs"/>
          <w:b/>
          <w:bCs/>
          <w:sz w:val="24"/>
          <w:szCs w:val="24"/>
          <w:rtl/>
        </w:rPr>
        <w:t xml:space="preserve">مع الاخرين </w:t>
      </w:r>
      <w:r w:rsidR="00FD2B11" w:rsidRPr="00C455E8">
        <w:rPr>
          <w:rFonts w:ascii="Simplified Arabic" w:eastAsia="Times New Roman" w:hAnsi="Simplified Arabic" w:cs="Simplified Arabic" w:hint="cs"/>
          <w:b/>
          <w:bCs/>
          <w:color w:val="00B0F0"/>
          <w:sz w:val="24"/>
          <w:szCs w:val="24"/>
          <w:rtl/>
        </w:rPr>
        <w:t>ودوره</w:t>
      </w:r>
      <w:r w:rsidR="00C455E8" w:rsidRPr="00C455E8">
        <w:rPr>
          <w:rFonts w:ascii="Simplified Arabic" w:eastAsia="Times New Roman" w:hAnsi="Simplified Arabic" w:cs="Simplified Arabic" w:hint="cs"/>
          <w:b/>
          <w:bCs/>
          <w:color w:val="00B0F0"/>
          <w:sz w:val="24"/>
          <w:szCs w:val="24"/>
          <w:rtl/>
        </w:rPr>
        <w:t>م</w:t>
      </w:r>
      <w:r w:rsidR="00CD5AD6">
        <w:rPr>
          <w:rFonts w:ascii="Simplified Arabic" w:eastAsia="Times New Roman" w:hAnsi="Simplified Arabic" w:cs="Simplified Arabic" w:hint="cs"/>
          <w:b/>
          <w:bCs/>
          <w:color w:val="00B0F0"/>
          <w:sz w:val="24"/>
          <w:szCs w:val="24"/>
          <w:rtl/>
        </w:rPr>
        <w:t xml:space="preserve"> </w:t>
      </w:r>
      <w:r w:rsidR="00FD2B11" w:rsidRPr="007269EF">
        <w:rPr>
          <w:rFonts w:ascii="Simplified Arabic" w:eastAsia="Times New Roman" w:hAnsi="Simplified Arabic" w:cs="Simplified Arabic" w:hint="cs"/>
          <w:b/>
          <w:bCs/>
          <w:sz w:val="24"/>
          <w:szCs w:val="24"/>
          <w:rtl/>
        </w:rPr>
        <w:t xml:space="preserve">الابداعي </w:t>
      </w:r>
      <w:r w:rsidR="00FD2B11" w:rsidRPr="00C455E8">
        <w:rPr>
          <w:rFonts w:ascii="Simplified Arabic" w:eastAsia="Times New Roman" w:hAnsi="Simplified Arabic" w:cs="Simplified Arabic" w:hint="cs"/>
          <w:b/>
          <w:bCs/>
          <w:color w:val="00B0F0"/>
          <w:sz w:val="24"/>
          <w:szCs w:val="24"/>
          <w:rtl/>
        </w:rPr>
        <w:t>وافكار</w:t>
      </w:r>
      <w:r w:rsidR="00C455E8" w:rsidRPr="00C455E8">
        <w:rPr>
          <w:rFonts w:ascii="Simplified Arabic" w:eastAsia="Times New Roman" w:hAnsi="Simplified Arabic" w:cs="Simplified Arabic" w:hint="cs"/>
          <w:b/>
          <w:bCs/>
          <w:color w:val="00B0F0"/>
          <w:sz w:val="24"/>
          <w:szCs w:val="24"/>
          <w:rtl/>
        </w:rPr>
        <w:t>هم</w:t>
      </w:r>
      <w:r w:rsidR="00CD5AD6">
        <w:rPr>
          <w:rFonts w:ascii="Simplified Arabic" w:eastAsia="Times New Roman" w:hAnsi="Simplified Arabic" w:cs="Simplified Arabic" w:hint="cs"/>
          <w:b/>
          <w:bCs/>
          <w:color w:val="00B0F0"/>
          <w:sz w:val="24"/>
          <w:szCs w:val="24"/>
          <w:rtl/>
        </w:rPr>
        <w:t xml:space="preserve"> </w:t>
      </w:r>
      <w:r w:rsidR="00FD2B11" w:rsidRPr="007269EF">
        <w:rPr>
          <w:rFonts w:ascii="Simplified Arabic" w:eastAsia="Times New Roman" w:hAnsi="Simplified Arabic" w:cs="Simplified Arabic" w:hint="cs"/>
          <w:b/>
          <w:bCs/>
          <w:sz w:val="24"/>
          <w:szCs w:val="24"/>
          <w:rtl/>
        </w:rPr>
        <w:t xml:space="preserve">المتجددة. كما وضحت نتائج دراسة </w:t>
      </w:r>
      <w:r w:rsidR="00FD2B11" w:rsidRPr="00B7467C">
        <w:rPr>
          <w:rFonts w:ascii="Simplified Arabic" w:eastAsia="Times New Roman" w:hAnsi="Simplified Arabic" w:cs="Simplified Arabic" w:hint="cs"/>
          <w:b/>
          <w:bCs/>
          <w:sz w:val="24"/>
          <w:szCs w:val="24"/>
          <w:highlight w:val="yellow"/>
          <w:rtl/>
        </w:rPr>
        <w:t>محمد</w:t>
      </w:r>
      <w:r w:rsidR="00FD2B11" w:rsidRPr="007269EF">
        <w:rPr>
          <w:rFonts w:ascii="Simplified Arabic" w:eastAsia="Times New Roman" w:hAnsi="Simplified Arabic" w:cs="Simplified Arabic" w:hint="cs"/>
          <w:b/>
          <w:bCs/>
          <w:sz w:val="24"/>
          <w:szCs w:val="24"/>
          <w:rtl/>
        </w:rPr>
        <w:t xml:space="preserve"> (2010)</w:t>
      </w:r>
      <w:r w:rsidR="005B1E30">
        <w:rPr>
          <w:rFonts w:ascii="Simplified Arabic" w:eastAsia="Times New Roman" w:hAnsi="Simplified Arabic" w:cs="Simplified Arabic" w:hint="cs"/>
          <w:b/>
          <w:bCs/>
          <w:sz w:val="24"/>
          <w:szCs w:val="24"/>
          <w:rtl/>
        </w:rPr>
        <w:t>.</w:t>
      </w:r>
      <w:r w:rsidR="00FD2B11" w:rsidRPr="007269EF">
        <w:rPr>
          <w:rFonts w:ascii="Simplified Arabic" w:eastAsia="Times New Roman" w:hAnsi="Simplified Arabic" w:cs="Simplified Arabic" w:hint="cs"/>
          <w:b/>
          <w:bCs/>
          <w:sz w:val="24"/>
          <w:szCs w:val="24"/>
          <w:rtl/>
        </w:rPr>
        <w:t xml:space="preserve"> ان من الادوار لرئيس القسم دورة كقائد واداري وعالم وباحث ومطور لاعضاء الهيئة التدريسية والبرامج الاكاديمية والبيئة التعليمية. واكدت دراسة ( </w:t>
      </w:r>
      <w:r w:rsidR="00FD2B11" w:rsidRPr="007269EF">
        <w:rPr>
          <w:rFonts w:ascii="Simplified Arabic" w:eastAsia="Times New Roman" w:hAnsi="Simplified Arabic" w:cs="Simplified Arabic"/>
          <w:b/>
          <w:bCs/>
          <w:sz w:val="24"/>
          <w:szCs w:val="24"/>
          <w:highlight w:val="yellow"/>
        </w:rPr>
        <w:t>Riley</w:t>
      </w:r>
      <w:r w:rsidR="00FD2B11" w:rsidRPr="007269EF">
        <w:rPr>
          <w:rFonts w:ascii="Simplified Arabic" w:eastAsia="Times New Roman" w:hAnsi="Simplified Arabic" w:cs="Simplified Arabic"/>
          <w:b/>
          <w:bCs/>
          <w:sz w:val="24"/>
          <w:szCs w:val="24"/>
        </w:rPr>
        <w:t>&amp;Russell,2013</w:t>
      </w:r>
      <w:r w:rsidR="00FD2B11" w:rsidRPr="007269EF">
        <w:rPr>
          <w:rFonts w:ascii="Simplified Arabic" w:eastAsia="Times New Roman" w:hAnsi="Simplified Arabic" w:cs="Simplified Arabic" w:hint="cs"/>
          <w:b/>
          <w:bCs/>
          <w:sz w:val="24"/>
          <w:szCs w:val="24"/>
          <w:rtl/>
        </w:rPr>
        <w:t>) على الدور القيادي لرئيس القسم وليس الاشراف.</w:t>
      </w:r>
      <w:r w:rsidR="009D6753" w:rsidRPr="007269EF">
        <w:rPr>
          <w:rFonts w:ascii="Simplified Arabic" w:eastAsia="Times New Roman" w:hAnsi="Simplified Arabic" w:cs="Simplified Arabic" w:hint="cs"/>
          <w:b/>
          <w:bCs/>
          <w:sz w:val="24"/>
          <w:szCs w:val="24"/>
          <w:rtl/>
        </w:rPr>
        <w:t xml:space="preserve"> كما تباينت بعض الدراسات السابقة في تحديد مستوى ادارة رؤساء الاقسام الاكاديمية ما بين المتوسطة والعالية (</w:t>
      </w:r>
      <w:r w:rsidR="009D6753" w:rsidRPr="00B7467C">
        <w:rPr>
          <w:rFonts w:ascii="Simplified Arabic" w:eastAsia="Times New Roman" w:hAnsi="Simplified Arabic" w:cs="Simplified Arabic" w:hint="cs"/>
          <w:b/>
          <w:bCs/>
          <w:sz w:val="24"/>
          <w:szCs w:val="24"/>
          <w:highlight w:val="yellow"/>
          <w:rtl/>
        </w:rPr>
        <w:t>فاضل</w:t>
      </w:r>
      <w:r w:rsidR="009D6753" w:rsidRPr="007269EF">
        <w:rPr>
          <w:rFonts w:ascii="Simplified Arabic" w:eastAsia="Times New Roman" w:hAnsi="Simplified Arabic" w:cs="Simplified Arabic" w:hint="cs"/>
          <w:b/>
          <w:bCs/>
          <w:sz w:val="24"/>
          <w:szCs w:val="24"/>
          <w:rtl/>
        </w:rPr>
        <w:t xml:space="preserve">، </w:t>
      </w:r>
      <w:r w:rsidR="009D6753" w:rsidRPr="007269EF">
        <w:rPr>
          <w:rFonts w:ascii="Simplified Arabic" w:eastAsia="Times New Roman" w:hAnsi="Simplified Arabic" w:cs="Simplified Arabic" w:hint="cs"/>
          <w:b/>
          <w:bCs/>
          <w:sz w:val="24"/>
          <w:szCs w:val="24"/>
          <w:rtl/>
        </w:rPr>
        <w:lastRenderedPageBreak/>
        <w:t>2011) (المصري،2007) وبعضها اشار الى ان مستوى ممارسة رؤساء الاقسام لمهامهم واداوارهم متواضع وعالبا ما يتبعون الاساليب التقليدية.(</w:t>
      </w:r>
      <w:r w:rsidR="009D6753" w:rsidRPr="00B7467C">
        <w:rPr>
          <w:rFonts w:ascii="Simplified Arabic" w:eastAsia="Times New Roman" w:hAnsi="Simplified Arabic" w:cs="Simplified Arabic" w:hint="cs"/>
          <w:b/>
          <w:bCs/>
          <w:sz w:val="24"/>
          <w:szCs w:val="24"/>
          <w:highlight w:val="yellow"/>
          <w:rtl/>
        </w:rPr>
        <w:t>سليمان</w:t>
      </w:r>
      <w:r w:rsidR="009D6753" w:rsidRPr="007269EF">
        <w:rPr>
          <w:rFonts w:ascii="Simplified Arabic" w:eastAsia="Times New Roman" w:hAnsi="Simplified Arabic" w:cs="Simplified Arabic" w:hint="cs"/>
          <w:b/>
          <w:bCs/>
          <w:sz w:val="24"/>
          <w:szCs w:val="24"/>
          <w:rtl/>
        </w:rPr>
        <w:t>،2005)</w:t>
      </w:r>
      <w:r w:rsidR="005B1E30">
        <w:rPr>
          <w:rFonts w:ascii="Simplified Arabic" w:eastAsia="Times New Roman" w:hAnsi="Simplified Arabic" w:cs="Simplified Arabic" w:hint="cs"/>
          <w:b/>
          <w:bCs/>
          <w:sz w:val="24"/>
          <w:szCs w:val="24"/>
          <w:rtl/>
        </w:rPr>
        <w:t>.</w:t>
      </w:r>
    </w:p>
    <w:p w:rsidR="0019502E" w:rsidRPr="007269EF" w:rsidRDefault="0027398A" w:rsidP="00CD5AD6">
      <w:pPr>
        <w:bidi/>
        <w:spacing w:after="0" w:line="240" w:lineRule="auto"/>
        <w:jc w:val="both"/>
        <w:rPr>
          <w:rFonts w:ascii="Simplified Arabic" w:eastAsia="Times New Roman" w:hAnsi="Simplified Arabic" w:cs="Simplified Arabic"/>
          <w:b/>
          <w:bCs/>
          <w:sz w:val="24"/>
          <w:szCs w:val="24"/>
          <w:rtl/>
        </w:rPr>
      </w:pPr>
      <w:r w:rsidRPr="007269EF">
        <w:rPr>
          <w:rFonts w:ascii="Simplified Arabic" w:eastAsia="Times New Roman" w:hAnsi="Simplified Arabic" w:cs="Simplified Arabic" w:hint="cs"/>
          <w:b/>
          <w:bCs/>
          <w:sz w:val="24"/>
          <w:szCs w:val="24"/>
          <w:rtl/>
        </w:rPr>
        <w:t xml:space="preserve">لهذا فان رئيس القسم له دور فاعل في تسهيل جميع الاعمال وتوفير ما يلزم للعملية الاكاديمية والادارية ، فهو </w:t>
      </w:r>
      <w:r w:rsidR="00C455E8" w:rsidRPr="00C455E8">
        <w:rPr>
          <w:rFonts w:ascii="Simplified Arabic" w:eastAsia="Times New Roman" w:hAnsi="Simplified Arabic" w:cs="Simplified Arabic" w:hint="cs"/>
          <w:b/>
          <w:bCs/>
          <w:color w:val="00B0F0"/>
          <w:sz w:val="24"/>
          <w:szCs w:val="24"/>
          <w:rtl/>
        </w:rPr>
        <w:t>القائم</w:t>
      </w:r>
      <w:r w:rsidRPr="007269EF">
        <w:rPr>
          <w:rFonts w:ascii="Simplified Arabic" w:eastAsia="Times New Roman" w:hAnsi="Simplified Arabic" w:cs="Simplified Arabic" w:hint="cs"/>
          <w:b/>
          <w:bCs/>
          <w:sz w:val="24"/>
          <w:szCs w:val="24"/>
          <w:rtl/>
        </w:rPr>
        <w:t xml:space="preserve"> على خدمة الاخرين وتوجيههم واثارة دافعيتهم وتحقيزهم نحو تحقيق الاهداف التي تنعكس على جودة الخدمات في القسم والكلية وعلى مستوى ال</w:t>
      </w:r>
      <w:r w:rsidR="008600C7" w:rsidRPr="007269EF">
        <w:rPr>
          <w:rFonts w:ascii="Simplified Arabic" w:eastAsia="Times New Roman" w:hAnsi="Simplified Arabic" w:cs="Simplified Arabic" w:hint="cs"/>
          <w:b/>
          <w:bCs/>
          <w:sz w:val="24"/>
          <w:szCs w:val="24"/>
          <w:rtl/>
        </w:rPr>
        <w:t>جامعة.</w:t>
      </w:r>
      <w:r w:rsidR="005B1E30">
        <w:rPr>
          <w:rFonts w:ascii="Simplified Arabic" w:eastAsia="Times New Roman" w:hAnsi="Simplified Arabic" w:cs="Simplified Arabic" w:hint="cs"/>
          <w:b/>
          <w:bCs/>
          <w:sz w:val="24"/>
          <w:szCs w:val="24"/>
          <w:rtl/>
        </w:rPr>
        <w:t xml:space="preserve"> </w:t>
      </w:r>
      <w:r w:rsidR="008600C7" w:rsidRPr="007269EF">
        <w:rPr>
          <w:rFonts w:ascii="Simplified Arabic" w:eastAsia="Times New Roman" w:hAnsi="Simplified Arabic" w:cs="Simplified Arabic" w:hint="cs"/>
          <w:b/>
          <w:bCs/>
          <w:sz w:val="24"/>
          <w:szCs w:val="24"/>
          <w:rtl/>
        </w:rPr>
        <w:t xml:space="preserve">كما يرى </w:t>
      </w:r>
      <w:r w:rsidR="008600C7" w:rsidRPr="00CD5AD6">
        <w:rPr>
          <w:rFonts w:ascii="Simplified Arabic" w:eastAsia="Times New Roman" w:hAnsi="Simplified Arabic" w:cs="Simplified Arabic" w:hint="cs"/>
          <w:b/>
          <w:bCs/>
          <w:color w:val="00B0F0"/>
          <w:sz w:val="24"/>
          <w:szCs w:val="24"/>
          <w:highlight w:val="red"/>
          <w:rtl/>
        </w:rPr>
        <w:t>ا</w:t>
      </w:r>
      <w:r w:rsidR="00CD5AD6" w:rsidRPr="00CD5AD6">
        <w:rPr>
          <w:rFonts w:ascii="Simplified Arabic" w:eastAsia="Times New Roman" w:hAnsi="Simplified Arabic" w:cs="Simplified Arabic" w:hint="cs"/>
          <w:b/>
          <w:bCs/>
          <w:color w:val="00B0F0"/>
          <w:sz w:val="24"/>
          <w:szCs w:val="24"/>
          <w:highlight w:val="red"/>
          <w:rtl/>
        </w:rPr>
        <w:t>الباحثون</w:t>
      </w:r>
      <w:r w:rsidR="00CD5AD6">
        <w:rPr>
          <w:rFonts w:ascii="Simplified Arabic" w:eastAsia="Times New Roman" w:hAnsi="Simplified Arabic" w:cs="Simplified Arabic" w:hint="cs"/>
          <w:b/>
          <w:bCs/>
          <w:color w:val="00B0F0"/>
          <w:sz w:val="24"/>
          <w:szCs w:val="24"/>
          <w:rtl/>
        </w:rPr>
        <w:t xml:space="preserve"> </w:t>
      </w:r>
      <w:r w:rsidR="008600C7" w:rsidRPr="007269EF">
        <w:rPr>
          <w:rFonts w:ascii="Simplified Arabic" w:eastAsia="Times New Roman" w:hAnsi="Simplified Arabic" w:cs="Simplified Arabic" w:hint="cs"/>
          <w:b/>
          <w:bCs/>
          <w:sz w:val="24"/>
          <w:szCs w:val="24"/>
          <w:rtl/>
        </w:rPr>
        <w:t>الى ان دوره</w:t>
      </w:r>
      <w:r w:rsidRPr="007269EF">
        <w:rPr>
          <w:rFonts w:ascii="Simplified Arabic" w:eastAsia="Times New Roman" w:hAnsi="Simplified Arabic" w:cs="Simplified Arabic" w:hint="cs"/>
          <w:b/>
          <w:bCs/>
          <w:sz w:val="24"/>
          <w:szCs w:val="24"/>
          <w:rtl/>
        </w:rPr>
        <w:t xml:space="preserve"> ليس مرتبطا بدرجة حتمية </w:t>
      </w:r>
      <w:r w:rsidR="00C455E8" w:rsidRPr="00C455E8">
        <w:rPr>
          <w:rFonts w:ascii="Simplified Arabic" w:eastAsia="Times New Roman" w:hAnsi="Simplified Arabic" w:cs="Simplified Arabic" w:hint="cs"/>
          <w:b/>
          <w:bCs/>
          <w:color w:val="00B0F0"/>
          <w:sz w:val="24"/>
          <w:szCs w:val="24"/>
          <w:rtl/>
        </w:rPr>
        <w:t>ب</w:t>
      </w:r>
      <w:r w:rsidRPr="00C455E8">
        <w:rPr>
          <w:rFonts w:ascii="Simplified Arabic" w:eastAsia="Times New Roman" w:hAnsi="Simplified Arabic" w:cs="Simplified Arabic" w:hint="cs"/>
          <w:b/>
          <w:bCs/>
          <w:color w:val="00B0F0"/>
          <w:sz w:val="24"/>
          <w:szCs w:val="24"/>
          <w:rtl/>
        </w:rPr>
        <w:t>تلك</w:t>
      </w:r>
      <w:r w:rsidRPr="007269EF">
        <w:rPr>
          <w:rFonts w:ascii="Simplified Arabic" w:eastAsia="Times New Roman" w:hAnsi="Simplified Arabic" w:cs="Simplified Arabic" w:hint="cs"/>
          <w:b/>
          <w:bCs/>
          <w:sz w:val="24"/>
          <w:szCs w:val="24"/>
          <w:rtl/>
        </w:rPr>
        <w:t xml:space="preserve"> المسؤوليات والسلطة الممنوحة له رسميا، بل</w:t>
      </w:r>
      <w:r w:rsidR="007F1CE0" w:rsidRPr="007269EF">
        <w:rPr>
          <w:rFonts w:ascii="Simplified Arabic" w:eastAsia="Times New Roman" w:hAnsi="Simplified Arabic" w:cs="Simplified Arabic" w:hint="cs"/>
          <w:b/>
          <w:bCs/>
          <w:sz w:val="24"/>
          <w:szCs w:val="24"/>
          <w:rtl/>
        </w:rPr>
        <w:t xml:space="preserve"> يرتبط بدور</w:t>
      </w:r>
      <w:r w:rsidR="007F1CE0" w:rsidRPr="00C455E8">
        <w:rPr>
          <w:rFonts w:ascii="Simplified Arabic" w:eastAsia="Times New Roman" w:hAnsi="Simplified Arabic" w:cs="Simplified Arabic" w:hint="cs"/>
          <w:b/>
          <w:bCs/>
          <w:color w:val="00B0F0"/>
          <w:sz w:val="24"/>
          <w:szCs w:val="24"/>
          <w:rtl/>
        </w:rPr>
        <w:t>ة</w:t>
      </w:r>
      <w:r w:rsidRPr="007269EF">
        <w:rPr>
          <w:rFonts w:ascii="Simplified Arabic" w:eastAsia="Times New Roman" w:hAnsi="Simplified Arabic" w:cs="Simplified Arabic" w:hint="cs"/>
          <w:b/>
          <w:bCs/>
          <w:sz w:val="24"/>
          <w:szCs w:val="24"/>
          <w:rtl/>
        </w:rPr>
        <w:t xml:space="preserve">  كقائد ابداعي، </w:t>
      </w:r>
      <w:r w:rsidRPr="00C455E8">
        <w:rPr>
          <w:rFonts w:ascii="Simplified Arabic" w:eastAsia="Times New Roman" w:hAnsi="Simplified Arabic" w:cs="Simplified Arabic" w:hint="cs"/>
          <w:b/>
          <w:bCs/>
          <w:color w:val="00B0F0"/>
          <w:sz w:val="24"/>
          <w:szCs w:val="24"/>
          <w:rtl/>
        </w:rPr>
        <w:t xml:space="preserve">يدعو </w:t>
      </w:r>
      <w:r w:rsidRPr="007269EF">
        <w:rPr>
          <w:rFonts w:ascii="Simplified Arabic" w:eastAsia="Times New Roman" w:hAnsi="Simplified Arabic" w:cs="Simplified Arabic" w:hint="cs"/>
          <w:b/>
          <w:bCs/>
          <w:sz w:val="24"/>
          <w:szCs w:val="24"/>
          <w:rtl/>
        </w:rPr>
        <w:t>الى التميز والتفوق، وتحقيق الميزة التنافسية</w:t>
      </w:r>
      <w:r w:rsidR="008600C7" w:rsidRPr="007269EF">
        <w:rPr>
          <w:rFonts w:ascii="Simplified Arabic" w:eastAsia="Times New Roman" w:hAnsi="Simplified Arabic" w:cs="Simplified Arabic" w:hint="cs"/>
          <w:b/>
          <w:bCs/>
          <w:sz w:val="24"/>
          <w:szCs w:val="24"/>
          <w:rtl/>
        </w:rPr>
        <w:t>، ودوره</w:t>
      </w:r>
      <w:r w:rsidRPr="007269EF">
        <w:rPr>
          <w:rFonts w:ascii="Simplified Arabic" w:eastAsia="Times New Roman" w:hAnsi="Simplified Arabic" w:cs="Simplified Arabic" w:hint="cs"/>
          <w:b/>
          <w:bCs/>
          <w:sz w:val="24"/>
          <w:szCs w:val="24"/>
          <w:rtl/>
        </w:rPr>
        <w:t xml:space="preserve"> كمستشرف للمستقبل قادرا على حل المشكلات ومخططا للمستقبل لمواجهة التحديات.</w:t>
      </w:r>
      <w:r w:rsidR="007F1CE0" w:rsidRPr="007269EF">
        <w:rPr>
          <w:rFonts w:ascii="Simplified Arabic" w:eastAsia="Times New Roman" w:hAnsi="Simplified Arabic" w:cs="Simplified Arabic" w:hint="cs"/>
          <w:b/>
          <w:bCs/>
          <w:sz w:val="24"/>
          <w:szCs w:val="24"/>
          <w:rtl/>
        </w:rPr>
        <w:t>حيث تجدر الاشارة الى تلك التحديات التي اشارت اليها</w:t>
      </w:r>
      <w:r w:rsidR="00F21B01" w:rsidRPr="007269EF">
        <w:rPr>
          <w:rFonts w:ascii="Simplified Arabic" w:eastAsia="Times New Roman" w:hAnsi="Simplified Arabic" w:cs="Simplified Arabic" w:hint="cs"/>
          <w:b/>
          <w:bCs/>
          <w:sz w:val="24"/>
          <w:szCs w:val="24"/>
          <w:rtl/>
        </w:rPr>
        <w:t xml:space="preserve"> دراسة </w:t>
      </w:r>
      <w:r w:rsidR="007F1CE0" w:rsidRPr="00B7467C">
        <w:rPr>
          <w:rFonts w:ascii="Simplified Arabic" w:eastAsia="Times New Roman" w:hAnsi="Simplified Arabic" w:cs="Simplified Arabic" w:hint="cs"/>
          <w:b/>
          <w:bCs/>
          <w:sz w:val="24"/>
          <w:szCs w:val="24"/>
          <w:highlight w:val="yellow"/>
          <w:rtl/>
        </w:rPr>
        <w:t>فاضل</w:t>
      </w:r>
      <w:r w:rsidR="007F1CE0" w:rsidRPr="007269EF">
        <w:rPr>
          <w:rFonts w:ascii="Simplified Arabic" w:eastAsia="Times New Roman" w:hAnsi="Simplified Arabic" w:cs="Simplified Arabic" w:hint="cs"/>
          <w:b/>
          <w:bCs/>
          <w:sz w:val="24"/>
          <w:szCs w:val="24"/>
          <w:rtl/>
        </w:rPr>
        <w:t xml:space="preserve"> (2011)</w:t>
      </w:r>
      <w:r w:rsidR="005B1E30">
        <w:rPr>
          <w:rFonts w:ascii="Simplified Arabic" w:eastAsia="Times New Roman" w:hAnsi="Simplified Arabic" w:cs="Simplified Arabic" w:hint="cs"/>
          <w:b/>
          <w:bCs/>
          <w:sz w:val="24"/>
          <w:szCs w:val="24"/>
          <w:rtl/>
        </w:rPr>
        <w:t>.</w:t>
      </w:r>
      <w:r w:rsidR="007F1CE0" w:rsidRPr="007269EF">
        <w:rPr>
          <w:rFonts w:ascii="Simplified Arabic" w:eastAsia="Times New Roman" w:hAnsi="Simplified Arabic" w:cs="Simplified Arabic" w:hint="cs"/>
          <w:b/>
          <w:bCs/>
          <w:sz w:val="24"/>
          <w:szCs w:val="24"/>
          <w:rtl/>
        </w:rPr>
        <w:t xml:space="preserve"> ومنها التحديات الخارجية التي يواجهه</w:t>
      </w:r>
      <w:r w:rsidR="00856ACE" w:rsidRPr="007269EF">
        <w:rPr>
          <w:rFonts w:ascii="Simplified Arabic" w:eastAsia="Times New Roman" w:hAnsi="Simplified Arabic" w:cs="Simplified Arabic" w:hint="cs"/>
          <w:b/>
          <w:bCs/>
          <w:sz w:val="24"/>
          <w:szCs w:val="24"/>
          <w:rtl/>
        </w:rPr>
        <w:t>ا</w:t>
      </w:r>
      <w:r w:rsidR="007F1CE0" w:rsidRPr="007269EF">
        <w:rPr>
          <w:rFonts w:ascii="Simplified Arabic" w:eastAsia="Times New Roman" w:hAnsi="Simplified Arabic" w:cs="Simplified Arabic" w:hint="cs"/>
          <w:b/>
          <w:bCs/>
          <w:sz w:val="24"/>
          <w:szCs w:val="24"/>
          <w:rtl/>
        </w:rPr>
        <w:t xml:space="preserve"> رئيس القسم منها </w:t>
      </w:r>
      <w:r w:rsidR="007F1CE0" w:rsidRPr="00C455E8">
        <w:rPr>
          <w:rFonts w:ascii="Simplified Arabic" w:eastAsia="Times New Roman" w:hAnsi="Simplified Arabic" w:cs="Simplified Arabic" w:hint="cs"/>
          <w:b/>
          <w:bCs/>
          <w:color w:val="00B0F0"/>
          <w:sz w:val="24"/>
          <w:szCs w:val="24"/>
          <w:rtl/>
        </w:rPr>
        <w:t>العو</w:t>
      </w:r>
      <w:r w:rsidR="00C455E8" w:rsidRPr="00C455E8">
        <w:rPr>
          <w:rFonts w:ascii="Simplified Arabic" w:eastAsia="Times New Roman" w:hAnsi="Simplified Arabic" w:cs="Simplified Arabic" w:hint="cs"/>
          <w:b/>
          <w:bCs/>
          <w:color w:val="00B0F0"/>
          <w:sz w:val="24"/>
          <w:szCs w:val="24"/>
          <w:rtl/>
        </w:rPr>
        <w:t>لمة</w:t>
      </w:r>
      <w:r w:rsidR="007F1CE0" w:rsidRPr="007269EF">
        <w:rPr>
          <w:rFonts w:ascii="Simplified Arabic" w:eastAsia="Times New Roman" w:hAnsi="Simplified Arabic" w:cs="Simplified Arabic" w:hint="cs"/>
          <w:b/>
          <w:bCs/>
          <w:sz w:val="24"/>
          <w:szCs w:val="24"/>
          <w:rtl/>
        </w:rPr>
        <w:t xml:space="preserve"> وتحدياتها المصاحبة والانفجار المعرفي والتقدم العلمي وثورة الاتصالات، والتغيرات السريعة في طبيعة المهن في سوق العمل، اما التحديات الداخلية للقسم فقد تتمثل بالتحديات التي تتعلق </w:t>
      </w:r>
      <w:r w:rsidR="007F1CE0" w:rsidRPr="00C455E8">
        <w:rPr>
          <w:rFonts w:ascii="Simplified Arabic" w:eastAsia="Times New Roman" w:hAnsi="Simplified Arabic" w:cs="Simplified Arabic" w:hint="cs"/>
          <w:b/>
          <w:bCs/>
          <w:color w:val="00B0F0"/>
          <w:sz w:val="24"/>
          <w:szCs w:val="24"/>
          <w:rtl/>
        </w:rPr>
        <w:t>ب</w:t>
      </w:r>
      <w:r w:rsidR="00C455E8" w:rsidRPr="00C455E8">
        <w:rPr>
          <w:rFonts w:ascii="Simplified Arabic" w:eastAsia="Times New Roman" w:hAnsi="Simplified Arabic" w:cs="Simplified Arabic" w:hint="cs"/>
          <w:b/>
          <w:bCs/>
          <w:color w:val="00B0F0"/>
          <w:sz w:val="24"/>
          <w:szCs w:val="24"/>
          <w:rtl/>
        </w:rPr>
        <w:t>مد</w:t>
      </w:r>
      <w:r w:rsidR="007F1CE0" w:rsidRPr="00C455E8">
        <w:rPr>
          <w:rFonts w:ascii="Simplified Arabic" w:eastAsia="Times New Roman" w:hAnsi="Simplified Arabic" w:cs="Simplified Arabic" w:hint="cs"/>
          <w:b/>
          <w:bCs/>
          <w:color w:val="00B0F0"/>
          <w:sz w:val="24"/>
          <w:szCs w:val="24"/>
          <w:rtl/>
        </w:rPr>
        <w:t>خلات</w:t>
      </w:r>
      <w:r w:rsidR="007F1CE0" w:rsidRPr="007269EF">
        <w:rPr>
          <w:rFonts w:ascii="Simplified Arabic" w:eastAsia="Times New Roman" w:hAnsi="Simplified Arabic" w:cs="Simplified Arabic" w:hint="cs"/>
          <w:b/>
          <w:bCs/>
          <w:sz w:val="24"/>
          <w:szCs w:val="24"/>
          <w:rtl/>
        </w:rPr>
        <w:t xml:space="preserve"> </w:t>
      </w:r>
      <w:r w:rsidR="00CD5AD6" w:rsidRPr="007269EF">
        <w:rPr>
          <w:rFonts w:ascii="Simplified Arabic" w:eastAsia="Times New Roman" w:hAnsi="Simplified Arabic" w:cs="Simplified Arabic" w:hint="cs"/>
          <w:b/>
          <w:bCs/>
          <w:sz w:val="24"/>
          <w:szCs w:val="24"/>
          <w:rtl/>
        </w:rPr>
        <w:t>الأقسام</w:t>
      </w:r>
      <w:r w:rsidR="007F1CE0" w:rsidRPr="007269EF">
        <w:rPr>
          <w:rFonts w:ascii="Simplified Arabic" w:eastAsia="Times New Roman" w:hAnsi="Simplified Arabic" w:cs="Simplified Arabic" w:hint="cs"/>
          <w:b/>
          <w:bCs/>
          <w:sz w:val="24"/>
          <w:szCs w:val="24"/>
          <w:rtl/>
        </w:rPr>
        <w:t xml:space="preserve"> </w:t>
      </w:r>
      <w:r w:rsidR="00CD5AD6" w:rsidRPr="007269EF">
        <w:rPr>
          <w:rFonts w:ascii="Simplified Arabic" w:eastAsia="Times New Roman" w:hAnsi="Simplified Arabic" w:cs="Simplified Arabic" w:hint="cs"/>
          <w:b/>
          <w:bCs/>
          <w:sz w:val="24"/>
          <w:szCs w:val="24"/>
          <w:rtl/>
        </w:rPr>
        <w:t>الأكاديمية</w:t>
      </w:r>
      <w:r w:rsidR="007F1CE0" w:rsidRPr="007269EF">
        <w:rPr>
          <w:rFonts w:ascii="Simplified Arabic" w:eastAsia="Times New Roman" w:hAnsi="Simplified Arabic" w:cs="Simplified Arabic" w:hint="cs"/>
          <w:b/>
          <w:bCs/>
          <w:sz w:val="24"/>
          <w:szCs w:val="24"/>
          <w:rtl/>
        </w:rPr>
        <w:t xml:space="preserve"> </w:t>
      </w:r>
      <w:r w:rsidR="00856ACE" w:rsidRPr="007269EF">
        <w:rPr>
          <w:rFonts w:ascii="Simplified Arabic" w:eastAsia="Times New Roman" w:hAnsi="Simplified Arabic" w:cs="Simplified Arabic" w:hint="cs"/>
          <w:b/>
          <w:bCs/>
          <w:sz w:val="24"/>
          <w:szCs w:val="24"/>
          <w:rtl/>
        </w:rPr>
        <w:t>وطبيعتها</w:t>
      </w:r>
      <w:r w:rsidR="007F1CE0" w:rsidRPr="007269EF">
        <w:rPr>
          <w:rFonts w:ascii="Simplified Arabic" w:eastAsia="Times New Roman" w:hAnsi="Simplified Arabic" w:cs="Simplified Arabic" w:hint="cs"/>
          <w:b/>
          <w:bCs/>
          <w:sz w:val="24"/>
          <w:szCs w:val="24"/>
          <w:rtl/>
        </w:rPr>
        <w:t xml:space="preserve">،وما </w:t>
      </w:r>
      <w:r w:rsidR="00856ACE" w:rsidRPr="007269EF">
        <w:rPr>
          <w:rFonts w:ascii="Simplified Arabic" w:eastAsia="Times New Roman" w:hAnsi="Simplified Arabic" w:cs="Simplified Arabic" w:hint="cs"/>
          <w:b/>
          <w:bCs/>
          <w:sz w:val="24"/>
          <w:szCs w:val="24"/>
          <w:rtl/>
        </w:rPr>
        <w:t>ي</w:t>
      </w:r>
      <w:r w:rsidR="007F1CE0" w:rsidRPr="007269EF">
        <w:rPr>
          <w:rFonts w:ascii="Simplified Arabic" w:eastAsia="Times New Roman" w:hAnsi="Simplified Arabic" w:cs="Simplified Arabic" w:hint="cs"/>
          <w:b/>
          <w:bCs/>
          <w:sz w:val="24"/>
          <w:szCs w:val="24"/>
          <w:rtl/>
        </w:rPr>
        <w:t xml:space="preserve">تعلق بالعمليات داخل </w:t>
      </w:r>
      <w:r w:rsidR="00856ACE" w:rsidRPr="007269EF">
        <w:rPr>
          <w:rFonts w:ascii="Simplified Arabic" w:eastAsia="Times New Roman" w:hAnsi="Simplified Arabic" w:cs="Simplified Arabic" w:hint="cs"/>
          <w:b/>
          <w:bCs/>
          <w:sz w:val="24"/>
          <w:szCs w:val="24"/>
          <w:rtl/>
        </w:rPr>
        <w:t>الاقسام</w:t>
      </w:r>
      <w:r w:rsidR="007F1CE0" w:rsidRPr="007269EF">
        <w:rPr>
          <w:rFonts w:ascii="Simplified Arabic" w:eastAsia="Times New Roman" w:hAnsi="Simplified Arabic" w:cs="Simplified Arabic" w:hint="cs"/>
          <w:b/>
          <w:bCs/>
          <w:sz w:val="24"/>
          <w:szCs w:val="24"/>
          <w:rtl/>
        </w:rPr>
        <w:t>،</w:t>
      </w:r>
      <w:r w:rsidR="00CD5AD6">
        <w:rPr>
          <w:rFonts w:ascii="Simplified Arabic" w:eastAsia="Times New Roman" w:hAnsi="Simplified Arabic" w:cs="Simplified Arabic" w:hint="cs"/>
          <w:b/>
          <w:bCs/>
          <w:sz w:val="24"/>
          <w:szCs w:val="24"/>
          <w:rtl/>
        </w:rPr>
        <w:t xml:space="preserve"> </w:t>
      </w:r>
      <w:r w:rsidR="007F1CE0" w:rsidRPr="007269EF">
        <w:rPr>
          <w:rFonts w:ascii="Simplified Arabic" w:eastAsia="Times New Roman" w:hAnsi="Simplified Arabic" w:cs="Simplified Arabic" w:hint="cs"/>
          <w:b/>
          <w:bCs/>
          <w:sz w:val="24"/>
          <w:szCs w:val="24"/>
          <w:rtl/>
        </w:rPr>
        <w:t xml:space="preserve">والتحديات التي تتعلق بالمخرجات </w:t>
      </w:r>
      <w:r w:rsidR="00FE0044" w:rsidRPr="007269EF">
        <w:rPr>
          <w:rFonts w:ascii="Simplified Arabic" w:eastAsia="Times New Roman" w:hAnsi="Simplified Arabic" w:cs="Simplified Arabic" w:hint="cs"/>
          <w:b/>
          <w:bCs/>
          <w:sz w:val="24"/>
          <w:szCs w:val="24"/>
          <w:rtl/>
        </w:rPr>
        <w:t xml:space="preserve">ونوعيتها، بينما </w:t>
      </w:r>
      <w:r w:rsidR="00CD5AD6" w:rsidRPr="007269EF">
        <w:rPr>
          <w:rFonts w:ascii="Simplified Arabic" w:eastAsia="Times New Roman" w:hAnsi="Simplified Arabic" w:cs="Simplified Arabic" w:hint="cs"/>
          <w:b/>
          <w:bCs/>
          <w:sz w:val="24"/>
          <w:szCs w:val="24"/>
          <w:rtl/>
        </w:rPr>
        <w:t>أشارت</w:t>
      </w:r>
      <w:r w:rsidR="00FE0044" w:rsidRPr="007269EF">
        <w:rPr>
          <w:rFonts w:ascii="Simplified Arabic" w:eastAsia="Times New Roman" w:hAnsi="Simplified Arabic" w:cs="Simplified Arabic" w:hint="cs"/>
          <w:b/>
          <w:bCs/>
          <w:sz w:val="24"/>
          <w:szCs w:val="24"/>
          <w:rtl/>
        </w:rPr>
        <w:t xml:space="preserve"> دراسة </w:t>
      </w:r>
      <w:r w:rsidR="00FE0044" w:rsidRPr="00B7467C">
        <w:rPr>
          <w:rFonts w:ascii="Simplified Arabic" w:eastAsia="Times New Roman" w:hAnsi="Simplified Arabic" w:cs="Simplified Arabic" w:hint="cs"/>
          <w:b/>
          <w:bCs/>
          <w:sz w:val="24"/>
          <w:szCs w:val="24"/>
          <w:highlight w:val="yellow"/>
          <w:rtl/>
        </w:rPr>
        <w:t>الداود</w:t>
      </w:r>
      <w:r w:rsidR="00FE0044" w:rsidRPr="007269EF">
        <w:rPr>
          <w:rFonts w:ascii="Simplified Arabic" w:eastAsia="Times New Roman" w:hAnsi="Simplified Arabic" w:cs="Simplified Arabic" w:hint="cs"/>
          <w:b/>
          <w:bCs/>
          <w:sz w:val="24"/>
          <w:szCs w:val="24"/>
          <w:rtl/>
        </w:rPr>
        <w:t xml:space="preserve"> (2008)</w:t>
      </w:r>
      <w:r w:rsidR="005B1E30">
        <w:rPr>
          <w:rFonts w:ascii="Simplified Arabic" w:eastAsia="Times New Roman" w:hAnsi="Simplified Arabic" w:cs="Simplified Arabic" w:hint="cs"/>
          <w:b/>
          <w:bCs/>
          <w:sz w:val="24"/>
          <w:szCs w:val="24"/>
          <w:rtl/>
        </w:rPr>
        <w:t>.</w:t>
      </w:r>
      <w:r w:rsidR="00FE0044" w:rsidRPr="007269EF">
        <w:rPr>
          <w:rFonts w:ascii="Simplified Arabic" w:eastAsia="Times New Roman" w:hAnsi="Simplified Arabic" w:cs="Simplified Arabic" w:hint="cs"/>
          <w:b/>
          <w:bCs/>
          <w:sz w:val="24"/>
          <w:szCs w:val="24"/>
          <w:rtl/>
        </w:rPr>
        <w:t xml:space="preserve"> </w:t>
      </w:r>
      <w:r w:rsidR="00E0602B">
        <w:rPr>
          <w:rFonts w:ascii="Simplified Arabic" w:eastAsia="Times New Roman" w:hAnsi="Simplified Arabic" w:cs="Simplified Arabic" w:hint="cs"/>
          <w:b/>
          <w:bCs/>
          <w:sz w:val="24"/>
          <w:szCs w:val="24"/>
          <w:rtl/>
        </w:rPr>
        <w:t>أن</w:t>
      </w:r>
      <w:r w:rsidR="00FE0044" w:rsidRPr="007269EF">
        <w:rPr>
          <w:rFonts w:ascii="Simplified Arabic" w:eastAsia="Times New Roman" w:hAnsi="Simplified Arabic" w:cs="Simplified Arabic" w:hint="cs"/>
          <w:b/>
          <w:bCs/>
          <w:sz w:val="24"/>
          <w:szCs w:val="24"/>
          <w:rtl/>
        </w:rPr>
        <w:t xml:space="preserve"> من التحديات التي تواجه </w:t>
      </w:r>
      <w:r w:rsidR="00CD5AD6" w:rsidRPr="007269EF">
        <w:rPr>
          <w:rFonts w:ascii="Simplified Arabic" w:eastAsia="Times New Roman" w:hAnsi="Simplified Arabic" w:cs="Simplified Arabic" w:hint="cs"/>
          <w:b/>
          <w:bCs/>
          <w:sz w:val="24"/>
          <w:szCs w:val="24"/>
          <w:rtl/>
        </w:rPr>
        <w:t>الأقسام</w:t>
      </w:r>
      <w:r w:rsidR="00FE0044" w:rsidRPr="007269EF">
        <w:rPr>
          <w:rFonts w:ascii="Simplified Arabic" w:eastAsia="Times New Roman" w:hAnsi="Simplified Arabic" w:cs="Simplified Arabic" w:hint="cs"/>
          <w:b/>
          <w:bCs/>
          <w:sz w:val="24"/>
          <w:szCs w:val="24"/>
          <w:rtl/>
        </w:rPr>
        <w:t xml:space="preserve"> </w:t>
      </w:r>
      <w:r w:rsidR="00CD5AD6" w:rsidRPr="007269EF">
        <w:rPr>
          <w:rFonts w:ascii="Simplified Arabic" w:eastAsia="Times New Roman" w:hAnsi="Simplified Arabic" w:cs="Simplified Arabic" w:hint="cs"/>
          <w:b/>
          <w:bCs/>
          <w:sz w:val="24"/>
          <w:szCs w:val="24"/>
          <w:rtl/>
        </w:rPr>
        <w:t>الأكاديمية</w:t>
      </w:r>
      <w:r w:rsidR="00FE0044" w:rsidRPr="007269EF">
        <w:rPr>
          <w:rFonts w:ascii="Simplified Arabic" w:eastAsia="Times New Roman" w:hAnsi="Simplified Arabic" w:cs="Simplified Arabic" w:hint="cs"/>
          <w:b/>
          <w:bCs/>
          <w:sz w:val="24"/>
          <w:szCs w:val="24"/>
          <w:rtl/>
        </w:rPr>
        <w:t xml:space="preserve"> افتقارها احيانا الى استراتيجيات مستقبلية </w:t>
      </w:r>
      <w:r w:rsidR="00FE0044" w:rsidRPr="00C455E8">
        <w:rPr>
          <w:rFonts w:ascii="Simplified Arabic" w:eastAsia="Times New Roman" w:hAnsi="Simplified Arabic" w:cs="Simplified Arabic" w:hint="cs"/>
          <w:b/>
          <w:bCs/>
          <w:color w:val="00B0F0"/>
          <w:sz w:val="24"/>
          <w:szCs w:val="24"/>
          <w:rtl/>
        </w:rPr>
        <w:t>موجه</w:t>
      </w:r>
      <w:r w:rsidR="00C455E8" w:rsidRPr="00C455E8">
        <w:rPr>
          <w:rFonts w:ascii="Simplified Arabic" w:eastAsia="Times New Roman" w:hAnsi="Simplified Arabic" w:cs="Simplified Arabic" w:hint="cs"/>
          <w:b/>
          <w:bCs/>
          <w:color w:val="00B0F0"/>
          <w:sz w:val="24"/>
          <w:szCs w:val="24"/>
          <w:rtl/>
        </w:rPr>
        <w:t>ة</w:t>
      </w:r>
      <w:r w:rsidR="00FE0044" w:rsidRPr="007269EF">
        <w:rPr>
          <w:rFonts w:ascii="Simplified Arabic" w:eastAsia="Times New Roman" w:hAnsi="Simplified Arabic" w:cs="Simplified Arabic" w:hint="cs"/>
          <w:b/>
          <w:bCs/>
          <w:sz w:val="24"/>
          <w:szCs w:val="24"/>
          <w:rtl/>
        </w:rPr>
        <w:t xml:space="preserve"> لنطوير خططها وبرامجاه الدراسية لمواكبة متغيرات العصر المتسارعة واحتياجات التنمية، اضافة الى انخفاض الكفاءة الداخلية ممثلة باساليب التقويم المستخدمة لقياس مستوى </w:t>
      </w:r>
      <w:r w:rsidR="00CD5AD6" w:rsidRPr="007269EF">
        <w:rPr>
          <w:rFonts w:ascii="Simplified Arabic" w:eastAsia="Times New Roman" w:hAnsi="Simplified Arabic" w:cs="Simplified Arabic" w:hint="cs"/>
          <w:b/>
          <w:bCs/>
          <w:sz w:val="24"/>
          <w:szCs w:val="24"/>
          <w:rtl/>
        </w:rPr>
        <w:t>الأداء</w:t>
      </w:r>
      <w:r w:rsidR="00FE0044" w:rsidRPr="007269EF">
        <w:rPr>
          <w:rFonts w:ascii="Simplified Arabic" w:eastAsia="Times New Roman" w:hAnsi="Simplified Arabic" w:cs="Simplified Arabic" w:hint="cs"/>
          <w:b/>
          <w:bCs/>
          <w:sz w:val="24"/>
          <w:szCs w:val="24"/>
          <w:rtl/>
        </w:rPr>
        <w:t xml:space="preserve"> </w:t>
      </w:r>
      <w:r w:rsidR="00CD5AD6" w:rsidRPr="007269EF">
        <w:rPr>
          <w:rFonts w:ascii="Simplified Arabic" w:eastAsia="Times New Roman" w:hAnsi="Simplified Arabic" w:cs="Simplified Arabic" w:hint="cs"/>
          <w:b/>
          <w:bCs/>
          <w:sz w:val="24"/>
          <w:szCs w:val="24"/>
          <w:rtl/>
        </w:rPr>
        <w:t>الإداري</w:t>
      </w:r>
      <w:r w:rsidR="00FE0044" w:rsidRPr="007269EF">
        <w:rPr>
          <w:rFonts w:ascii="Simplified Arabic" w:eastAsia="Times New Roman" w:hAnsi="Simplified Arabic" w:cs="Simplified Arabic" w:hint="cs"/>
          <w:b/>
          <w:bCs/>
          <w:sz w:val="24"/>
          <w:szCs w:val="24"/>
          <w:rtl/>
        </w:rPr>
        <w:t xml:space="preserve"> والاكاديمي وفق معايير الجودة.</w:t>
      </w:r>
    </w:p>
    <w:p w:rsidR="00E0602B" w:rsidRDefault="0019502E" w:rsidP="00C455E8">
      <w:pPr>
        <w:bidi/>
        <w:spacing w:after="0" w:line="240" w:lineRule="auto"/>
        <w:jc w:val="both"/>
        <w:rPr>
          <w:rFonts w:ascii="Simplified Arabic" w:eastAsia="Times New Roman" w:hAnsi="Simplified Arabic" w:cs="Simplified Arabic"/>
          <w:b/>
          <w:bCs/>
          <w:sz w:val="24"/>
          <w:szCs w:val="24"/>
          <w:rtl/>
        </w:rPr>
      </w:pPr>
      <w:r w:rsidRPr="007269EF">
        <w:rPr>
          <w:rFonts w:ascii="Simplified Arabic" w:eastAsia="Times New Roman" w:hAnsi="Simplified Arabic" w:cs="Simplified Arabic" w:hint="cs"/>
          <w:b/>
          <w:bCs/>
          <w:sz w:val="24"/>
          <w:szCs w:val="24"/>
          <w:rtl/>
        </w:rPr>
        <w:t>وفي ضوء ما سبق فان ممارسة الادوار والتي يقوم بها رئيس</w:t>
      </w:r>
      <w:r w:rsidR="00CD5AD6">
        <w:rPr>
          <w:rFonts w:ascii="Simplified Arabic" w:eastAsia="Times New Roman" w:hAnsi="Simplified Arabic" w:cs="Simplified Arabic" w:hint="cs"/>
          <w:b/>
          <w:bCs/>
          <w:sz w:val="24"/>
          <w:szCs w:val="24"/>
          <w:rtl/>
        </w:rPr>
        <w:t xml:space="preserve"> </w:t>
      </w:r>
      <w:r w:rsidR="00C455E8" w:rsidRPr="00C455E8">
        <w:rPr>
          <w:rFonts w:ascii="Simplified Arabic" w:eastAsia="Times New Roman" w:hAnsi="Simplified Arabic" w:cs="Simplified Arabic" w:hint="cs"/>
          <w:b/>
          <w:bCs/>
          <w:color w:val="00B0F0"/>
          <w:sz w:val="24"/>
          <w:szCs w:val="24"/>
          <w:rtl/>
        </w:rPr>
        <w:t>القسم</w:t>
      </w:r>
      <w:r w:rsidR="00CD5AD6">
        <w:rPr>
          <w:rFonts w:ascii="Simplified Arabic" w:eastAsia="Times New Roman" w:hAnsi="Simplified Arabic" w:cs="Simplified Arabic" w:hint="cs"/>
          <w:b/>
          <w:bCs/>
          <w:color w:val="00B0F0"/>
          <w:sz w:val="24"/>
          <w:szCs w:val="24"/>
          <w:rtl/>
        </w:rPr>
        <w:t xml:space="preserve"> </w:t>
      </w:r>
      <w:r w:rsidRPr="007269EF">
        <w:rPr>
          <w:rFonts w:ascii="Simplified Arabic" w:eastAsia="Times New Roman" w:hAnsi="Simplified Arabic" w:cs="Simplified Arabic" w:hint="cs"/>
          <w:b/>
          <w:bCs/>
          <w:sz w:val="24"/>
          <w:szCs w:val="24"/>
          <w:rtl/>
        </w:rPr>
        <w:t xml:space="preserve">يجب ان تبتعد عن النمط التقليدي، بل يجب ان تكون ممارساته </w:t>
      </w:r>
      <w:r w:rsidRPr="00C455E8">
        <w:rPr>
          <w:rFonts w:ascii="Simplified Arabic" w:eastAsia="Times New Roman" w:hAnsi="Simplified Arabic" w:cs="Simplified Arabic" w:hint="cs"/>
          <w:b/>
          <w:bCs/>
          <w:color w:val="00B0F0"/>
          <w:sz w:val="24"/>
          <w:szCs w:val="24"/>
          <w:rtl/>
        </w:rPr>
        <w:t>متجه</w:t>
      </w:r>
      <w:r w:rsidR="00C455E8" w:rsidRPr="00C455E8">
        <w:rPr>
          <w:rFonts w:ascii="Simplified Arabic" w:eastAsia="Times New Roman" w:hAnsi="Simplified Arabic" w:cs="Simplified Arabic" w:hint="cs"/>
          <w:b/>
          <w:bCs/>
          <w:color w:val="00B0F0"/>
          <w:sz w:val="24"/>
          <w:szCs w:val="24"/>
          <w:rtl/>
        </w:rPr>
        <w:t>ة</w:t>
      </w:r>
      <w:r w:rsidRPr="007269EF">
        <w:rPr>
          <w:rFonts w:ascii="Simplified Arabic" w:eastAsia="Times New Roman" w:hAnsi="Simplified Arabic" w:cs="Simplified Arabic" w:hint="cs"/>
          <w:b/>
          <w:bCs/>
          <w:sz w:val="24"/>
          <w:szCs w:val="24"/>
          <w:rtl/>
        </w:rPr>
        <w:t xml:space="preserve"> نحو النوعية في تلك الممارسات وجودة الخدمات المقدمة للمستقيدين كافراد والجامعة كمؤسسة</w:t>
      </w:r>
      <w:r w:rsidR="00A4460E" w:rsidRPr="007269E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hint="cs"/>
          <w:b/>
          <w:bCs/>
          <w:sz w:val="24"/>
          <w:szCs w:val="24"/>
          <w:rtl/>
        </w:rPr>
        <w:t xml:space="preserve">مما تكسب جودة تلك الخدمات المقدمة اهمية متزايدة في ظل المنافسة في مؤسسات التعليم </w:t>
      </w:r>
      <w:r w:rsidRPr="00C455E8">
        <w:rPr>
          <w:rFonts w:ascii="Simplified Arabic" w:eastAsia="Times New Roman" w:hAnsi="Simplified Arabic" w:cs="Simplified Arabic" w:hint="cs"/>
          <w:b/>
          <w:bCs/>
          <w:color w:val="00B0F0"/>
          <w:sz w:val="24"/>
          <w:szCs w:val="24"/>
          <w:rtl/>
        </w:rPr>
        <w:t>العالي</w:t>
      </w:r>
      <w:r w:rsidR="00CD5AD6">
        <w:rPr>
          <w:rFonts w:ascii="Simplified Arabic" w:eastAsia="Times New Roman" w:hAnsi="Simplified Arabic" w:cs="Simplified Arabic" w:hint="cs"/>
          <w:b/>
          <w:bCs/>
          <w:color w:val="00B0F0"/>
          <w:sz w:val="24"/>
          <w:szCs w:val="24"/>
          <w:rtl/>
        </w:rPr>
        <w:t xml:space="preserve"> </w:t>
      </w:r>
      <w:r w:rsidRPr="00C455E8">
        <w:rPr>
          <w:rFonts w:ascii="Simplified Arabic" w:eastAsia="Times New Roman" w:hAnsi="Simplified Arabic" w:cs="Simplified Arabic" w:hint="cs"/>
          <w:b/>
          <w:bCs/>
          <w:color w:val="00B0F0"/>
          <w:sz w:val="24"/>
          <w:szCs w:val="24"/>
          <w:rtl/>
        </w:rPr>
        <w:t>على</w:t>
      </w:r>
      <w:r w:rsidRPr="007269EF">
        <w:rPr>
          <w:rFonts w:ascii="Simplified Arabic" w:eastAsia="Times New Roman" w:hAnsi="Simplified Arabic" w:cs="Simplified Arabic" w:hint="cs"/>
          <w:b/>
          <w:bCs/>
          <w:sz w:val="24"/>
          <w:szCs w:val="24"/>
          <w:rtl/>
        </w:rPr>
        <w:t xml:space="preserve"> المستوى المحلي والعالمي</w:t>
      </w:r>
      <w:r w:rsidR="00A4460E" w:rsidRPr="007269EF">
        <w:rPr>
          <w:rFonts w:ascii="Simplified Arabic" w:eastAsia="Times New Roman" w:hAnsi="Simplified Arabic" w:cs="Simplified Arabic" w:hint="cs"/>
          <w:b/>
          <w:bCs/>
          <w:sz w:val="24"/>
          <w:szCs w:val="24"/>
          <w:rtl/>
        </w:rPr>
        <w:t xml:space="preserve">.حيث افاد ( </w:t>
      </w:r>
      <w:r w:rsidR="00A4460E" w:rsidRPr="00B7467C">
        <w:rPr>
          <w:rFonts w:ascii="Simplified Arabic" w:eastAsia="Times New Roman" w:hAnsi="Simplified Arabic" w:cs="Simplified Arabic"/>
          <w:b/>
          <w:bCs/>
          <w:sz w:val="24"/>
          <w:szCs w:val="24"/>
          <w:highlight w:val="yellow"/>
        </w:rPr>
        <w:t>Kassi</w:t>
      </w:r>
      <w:r w:rsidR="000C3CE6" w:rsidRPr="00B7467C">
        <w:rPr>
          <w:rFonts w:ascii="Simplified Arabic" w:eastAsia="Times New Roman" w:hAnsi="Simplified Arabic" w:cs="Simplified Arabic"/>
          <w:b/>
          <w:bCs/>
          <w:sz w:val="24"/>
          <w:szCs w:val="24"/>
          <w:highlight w:val="yellow"/>
        </w:rPr>
        <w:t>m</w:t>
      </w:r>
      <w:r w:rsidR="00A4460E" w:rsidRPr="007269EF">
        <w:rPr>
          <w:rFonts w:ascii="Simplified Arabic" w:eastAsia="Times New Roman" w:hAnsi="Simplified Arabic" w:cs="Simplified Arabic"/>
          <w:b/>
          <w:bCs/>
          <w:sz w:val="24"/>
          <w:szCs w:val="24"/>
        </w:rPr>
        <w:t>,Bogari &amp; Zain,2013</w:t>
      </w:r>
      <w:r w:rsidR="00A4460E" w:rsidRPr="007269EF">
        <w:rPr>
          <w:rFonts w:ascii="Simplified Arabic" w:eastAsia="Times New Roman" w:hAnsi="Simplified Arabic" w:cs="Simplified Arabic" w:hint="cs"/>
          <w:b/>
          <w:bCs/>
          <w:sz w:val="24"/>
          <w:szCs w:val="24"/>
          <w:rtl/>
        </w:rPr>
        <w:t>)  ان جودةالخدمات</w:t>
      </w:r>
      <w:r w:rsidRPr="007269EF">
        <w:rPr>
          <w:rFonts w:ascii="Simplified Arabic" w:eastAsia="Times New Roman" w:hAnsi="Simplified Arabic" w:cs="Simplified Arabic" w:hint="cs"/>
          <w:b/>
          <w:bCs/>
          <w:sz w:val="24"/>
          <w:szCs w:val="24"/>
          <w:rtl/>
        </w:rPr>
        <w:t xml:space="preserve"> التي يقدمها رئيس القسم تستخدم </w:t>
      </w:r>
      <w:r w:rsidR="00A4460E" w:rsidRPr="007269EF">
        <w:rPr>
          <w:rFonts w:ascii="Simplified Arabic" w:eastAsia="Times New Roman" w:hAnsi="Simplified Arabic" w:cs="Simplified Arabic" w:hint="cs"/>
          <w:b/>
          <w:bCs/>
          <w:sz w:val="24"/>
          <w:szCs w:val="24"/>
          <w:rtl/>
        </w:rPr>
        <w:t>ك</w:t>
      </w:r>
      <w:r w:rsidRPr="007269EF">
        <w:rPr>
          <w:rFonts w:ascii="Simplified Arabic" w:eastAsia="Times New Roman" w:hAnsi="Simplified Arabic" w:cs="Simplified Arabic" w:hint="cs"/>
          <w:b/>
          <w:bCs/>
          <w:sz w:val="24"/>
          <w:szCs w:val="24"/>
          <w:rtl/>
        </w:rPr>
        <w:t xml:space="preserve">ميزة </w:t>
      </w:r>
      <w:r w:rsidR="00A4460E" w:rsidRPr="007269EF">
        <w:rPr>
          <w:rFonts w:ascii="Simplified Arabic" w:eastAsia="Times New Roman" w:hAnsi="Simplified Arabic" w:cs="Simplified Arabic" w:hint="cs"/>
          <w:b/>
          <w:bCs/>
          <w:sz w:val="24"/>
          <w:szCs w:val="24"/>
          <w:rtl/>
        </w:rPr>
        <w:t>تنافسية تساعد الجامعة على المقدرة في التعامل مع التغيرات والتحديات المتسارعة. وان ت</w:t>
      </w:r>
      <w:r w:rsidR="00E0602B">
        <w:rPr>
          <w:rFonts w:ascii="Simplified Arabic" w:eastAsia="Times New Roman" w:hAnsi="Simplified Arabic" w:cs="Simplified Arabic" w:hint="cs"/>
          <w:b/>
          <w:bCs/>
          <w:sz w:val="24"/>
          <w:szCs w:val="24"/>
          <w:rtl/>
        </w:rPr>
        <w:t xml:space="preserve">تحقيق الميزة التنافسية كما اشار </w:t>
      </w:r>
      <w:r w:rsidR="00A4460E" w:rsidRPr="007269EF">
        <w:rPr>
          <w:rFonts w:ascii="Simplified Arabic" w:eastAsia="Times New Roman" w:hAnsi="Simplified Arabic" w:cs="Simplified Arabic" w:hint="cs"/>
          <w:b/>
          <w:bCs/>
          <w:sz w:val="24"/>
          <w:szCs w:val="24"/>
          <w:rtl/>
        </w:rPr>
        <w:t xml:space="preserve">( </w:t>
      </w:r>
      <w:r w:rsidR="00A4460E" w:rsidRPr="00B7467C">
        <w:rPr>
          <w:rFonts w:ascii="Simplified Arabic" w:eastAsia="Times New Roman" w:hAnsi="Simplified Arabic" w:cs="Simplified Arabic"/>
          <w:b/>
          <w:bCs/>
          <w:sz w:val="24"/>
          <w:szCs w:val="24"/>
          <w:highlight w:val="yellow"/>
        </w:rPr>
        <w:t>Heck</w:t>
      </w:r>
      <w:r w:rsidR="00A4460E" w:rsidRPr="007269EF">
        <w:rPr>
          <w:rFonts w:ascii="Simplified Arabic" w:eastAsia="Times New Roman" w:hAnsi="Simplified Arabic" w:cs="Simplified Arabic"/>
          <w:b/>
          <w:bCs/>
          <w:sz w:val="24"/>
          <w:szCs w:val="24"/>
        </w:rPr>
        <w:t>&amp;Johnsrud,2000</w:t>
      </w:r>
      <w:r w:rsidR="00A4460E" w:rsidRPr="007269EF">
        <w:rPr>
          <w:rFonts w:ascii="Simplified Arabic" w:eastAsia="Times New Roman" w:hAnsi="Simplified Arabic" w:cs="Simplified Arabic" w:hint="cs"/>
          <w:b/>
          <w:bCs/>
          <w:sz w:val="24"/>
          <w:szCs w:val="24"/>
          <w:rtl/>
        </w:rPr>
        <w:t xml:space="preserve"> ) من عوامل الضغط على القادة الاكاديميين في الجامعات </w:t>
      </w:r>
      <w:r w:rsidR="00C455E8" w:rsidRPr="00C455E8">
        <w:rPr>
          <w:rFonts w:ascii="Simplified Arabic" w:eastAsia="Times New Roman" w:hAnsi="Simplified Arabic" w:cs="Simplified Arabic" w:hint="cs"/>
          <w:b/>
          <w:bCs/>
          <w:color w:val="00B0F0"/>
          <w:sz w:val="24"/>
          <w:szCs w:val="24"/>
          <w:rtl/>
        </w:rPr>
        <w:t>ل</w:t>
      </w:r>
      <w:r w:rsidR="00A4460E" w:rsidRPr="00C455E8">
        <w:rPr>
          <w:rFonts w:ascii="Simplified Arabic" w:eastAsia="Times New Roman" w:hAnsi="Simplified Arabic" w:cs="Simplified Arabic" w:hint="cs"/>
          <w:b/>
          <w:bCs/>
          <w:color w:val="00B0F0"/>
          <w:sz w:val="24"/>
          <w:szCs w:val="24"/>
          <w:rtl/>
        </w:rPr>
        <w:t xml:space="preserve">تحسين </w:t>
      </w:r>
      <w:r w:rsidR="00A4460E" w:rsidRPr="007269EF">
        <w:rPr>
          <w:rFonts w:ascii="Simplified Arabic" w:eastAsia="Times New Roman" w:hAnsi="Simplified Arabic" w:cs="Simplified Arabic" w:hint="cs"/>
          <w:b/>
          <w:bCs/>
          <w:sz w:val="24"/>
          <w:szCs w:val="24"/>
          <w:rtl/>
        </w:rPr>
        <w:t>مستوى جودة الخدمات وقيمة الانشطة التي</w:t>
      </w:r>
      <w:r w:rsidR="000C3CE6" w:rsidRPr="007269EF">
        <w:rPr>
          <w:rFonts w:ascii="Simplified Arabic" w:eastAsia="Times New Roman" w:hAnsi="Simplified Arabic" w:cs="Simplified Arabic" w:hint="cs"/>
          <w:b/>
          <w:bCs/>
          <w:sz w:val="24"/>
          <w:szCs w:val="24"/>
          <w:rtl/>
        </w:rPr>
        <w:t xml:space="preserve"> تقدمها الجامعة الى اعضاء الهيئة التدريسية والطلاب.</w:t>
      </w:r>
      <w:r w:rsidR="00E0602B">
        <w:rPr>
          <w:rFonts w:ascii="Simplified Arabic" w:eastAsia="Times New Roman" w:hAnsi="Simplified Arabic" w:cs="Simplified Arabic" w:hint="cs"/>
          <w:b/>
          <w:bCs/>
          <w:sz w:val="24"/>
          <w:szCs w:val="24"/>
          <w:rtl/>
        </w:rPr>
        <w:t xml:space="preserve"> حيث اوصت </w:t>
      </w:r>
      <w:r w:rsidR="00E0602B" w:rsidRPr="00DB61DC">
        <w:rPr>
          <w:rFonts w:ascii="Simplified Arabic" w:eastAsia="Times New Roman" w:hAnsi="Simplified Arabic" w:cs="Simplified Arabic" w:hint="cs"/>
          <w:b/>
          <w:bCs/>
          <w:sz w:val="24"/>
          <w:szCs w:val="24"/>
          <w:highlight w:val="yellow"/>
          <w:rtl/>
        </w:rPr>
        <w:t>دراسة</w:t>
      </w:r>
      <w:r w:rsidR="00E0602B">
        <w:rPr>
          <w:rFonts w:ascii="Simplified Arabic" w:eastAsia="Times New Roman" w:hAnsi="Simplified Arabic" w:cs="Simplified Arabic" w:hint="cs"/>
          <w:b/>
          <w:bCs/>
          <w:sz w:val="24"/>
          <w:szCs w:val="24"/>
          <w:rtl/>
        </w:rPr>
        <w:t xml:space="preserve"> ( </w:t>
      </w:r>
      <w:r w:rsidR="00E0602B">
        <w:rPr>
          <w:rFonts w:ascii="Simplified Arabic" w:eastAsia="Times New Roman" w:hAnsi="Simplified Arabic" w:cs="Simplified Arabic"/>
          <w:b/>
          <w:bCs/>
          <w:sz w:val="24"/>
          <w:szCs w:val="24"/>
          <w:lang w:bidi="ar-JO"/>
        </w:rPr>
        <w:t>Cerri,2012</w:t>
      </w:r>
      <w:r w:rsidR="00E0602B">
        <w:rPr>
          <w:rFonts w:ascii="Simplified Arabic" w:eastAsia="Times New Roman" w:hAnsi="Simplified Arabic" w:cs="Simplified Arabic" w:hint="cs"/>
          <w:b/>
          <w:bCs/>
          <w:sz w:val="24"/>
          <w:szCs w:val="24"/>
          <w:rtl/>
          <w:lang w:bidi="ar-JO"/>
        </w:rPr>
        <w:t>) في تقي</w:t>
      </w:r>
      <w:r w:rsidR="00DB61DC">
        <w:rPr>
          <w:rFonts w:ascii="Simplified Arabic" w:eastAsia="Times New Roman" w:hAnsi="Simplified Arabic" w:cs="Simplified Arabic" w:hint="cs"/>
          <w:b/>
          <w:bCs/>
          <w:sz w:val="24"/>
          <w:szCs w:val="24"/>
          <w:rtl/>
          <w:lang w:bidi="ar-JO"/>
        </w:rPr>
        <w:t>ي</w:t>
      </w:r>
      <w:r w:rsidR="00E0602B">
        <w:rPr>
          <w:rFonts w:ascii="Simplified Arabic" w:eastAsia="Times New Roman" w:hAnsi="Simplified Arabic" w:cs="Simplified Arabic" w:hint="cs"/>
          <w:b/>
          <w:bCs/>
          <w:sz w:val="24"/>
          <w:szCs w:val="24"/>
          <w:rtl/>
          <w:lang w:bidi="ar-JO"/>
        </w:rPr>
        <w:t>مها لجودة الخدمات</w:t>
      </w:r>
      <w:r w:rsidR="00DB61DC">
        <w:rPr>
          <w:rFonts w:ascii="Simplified Arabic" w:eastAsia="Times New Roman" w:hAnsi="Simplified Arabic" w:cs="Simplified Arabic" w:hint="cs"/>
          <w:b/>
          <w:bCs/>
          <w:sz w:val="24"/>
          <w:szCs w:val="24"/>
          <w:rtl/>
          <w:lang w:bidi="ar-JO"/>
        </w:rPr>
        <w:t xml:space="preserve"> في الجامعات</w:t>
      </w:r>
      <w:r w:rsidR="00E0602B">
        <w:rPr>
          <w:rFonts w:ascii="Simplified Arabic" w:eastAsia="Times New Roman" w:hAnsi="Simplified Arabic" w:cs="Simplified Arabic" w:hint="cs"/>
          <w:b/>
          <w:bCs/>
          <w:sz w:val="24"/>
          <w:szCs w:val="24"/>
          <w:rtl/>
          <w:lang w:bidi="ar-JO"/>
        </w:rPr>
        <w:t xml:space="preserve"> الحكومية في الب</w:t>
      </w:r>
      <w:r w:rsidR="00DB61DC">
        <w:rPr>
          <w:rFonts w:ascii="Simplified Arabic" w:eastAsia="Times New Roman" w:hAnsi="Simplified Arabic" w:cs="Simplified Arabic" w:hint="cs"/>
          <w:b/>
          <w:bCs/>
          <w:sz w:val="24"/>
          <w:szCs w:val="24"/>
          <w:rtl/>
          <w:lang w:bidi="ar-JO"/>
        </w:rPr>
        <w:t>انيا الى ضرورة تحديد الخدمات المقدمة فعليا، ثم التعرف على المامول والمتوقع لاجل التحسين والتطوير في تلك الخدمات.</w:t>
      </w:r>
    </w:p>
    <w:p w:rsidR="0027398A" w:rsidRPr="007269EF" w:rsidRDefault="00E0602B" w:rsidP="006336AA">
      <w:pPr>
        <w:bidi/>
        <w:spacing w:after="0" w:line="240" w:lineRule="auto"/>
        <w:jc w:val="both"/>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t>ان ادوار رئيس القسم ومهامه قد تنعكس على نوع الخدمات التي يقدمها، وان تصورات اعضاء الهيئة التدريسية وتقديراتهم لنوع وجودة الخدمات قد تختلف ما بين الخدمات المقدمة فعليا، وما يجب ان تكون علية طبيعة ونوعية تلك الخدمات، اي ما هو فعلي وواقعي لتلك الخدمات، وما هو متوقع ومامول. ان ذلك من توجهات البحوث والدراسات الحديثة التي تقوم على تحديد الفرق بين الواقع والمأمول المتوقع،</w:t>
      </w:r>
      <w:r w:rsidR="00856ACE" w:rsidRPr="007269EF">
        <w:rPr>
          <w:rFonts w:ascii="Simplified Arabic" w:eastAsia="Times New Roman" w:hAnsi="Simplified Arabic" w:cs="Simplified Arabic" w:hint="cs"/>
          <w:b/>
          <w:bCs/>
          <w:sz w:val="24"/>
          <w:szCs w:val="24"/>
          <w:rtl/>
        </w:rPr>
        <w:t xml:space="preserve">ومن تلك المنطلقات </w:t>
      </w:r>
      <w:r w:rsidR="00856ACE" w:rsidRPr="00010380">
        <w:rPr>
          <w:rFonts w:ascii="Simplified Arabic" w:eastAsia="Times New Roman" w:hAnsi="Simplified Arabic" w:cs="Simplified Arabic" w:hint="cs"/>
          <w:b/>
          <w:bCs/>
          <w:color w:val="00B0F0"/>
          <w:sz w:val="24"/>
          <w:szCs w:val="24"/>
          <w:rtl/>
        </w:rPr>
        <w:t>كان</w:t>
      </w:r>
      <w:r w:rsidR="00010380" w:rsidRPr="00010380">
        <w:rPr>
          <w:rFonts w:ascii="Simplified Arabic" w:eastAsia="Times New Roman" w:hAnsi="Simplified Arabic" w:cs="Simplified Arabic" w:hint="cs"/>
          <w:b/>
          <w:bCs/>
          <w:color w:val="00B0F0"/>
          <w:sz w:val="24"/>
          <w:szCs w:val="24"/>
          <w:rtl/>
        </w:rPr>
        <w:t>ت</w:t>
      </w:r>
      <w:r w:rsidR="0027398A" w:rsidRPr="007269EF">
        <w:rPr>
          <w:rFonts w:ascii="Simplified Arabic" w:eastAsia="Times New Roman" w:hAnsi="Simplified Arabic" w:cs="Simplified Arabic" w:hint="cs"/>
          <w:b/>
          <w:bCs/>
          <w:sz w:val="24"/>
          <w:szCs w:val="24"/>
          <w:rtl/>
        </w:rPr>
        <w:t xml:space="preserve"> توجهات البحث الحالي تدور حول معرفة</w:t>
      </w:r>
      <w:r w:rsidR="005B1E30">
        <w:rPr>
          <w:rFonts w:ascii="Simplified Arabic" w:eastAsia="Times New Roman" w:hAnsi="Simplified Arabic" w:cs="Simplified Arabic" w:hint="cs"/>
          <w:b/>
          <w:bCs/>
          <w:sz w:val="24"/>
          <w:szCs w:val="24"/>
          <w:rtl/>
        </w:rPr>
        <w:t xml:space="preserve"> </w:t>
      </w:r>
      <w:r w:rsidR="00010380" w:rsidRPr="00010380">
        <w:rPr>
          <w:rFonts w:ascii="Simplified Arabic" w:eastAsia="Times New Roman" w:hAnsi="Simplified Arabic" w:cs="Simplified Arabic" w:hint="cs"/>
          <w:b/>
          <w:bCs/>
          <w:color w:val="00B0F0"/>
          <w:sz w:val="24"/>
          <w:szCs w:val="24"/>
          <w:rtl/>
        </w:rPr>
        <w:t>الفجوة بين</w:t>
      </w:r>
      <w:r w:rsidR="0027398A" w:rsidRPr="007269EF">
        <w:rPr>
          <w:rFonts w:ascii="Simplified Arabic" w:eastAsia="Times New Roman" w:hAnsi="Simplified Arabic" w:cs="Simplified Arabic" w:hint="cs"/>
          <w:b/>
          <w:bCs/>
          <w:sz w:val="24"/>
          <w:szCs w:val="24"/>
          <w:rtl/>
        </w:rPr>
        <w:t xml:space="preserve"> جودة الخدمات </w:t>
      </w:r>
      <w:r w:rsidR="006336AA" w:rsidRPr="007269EF">
        <w:rPr>
          <w:rFonts w:ascii="Simplified Arabic" w:eastAsia="Times New Roman" w:hAnsi="Simplified Arabic" w:cs="Simplified Arabic" w:hint="cs"/>
          <w:b/>
          <w:bCs/>
          <w:sz w:val="24"/>
          <w:szCs w:val="24"/>
          <w:rtl/>
        </w:rPr>
        <w:t xml:space="preserve">الادارية </w:t>
      </w:r>
      <w:r w:rsidR="006336AA">
        <w:rPr>
          <w:rFonts w:ascii="Simplified Arabic" w:eastAsia="Times New Roman" w:hAnsi="Simplified Arabic" w:cs="Simplified Arabic" w:hint="cs"/>
          <w:b/>
          <w:bCs/>
          <w:sz w:val="24"/>
          <w:szCs w:val="24"/>
          <w:rtl/>
        </w:rPr>
        <w:t>و</w:t>
      </w:r>
      <w:r w:rsidR="0027398A" w:rsidRPr="007269EF">
        <w:rPr>
          <w:rFonts w:ascii="Simplified Arabic" w:eastAsia="Times New Roman" w:hAnsi="Simplified Arabic" w:cs="Simplified Arabic" w:hint="cs"/>
          <w:b/>
          <w:bCs/>
          <w:sz w:val="24"/>
          <w:szCs w:val="24"/>
          <w:rtl/>
        </w:rPr>
        <w:t>الاكاديمية المدركة التي يقدمها رؤساء الاقسام وجود</w:t>
      </w:r>
      <w:r w:rsidR="00856ACE" w:rsidRPr="007269EF">
        <w:rPr>
          <w:rFonts w:ascii="Simplified Arabic" w:eastAsia="Times New Roman" w:hAnsi="Simplified Arabic" w:cs="Simplified Arabic" w:hint="cs"/>
          <w:b/>
          <w:bCs/>
          <w:sz w:val="24"/>
          <w:szCs w:val="24"/>
          <w:rtl/>
        </w:rPr>
        <w:t>ت</w:t>
      </w:r>
      <w:r w:rsidR="005B1E30">
        <w:rPr>
          <w:rFonts w:ascii="Simplified Arabic" w:eastAsia="Times New Roman" w:hAnsi="Simplified Arabic" w:cs="Simplified Arabic" w:hint="cs"/>
          <w:b/>
          <w:bCs/>
          <w:sz w:val="24"/>
          <w:szCs w:val="24"/>
          <w:rtl/>
        </w:rPr>
        <w:t xml:space="preserve">ها المتوقعة من خلال مهام </w:t>
      </w:r>
      <w:r w:rsidR="0027398A" w:rsidRPr="007269EF">
        <w:rPr>
          <w:rFonts w:ascii="Simplified Arabic" w:eastAsia="Times New Roman" w:hAnsi="Simplified Arabic" w:cs="Simplified Arabic" w:hint="cs"/>
          <w:b/>
          <w:bCs/>
          <w:sz w:val="24"/>
          <w:szCs w:val="24"/>
          <w:rtl/>
        </w:rPr>
        <w:t>وادوار رؤساء الاقسام في الجامعة الهاشمية من وجهة نظر اعضاء الهيئة التدريسية</w:t>
      </w:r>
      <w:r w:rsidR="00095926" w:rsidRPr="007269EF">
        <w:rPr>
          <w:rFonts w:ascii="Simplified Arabic" w:eastAsia="Times New Roman" w:hAnsi="Simplified Arabic" w:cs="Simplified Arabic" w:hint="cs"/>
          <w:b/>
          <w:bCs/>
          <w:sz w:val="24"/>
          <w:szCs w:val="24"/>
          <w:rtl/>
        </w:rPr>
        <w:t>.</w:t>
      </w:r>
    </w:p>
    <w:p w:rsidR="00095926" w:rsidRPr="00BE086E" w:rsidRDefault="00095926" w:rsidP="00D23F83">
      <w:pPr>
        <w:bidi/>
        <w:spacing w:after="0" w:line="240" w:lineRule="auto"/>
        <w:jc w:val="both"/>
        <w:rPr>
          <w:b/>
          <w:bCs/>
          <w:color w:val="FF0000"/>
          <w:sz w:val="28"/>
          <w:szCs w:val="28"/>
          <w:rtl/>
          <w:lang w:bidi="ar-JO"/>
        </w:rPr>
      </w:pPr>
      <w:r w:rsidRPr="00BE086E">
        <w:rPr>
          <w:rFonts w:hint="cs"/>
          <w:b/>
          <w:bCs/>
          <w:color w:val="FF0000"/>
          <w:sz w:val="28"/>
          <w:szCs w:val="28"/>
          <w:rtl/>
          <w:lang w:bidi="ar-JO"/>
        </w:rPr>
        <w:t>مشكلة البحث:</w:t>
      </w:r>
    </w:p>
    <w:p w:rsidR="00095926" w:rsidRPr="00B7467C" w:rsidRDefault="006B72A0" w:rsidP="00CD5AD6">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تنبثق مشكلة البحث</w:t>
      </w:r>
      <w:r w:rsidR="00095926" w:rsidRPr="00B7467C">
        <w:rPr>
          <w:rFonts w:ascii="Simplified Arabic" w:eastAsia="Times New Roman" w:hAnsi="Simplified Arabic" w:cs="Simplified Arabic" w:hint="cs"/>
          <w:b/>
          <w:bCs/>
          <w:sz w:val="24"/>
          <w:szCs w:val="24"/>
          <w:rtl/>
        </w:rPr>
        <w:t xml:space="preserve"> من خلال اهمية الدور الذي يمارسة رؤساء الاقسام في الجامعات، وجودة الخدمات التي يقدمها للمستفيدين من اعضاء الهيئة التدريسية والطلبة، كما تنطلق مشكلة البحث من خلال </w:t>
      </w:r>
      <w:r w:rsidR="00010380" w:rsidRPr="00010380">
        <w:rPr>
          <w:rFonts w:ascii="Simplified Arabic" w:eastAsia="Times New Roman" w:hAnsi="Simplified Arabic" w:cs="Simplified Arabic" w:hint="cs"/>
          <w:b/>
          <w:bCs/>
          <w:color w:val="00B0F0"/>
          <w:sz w:val="24"/>
          <w:szCs w:val="24"/>
          <w:rtl/>
        </w:rPr>
        <w:t>ملاحظات</w:t>
      </w:r>
      <w:r w:rsidR="00CD5AD6">
        <w:rPr>
          <w:rFonts w:ascii="Simplified Arabic" w:eastAsia="Times New Roman" w:hAnsi="Simplified Arabic" w:cs="Simplified Arabic" w:hint="cs"/>
          <w:b/>
          <w:bCs/>
          <w:color w:val="00B0F0"/>
          <w:sz w:val="24"/>
          <w:szCs w:val="24"/>
          <w:rtl/>
        </w:rPr>
        <w:t xml:space="preserve"> </w:t>
      </w:r>
      <w:r w:rsidR="00DB54EC" w:rsidRPr="00B7467C">
        <w:rPr>
          <w:rFonts w:ascii="Simplified Arabic" w:eastAsia="Times New Roman" w:hAnsi="Simplified Arabic" w:cs="Simplified Arabic" w:hint="cs"/>
          <w:b/>
          <w:bCs/>
          <w:sz w:val="24"/>
          <w:szCs w:val="24"/>
          <w:rtl/>
        </w:rPr>
        <w:t xml:space="preserve">خبرة </w:t>
      </w:r>
      <w:r w:rsidR="00CD5AD6" w:rsidRPr="00CD5AD6">
        <w:rPr>
          <w:rFonts w:ascii="Simplified Arabic" w:eastAsia="Times New Roman" w:hAnsi="Simplified Arabic" w:cs="Simplified Arabic" w:hint="cs"/>
          <w:b/>
          <w:bCs/>
          <w:color w:val="00B0F0"/>
          <w:sz w:val="24"/>
          <w:szCs w:val="24"/>
          <w:highlight w:val="red"/>
          <w:rtl/>
        </w:rPr>
        <w:t>الباحثون</w:t>
      </w:r>
      <w:r w:rsidR="00CD5AD6">
        <w:rPr>
          <w:rFonts w:ascii="Simplified Arabic" w:eastAsia="Times New Roman" w:hAnsi="Simplified Arabic" w:cs="Simplified Arabic" w:hint="cs"/>
          <w:b/>
          <w:bCs/>
          <w:color w:val="00B0F0"/>
          <w:sz w:val="24"/>
          <w:szCs w:val="24"/>
          <w:rtl/>
        </w:rPr>
        <w:t xml:space="preserve"> أثناء عملهم</w:t>
      </w:r>
      <w:r w:rsidR="00010380" w:rsidRPr="00010380">
        <w:rPr>
          <w:rFonts w:ascii="Simplified Arabic" w:eastAsia="Times New Roman" w:hAnsi="Simplified Arabic" w:cs="Simplified Arabic" w:hint="cs"/>
          <w:b/>
          <w:bCs/>
          <w:color w:val="00B0F0"/>
          <w:sz w:val="24"/>
          <w:szCs w:val="24"/>
          <w:rtl/>
        </w:rPr>
        <w:t xml:space="preserve"> </w:t>
      </w:r>
      <w:r w:rsidR="00DB54EC" w:rsidRPr="00010380">
        <w:rPr>
          <w:rFonts w:ascii="Simplified Arabic" w:eastAsia="Times New Roman" w:hAnsi="Simplified Arabic" w:cs="Simplified Arabic" w:hint="cs"/>
          <w:b/>
          <w:bCs/>
          <w:color w:val="00B0F0"/>
          <w:sz w:val="24"/>
          <w:szCs w:val="24"/>
          <w:rtl/>
        </w:rPr>
        <w:t>مدرس</w:t>
      </w:r>
      <w:r w:rsidR="00010380" w:rsidRPr="00010380">
        <w:rPr>
          <w:rFonts w:ascii="Simplified Arabic" w:eastAsia="Times New Roman" w:hAnsi="Simplified Arabic" w:cs="Simplified Arabic" w:hint="cs"/>
          <w:b/>
          <w:bCs/>
          <w:color w:val="00B0F0"/>
          <w:sz w:val="24"/>
          <w:szCs w:val="24"/>
          <w:rtl/>
        </w:rPr>
        <w:t>ين</w:t>
      </w:r>
      <w:r w:rsidR="00CD5AD6">
        <w:rPr>
          <w:rFonts w:ascii="Simplified Arabic" w:eastAsia="Times New Roman" w:hAnsi="Simplified Arabic" w:cs="Simplified Arabic" w:hint="cs"/>
          <w:b/>
          <w:bCs/>
          <w:sz w:val="24"/>
          <w:szCs w:val="24"/>
          <w:rtl/>
        </w:rPr>
        <w:t xml:space="preserve"> </w:t>
      </w:r>
      <w:r w:rsidR="00DB54EC" w:rsidRPr="00B7467C">
        <w:rPr>
          <w:rFonts w:ascii="Simplified Arabic" w:eastAsia="Times New Roman" w:hAnsi="Simplified Arabic" w:cs="Simplified Arabic" w:hint="cs"/>
          <w:b/>
          <w:bCs/>
          <w:sz w:val="24"/>
          <w:szCs w:val="24"/>
          <w:rtl/>
        </w:rPr>
        <w:t xml:space="preserve">في الجامعات </w:t>
      </w:r>
      <w:r w:rsidR="00486A6F">
        <w:rPr>
          <w:rFonts w:ascii="Simplified Arabic" w:eastAsia="Times New Roman" w:hAnsi="Simplified Arabic" w:cs="Simplified Arabic" w:hint="cs"/>
          <w:b/>
          <w:bCs/>
          <w:color w:val="00B0F0"/>
          <w:sz w:val="24"/>
          <w:szCs w:val="24"/>
          <w:rtl/>
        </w:rPr>
        <w:t xml:space="preserve">حيث لاحظو </w:t>
      </w:r>
      <w:r w:rsidR="00010380" w:rsidRPr="00010380">
        <w:rPr>
          <w:rFonts w:ascii="Simplified Arabic" w:eastAsia="Times New Roman" w:hAnsi="Simplified Arabic" w:cs="Simplified Arabic" w:hint="cs"/>
          <w:b/>
          <w:bCs/>
          <w:color w:val="00B0F0"/>
          <w:sz w:val="24"/>
          <w:szCs w:val="24"/>
          <w:rtl/>
        </w:rPr>
        <w:t>أ</w:t>
      </w:r>
      <w:r w:rsidR="00DB54EC" w:rsidRPr="00010380">
        <w:rPr>
          <w:rFonts w:ascii="Simplified Arabic" w:eastAsia="Times New Roman" w:hAnsi="Simplified Arabic" w:cs="Simplified Arabic" w:hint="cs"/>
          <w:b/>
          <w:bCs/>
          <w:color w:val="00B0F0"/>
          <w:sz w:val="24"/>
          <w:szCs w:val="24"/>
          <w:rtl/>
        </w:rPr>
        <w:t xml:space="preserve">ن </w:t>
      </w:r>
      <w:r w:rsidR="00DB54EC" w:rsidRPr="00B7467C">
        <w:rPr>
          <w:rFonts w:ascii="Simplified Arabic" w:eastAsia="Times New Roman" w:hAnsi="Simplified Arabic" w:cs="Simplified Arabic" w:hint="cs"/>
          <w:b/>
          <w:bCs/>
          <w:sz w:val="24"/>
          <w:szCs w:val="24"/>
          <w:rtl/>
        </w:rPr>
        <w:t xml:space="preserve">ممارسة رؤساء الاقسام لادوارهم في ظل التغيرات المختلفة والمتسارعة </w:t>
      </w:r>
      <w:r w:rsidR="00DB54EC" w:rsidRPr="00010380">
        <w:rPr>
          <w:rFonts w:ascii="Simplified Arabic" w:eastAsia="Times New Roman" w:hAnsi="Simplified Arabic" w:cs="Simplified Arabic" w:hint="cs"/>
          <w:b/>
          <w:bCs/>
          <w:color w:val="00B0F0"/>
          <w:sz w:val="24"/>
          <w:szCs w:val="24"/>
          <w:rtl/>
        </w:rPr>
        <w:t>ليس</w:t>
      </w:r>
      <w:r w:rsidR="00010380" w:rsidRPr="00010380">
        <w:rPr>
          <w:rFonts w:ascii="Simplified Arabic" w:eastAsia="Times New Roman" w:hAnsi="Simplified Arabic" w:cs="Simplified Arabic" w:hint="cs"/>
          <w:b/>
          <w:bCs/>
          <w:color w:val="00B0F0"/>
          <w:sz w:val="24"/>
          <w:szCs w:val="24"/>
          <w:rtl/>
        </w:rPr>
        <w:t>ت</w:t>
      </w:r>
      <w:r w:rsidR="00486A6F">
        <w:rPr>
          <w:rFonts w:ascii="Simplified Arabic" w:eastAsia="Times New Roman" w:hAnsi="Simplified Arabic" w:cs="Simplified Arabic" w:hint="cs"/>
          <w:b/>
          <w:bCs/>
          <w:sz w:val="24"/>
          <w:szCs w:val="24"/>
          <w:rtl/>
        </w:rPr>
        <w:t xml:space="preserve"> </w:t>
      </w:r>
      <w:r w:rsidR="00DB54EC" w:rsidRPr="00B7467C">
        <w:rPr>
          <w:rFonts w:ascii="Simplified Arabic" w:eastAsia="Times New Roman" w:hAnsi="Simplified Arabic" w:cs="Simplified Arabic" w:hint="cs"/>
          <w:b/>
          <w:bCs/>
          <w:sz w:val="24"/>
          <w:szCs w:val="24"/>
          <w:rtl/>
        </w:rPr>
        <w:lastRenderedPageBreak/>
        <w:t xml:space="preserve">بالمستوى </w:t>
      </w:r>
      <w:r w:rsidR="00DB54EC" w:rsidRPr="00010380">
        <w:rPr>
          <w:rFonts w:ascii="Simplified Arabic" w:eastAsia="Times New Roman" w:hAnsi="Simplified Arabic" w:cs="Simplified Arabic" w:hint="cs"/>
          <w:b/>
          <w:bCs/>
          <w:color w:val="00B0F0"/>
          <w:sz w:val="24"/>
          <w:szCs w:val="24"/>
          <w:rtl/>
        </w:rPr>
        <w:t>ال</w:t>
      </w:r>
      <w:r w:rsidR="00010380" w:rsidRPr="00010380">
        <w:rPr>
          <w:rFonts w:ascii="Simplified Arabic" w:eastAsia="Times New Roman" w:hAnsi="Simplified Arabic" w:cs="Simplified Arabic" w:hint="cs"/>
          <w:b/>
          <w:bCs/>
          <w:color w:val="00B0F0"/>
          <w:sz w:val="24"/>
          <w:szCs w:val="24"/>
          <w:rtl/>
        </w:rPr>
        <w:t>م</w:t>
      </w:r>
      <w:r w:rsidR="00DB54EC" w:rsidRPr="00010380">
        <w:rPr>
          <w:rFonts w:ascii="Simplified Arabic" w:eastAsia="Times New Roman" w:hAnsi="Simplified Arabic" w:cs="Simplified Arabic" w:hint="cs"/>
          <w:b/>
          <w:bCs/>
          <w:color w:val="00B0F0"/>
          <w:sz w:val="24"/>
          <w:szCs w:val="24"/>
          <w:rtl/>
        </w:rPr>
        <w:t>طلوب</w:t>
      </w:r>
      <w:r w:rsidR="00DB54EC" w:rsidRPr="00B7467C">
        <w:rPr>
          <w:rFonts w:ascii="Simplified Arabic" w:eastAsia="Times New Roman" w:hAnsi="Simplified Arabic" w:cs="Simplified Arabic" w:hint="cs"/>
          <w:b/>
          <w:bCs/>
          <w:sz w:val="24"/>
          <w:szCs w:val="24"/>
          <w:rtl/>
        </w:rPr>
        <w:t xml:space="preserve">، وهذا </w:t>
      </w:r>
      <w:r w:rsidR="00080C9F" w:rsidRPr="00B7467C">
        <w:rPr>
          <w:rFonts w:ascii="Simplified Arabic" w:eastAsia="Times New Roman" w:hAnsi="Simplified Arabic" w:cs="Simplified Arabic" w:hint="cs"/>
          <w:b/>
          <w:bCs/>
          <w:sz w:val="24"/>
          <w:szCs w:val="24"/>
          <w:rtl/>
        </w:rPr>
        <w:t>ما اكدته</w:t>
      </w:r>
      <w:r w:rsidR="00DB54EC" w:rsidRPr="00B7467C">
        <w:rPr>
          <w:rFonts w:ascii="Simplified Arabic" w:eastAsia="Times New Roman" w:hAnsi="Simplified Arabic" w:cs="Simplified Arabic" w:hint="cs"/>
          <w:b/>
          <w:bCs/>
          <w:sz w:val="24"/>
          <w:szCs w:val="24"/>
          <w:rtl/>
        </w:rPr>
        <w:t xml:space="preserve"> بعض </w:t>
      </w:r>
      <w:r w:rsidR="00DB54EC" w:rsidRPr="00010380">
        <w:rPr>
          <w:rFonts w:ascii="Simplified Arabic" w:eastAsia="Times New Roman" w:hAnsi="Simplified Arabic" w:cs="Simplified Arabic" w:hint="cs"/>
          <w:b/>
          <w:bCs/>
          <w:color w:val="00B0F0"/>
          <w:sz w:val="24"/>
          <w:szCs w:val="24"/>
          <w:rtl/>
        </w:rPr>
        <w:t>الدراس</w:t>
      </w:r>
      <w:r w:rsidR="00010380" w:rsidRPr="00010380">
        <w:rPr>
          <w:rFonts w:ascii="Simplified Arabic" w:eastAsia="Times New Roman" w:hAnsi="Simplified Arabic" w:cs="Simplified Arabic" w:hint="cs"/>
          <w:b/>
          <w:bCs/>
          <w:color w:val="00B0F0"/>
          <w:sz w:val="24"/>
          <w:szCs w:val="24"/>
          <w:rtl/>
        </w:rPr>
        <w:t>ات مثل</w:t>
      </w:r>
      <w:r w:rsidR="00DB54EC" w:rsidRPr="00B7467C">
        <w:rPr>
          <w:rFonts w:ascii="Simplified Arabic" w:eastAsia="Times New Roman" w:hAnsi="Simplified Arabic" w:cs="Simplified Arabic" w:hint="cs"/>
          <w:b/>
          <w:bCs/>
          <w:sz w:val="24"/>
          <w:szCs w:val="24"/>
          <w:rtl/>
        </w:rPr>
        <w:t>دراسة</w:t>
      </w:r>
      <w:r w:rsidR="00DB54EC" w:rsidRPr="00BE086E">
        <w:rPr>
          <w:rFonts w:hint="cs"/>
          <w:color w:val="FF0000"/>
          <w:sz w:val="28"/>
          <w:szCs w:val="28"/>
          <w:highlight w:val="green"/>
          <w:rtl/>
          <w:lang w:bidi="ar-JO"/>
        </w:rPr>
        <w:t>الحمدي</w:t>
      </w:r>
      <w:r w:rsidR="00DB54EC" w:rsidRPr="00BE086E">
        <w:rPr>
          <w:rFonts w:hint="cs"/>
          <w:color w:val="FF0000"/>
          <w:sz w:val="28"/>
          <w:szCs w:val="28"/>
          <w:rtl/>
          <w:lang w:bidi="ar-JO"/>
        </w:rPr>
        <w:t xml:space="preserve"> (2000</w:t>
      </w:r>
      <w:r w:rsidR="00DB54EC" w:rsidRPr="00B7467C">
        <w:rPr>
          <w:rFonts w:ascii="Simplified Arabic" w:eastAsia="Times New Roman" w:hAnsi="Simplified Arabic" w:cs="Simplified Arabic" w:hint="cs"/>
          <w:b/>
          <w:bCs/>
          <w:sz w:val="24"/>
          <w:szCs w:val="24"/>
          <w:rtl/>
        </w:rPr>
        <w:t>)</w:t>
      </w:r>
      <w:r w:rsidR="005B1E30">
        <w:rPr>
          <w:rFonts w:ascii="Simplified Arabic" w:eastAsia="Times New Roman" w:hAnsi="Simplified Arabic" w:cs="Simplified Arabic" w:hint="cs"/>
          <w:b/>
          <w:bCs/>
          <w:sz w:val="24"/>
          <w:szCs w:val="24"/>
          <w:rtl/>
        </w:rPr>
        <w:t>.</w:t>
      </w:r>
      <w:r w:rsidR="00DB54EC" w:rsidRPr="00B7467C">
        <w:rPr>
          <w:rFonts w:ascii="Simplified Arabic" w:eastAsia="Times New Roman" w:hAnsi="Simplified Arabic" w:cs="Simplified Arabic" w:hint="cs"/>
          <w:b/>
          <w:bCs/>
          <w:sz w:val="24"/>
          <w:szCs w:val="24"/>
          <w:rtl/>
        </w:rPr>
        <w:t xml:space="preserve"> التي اشارت الى</w:t>
      </w:r>
      <w:r w:rsidR="00486A6F">
        <w:rPr>
          <w:rFonts w:ascii="Simplified Arabic" w:eastAsia="Times New Roman" w:hAnsi="Simplified Arabic" w:cs="Simplified Arabic" w:hint="cs"/>
          <w:b/>
          <w:bCs/>
          <w:color w:val="00B0F0"/>
          <w:sz w:val="24"/>
          <w:szCs w:val="24"/>
          <w:rtl/>
        </w:rPr>
        <w:t xml:space="preserve"> </w:t>
      </w:r>
      <w:r w:rsidR="00010380" w:rsidRPr="00010380">
        <w:rPr>
          <w:rFonts w:ascii="Simplified Arabic" w:eastAsia="Times New Roman" w:hAnsi="Simplified Arabic" w:cs="Simplified Arabic" w:hint="cs"/>
          <w:b/>
          <w:bCs/>
          <w:color w:val="00B0F0"/>
          <w:sz w:val="24"/>
          <w:szCs w:val="24"/>
          <w:rtl/>
        </w:rPr>
        <w:t>أن</w:t>
      </w:r>
      <w:r w:rsidR="00486A6F">
        <w:rPr>
          <w:rFonts w:ascii="Simplified Arabic" w:eastAsia="Times New Roman" w:hAnsi="Simplified Arabic" w:cs="Simplified Arabic" w:hint="cs"/>
          <w:b/>
          <w:bCs/>
          <w:sz w:val="24"/>
          <w:szCs w:val="24"/>
          <w:rtl/>
        </w:rPr>
        <w:t xml:space="preserve"> </w:t>
      </w:r>
      <w:r w:rsidR="00080C9F" w:rsidRPr="00B7467C">
        <w:rPr>
          <w:rFonts w:ascii="Simplified Arabic" w:eastAsia="Times New Roman" w:hAnsi="Simplified Arabic" w:cs="Simplified Arabic" w:hint="cs"/>
          <w:b/>
          <w:bCs/>
          <w:sz w:val="24"/>
          <w:szCs w:val="24"/>
          <w:rtl/>
        </w:rPr>
        <w:t xml:space="preserve">الاداء </w:t>
      </w:r>
      <w:r w:rsidR="00080C9F" w:rsidRPr="00010380">
        <w:rPr>
          <w:rFonts w:ascii="Simplified Arabic" w:eastAsia="Times New Roman" w:hAnsi="Simplified Arabic" w:cs="Simplified Arabic" w:hint="cs"/>
          <w:b/>
          <w:bCs/>
          <w:color w:val="00B0F0"/>
          <w:sz w:val="24"/>
          <w:szCs w:val="24"/>
          <w:rtl/>
        </w:rPr>
        <w:t>العام</w:t>
      </w:r>
      <w:r w:rsidR="00486A6F">
        <w:rPr>
          <w:rFonts w:ascii="Simplified Arabic" w:eastAsia="Times New Roman" w:hAnsi="Simplified Arabic" w:cs="Simplified Arabic" w:hint="cs"/>
          <w:b/>
          <w:bCs/>
          <w:color w:val="00B0F0"/>
          <w:sz w:val="24"/>
          <w:szCs w:val="24"/>
          <w:rtl/>
        </w:rPr>
        <w:t xml:space="preserve"> </w:t>
      </w:r>
      <w:r w:rsidR="00080C9F" w:rsidRPr="00010380">
        <w:rPr>
          <w:rFonts w:ascii="Simplified Arabic" w:eastAsia="Times New Roman" w:hAnsi="Simplified Arabic" w:cs="Simplified Arabic" w:hint="cs"/>
          <w:b/>
          <w:bCs/>
          <w:color w:val="00B0F0"/>
          <w:sz w:val="24"/>
          <w:szCs w:val="24"/>
          <w:rtl/>
        </w:rPr>
        <w:t>لرؤساء</w:t>
      </w:r>
      <w:r w:rsidR="00486A6F">
        <w:rPr>
          <w:rFonts w:ascii="Simplified Arabic" w:eastAsia="Times New Roman" w:hAnsi="Simplified Arabic" w:cs="Simplified Arabic" w:hint="cs"/>
          <w:b/>
          <w:bCs/>
          <w:sz w:val="24"/>
          <w:szCs w:val="24"/>
          <w:rtl/>
        </w:rPr>
        <w:t xml:space="preserve"> </w:t>
      </w:r>
      <w:r w:rsidR="00DB54EC" w:rsidRPr="00B7467C">
        <w:rPr>
          <w:rFonts w:ascii="Simplified Arabic" w:eastAsia="Times New Roman" w:hAnsi="Simplified Arabic" w:cs="Simplified Arabic" w:hint="cs"/>
          <w:b/>
          <w:bCs/>
          <w:sz w:val="24"/>
          <w:szCs w:val="24"/>
          <w:rtl/>
        </w:rPr>
        <w:t>الاقسام العلمية كان منخفضا واقل من المتوسط الفرضي.</w:t>
      </w:r>
      <w:r w:rsidR="00CC394C" w:rsidRPr="00B7467C">
        <w:rPr>
          <w:rFonts w:ascii="Simplified Arabic" w:eastAsia="Times New Roman" w:hAnsi="Simplified Arabic" w:cs="Simplified Arabic" w:hint="cs"/>
          <w:b/>
          <w:bCs/>
          <w:sz w:val="24"/>
          <w:szCs w:val="24"/>
          <w:rtl/>
        </w:rPr>
        <w:t xml:space="preserve"> كما ان من دوافع </w:t>
      </w:r>
      <w:r w:rsidR="00080C9F" w:rsidRPr="00B7467C">
        <w:rPr>
          <w:rFonts w:ascii="Simplified Arabic" w:eastAsia="Times New Roman" w:hAnsi="Simplified Arabic" w:cs="Simplified Arabic" w:hint="cs"/>
          <w:b/>
          <w:bCs/>
          <w:sz w:val="24"/>
          <w:szCs w:val="24"/>
          <w:rtl/>
        </w:rPr>
        <w:t>اجراء</w:t>
      </w:r>
      <w:r w:rsidR="00CC394C" w:rsidRPr="00B7467C">
        <w:rPr>
          <w:rFonts w:ascii="Simplified Arabic" w:eastAsia="Times New Roman" w:hAnsi="Simplified Arabic" w:cs="Simplified Arabic" w:hint="cs"/>
          <w:b/>
          <w:bCs/>
          <w:sz w:val="24"/>
          <w:szCs w:val="24"/>
          <w:rtl/>
        </w:rPr>
        <w:t xml:space="preserve"> البحث وتحديد مشكل</w:t>
      </w:r>
      <w:r w:rsidR="00080C9F" w:rsidRPr="00B7467C">
        <w:rPr>
          <w:rFonts w:ascii="Simplified Arabic" w:eastAsia="Times New Roman" w:hAnsi="Simplified Arabic" w:cs="Simplified Arabic" w:hint="cs"/>
          <w:b/>
          <w:bCs/>
          <w:sz w:val="24"/>
          <w:szCs w:val="24"/>
          <w:rtl/>
        </w:rPr>
        <w:t>ت</w:t>
      </w:r>
      <w:r w:rsidR="00CC394C" w:rsidRPr="00B7467C">
        <w:rPr>
          <w:rFonts w:ascii="Simplified Arabic" w:eastAsia="Times New Roman" w:hAnsi="Simplified Arabic" w:cs="Simplified Arabic" w:hint="cs"/>
          <w:b/>
          <w:bCs/>
          <w:sz w:val="24"/>
          <w:szCs w:val="24"/>
          <w:rtl/>
        </w:rPr>
        <w:t xml:space="preserve">ة </w:t>
      </w:r>
      <w:r w:rsidR="0042253E" w:rsidRPr="0042253E">
        <w:rPr>
          <w:rFonts w:ascii="Simplified Arabic" w:eastAsia="Times New Roman" w:hAnsi="Simplified Arabic" w:cs="Simplified Arabic" w:hint="cs"/>
          <w:b/>
          <w:bCs/>
          <w:color w:val="00B0F0"/>
          <w:sz w:val="24"/>
          <w:szCs w:val="24"/>
          <w:rtl/>
        </w:rPr>
        <w:t>كان هو</w:t>
      </w:r>
      <w:r w:rsidR="005B1E30">
        <w:rPr>
          <w:rFonts w:ascii="Simplified Arabic" w:eastAsia="Times New Roman" w:hAnsi="Simplified Arabic" w:cs="Simplified Arabic" w:hint="cs"/>
          <w:b/>
          <w:bCs/>
          <w:sz w:val="24"/>
          <w:szCs w:val="24"/>
          <w:rtl/>
        </w:rPr>
        <w:t xml:space="preserve"> </w:t>
      </w:r>
      <w:r w:rsidR="00CC394C" w:rsidRPr="00B7467C">
        <w:rPr>
          <w:rFonts w:ascii="Simplified Arabic" w:eastAsia="Times New Roman" w:hAnsi="Simplified Arabic" w:cs="Simplified Arabic" w:hint="cs"/>
          <w:b/>
          <w:bCs/>
          <w:sz w:val="24"/>
          <w:szCs w:val="24"/>
          <w:rtl/>
        </w:rPr>
        <w:t xml:space="preserve">ان رؤساء الاقسام قد يحتاجون دائما متابعة المستجدات التي تتطلب المقدرة على قيادة وتجويد </w:t>
      </w:r>
      <w:r w:rsidR="00CC394C" w:rsidRPr="0042253E">
        <w:rPr>
          <w:rFonts w:ascii="Simplified Arabic" w:eastAsia="Times New Roman" w:hAnsi="Simplified Arabic" w:cs="Simplified Arabic" w:hint="cs"/>
          <w:b/>
          <w:bCs/>
          <w:color w:val="00B0F0"/>
          <w:sz w:val="24"/>
          <w:szCs w:val="24"/>
          <w:rtl/>
        </w:rPr>
        <w:t>خدماته</w:t>
      </w:r>
      <w:r w:rsidR="0042253E" w:rsidRPr="0042253E">
        <w:rPr>
          <w:rFonts w:ascii="Simplified Arabic" w:eastAsia="Times New Roman" w:hAnsi="Simplified Arabic" w:cs="Simplified Arabic" w:hint="cs"/>
          <w:b/>
          <w:bCs/>
          <w:color w:val="00B0F0"/>
          <w:sz w:val="24"/>
          <w:szCs w:val="24"/>
          <w:rtl/>
        </w:rPr>
        <w:t>ا</w:t>
      </w:r>
      <w:r w:rsidR="00CC394C" w:rsidRPr="00B7467C">
        <w:rPr>
          <w:rFonts w:ascii="Simplified Arabic" w:eastAsia="Times New Roman" w:hAnsi="Simplified Arabic" w:cs="Simplified Arabic" w:hint="cs"/>
          <w:b/>
          <w:bCs/>
          <w:sz w:val="24"/>
          <w:szCs w:val="24"/>
          <w:rtl/>
        </w:rPr>
        <w:t xml:space="preserve"> المقدمة، </w:t>
      </w:r>
      <w:r w:rsidR="00410D39" w:rsidRPr="00B7467C">
        <w:rPr>
          <w:rFonts w:ascii="Simplified Arabic" w:eastAsia="Times New Roman" w:hAnsi="Simplified Arabic" w:cs="Simplified Arabic" w:hint="cs"/>
          <w:b/>
          <w:bCs/>
          <w:sz w:val="24"/>
          <w:szCs w:val="24"/>
          <w:rtl/>
        </w:rPr>
        <w:t>كما اكدت دراسة</w:t>
      </w:r>
      <w:r w:rsidR="005B1E30">
        <w:rPr>
          <w:rFonts w:ascii="Simplified Arabic" w:eastAsia="Times New Roman" w:hAnsi="Simplified Arabic" w:cs="Simplified Arabic" w:hint="cs"/>
          <w:b/>
          <w:bCs/>
          <w:sz w:val="24"/>
          <w:szCs w:val="24"/>
          <w:rtl/>
        </w:rPr>
        <w:t xml:space="preserve"> </w:t>
      </w:r>
      <w:r w:rsidR="00410D39" w:rsidRPr="00BE086E">
        <w:rPr>
          <w:rFonts w:hint="cs"/>
          <w:color w:val="FF0000"/>
          <w:sz w:val="28"/>
          <w:szCs w:val="28"/>
          <w:highlight w:val="green"/>
          <w:rtl/>
          <w:lang w:bidi="ar-JO"/>
        </w:rPr>
        <w:t>سليمان</w:t>
      </w:r>
      <w:r w:rsidR="00410D39" w:rsidRPr="00BE086E">
        <w:rPr>
          <w:rFonts w:hint="cs"/>
          <w:color w:val="FF0000"/>
          <w:sz w:val="28"/>
          <w:szCs w:val="28"/>
          <w:rtl/>
          <w:lang w:bidi="ar-JO"/>
        </w:rPr>
        <w:t xml:space="preserve"> (</w:t>
      </w:r>
      <w:r w:rsidR="00410D39" w:rsidRPr="00B7467C">
        <w:rPr>
          <w:rFonts w:ascii="Simplified Arabic" w:eastAsia="Times New Roman" w:hAnsi="Simplified Arabic" w:cs="Simplified Arabic" w:hint="cs"/>
          <w:b/>
          <w:bCs/>
          <w:sz w:val="24"/>
          <w:szCs w:val="24"/>
          <w:rtl/>
        </w:rPr>
        <w:t>2005)</w:t>
      </w:r>
      <w:r w:rsidR="005B1E30">
        <w:rPr>
          <w:rFonts w:ascii="Simplified Arabic" w:eastAsia="Times New Roman" w:hAnsi="Simplified Arabic" w:cs="Simplified Arabic" w:hint="cs"/>
          <w:b/>
          <w:bCs/>
          <w:sz w:val="24"/>
          <w:szCs w:val="24"/>
          <w:rtl/>
        </w:rPr>
        <w:t>.</w:t>
      </w:r>
      <w:r w:rsidR="00410D39" w:rsidRPr="00B7467C">
        <w:rPr>
          <w:rFonts w:ascii="Simplified Arabic" w:eastAsia="Times New Roman" w:hAnsi="Simplified Arabic" w:cs="Simplified Arabic" w:hint="cs"/>
          <w:b/>
          <w:bCs/>
          <w:sz w:val="24"/>
          <w:szCs w:val="24"/>
          <w:rtl/>
        </w:rPr>
        <w:t xml:space="preserve"> بان الواقع الفعلي </w:t>
      </w:r>
      <w:r w:rsidR="00BE086E" w:rsidRPr="00B7467C">
        <w:rPr>
          <w:rFonts w:ascii="Simplified Arabic" w:eastAsia="Times New Roman" w:hAnsi="Simplified Arabic" w:cs="Simplified Arabic" w:hint="cs"/>
          <w:b/>
          <w:bCs/>
          <w:sz w:val="24"/>
          <w:szCs w:val="24"/>
          <w:rtl/>
        </w:rPr>
        <w:t>للاقسام</w:t>
      </w:r>
      <w:r w:rsidR="00410D39" w:rsidRPr="00B7467C">
        <w:rPr>
          <w:rFonts w:ascii="Simplified Arabic" w:eastAsia="Times New Roman" w:hAnsi="Simplified Arabic" w:cs="Simplified Arabic" w:hint="cs"/>
          <w:b/>
          <w:bCs/>
          <w:sz w:val="24"/>
          <w:szCs w:val="24"/>
          <w:rtl/>
        </w:rPr>
        <w:t xml:space="preserve"> الاكاديمية </w:t>
      </w:r>
      <w:r w:rsidR="0042253E" w:rsidRPr="0042253E">
        <w:rPr>
          <w:rFonts w:ascii="Simplified Arabic" w:eastAsia="Times New Roman" w:hAnsi="Simplified Arabic" w:cs="Simplified Arabic" w:hint="cs"/>
          <w:b/>
          <w:bCs/>
          <w:color w:val="00B0F0"/>
          <w:sz w:val="24"/>
          <w:szCs w:val="24"/>
          <w:rtl/>
        </w:rPr>
        <w:t>ي</w:t>
      </w:r>
      <w:r w:rsidR="00410D39" w:rsidRPr="0042253E">
        <w:rPr>
          <w:rFonts w:ascii="Simplified Arabic" w:eastAsia="Times New Roman" w:hAnsi="Simplified Arabic" w:cs="Simplified Arabic" w:hint="cs"/>
          <w:b/>
          <w:bCs/>
          <w:color w:val="00B0F0"/>
          <w:sz w:val="24"/>
          <w:szCs w:val="24"/>
          <w:rtl/>
        </w:rPr>
        <w:t>شير</w:t>
      </w:r>
      <w:r w:rsidR="00410D39" w:rsidRPr="00B7467C">
        <w:rPr>
          <w:rFonts w:ascii="Simplified Arabic" w:eastAsia="Times New Roman" w:hAnsi="Simplified Arabic" w:cs="Simplified Arabic" w:hint="cs"/>
          <w:b/>
          <w:bCs/>
          <w:sz w:val="24"/>
          <w:szCs w:val="24"/>
          <w:rtl/>
        </w:rPr>
        <w:t xml:space="preserve"> الى قصور النظم الادارية وانخفا</w:t>
      </w:r>
      <w:r w:rsidR="002F16B1" w:rsidRPr="00B7467C">
        <w:rPr>
          <w:rFonts w:ascii="Simplified Arabic" w:eastAsia="Times New Roman" w:hAnsi="Simplified Arabic" w:cs="Simplified Arabic" w:hint="cs"/>
          <w:b/>
          <w:bCs/>
          <w:sz w:val="24"/>
          <w:szCs w:val="24"/>
          <w:rtl/>
        </w:rPr>
        <w:t>ض</w:t>
      </w:r>
      <w:r w:rsidR="00410D39" w:rsidRPr="00B7467C">
        <w:rPr>
          <w:rFonts w:ascii="Simplified Arabic" w:eastAsia="Times New Roman" w:hAnsi="Simplified Arabic" w:cs="Simplified Arabic" w:hint="cs"/>
          <w:b/>
          <w:bCs/>
          <w:sz w:val="24"/>
          <w:szCs w:val="24"/>
          <w:rtl/>
        </w:rPr>
        <w:t xml:space="preserve"> جودتها وشيوع الروتين والتنمسك الحرفي بالانظمة والتعليمات</w:t>
      </w:r>
      <w:r w:rsidR="00E31E54" w:rsidRPr="00B7467C">
        <w:rPr>
          <w:rFonts w:ascii="Simplified Arabic" w:eastAsia="Times New Roman" w:hAnsi="Simplified Arabic" w:cs="Simplified Arabic" w:hint="cs"/>
          <w:b/>
          <w:bCs/>
          <w:sz w:val="24"/>
          <w:szCs w:val="24"/>
          <w:rtl/>
        </w:rPr>
        <w:t xml:space="preserve"> وتوكد ايضا الى ان ادارة الاقسام لم تعد ملائمة لتطورات الجامعة </w:t>
      </w:r>
      <w:r w:rsidR="002F16B1" w:rsidRPr="00B7467C">
        <w:rPr>
          <w:rFonts w:ascii="Simplified Arabic" w:eastAsia="Times New Roman" w:hAnsi="Simplified Arabic" w:cs="Simplified Arabic" w:hint="cs"/>
          <w:b/>
          <w:bCs/>
          <w:sz w:val="24"/>
          <w:szCs w:val="24"/>
          <w:rtl/>
        </w:rPr>
        <w:t>وتفتقر</w:t>
      </w:r>
      <w:r w:rsidR="00E31E54" w:rsidRPr="00B7467C">
        <w:rPr>
          <w:rFonts w:ascii="Simplified Arabic" w:eastAsia="Times New Roman" w:hAnsi="Simplified Arabic" w:cs="Simplified Arabic" w:hint="cs"/>
          <w:b/>
          <w:bCs/>
          <w:sz w:val="24"/>
          <w:szCs w:val="24"/>
          <w:rtl/>
        </w:rPr>
        <w:t xml:space="preserve"> الى نظم الادارة الحديثة.</w:t>
      </w:r>
      <w:r w:rsidR="005B1E30">
        <w:rPr>
          <w:rFonts w:ascii="Simplified Arabic" w:eastAsia="Times New Roman" w:hAnsi="Simplified Arabic" w:cs="Simplified Arabic" w:hint="cs"/>
          <w:b/>
          <w:bCs/>
          <w:sz w:val="24"/>
          <w:szCs w:val="24"/>
          <w:rtl/>
        </w:rPr>
        <w:t xml:space="preserve"> </w:t>
      </w:r>
      <w:r w:rsidR="00E31E54" w:rsidRPr="00B7467C">
        <w:rPr>
          <w:rFonts w:ascii="Simplified Arabic" w:eastAsia="Times New Roman" w:hAnsi="Simplified Arabic" w:cs="Simplified Arabic" w:hint="cs"/>
          <w:b/>
          <w:bCs/>
          <w:sz w:val="24"/>
          <w:szCs w:val="24"/>
          <w:rtl/>
        </w:rPr>
        <w:t>وهذا ما</w:t>
      </w:r>
      <w:r w:rsidR="00CC394C" w:rsidRPr="00B7467C">
        <w:rPr>
          <w:rFonts w:ascii="Simplified Arabic" w:eastAsia="Times New Roman" w:hAnsi="Simplified Arabic" w:cs="Simplified Arabic" w:hint="cs"/>
          <w:b/>
          <w:bCs/>
          <w:sz w:val="24"/>
          <w:szCs w:val="24"/>
          <w:rtl/>
        </w:rPr>
        <w:t xml:space="preserve"> اشارت </w:t>
      </w:r>
      <w:r w:rsidR="002F16B1" w:rsidRPr="00B7467C">
        <w:rPr>
          <w:rFonts w:ascii="Simplified Arabic" w:eastAsia="Times New Roman" w:hAnsi="Simplified Arabic" w:cs="Simplified Arabic" w:hint="cs"/>
          <w:b/>
          <w:bCs/>
          <w:sz w:val="24"/>
          <w:szCs w:val="24"/>
          <w:rtl/>
        </w:rPr>
        <w:t xml:space="preserve">البه </w:t>
      </w:r>
      <w:r w:rsidR="00CC394C" w:rsidRPr="00B7467C">
        <w:rPr>
          <w:rFonts w:ascii="Simplified Arabic" w:eastAsia="Times New Roman" w:hAnsi="Simplified Arabic" w:cs="Simplified Arabic" w:hint="cs"/>
          <w:b/>
          <w:bCs/>
          <w:sz w:val="24"/>
          <w:szCs w:val="24"/>
          <w:rtl/>
        </w:rPr>
        <w:t>دراسة</w:t>
      </w:r>
      <w:r w:rsidR="00CC394C" w:rsidRPr="00BE086E">
        <w:rPr>
          <w:rFonts w:hint="cs"/>
          <w:color w:val="FF0000"/>
          <w:sz w:val="28"/>
          <w:szCs w:val="28"/>
          <w:highlight w:val="green"/>
          <w:rtl/>
          <w:lang w:bidi="ar-JO"/>
        </w:rPr>
        <w:t>سعادة</w:t>
      </w:r>
      <w:r w:rsidR="00CC394C" w:rsidRPr="00BE086E">
        <w:rPr>
          <w:rFonts w:hint="cs"/>
          <w:color w:val="FF0000"/>
          <w:sz w:val="28"/>
          <w:szCs w:val="28"/>
          <w:rtl/>
          <w:lang w:bidi="ar-JO"/>
        </w:rPr>
        <w:t xml:space="preserve"> (</w:t>
      </w:r>
      <w:r w:rsidR="00CC394C" w:rsidRPr="00B7467C">
        <w:rPr>
          <w:rFonts w:ascii="Simplified Arabic" w:eastAsia="Times New Roman" w:hAnsi="Simplified Arabic" w:cs="Simplified Arabic" w:hint="cs"/>
          <w:b/>
          <w:bCs/>
          <w:sz w:val="24"/>
          <w:szCs w:val="24"/>
          <w:rtl/>
        </w:rPr>
        <w:t xml:space="preserve">2003) </w:t>
      </w:r>
      <w:r w:rsidR="002F16B1" w:rsidRPr="00B7467C">
        <w:rPr>
          <w:rFonts w:ascii="Simplified Arabic" w:eastAsia="Times New Roman" w:hAnsi="Simplified Arabic" w:cs="Simplified Arabic" w:hint="cs"/>
          <w:b/>
          <w:bCs/>
          <w:sz w:val="24"/>
          <w:szCs w:val="24"/>
          <w:rtl/>
        </w:rPr>
        <w:t>ان</w:t>
      </w:r>
      <w:r w:rsidR="00CC394C" w:rsidRPr="00B7467C">
        <w:rPr>
          <w:rFonts w:ascii="Simplified Arabic" w:eastAsia="Times New Roman" w:hAnsi="Simplified Arabic" w:cs="Simplified Arabic" w:hint="cs"/>
          <w:b/>
          <w:bCs/>
          <w:sz w:val="24"/>
          <w:szCs w:val="24"/>
          <w:rtl/>
        </w:rPr>
        <w:t xml:space="preserve"> رئيس القسم يحتاج الى تطوير مهاراته لتمكينه من ممارسة دوره ومهامة بطريقة يحقق جودة الخدمات الادارية والاكاديمية في القسم ومنها الالتزام بالمبادئ العلمية والمهنية والخل</w:t>
      </w:r>
      <w:r w:rsidR="005B1E30">
        <w:rPr>
          <w:rFonts w:ascii="Simplified Arabic" w:eastAsia="Times New Roman" w:hAnsi="Simplified Arabic" w:cs="Simplified Arabic" w:hint="cs"/>
          <w:b/>
          <w:bCs/>
          <w:sz w:val="24"/>
          <w:szCs w:val="24"/>
          <w:rtl/>
        </w:rPr>
        <w:t>قية، والاهتمام بمصالح القسم والكية واعتماد مبدأ</w:t>
      </w:r>
      <w:r w:rsidR="00CC394C" w:rsidRPr="00B7467C">
        <w:rPr>
          <w:rFonts w:ascii="Simplified Arabic" w:eastAsia="Times New Roman" w:hAnsi="Simplified Arabic" w:cs="Simplified Arabic" w:hint="cs"/>
          <w:b/>
          <w:bCs/>
          <w:sz w:val="24"/>
          <w:szCs w:val="24"/>
          <w:rtl/>
        </w:rPr>
        <w:t xml:space="preserve"> الشورى في العمل مع زملائه،</w:t>
      </w:r>
      <w:r w:rsidR="00445C78" w:rsidRPr="00B7467C">
        <w:rPr>
          <w:rFonts w:ascii="Simplified Arabic" w:eastAsia="Times New Roman" w:hAnsi="Simplified Arabic" w:cs="Simplified Arabic" w:hint="cs"/>
          <w:b/>
          <w:bCs/>
          <w:sz w:val="24"/>
          <w:szCs w:val="24"/>
          <w:rtl/>
        </w:rPr>
        <w:t xml:space="preserve"> وامتلاك المهارات الادارية </w:t>
      </w:r>
      <w:r w:rsidR="0031178F" w:rsidRPr="00B7467C">
        <w:rPr>
          <w:rFonts w:ascii="Simplified Arabic" w:eastAsia="Times New Roman" w:hAnsi="Simplified Arabic" w:cs="Simplified Arabic" w:hint="cs"/>
          <w:b/>
          <w:bCs/>
          <w:sz w:val="24"/>
          <w:szCs w:val="24"/>
          <w:rtl/>
        </w:rPr>
        <w:t>كالتخطيط</w:t>
      </w:r>
      <w:r w:rsidR="00445C78" w:rsidRPr="00B7467C">
        <w:rPr>
          <w:rFonts w:ascii="Simplified Arabic" w:eastAsia="Times New Roman" w:hAnsi="Simplified Arabic" w:cs="Simplified Arabic" w:hint="cs"/>
          <w:b/>
          <w:bCs/>
          <w:sz w:val="24"/>
          <w:szCs w:val="24"/>
          <w:rtl/>
        </w:rPr>
        <w:t xml:space="preserve"> واتخاذ القرارات وتنظيم العمل لدى اعضاء الهيئة التدريسية من حيث العبء التدريسي ، وتطوير الخطط وطرح المواد لما يناسب احتياجات الطلبة.</w:t>
      </w:r>
    </w:p>
    <w:p w:rsidR="008A449F" w:rsidRPr="00B7467C" w:rsidRDefault="00C33756" w:rsidP="0042253E">
      <w:pPr>
        <w:bidi/>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 xml:space="preserve">ونظرا </w:t>
      </w:r>
      <w:r w:rsidR="0031178F" w:rsidRPr="00B7467C">
        <w:rPr>
          <w:rFonts w:ascii="Simplified Arabic" w:eastAsia="Times New Roman" w:hAnsi="Simplified Arabic" w:cs="Simplified Arabic" w:hint="cs"/>
          <w:b/>
          <w:bCs/>
          <w:sz w:val="24"/>
          <w:szCs w:val="24"/>
          <w:rtl/>
        </w:rPr>
        <w:t>لتنوع</w:t>
      </w:r>
      <w:r w:rsidRPr="00B7467C">
        <w:rPr>
          <w:rFonts w:ascii="Simplified Arabic" w:eastAsia="Times New Roman" w:hAnsi="Simplified Arabic" w:cs="Simplified Arabic" w:hint="cs"/>
          <w:b/>
          <w:bCs/>
          <w:sz w:val="24"/>
          <w:szCs w:val="24"/>
          <w:rtl/>
        </w:rPr>
        <w:t xml:space="preserve"> ادوار رئيس القسم واهميته في الجامعة، اصبح من الاهمية تقصي درجة ممارسة رؤساء الاقسام لادوارهم </w:t>
      </w:r>
      <w:r w:rsidR="0031178F" w:rsidRPr="00B7467C">
        <w:rPr>
          <w:rFonts w:ascii="Simplified Arabic" w:eastAsia="Times New Roman" w:hAnsi="Simplified Arabic" w:cs="Simplified Arabic" w:hint="cs"/>
          <w:b/>
          <w:bCs/>
          <w:sz w:val="24"/>
          <w:szCs w:val="24"/>
          <w:rtl/>
        </w:rPr>
        <w:t>الادارية</w:t>
      </w:r>
      <w:r w:rsidRPr="00B7467C">
        <w:rPr>
          <w:rFonts w:ascii="Simplified Arabic" w:eastAsia="Times New Roman" w:hAnsi="Simplified Arabic" w:cs="Simplified Arabic" w:hint="cs"/>
          <w:b/>
          <w:bCs/>
          <w:sz w:val="24"/>
          <w:szCs w:val="24"/>
          <w:rtl/>
        </w:rPr>
        <w:t xml:space="preserve"> وال</w:t>
      </w:r>
      <w:r w:rsidR="002F16B1"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hint="cs"/>
          <w:b/>
          <w:bCs/>
          <w:sz w:val="24"/>
          <w:szCs w:val="24"/>
          <w:rtl/>
        </w:rPr>
        <w:t xml:space="preserve">كاديمية وتحديد درجة </w:t>
      </w:r>
      <w:r w:rsidR="00CD7347" w:rsidRPr="00B7467C">
        <w:rPr>
          <w:rFonts w:ascii="Simplified Arabic" w:eastAsia="Times New Roman" w:hAnsi="Simplified Arabic" w:cs="Simplified Arabic" w:hint="cs"/>
          <w:b/>
          <w:bCs/>
          <w:sz w:val="24"/>
          <w:szCs w:val="24"/>
          <w:rtl/>
        </w:rPr>
        <w:t xml:space="preserve">الجودة في الخدمات التي يقدمها، التي تخدم الكلية والجامعة </w:t>
      </w:r>
      <w:r w:rsidR="005B1E30">
        <w:rPr>
          <w:rFonts w:ascii="Simplified Arabic" w:eastAsia="Times New Roman" w:hAnsi="Simplified Arabic" w:cs="Simplified Arabic" w:hint="cs"/>
          <w:b/>
          <w:bCs/>
          <w:sz w:val="24"/>
          <w:szCs w:val="24"/>
          <w:rtl/>
        </w:rPr>
        <w:t xml:space="preserve">في اتخاذ القرارات اللازمة سواء </w:t>
      </w:r>
      <w:r w:rsidR="00CD7347" w:rsidRPr="00B7467C">
        <w:rPr>
          <w:rFonts w:ascii="Simplified Arabic" w:eastAsia="Times New Roman" w:hAnsi="Simplified Arabic" w:cs="Simplified Arabic" w:hint="cs"/>
          <w:b/>
          <w:bCs/>
          <w:sz w:val="24"/>
          <w:szCs w:val="24"/>
          <w:rtl/>
        </w:rPr>
        <w:t>كانت تطويرية ام اجرائية تنفيذية.</w:t>
      </w:r>
      <w:r w:rsidR="002F16B1" w:rsidRPr="00B7467C">
        <w:rPr>
          <w:rFonts w:ascii="Simplified Arabic" w:eastAsia="Times New Roman" w:hAnsi="Simplified Arabic" w:cs="Simplified Arabic" w:hint="cs"/>
          <w:b/>
          <w:bCs/>
          <w:sz w:val="24"/>
          <w:szCs w:val="24"/>
          <w:rtl/>
        </w:rPr>
        <w:t xml:space="preserve">ومن هذا المنطلق ايضا تنبثق </w:t>
      </w:r>
      <w:r w:rsidR="0031178F" w:rsidRPr="00B7467C">
        <w:rPr>
          <w:rFonts w:ascii="Simplified Arabic" w:eastAsia="Times New Roman" w:hAnsi="Simplified Arabic" w:cs="Simplified Arabic" w:hint="cs"/>
          <w:b/>
          <w:bCs/>
          <w:sz w:val="24"/>
          <w:szCs w:val="24"/>
          <w:rtl/>
        </w:rPr>
        <w:t xml:space="preserve"> فكرة ومشكلة البحث </w:t>
      </w:r>
      <w:r w:rsidR="002F16B1" w:rsidRPr="00B7467C">
        <w:rPr>
          <w:rFonts w:ascii="Simplified Arabic" w:eastAsia="Times New Roman" w:hAnsi="Simplified Arabic" w:cs="Simplified Arabic" w:hint="cs"/>
          <w:b/>
          <w:bCs/>
          <w:sz w:val="24"/>
          <w:szCs w:val="24"/>
          <w:rtl/>
        </w:rPr>
        <w:t>من حيث ان جودة</w:t>
      </w:r>
      <w:r w:rsidR="00080C9F" w:rsidRPr="00B7467C">
        <w:rPr>
          <w:rFonts w:ascii="Simplified Arabic" w:eastAsia="Times New Roman" w:hAnsi="Simplified Arabic" w:cs="Simplified Arabic" w:hint="cs"/>
          <w:b/>
          <w:bCs/>
          <w:sz w:val="24"/>
          <w:szCs w:val="24"/>
          <w:rtl/>
        </w:rPr>
        <w:t xml:space="preserve"> الخدمات الادارية والاكاديميه </w:t>
      </w:r>
      <w:r w:rsidR="0031178F" w:rsidRPr="00B7467C">
        <w:rPr>
          <w:rFonts w:ascii="Simplified Arabic" w:eastAsia="Times New Roman" w:hAnsi="Simplified Arabic" w:cs="Simplified Arabic" w:hint="cs"/>
          <w:b/>
          <w:bCs/>
          <w:sz w:val="24"/>
          <w:szCs w:val="24"/>
          <w:rtl/>
        </w:rPr>
        <w:t xml:space="preserve">التي يقدمها رؤساء الاقسام ذات ارتباط وثيق بجودة الخدمات التي تسعى الجامعة </w:t>
      </w:r>
      <w:r w:rsidR="0042253E" w:rsidRPr="0042253E">
        <w:rPr>
          <w:rFonts w:ascii="Simplified Arabic" w:eastAsia="Times New Roman" w:hAnsi="Simplified Arabic" w:cs="Simplified Arabic" w:hint="cs"/>
          <w:b/>
          <w:bCs/>
          <w:color w:val="00B0F0"/>
          <w:sz w:val="24"/>
          <w:szCs w:val="24"/>
          <w:rtl/>
        </w:rPr>
        <w:t>الى</w:t>
      </w:r>
      <w:r w:rsidR="0031178F" w:rsidRPr="00B7467C">
        <w:rPr>
          <w:rFonts w:ascii="Simplified Arabic" w:eastAsia="Times New Roman" w:hAnsi="Simplified Arabic" w:cs="Simplified Arabic" w:hint="cs"/>
          <w:b/>
          <w:bCs/>
          <w:sz w:val="24"/>
          <w:szCs w:val="24"/>
          <w:rtl/>
        </w:rPr>
        <w:t xml:space="preserve"> تحقيقها. ويمكن </w:t>
      </w:r>
      <w:r w:rsidR="008A449F" w:rsidRPr="00B7467C">
        <w:rPr>
          <w:rFonts w:ascii="Simplified Arabic" w:eastAsia="Times New Roman" w:hAnsi="Simplified Arabic" w:cs="Simplified Arabic" w:hint="cs"/>
          <w:b/>
          <w:bCs/>
          <w:sz w:val="24"/>
          <w:szCs w:val="24"/>
          <w:rtl/>
        </w:rPr>
        <w:t>توضيح</w:t>
      </w:r>
      <w:r w:rsidR="0031178F" w:rsidRPr="00B7467C">
        <w:rPr>
          <w:rFonts w:ascii="Simplified Arabic" w:eastAsia="Times New Roman" w:hAnsi="Simplified Arabic" w:cs="Simplified Arabic" w:hint="cs"/>
          <w:b/>
          <w:bCs/>
          <w:sz w:val="24"/>
          <w:szCs w:val="24"/>
          <w:rtl/>
        </w:rPr>
        <w:t xml:space="preserve"> تلك الفكرة من خلال </w:t>
      </w:r>
      <w:r w:rsidR="008A449F" w:rsidRPr="00B7467C">
        <w:rPr>
          <w:rFonts w:ascii="Simplified Arabic" w:eastAsia="Times New Roman" w:hAnsi="Simplified Arabic" w:cs="Simplified Arabic" w:hint="cs"/>
          <w:b/>
          <w:bCs/>
          <w:sz w:val="24"/>
          <w:szCs w:val="24"/>
          <w:rtl/>
        </w:rPr>
        <w:t>الشكل</w:t>
      </w:r>
      <w:r w:rsidR="0031178F" w:rsidRPr="00B7467C">
        <w:rPr>
          <w:rFonts w:ascii="Simplified Arabic" w:eastAsia="Times New Roman" w:hAnsi="Simplified Arabic" w:cs="Simplified Arabic" w:hint="cs"/>
          <w:b/>
          <w:bCs/>
          <w:sz w:val="24"/>
          <w:szCs w:val="24"/>
          <w:rtl/>
        </w:rPr>
        <w:t xml:space="preserve"> التالي:</w:t>
      </w:r>
    </w:p>
    <w:p w:rsidR="0031178F" w:rsidRPr="00EA2E63" w:rsidRDefault="005B1E30" w:rsidP="008A449F">
      <w:pPr>
        <w:bidi/>
        <w:jc w:val="center"/>
        <w:rPr>
          <w:color w:val="FF0000"/>
          <w:sz w:val="24"/>
          <w:szCs w:val="24"/>
          <w:rtl/>
          <w:lang w:bidi="ar-JO"/>
        </w:rPr>
      </w:pPr>
      <w:r>
        <w:rPr>
          <w:noProof/>
          <w:color w:val="FF0000"/>
          <w:sz w:val="24"/>
          <w:szCs w:val="24"/>
          <w:rtl/>
        </w:rPr>
        <w:pict>
          <v:group id="Group 12" o:spid="_x0000_s1026" style="position:absolute;left:0;text-align:left;margin-left:0;margin-top:2.55pt;width:362.25pt;height:91.5pt;z-index:251671552;mso-position-horizontal:center;mso-position-horizontal-relative:margin" coordsize="46005,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">
            <v:group id="Group 10" o:spid="_x0000_s1027" style="position:absolute;left:952;width:44387;height:7048" coordsize="44386,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2" o:spid="_x0000_s1028" style="position:absolute;left:15525;top:190;width:15050;height:276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5b9bd5 [3204]" strokecolor="#1f4d78 [1604]" strokeweight="1pt">
                <v:stroke joinstyle="miter"/>
                <v:textbox>
                  <w:txbxContent>
                    <w:p w:rsidR="005B1E30" w:rsidRPr="00D97C77" w:rsidRDefault="005B1E30" w:rsidP="00D97C77">
                      <w:pPr>
                        <w:jc w:val="center"/>
                        <w:rPr>
                          <w:b/>
                          <w:bCs/>
                          <w:lang w:bidi="ar-JO"/>
                        </w:rPr>
                      </w:pPr>
                      <w:r w:rsidRPr="00D97C77">
                        <w:rPr>
                          <w:rFonts w:hint="cs"/>
                          <w:b/>
                          <w:bCs/>
                          <w:rtl/>
                          <w:lang w:bidi="ar-JO"/>
                        </w:rPr>
                        <w:t>جودة الخدمات الإدارية</w:t>
                      </w:r>
                    </w:p>
                  </w:txbxContent>
                </v:textbox>
              </v:roundrect>
              <v:roundrect id="Rounded Rectangle 3" o:spid="_x0000_s1029" style="position:absolute;left:15525;top:3905;width:15145;height:28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" fillcolor="#5b9bd5" strokecolor="#41719c" strokeweight="1pt">
                <v:stroke joinstyle="miter"/>
                <v:textbox>
                  <w:txbxContent>
                    <w:p w:rsidR="005B1E30" w:rsidRPr="00D97C77" w:rsidRDefault="005B1E30" w:rsidP="00D97C77">
                      <w:pPr>
                        <w:jc w:val="center"/>
                        <w:rPr>
                          <w:b/>
                          <w:bCs/>
                          <w:color w:val="FFFFFF" w:themeColor="background1"/>
                          <w:lang w:bidi="ar-JO"/>
                        </w:rPr>
                      </w:pPr>
                      <w:r w:rsidRPr="00D97C77">
                        <w:rPr>
                          <w:rFonts w:hint="cs"/>
                          <w:b/>
                          <w:bCs/>
                          <w:color w:val="FFFFFF" w:themeColor="background1"/>
                          <w:rtl/>
                          <w:lang w:bidi="ar-JO"/>
                        </w:rPr>
                        <w:t>جودة الخدمات الأكاديمية</w:t>
                      </w:r>
                    </w:p>
                  </w:txbxContent>
                </v:textbox>
              </v:roundrect>
              <v:roundrect id="Rounded Rectangle 4" o:spid="_x0000_s1030" style="position:absolute;top:95;width:6667;height:695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5b9bd5 [3204]" strokecolor="#1f4d78 [1604]" strokeweight="1pt">
                <v:stroke joinstyle="miter"/>
                <v:textbox>
                  <w:txbxContent>
                    <w:p w:rsidR="005B1E30" w:rsidRPr="00D97C77" w:rsidRDefault="005B1E30" w:rsidP="008A449F">
                      <w:pPr>
                        <w:jc w:val="center"/>
                        <w:rPr>
                          <w:b/>
                          <w:bCs/>
                          <w:lang w:bidi="ar-JO"/>
                        </w:rPr>
                      </w:pPr>
                      <w:r w:rsidRPr="00D97C77">
                        <w:rPr>
                          <w:rFonts w:hint="cs"/>
                          <w:b/>
                          <w:bCs/>
                          <w:rtl/>
                          <w:lang w:bidi="ar-JO"/>
                        </w:rPr>
                        <w:t>فاعلية الإدارة الجامعية</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31" type="#_x0000_t66" style="position:absolute;left:30384;top:1047;width:7049;height:4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" adj="7443" fillcolor="#5b9bd5 [3204]" strokecolor="#1f4d78 [1604]" strokeweight="1pt">
                <v:textbox>
                  <w:txbxContent>
                    <w:p w:rsidR="005B1E30" w:rsidRPr="008A449F" w:rsidRDefault="005B1E30" w:rsidP="008A449F">
                      <w:pPr>
                        <w:jc w:val="center"/>
                        <w:rPr>
                          <w:b/>
                          <w:bCs/>
                          <w:lang w:bidi="ar-JO"/>
                        </w:rPr>
                      </w:pPr>
                      <w:r w:rsidRPr="008A449F">
                        <w:rPr>
                          <w:rFonts w:hint="cs"/>
                          <w:b/>
                          <w:bCs/>
                          <w:rtl/>
                          <w:lang w:bidi="ar-JO"/>
                        </w:rPr>
                        <w:t>من خلال</w:t>
                      </w:r>
                    </w:p>
                  </w:txbxContent>
                </v:textbox>
              </v:shape>
              <v:roundrect id="Rounded Rectangle 8" o:spid="_x0000_s1032" style="position:absolute;left:37623;width:6763;height:695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" fillcolor="#5b9bd5" strokecolor="#41719c" strokeweight="1pt">
                <v:stroke joinstyle="miter"/>
                <v:textbox>
                  <w:txbxContent>
                    <w:p w:rsidR="005B1E30" w:rsidRPr="008A449F" w:rsidRDefault="005B1E30" w:rsidP="008A449F">
                      <w:pPr>
                        <w:jc w:val="center"/>
                        <w:rPr>
                          <w:b/>
                          <w:bCs/>
                          <w:color w:val="FFFFFF" w:themeColor="background1"/>
                          <w:lang w:bidi="ar-JO"/>
                        </w:rPr>
                      </w:pPr>
                      <w:r w:rsidRPr="008A449F">
                        <w:rPr>
                          <w:rFonts w:hint="cs"/>
                          <w:b/>
                          <w:bCs/>
                          <w:color w:val="FFFFFF" w:themeColor="background1"/>
                          <w:rtl/>
                          <w:lang w:bidi="ar-JO"/>
                        </w:rPr>
                        <w:t>فاعلية رؤساء الأقسام</w:t>
                      </w:r>
                    </w:p>
                  </w:txbxContent>
                </v:textbox>
              </v:roundrect>
              <v:shape id="Left Arrow 9" o:spid="_x0000_s1033" type="#_x0000_t66" style="position:absolute;left:6572;top:762;width:8668;height:5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" adj="6646" fillcolor="#5b9bd5" strokecolor="#41719c" strokeweight="1pt">
                <v:textbox>
                  <w:txbxContent>
                    <w:p w:rsidR="005B1E30" w:rsidRPr="008A449F" w:rsidRDefault="005B1E30" w:rsidP="008A449F">
                      <w:pPr>
                        <w:jc w:val="center"/>
                        <w:rPr>
                          <w:b/>
                          <w:bCs/>
                          <w:color w:val="FFFFFF" w:themeColor="background1"/>
                          <w:lang w:bidi="ar-JO"/>
                        </w:rPr>
                      </w:pPr>
                      <w:r w:rsidRPr="008A449F">
                        <w:rPr>
                          <w:rFonts w:hint="cs"/>
                          <w:b/>
                          <w:bCs/>
                          <w:color w:val="FFFFFF" w:themeColor="background1"/>
                          <w:rtl/>
                          <w:lang w:bidi="ar-JO"/>
                        </w:rPr>
                        <w:t>تنعكس على</w:t>
                      </w:r>
                    </w:p>
                  </w:txbxContent>
                </v:textbox>
              </v:shape>
            </v:group>
            <v:roundrect id="Rounded Rectangle 11" o:spid="_x0000_s1034" style="position:absolute;top:8572;width:46005;height:304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" fillcolor="#5b9bd5 [3204]" strokecolor="#1f4d78 [1604]" strokeweight="1pt">
              <v:stroke joinstyle="miter"/>
              <v:textbox>
                <w:txbxContent>
                  <w:p w:rsidR="005B1E30" w:rsidRPr="006B72A0" w:rsidRDefault="005B1E30" w:rsidP="008A449F">
                    <w:pPr>
                      <w:bidi/>
                      <w:jc w:val="both"/>
                      <w:rPr>
                        <w:b/>
                        <w:bCs/>
                        <w:color w:val="FFFFFF" w:themeColor="background1"/>
                        <w:sz w:val="20"/>
                        <w:szCs w:val="20"/>
                        <w:rtl/>
                        <w:lang w:bidi="ar-JO"/>
                      </w:rPr>
                    </w:pPr>
                    <w:r w:rsidRPr="006B72A0">
                      <w:rPr>
                        <w:rFonts w:hint="cs"/>
                        <w:b/>
                        <w:bCs/>
                        <w:color w:val="FFFFFF" w:themeColor="background1"/>
                        <w:sz w:val="20"/>
                        <w:szCs w:val="20"/>
                        <w:rtl/>
                        <w:lang w:bidi="ar-JO"/>
                      </w:rPr>
                      <w:t>شكل توضيحي للعلاقة بين فاعلية وجودة الخدمات الإدارية والأكاديمية وانعكاسها على فاعلية الادارة الجامعية</w:t>
                    </w:r>
                  </w:p>
                  <w:p w:rsidR="005B1E30" w:rsidRDefault="005B1E30" w:rsidP="008A449F">
                    <w:pPr>
                      <w:jc w:val="center"/>
                    </w:pPr>
                  </w:p>
                </w:txbxContent>
              </v:textbox>
            </v:roundrect>
            <w10:wrap anchorx="margin"/>
          </v:group>
        </w:pict>
      </w:r>
    </w:p>
    <w:p w:rsidR="00D97C77" w:rsidRDefault="00D97C77" w:rsidP="008A449F">
      <w:pPr>
        <w:bidi/>
        <w:jc w:val="center"/>
        <w:rPr>
          <w:sz w:val="24"/>
          <w:szCs w:val="24"/>
          <w:rtl/>
          <w:lang w:bidi="ar-JO"/>
        </w:rPr>
      </w:pPr>
    </w:p>
    <w:p w:rsidR="00B81D02" w:rsidRDefault="00B81D02" w:rsidP="00B81D02">
      <w:pPr>
        <w:bidi/>
        <w:jc w:val="both"/>
        <w:rPr>
          <w:sz w:val="24"/>
          <w:szCs w:val="24"/>
          <w:rtl/>
          <w:lang w:bidi="ar-JO"/>
        </w:rPr>
      </w:pPr>
    </w:p>
    <w:p w:rsidR="00D23F83" w:rsidRDefault="00D23F83" w:rsidP="00644B7E">
      <w:pPr>
        <w:bidi/>
        <w:jc w:val="both"/>
        <w:rPr>
          <w:rFonts w:ascii="Simplified Arabic" w:eastAsia="Times New Roman" w:hAnsi="Simplified Arabic" w:cs="Simplified Arabic"/>
          <w:b/>
          <w:bCs/>
          <w:sz w:val="24"/>
          <w:szCs w:val="24"/>
          <w:rtl/>
        </w:rPr>
      </w:pPr>
    </w:p>
    <w:p w:rsidR="00D97C77" w:rsidRPr="00B7467C" w:rsidRDefault="008A449F" w:rsidP="00D23F83">
      <w:pPr>
        <w:bidi/>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 xml:space="preserve">يشير الشكل الى ان العلاقة بين فاعلية القيادة </w:t>
      </w:r>
      <w:r w:rsidR="00E3415F" w:rsidRPr="00B7467C">
        <w:rPr>
          <w:rFonts w:ascii="Simplified Arabic" w:eastAsia="Times New Roman" w:hAnsi="Simplified Arabic" w:cs="Simplified Arabic" w:hint="cs"/>
          <w:b/>
          <w:bCs/>
          <w:sz w:val="24"/>
          <w:szCs w:val="24"/>
          <w:rtl/>
        </w:rPr>
        <w:t>للأقسام</w:t>
      </w:r>
      <w:r w:rsidRPr="00B7467C">
        <w:rPr>
          <w:rFonts w:ascii="Simplified Arabic" w:eastAsia="Times New Roman" w:hAnsi="Simplified Arabic" w:cs="Simplified Arabic" w:hint="cs"/>
          <w:b/>
          <w:bCs/>
          <w:sz w:val="24"/>
          <w:szCs w:val="24"/>
          <w:rtl/>
        </w:rPr>
        <w:t xml:space="preserve"> العلمية في الجامعة تنبثق من خلال جودة الخدمات التي تقدمها (خدمات ادارية، واكاديمية) </w:t>
      </w:r>
      <w:r w:rsidR="00644B7E" w:rsidRPr="00B7467C">
        <w:rPr>
          <w:rFonts w:ascii="Simplified Arabic" w:eastAsia="Times New Roman" w:hAnsi="Simplified Arabic" w:cs="Simplified Arabic" w:hint="cs"/>
          <w:b/>
          <w:bCs/>
          <w:sz w:val="24"/>
          <w:szCs w:val="24"/>
          <w:rtl/>
        </w:rPr>
        <w:t>التي تنعكس</w:t>
      </w:r>
      <w:r w:rsidRPr="00B7467C">
        <w:rPr>
          <w:rFonts w:ascii="Simplified Arabic" w:eastAsia="Times New Roman" w:hAnsi="Simplified Arabic" w:cs="Simplified Arabic" w:hint="cs"/>
          <w:b/>
          <w:bCs/>
          <w:sz w:val="24"/>
          <w:szCs w:val="24"/>
          <w:rtl/>
        </w:rPr>
        <w:t xml:space="preserve"> بدرجة كبيرة على فاعلية وجودة </w:t>
      </w:r>
      <w:r w:rsidR="00E3415F" w:rsidRPr="00B7467C">
        <w:rPr>
          <w:rFonts w:ascii="Simplified Arabic" w:eastAsia="Times New Roman" w:hAnsi="Simplified Arabic" w:cs="Simplified Arabic" w:hint="cs"/>
          <w:b/>
          <w:bCs/>
          <w:sz w:val="24"/>
          <w:szCs w:val="24"/>
          <w:rtl/>
        </w:rPr>
        <w:t>الإدارة</w:t>
      </w:r>
      <w:r w:rsidRPr="00B7467C">
        <w:rPr>
          <w:rFonts w:ascii="Simplified Arabic" w:eastAsia="Times New Roman" w:hAnsi="Simplified Arabic" w:cs="Simplified Arabic" w:hint="cs"/>
          <w:b/>
          <w:bCs/>
          <w:sz w:val="24"/>
          <w:szCs w:val="24"/>
          <w:rtl/>
        </w:rPr>
        <w:t xml:space="preserve"> الجامعية. وهذا ما يتم </w:t>
      </w:r>
      <w:r w:rsidR="00E3415F" w:rsidRPr="00B7467C">
        <w:rPr>
          <w:rFonts w:ascii="Simplified Arabic" w:eastAsia="Times New Roman" w:hAnsi="Simplified Arabic" w:cs="Simplified Arabic" w:hint="cs"/>
          <w:b/>
          <w:bCs/>
          <w:sz w:val="24"/>
          <w:szCs w:val="24"/>
          <w:rtl/>
        </w:rPr>
        <w:t>إحساسه</w:t>
      </w:r>
      <w:r w:rsidRPr="00B7467C">
        <w:rPr>
          <w:rFonts w:ascii="Simplified Arabic" w:eastAsia="Times New Roman" w:hAnsi="Simplified Arabic" w:cs="Simplified Arabic" w:hint="cs"/>
          <w:b/>
          <w:bCs/>
          <w:sz w:val="24"/>
          <w:szCs w:val="24"/>
          <w:rtl/>
        </w:rPr>
        <w:t xml:space="preserve"> دائما بان الادارة الجامعية قد تتخذ قرارات وتعمل على تنفيذ بعض </w:t>
      </w:r>
      <w:r w:rsidR="00E3415F" w:rsidRPr="00B7467C">
        <w:rPr>
          <w:rFonts w:ascii="Simplified Arabic" w:eastAsia="Times New Roman" w:hAnsi="Simplified Arabic" w:cs="Simplified Arabic" w:hint="cs"/>
          <w:b/>
          <w:bCs/>
          <w:sz w:val="24"/>
          <w:szCs w:val="24"/>
          <w:rtl/>
        </w:rPr>
        <w:t>الإجراءات</w:t>
      </w:r>
      <w:r w:rsidRPr="00B7467C">
        <w:rPr>
          <w:rFonts w:ascii="Simplified Arabic" w:eastAsia="Times New Roman" w:hAnsi="Simplified Arabic" w:cs="Simplified Arabic" w:hint="cs"/>
          <w:b/>
          <w:bCs/>
          <w:sz w:val="24"/>
          <w:szCs w:val="24"/>
          <w:rtl/>
        </w:rPr>
        <w:t xml:space="preserve"> </w:t>
      </w:r>
      <w:r w:rsidR="00E3415F" w:rsidRPr="00B7467C">
        <w:rPr>
          <w:rFonts w:ascii="Simplified Arabic" w:eastAsia="Times New Roman" w:hAnsi="Simplified Arabic" w:cs="Simplified Arabic" w:hint="cs"/>
          <w:b/>
          <w:bCs/>
          <w:sz w:val="24"/>
          <w:szCs w:val="24"/>
          <w:rtl/>
        </w:rPr>
        <w:t>المختلفة</w:t>
      </w:r>
      <w:r w:rsidRPr="00B7467C">
        <w:rPr>
          <w:rFonts w:ascii="Simplified Arabic" w:eastAsia="Times New Roman" w:hAnsi="Simplified Arabic" w:cs="Simplified Arabic" w:hint="cs"/>
          <w:b/>
          <w:bCs/>
          <w:sz w:val="24"/>
          <w:szCs w:val="24"/>
          <w:rtl/>
        </w:rPr>
        <w:t xml:space="preserve"> ويتم انتقادها، لكن الانتقاد هو ناتج من دور ومهام رؤساء </w:t>
      </w:r>
      <w:r w:rsidR="00E3415F" w:rsidRPr="00B7467C">
        <w:rPr>
          <w:rFonts w:ascii="Simplified Arabic" w:eastAsia="Times New Roman" w:hAnsi="Simplified Arabic" w:cs="Simplified Arabic" w:hint="cs"/>
          <w:b/>
          <w:bCs/>
          <w:sz w:val="24"/>
          <w:szCs w:val="24"/>
          <w:rtl/>
        </w:rPr>
        <w:t>الأقسام</w:t>
      </w:r>
      <w:r w:rsidR="00644B7E" w:rsidRPr="00B7467C">
        <w:rPr>
          <w:rFonts w:ascii="Simplified Arabic" w:eastAsia="Times New Roman" w:hAnsi="Simplified Arabic" w:cs="Simplified Arabic" w:hint="cs"/>
          <w:b/>
          <w:bCs/>
          <w:sz w:val="24"/>
          <w:szCs w:val="24"/>
          <w:rtl/>
        </w:rPr>
        <w:t xml:space="preserve"> وجودة خدماتهم الادارية </w:t>
      </w:r>
      <w:r w:rsidR="00E3415F" w:rsidRPr="00B7467C">
        <w:rPr>
          <w:rFonts w:ascii="Simplified Arabic" w:eastAsia="Times New Roman" w:hAnsi="Simplified Arabic" w:cs="Simplified Arabic" w:hint="cs"/>
          <w:b/>
          <w:bCs/>
          <w:sz w:val="24"/>
          <w:szCs w:val="24"/>
          <w:rtl/>
        </w:rPr>
        <w:t>والأكاديمية</w:t>
      </w:r>
      <w:r w:rsidRPr="00B7467C">
        <w:rPr>
          <w:rFonts w:ascii="Simplified Arabic" w:eastAsia="Times New Roman" w:hAnsi="Simplified Arabic" w:cs="Simplified Arabic" w:hint="cs"/>
          <w:b/>
          <w:bCs/>
          <w:sz w:val="24"/>
          <w:szCs w:val="24"/>
          <w:rtl/>
        </w:rPr>
        <w:t xml:space="preserve"> بالدرجة الاولى، بمعنى اذا صلحت القرارات والاجراءات المختلفة الصادرة عن الاقسام قد يكون ذلك موجها ومنيرا للقرارات والاجراءات التي تتخذها الادارة الجامعية وجودتها. </w:t>
      </w:r>
      <w:r w:rsidR="00080C9F" w:rsidRPr="00B7467C">
        <w:rPr>
          <w:rFonts w:ascii="Simplified Arabic" w:eastAsia="Times New Roman" w:hAnsi="Simplified Arabic" w:cs="Simplified Arabic" w:hint="cs"/>
          <w:b/>
          <w:bCs/>
          <w:sz w:val="24"/>
          <w:szCs w:val="24"/>
          <w:rtl/>
        </w:rPr>
        <w:t>ومن خلال ذلك تبلورت مشكلة البحث في</w:t>
      </w:r>
      <w:r w:rsidRPr="00B7467C">
        <w:rPr>
          <w:rFonts w:ascii="Simplified Arabic" w:eastAsia="Times New Roman" w:hAnsi="Simplified Arabic" w:cs="Simplified Arabic" w:hint="cs"/>
          <w:b/>
          <w:bCs/>
          <w:sz w:val="24"/>
          <w:szCs w:val="24"/>
          <w:rtl/>
        </w:rPr>
        <w:t xml:space="preserve"> تقصي جودة الخدمات الادارية والاكاديمية لرؤساء الاقسام في الجامعة الهاشمية والفجوة بين الادراكات الواقعية من وجهة نظر اعضاء الهيئة التدريسية وتوقعاتهم المرغوب فيها والمستقبلية.</w:t>
      </w:r>
    </w:p>
    <w:p w:rsidR="00984492" w:rsidRPr="00B7467C" w:rsidRDefault="00BE086E" w:rsidP="00984492">
      <w:pPr>
        <w:bidi/>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اه</w:t>
      </w:r>
      <w:r w:rsidR="00984492" w:rsidRPr="00B7467C">
        <w:rPr>
          <w:rFonts w:ascii="Simplified Arabic" w:eastAsia="Times New Roman" w:hAnsi="Simplified Arabic" w:cs="Simplified Arabic" w:hint="cs"/>
          <w:b/>
          <w:bCs/>
          <w:sz w:val="28"/>
          <w:szCs w:val="28"/>
          <w:rtl/>
        </w:rPr>
        <w:t>مية البحث:</w:t>
      </w:r>
    </w:p>
    <w:p w:rsidR="00984492" w:rsidRPr="00B7467C" w:rsidRDefault="00984492" w:rsidP="0042253E">
      <w:pPr>
        <w:bidi/>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 xml:space="preserve">تنبثق اهمية البحث النظرية من خلال </w:t>
      </w:r>
      <w:r w:rsidRPr="0042253E">
        <w:rPr>
          <w:rFonts w:ascii="Simplified Arabic" w:eastAsia="Times New Roman" w:hAnsi="Simplified Arabic" w:cs="Simplified Arabic" w:hint="cs"/>
          <w:b/>
          <w:bCs/>
          <w:color w:val="00B0F0"/>
          <w:sz w:val="24"/>
          <w:szCs w:val="24"/>
          <w:rtl/>
        </w:rPr>
        <w:t>موضوعها المتم</w:t>
      </w:r>
      <w:r w:rsidR="0042253E" w:rsidRPr="0042253E">
        <w:rPr>
          <w:rFonts w:ascii="Simplified Arabic" w:eastAsia="Times New Roman" w:hAnsi="Simplified Arabic" w:cs="Simplified Arabic" w:hint="cs"/>
          <w:b/>
          <w:bCs/>
          <w:color w:val="00B0F0"/>
          <w:sz w:val="24"/>
          <w:szCs w:val="24"/>
          <w:rtl/>
        </w:rPr>
        <w:t>ث</w:t>
      </w:r>
      <w:r w:rsidRPr="0042253E">
        <w:rPr>
          <w:rFonts w:ascii="Simplified Arabic" w:eastAsia="Times New Roman" w:hAnsi="Simplified Arabic" w:cs="Simplified Arabic" w:hint="cs"/>
          <w:b/>
          <w:bCs/>
          <w:color w:val="00B0F0"/>
          <w:sz w:val="24"/>
          <w:szCs w:val="24"/>
          <w:rtl/>
        </w:rPr>
        <w:t xml:space="preserve">ل </w:t>
      </w:r>
      <w:r w:rsidRPr="00B7467C">
        <w:rPr>
          <w:rFonts w:ascii="Simplified Arabic" w:eastAsia="Times New Roman" w:hAnsi="Simplified Arabic" w:cs="Simplified Arabic" w:hint="cs"/>
          <w:b/>
          <w:bCs/>
          <w:sz w:val="24"/>
          <w:szCs w:val="24"/>
          <w:rtl/>
        </w:rPr>
        <w:t xml:space="preserve">بجودة الخدمات الادارية والاكاديمة لرؤساء الاقسام في الجامعات، فضلا عن انها قد تفيد في توفير القاعدة الاساسية للمفاهيم العلمية، واثراء المتخصصين والمهتمين </w:t>
      </w:r>
      <w:r w:rsidRPr="0042253E">
        <w:rPr>
          <w:rFonts w:ascii="Simplified Arabic" w:eastAsia="Times New Roman" w:hAnsi="Simplified Arabic" w:cs="Simplified Arabic" w:hint="cs"/>
          <w:b/>
          <w:bCs/>
          <w:color w:val="00B0F0"/>
          <w:sz w:val="24"/>
          <w:szCs w:val="24"/>
          <w:rtl/>
        </w:rPr>
        <w:t>والمكتبا</w:t>
      </w:r>
      <w:r w:rsidR="0042253E" w:rsidRPr="0042253E">
        <w:rPr>
          <w:rFonts w:ascii="Simplified Arabic" w:eastAsia="Times New Roman" w:hAnsi="Simplified Arabic" w:cs="Simplified Arabic" w:hint="cs"/>
          <w:b/>
          <w:bCs/>
          <w:color w:val="00B0F0"/>
          <w:sz w:val="24"/>
          <w:szCs w:val="24"/>
          <w:rtl/>
        </w:rPr>
        <w:t>ت</w:t>
      </w:r>
      <w:r w:rsidRPr="00B7467C">
        <w:rPr>
          <w:rFonts w:ascii="Simplified Arabic" w:eastAsia="Times New Roman" w:hAnsi="Simplified Arabic" w:cs="Simplified Arabic" w:hint="cs"/>
          <w:b/>
          <w:bCs/>
          <w:sz w:val="24"/>
          <w:szCs w:val="24"/>
          <w:rtl/>
        </w:rPr>
        <w:t xml:space="preserve"> العلمية </w:t>
      </w:r>
      <w:r w:rsidRPr="00B7467C">
        <w:rPr>
          <w:rFonts w:ascii="Simplified Arabic" w:eastAsia="Times New Roman" w:hAnsi="Simplified Arabic" w:cs="Simplified Arabic" w:hint="cs"/>
          <w:b/>
          <w:bCs/>
          <w:sz w:val="24"/>
          <w:szCs w:val="24"/>
          <w:rtl/>
        </w:rPr>
        <w:lastRenderedPageBreak/>
        <w:t xml:space="preserve">ببعض الافكار في مجال الادارة والقيادة الاكاديمية.كما ترتكز اهمية البحث التطبيقية من خلال النتائج المستخلصة للبحث ، وافادة المسؤولين </w:t>
      </w:r>
      <w:r w:rsidRPr="00B7467C">
        <w:rPr>
          <w:rFonts w:ascii="Simplified Arabic" w:eastAsia="Times New Roman" w:hAnsi="Simplified Arabic" w:cs="Simplified Arabic"/>
          <w:b/>
          <w:bCs/>
          <w:sz w:val="24"/>
          <w:szCs w:val="24"/>
          <w:rtl/>
        </w:rPr>
        <w:t>–</w:t>
      </w:r>
      <w:r w:rsidRPr="00B7467C">
        <w:rPr>
          <w:rFonts w:ascii="Simplified Arabic" w:eastAsia="Times New Roman" w:hAnsi="Simplified Arabic" w:cs="Simplified Arabic" w:hint="cs"/>
          <w:b/>
          <w:bCs/>
          <w:sz w:val="24"/>
          <w:szCs w:val="24"/>
          <w:rtl/>
        </w:rPr>
        <w:t xml:space="preserve"> الاداريين- في الجامعات.</w:t>
      </w:r>
    </w:p>
    <w:p w:rsidR="00984492" w:rsidRPr="00B7467C" w:rsidRDefault="00984492" w:rsidP="00984492">
      <w:pPr>
        <w:bidi/>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اهداف البحث واسئلته:</w:t>
      </w:r>
    </w:p>
    <w:p w:rsidR="00984492" w:rsidRPr="00B7467C" w:rsidRDefault="00984492" w:rsidP="00984492">
      <w:pPr>
        <w:bidi/>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 xml:space="preserve">يهدف البحث الى تحديد الفجوة بين الادراكات والتوقعات لجودة الخدمات الادارية والاكاديمية لرؤساء الاقسام في الجامعة الهاشمية من وجهة نظر اعضاء الهيئة التدريسية، ومعرفة الفروق بين استجاباتهم </w:t>
      </w:r>
      <w:r w:rsidR="00765023" w:rsidRPr="00B7467C">
        <w:rPr>
          <w:rFonts w:ascii="Simplified Arabic" w:eastAsia="Times New Roman" w:hAnsi="Simplified Arabic" w:cs="Simplified Arabic" w:hint="cs"/>
          <w:b/>
          <w:bCs/>
          <w:sz w:val="24"/>
          <w:szCs w:val="24"/>
          <w:rtl/>
        </w:rPr>
        <w:t>حول درجة الادراكات للجودة المقدمة من رؤساء الاقسام ( اداريا واكاديميا) وتوق</w:t>
      </w:r>
      <w:r w:rsidR="00445621">
        <w:rPr>
          <w:rFonts w:ascii="Simplified Arabic" w:eastAsia="Times New Roman" w:hAnsi="Simplified Arabic" w:cs="Simplified Arabic" w:hint="cs"/>
          <w:b/>
          <w:bCs/>
          <w:sz w:val="24"/>
          <w:szCs w:val="24"/>
          <w:rtl/>
        </w:rPr>
        <w:t>ع</w:t>
      </w:r>
      <w:r w:rsidR="00765023" w:rsidRPr="00B7467C">
        <w:rPr>
          <w:rFonts w:ascii="Simplified Arabic" w:eastAsia="Times New Roman" w:hAnsi="Simplified Arabic" w:cs="Simplified Arabic" w:hint="cs"/>
          <w:b/>
          <w:bCs/>
          <w:sz w:val="24"/>
          <w:szCs w:val="24"/>
          <w:rtl/>
        </w:rPr>
        <w:t>اتهم عنها وفقا لمتغير الكلية والرتبة العلمية. ولتحقيق تلك الاهداف تسعى الدراسة الى الاجابة عن الاسئلة التالية:</w:t>
      </w:r>
    </w:p>
    <w:p w:rsidR="00765023" w:rsidRPr="00B7467C" w:rsidRDefault="00765023" w:rsidP="00765023">
      <w:pPr>
        <w:pStyle w:val="ListParagraph"/>
        <w:numPr>
          <w:ilvl w:val="0"/>
          <w:numId w:val="2"/>
        </w:numPr>
        <w:bidi/>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hint="cs"/>
          <w:b/>
          <w:bCs/>
          <w:sz w:val="24"/>
          <w:szCs w:val="24"/>
          <w:rtl/>
        </w:rPr>
        <w:t>ما درجة الادراكات لجودة الخدمات الادارية والاكاديمية لرؤساء الاقسام في الجامعة الهاشمية من وجهة نظر اعضاء الهيئة التدريسية؟</w:t>
      </w:r>
    </w:p>
    <w:p w:rsidR="00765023" w:rsidRPr="00B7467C" w:rsidRDefault="00765023" w:rsidP="006269B4">
      <w:pPr>
        <w:pStyle w:val="ListParagraph"/>
        <w:numPr>
          <w:ilvl w:val="0"/>
          <w:numId w:val="2"/>
        </w:numPr>
        <w:bidi/>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hint="cs"/>
          <w:b/>
          <w:bCs/>
          <w:sz w:val="24"/>
          <w:szCs w:val="24"/>
          <w:rtl/>
        </w:rPr>
        <w:t xml:space="preserve">هل يوجد فروق دالة احصائيا عند مستوى الدلالة </w:t>
      </w:r>
      <w:r w:rsidRPr="00B7467C">
        <w:rPr>
          <w:rFonts w:ascii="Cambria" w:eastAsia="Times New Roman" w:hAnsi="Cambria" w:cs="Cambria"/>
          <w:b/>
          <w:bCs/>
          <w:sz w:val="24"/>
          <w:szCs w:val="24"/>
        </w:rPr>
        <w:t>α</w:t>
      </w:r>
      <w:r w:rsidRPr="00B7467C">
        <w:rPr>
          <w:rFonts w:ascii="Simplified Arabic" w:eastAsia="Times New Roman" w:hAnsi="Simplified Arabic" w:cs="Simplified Arabic"/>
          <w:b/>
          <w:bCs/>
          <w:sz w:val="24"/>
          <w:szCs w:val="24"/>
        </w:rPr>
        <w:t xml:space="preserve"> = 0.05) </w:t>
      </w:r>
      <w:r w:rsidRPr="00B7467C">
        <w:rPr>
          <w:rFonts w:ascii="Simplified Arabic" w:eastAsia="Times New Roman" w:hAnsi="Simplified Arabic" w:cs="Simplified Arabic" w:hint="cs"/>
          <w:b/>
          <w:bCs/>
          <w:sz w:val="24"/>
          <w:szCs w:val="24"/>
          <w:rtl/>
        </w:rPr>
        <w:t xml:space="preserve"> ) بين اسجابات اعضاء </w:t>
      </w:r>
      <w:r w:rsidR="00BB511C" w:rsidRPr="00B7467C">
        <w:rPr>
          <w:rFonts w:ascii="Simplified Arabic" w:eastAsia="Times New Roman" w:hAnsi="Simplified Arabic" w:cs="Simplified Arabic" w:hint="cs"/>
          <w:b/>
          <w:bCs/>
          <w:sz w:val="24"/>
          <w:szCs w:val="24"/>
          <w:rtl/>
        </w:rPr>
        <w:t>ال</w:t>
      </w:r>
      <w:r w:rsidRPr="00B7467C">
        <w:rPr>
          <w:rFonts w:ascii="Simplified Arabic" w:eastAsia="Times New Roman" w:hAnsi="Simplified Arabic" w:cs="Simplified Arabic" w:hint="cs"/>
          <w:b/>
          <w:bCs/>
          <w:sz w:val="24"/>
          <w:szCs w:val="24"/>
          <w:rtl/>
        </w:rPr>
        <w:t>هيئة التدريس</w:t>
      </w:r>
      <w:r w:rsidR="00BB511C" w:rsidRPr="00B7467C">
        <w:rPr>
          <w:rFonts w:ascii="Simplified Arabic" w:eastAsia="Times New Roman" w:hAnsi="Simplified Arabic" w:cs="Simplified Arabic" w:hint="cs"/>
          <w:b/>
          <w:bCs/>
          <w:sz w:val="24"/>
          <w:szCs w:val="24"/>
          <w:rtl/>
        </w:rPr>
        <w:t>ية</w:t>
      </w:r>
      <w:r w:rsidRPr="00B7467C">
        <w:rPr>
          <w:rFonts w:ascii="Simplified Arabic" w:eastAsia="Times New Roman" w:hAnsi="Simplified Arabic" w:cs="Simplified Arabic" w:hint="cs"/>
          <w:b/>
          <w:bCs/>
          <w:sz w:val="24"/>
          <w:szCs w:val="24"/>
          <w:rtl/>
        </w:rPr>
        <w:t xml:space="preserve"> في جودة الخدمات الادارية والاكاديمية المدركة وفقا </w:t>
      </w:r>
      <w:r w:rsidR="006269B4">
        <w:rPr>
          <w:rFonts w:ascii="Simplified Arabic" w:eastAsia="Times New Roman" w:hAnsi="Simplified Arabic" w:cs="Simplified Arabic" w:hint="cs"/>
          <w:b/>
          <w:bCs/>
          <w:color w:val="00B0F0"/>
          <w:sz w:val="24"/>
          <w:szCs w:val="24"/>
          <w:rtl/>
        </w:rPr>
        <w:t>لمتغير</w:t>
      </w:r>
      <w:r w:rsidRPr="00B7467C">
        <w:rPr>
          <w:rFonts w:ascii="Simplified Arabic" w:eastAsia="Times New Roman" w:hAnsi="Simplified Arabic" w:cs="Simplified Arabic" w:hint="cs"/>
          <w:b/>
          <w:bCs/>
          <w:sz w:val="24"/>
          <w:szCs w:val="24"/>
          <w:rtl/>
        </w:rPr>
        <w:t xml:space="preserve"> الكلية ؟</w:t>
      </w:r>
    </w:p>
    <w:p w:rsidR="00765023" w:rsidRPr="00B7467C" w:rsidRDefault="00765023" w:rsidP="00765023">
      <w:pPr>
        <w:pStyle w:val="ListParagraph"/>
        <w:numPr>
          <w:ilvl w:val="0"/>
          <w:numId w:val="2"/>
        </w:numPr>
        <w:bidi/>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hint="cs"/>
          <w:b/>
          <w:bCs/>
          <w:sz w:val="24"/>
          <w:szCs w:val="24"/>
          <w:rtl/>
        </w:rPr>
        <w:t>ما درجة التوقعات لجودة الخدمات الادارية والاكاديمية لرؤساء الاقسام في الجامعة الهاشمية من وجهة نظر اعضاء الهيئة التدريسية؟</w:t>
      </w:r>
    </w:p>
    <w:p w:rsidR="00765023" w:rsidRPr="00B7467C" w:rsidRDefault="00765023" w:rsidP="006269B4">
      <w:pPr>
        <w:pStyle w:val="ListParagraph"/>
        <w:numPr>
          <w:ilvl w:val="0"/>
          <w:numId w:val="2"/>
        </w:numPr>
        <w:bidi/>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hint="cs"/>
          <w:b/>
          <w:bCs/>
          <w:sz w:val="24"/>
          <w:szCs w:val="24"/>
          <w:rtl/>
        </w:rPr>
        <w:t xml:space="preserve">هل يوجد فروق دالة احصائيا عند مستوى الدلالة </w:t>
      </w:r>
      <w:r w:rsidRPr="00B7467C">
        <w:rPr>
          <w:rFonts w:ascii="Cambria" w:eastAsia="Times New Roman" w:hAnsi="Cambria" w:cs="Cambria"/>
          <w:b/>
          <w:bCs/>
          <w:sz w:val="24"/>
          <w:szCs w:val="24"/>
        </w:rPr>
        <w:t>α</w:t>
      </w:r>
      <w:r w:rsidRPr="00B7467C">
        <w:rPr>
          <w:rFonts w:ascii="Simplified Arabic" w:eastAsia="Times New Roman" w:hAnsi="Simplified Arabic" w:cs="Simplified Arabic"/>
          <w:b/>
          <w:bCs/>
          <w:sz w:val="24"/>
          <w:szCs w:val="24"/>
        </w:rPr>
        <w:t xml:space="preserve"> = 0.05) </w:t>
      </w:r>
      <w:r w:rsidRPr="00B7467C">
        <w:rPr>
          <w:rFonts w:ascii="Simplified Arabic" w:eastAsia="Times New Roman" w:hAnsi="Simplified Arabic" w:cs="Simplified Arabic" w:hint="cs"/>
          <w:b/>
          <w:bCs/>
          <w:sz w:val="24"/>
          <w:szCs w:val="24"/>
          <w:rtl/>
        </w:rPr>
        <w:t xml:space="preserve"> ) بين اسجابات اعضاء </w:t>
      </w:r>
      <w:r w:rsidR="00BB511C" w:rsidRPr="00B7467C">
        <w:rPr>
          <w:rFonts w:ascii="Simplified Arabic" w:eastAsia="Times New Roman" w:hAnsi="Simplified Arabic" w:cs="Simplified Arabic" w:hint="cs"/>
          <w:b/>
          <w:bCs/>
          <w:sz w:val="24"/>
          <w:szCs w:val="24"/>
          <w:rtl/>
        </w:rPr>
        <w:t>ال</w:t>
      </w:r>
      <w:r w:rsidRPr="00B7467C">
        <w:rPr>
          <w:rFonts w:ascii="Simplified Arabic" w:eastAsia="Times New Roman" w:hAnsi="Simplified Arabic" w:cs="Simplified Arabic" w:hint="cs"/>
          <w:b/>
          <w:bCs/>
          <w:sz w:val="24"/>
          <w:szCs w:val="24"/>
          <w:rtl/>
        </w:rPr>
        <w:t>هيئة التدريس</w:t>
      </w:r>
      <w:r w:rsidR="00BB511C" w:rsidRPr="00B7467C">
        <w:rPr>
          <w:rFonts w:ascii="Simplified Arabic" w:eastAsia="Times New Roman" w:hAnsi="Simplified Arabic" w:cs="Simplified Arabic" w:hint="cs"/>
          <w:b/>
          <w:bCs/>
          <w:sz w:val="24"/>
          <w:szCs w:val="24"/>
          <w:rtl/>
        </w:rPr>
        <w:t>ية</w:t>
      </w:r>
      <w:r w:rsidRPr="00B7467C">
        <w:rPr>
          <w:rFonts w:ascii="Simplified Arabic" w:eastAsia="Times New Roman" w:hAnsi="Simplified Arabic" w:cs="Simplified Arabic" w:hint="cs"/>
          <w:b/>
          <w:bCs/>
          <w:sz w:val="24"/>
          <w:szCs w:val="24"/>
          <w:rtl/>
        </w:rPr>
        <w:t xml:space="preserve"> في جودة الخدمات الادارية والاكاديمية المتوقعة وفقا </w:t>
      </w:r>
      <w:r w:rsidR="006269B4">
        <w:rPr>
          <w:rFonts w:ascii="Simplified Arabic" w:eastAsia="Times New Roman" w:hAnsi="Simplified Arabic" w:cs="Simplified Arabic" w:hint="cs"/>
          <w:b/>
          <w:bCs/>
          <w:color w:val="00B0F0"/>
          <w:sz w:val="24"/>
          <w:szCs w:val="24"/>
          <w:rtl/>
        </w:rPr>
        <w:t>لمتغير</w:t>
      </w:r>
      <w:r w:rsidRPr="00B7467C">
        <w:rPr>
          <w:rFonts w:ascii="Simplified Arabic" w:eastAsia="Times New Roman" w:hAnsi="Simplified Arabic" w:cs="Simplified Arabic" w:hint="cs"/>
          <w:b/>
          <w:bCs/>
          <w:sz w:val="24"/>
          <w:szCs w:val="24"/>
          <w:rtl/>
        </w:rPr>
        <w:t xml:space="preserve"> الكلية ؟</w:t>
      </w:r>
    </w:p>
    <w:p w:rsidR="00765023" w:rsidRPr="00B7467C" w:rsidRDefault="00765023" w:rsidP="00765023">
      <w:pPr>
        <w:pStyle w:val="ListParagraph"/>
        <w:numPr>
          <w:ilvl w:val="0"/>
          <w:numId w:val="2"/>
        </w:numPr>
        <w:bidi/>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hint="cs"/>
          <w:b/>
          <w:bCs/>
          <w:sz w:val="24"/>
          <w:szCs w:val="24"/>
          <w:rtl/>
        </w:rPr>
        <w:t xml:space="preserve">هل يوجد فجوة دالة </w:t>
      </w:r>
      <w:r w:rsidR="00835C04" w:rsidRPr="00B7467C">
        <w:rPr>
          <w:rFonts w:ascii="Simplified Arabic" w:eastAsia="Times New Roman" w:hAnsi="Simplified Arabic" w:cs="Simplified Arabic" w:hint="cs"/>
          <w:b/>
          <w:bCs/>
          <w:sz w:val="24"/>
          <w:szCs w:val="24"/>
          <w:rtl/>
        </w:rPr>
        <w:t>إحصائيا</w:t>
      </w:r>
      <w:r w:rsidRPr="00B7467C">
        <w:rPr>
          <w:rFonts w:ascii="Simplified Arabic" w:eastAsia="Times New Roman" w:hAnsi="Simplified Arabic" w:cs="Simplified Arabic" w:hint="cs"/>
          <w:b/>
          <w:bCs/>
          <w:sz w:val="24"/>
          <w:szCs w:val="24"/>
          <w:rtl/>
        </w:rPr>
        <w:t xml:space="preserve"> عند مستوى الدلالة </w:t>
      </w:r>
      <w:r w:rsidRPr="00B7467C">
        <w:rPr>
          <w:rFonts w:ascii="Cambria" w:eastAsia="Times New Roman" w:hAnsi="Cambria" w:cs="Cambria"/>
          <w:b/>
          <w:bCs/>
          <w:sz w:val="24"/>
          <w:szCs w:val="24"/>
        </w:rPr>
        <w:t>α</w:t>
      </w:r>
      <w:r w:rsidRPr="00B7467C">
        <w:rPr>
          <w:rFonts w:ascii="Simplified Arabic" w:eastAsia="Times New Roman" w:hAnsi="Simplified Arabic" w:cs="Simplified Arabic"/>
          <w:b/>
          <w:bCs/>
          <w:sz w:val="24"/>
          <w:szCs w:val="24"/>
        </w:rPr>
        <w:t xml:space="preserve"> = 0.05)</w:t>
      </w:r>
      <w:r w:rsidRPr="00B7467C">
        <w:rPr>
          <w:rFonts w:ascii="Simplified Arabic" w:eastAsia="Times New Roman" w:hAnsi="Simplified Arabic" w:cs="Simplified Arabic" w:hint="cs"/>
          <w:b/>
          <w:bCs/>
          <w:sz w:val="24"/>
          <w:szCs w:val="24"/>
          <w:rtl/>
        </w:rPr>
        <w:t xml:space="preserve"> ) بين درجة الادراكات والتوقعات في جودة الخدمات </w:t>
      </w:r>
      <w:r w:rsidR="00835C04" w:rsidRPr="00B7467C">
        <w:rPr>
          <w:rFonts w:ascii="Simplified Arabic" w:eastAsia="Times New Roman" w:hAnsi="Simplified Arabic" w:cs="Simplified Arabic" w:hint="cs"/>
          <w:b/>
          <w:bCs/>
          <w:sz w:val="24"/>
          <w:szCs w:val="24"/>
          <w:rtl/>
        </w:rPr>
        <w:t>الإدارية</w:t>
      </w:r>
      <w:r w:rsidRPr="00B7467C">
        <w:rPr>
          <w:rFonts w:ascii="Simplified Arabic" w:eastAsia="Times New Roman" w:hAnsi="Simplified Arabic" w:cs="Simplified Arabic" w:hint="cs"/>
          <w:b/>
          <w:bCs/>
          <w:sz w:val="24"/>
          <w:szCs w:val="24"/>
          <w:rtl/>
        </w:rPr>
        <w:t xml:space="preserve"> </w:t>
      </w:r>
      <w:r w:rsidR="00835C04" w:rsidRPr="00B7467C">
        <w:rPr>
          <w:rFonts w:ascii="Simplified Arabic" w:eastAsia="Times New Roman" w:hAnsi="Simplified Arabic" w:cs="Simplified Arabic" w:hint="cs"/>
          <w:b/>
          <w:bCs/>
          <w:sz w:val="24"/>
          <w:szCs w:val="24"/>
          <w:rtl/>
        </w:rPr>
        <w:t>والأكاديمية</w:t>
      </w:r>
      <w:r w:rsidRPr="00B7467C">
        <w:rPr>
          <w:rFonts w:ascii="Simplified Arabic" w:eastAsia="Times New Roman" w:hAnsi="Simplified Arabic" w:cs="Simplified Arabic" w:hint="cs"/>
          <w:b/>
          <w:bCs/>
          <w:sz w:val="24"/>
          <w:szCs w:val="24"/>
          <w:rtl/>
        </w:rPr>
        <w:t xml:space="preserve"> لرؤساء </w:t>
      </w:r>
      <w:r w:rsidR="00835C04" w:rsidRPr="00B7467C">
        <w:rPr>
          <w:rFonts w:ascii="Simplified Arabic" w:eastAsia="Times New Roman" w:hAnsi="Simplified Arabic" w:cs="Simplified Arabic" w:hint="cs"/>
          <w:b/>
          <w:bCs/>
          <w:sz w:val="24"/>
          <w:szCs w:val="24"/>
          <w:rtl/>
        </w:rPr>
        <w:t>الأقسام</w:t>
      </w:r>
      <w:r w:rsidRPr="00B7467C">
        <w:rPr>
          <w:rFonts w:ascii="Simplified Arabic" w:eastAsia="Times New Roman" w:hAnsi="Simplified Arabic" w:cs="Simplified Arabic" w:hint="cs"/>
          <w:b/>
          <w:bCs/>
          <w:sz w:val="24"/>
          <w:szCs w:val="24"/>
          <w:rtl/>
        </w:rPr>
        <w:t xml:space="preserve"> في الجامعة الهاشمية من وجهة نظر اعضاء الهيئة التدريسية؟</w:t>
      </w:r>
    </w:p>
    <w:p w:rsidR="0087018A" w:rsidRPr="00B7467C" w:rsidRDefault="0087018A" w:rsidP="0087018A">
      <w:pPr>
        <w:bidi/>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 xml:space="preserve">حدود البحث: </w:t>
      </w:r>
    </w:p>
    <w:p w:rsidR="00B7467C" w:rsidRPr="00B7467C" w:rsidRDefault="0087018A" w:rsidP="00D23F83">
      <w:pPr>
        <w:bidi/>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hint="cs"/>
          <w:b/>
          <w:bCs/>
          <w:sz w:val="24"/>
          <w:szCs w:val="24"/>
          <w:rtl/>
        </w:rPr>
        <w:t xml:space="preserve">تتمثل حدود البحث بتحديد الفجوة بين </w:t>
      </w:r>
      <w:r w:rsidR="00835C04" w:rsidRPr="00B7467C">
        <w:rPr>
          <w:rFonts w:ascii="Simplified Arabic" w:eastAsia="Times New Roman" w:hAnsi="Simplified Arabic" w:cs="Simplified Arabic" w:hint="cs"/>
          <w:b/>
          <w:bCs/>
          <w:sz w:val="24"/>
          <w:szCs w:val="24"/>
          <w:rtl/>
        </w:rPr>
        <w:t>الادراكات</w:t>
      </w:r>
      <w:r w:rsidRPr="00B7467C">
        <w:rPr>
          <w:rFonts w:ascii="Simplified Arabic" w:eastAsia="Times New Roman" w:hAnsi="Simplified Arabic" w:cs="Simplified Arabic" w:hint="cs"/>
          <w:b/>
          <w:bCs/>
          <w:sz w:val="24"/>
          <w:szCs w:val="24"/>
          <w:rtl/>
        </w:rPr>
        <w:t xml:space="preserve"> والتوقعات لجودة الخدمات </w:t>
      </w:r>
      <w:r w:rsidR="00835C04" w:rsidRPr="00B7467C">
        <w:rPr>
          <w:rFonts w:ascii="Simplified Arabic" w:eastAsia="Times New Roman" w:hAnsi="Simplified Arabic" w:cs="Simplified Arabic" w:hint="cs"/>
          <w:b/>
          <w:bCs/>
          <w:sz w:val="24"/>
          <w:szCs w:val="24"/>
          <w:rtl/>
        </w:rPr>
        <w:t>الإدارية</w:t>
      </w:r>
      <w:r w:rsidRPr="00B7467C">
        <w:rPr>
          <w:rFonts w:ascii="Simplified Arabic" w:eastAsia="Times New Roman" w:hAnsi="Simplified Arabic" w:cs="Simplified Arabic" w:hint="cs"/>
          <w:b/>
          <w:bCs/>
          <w:sz w:val="24"/>
          <w:szCs w:val="24"/>
          <w:rtl/>
        </w:rPr>
        <w:t xml:space="preserve"> </w:t>
      </w:r>
      <w:r w:rsidR="00835C04" w:rsidRPr="00B7467C">
        <w:rPr>
          <w:rFonts w:ascii="Simplified Arabic" w:eastAsia="Times New Roman" w:hAnsi="Simplified Arabic" w:cs="Simplified Arabic" w:hint="cs"/>
          <w:b/>
          <w:bCs/>
          <w:sz w:val="24"/>
          <w:szCs w:val="24"/>
          <w:rtl/>
        </w:rPr>
        <w:t>والأكاديمية</w:t>
      </w:r>
      <w:r w:rsidRPr="00B7467C">
        <w:rPr>
          <w:rFonts w:ascii="Simplified Arabic" w:eastAsia="Times New Roman" w:hAnsi="Simplified Arabic" w:cs="Simplified Arabic" w:hint="cs"/>
          <w:b/>
          <w:bCs/>
          <w:sz w:val="24"/>
          <w:szCs w:val="24"/>
          <w:rtl/>
        </w:rPr>
        <w:t xml:space="preserve"> لرؤساء </w:t>
      </w:r>
      <w:r w:rsidR="00835C04" w:rsidRPr="00B7467C">
        <w:rPr>
          <w:rFonts w:ascii="Simplified Arabic" w:eastAsia="Times New Roman" w:hAnsi="Simplified Arabic" w:cs="Simplified Arabic" w:hint="cs"/>
          <w:b/>
          <w:bCs/>
          <w:sz w:val="24"/>
          <w:szCs w:val="24"/>
          <w:rtl/>
        </w:rPr>
        <w:t>الأقسام</w:t>
      </w:r>
      <w:r w:rsidRPr="00B7467C">
        <w:rPr>
          <w:rFonts w:ascii="Simplified Arabic" w:eastAsia="Times New Roman" w:hAnsi="Simplified Arabic" w:cs="Simplified Arabic" w:hint="cs"/>
          <w:b/>
          <w:bCs/>
          <w:sz w:val="24"/>
          <w:szCs w:val="24"/>
          <w:rtl/>
        </w:rPr>
        <w:t xml:space="preserve"> ا</w:t>
      </w:r>
      <w:r w:rsidR="00445621">
        <w:rPr>
          <w:rFonts w:ascii="Simplified Arabic" w:eastAsia="Times New Roman" w:hAnsi="Simplified Arabic" w:cs="Simplified Arabic" w:hint="cs"/>
          <w:b/>
          <w:bCs/>
          <w:sz w:val="24"/>
          <w:szCs w:val="24"/>
          <w:rtl/>
        </w:rPr>
        <w:t>لعلمية في الجامعة الهاشمية من و</w:t>
      </w:r>
      <w:r w:rsidRPr="00B7467C">
        <w:rPr>
          <w:rFonts w:ascii="Simplified Arabic" w:eastAsia="Times New Roman" w:hAnsi="Simplified Arabic" w:cs="Simplified Arabic" w:hint="cs"/>
          <w:b/>
          <w:bCs/>
          <w:sz w:val="24"/>
          <w:szCs w:val="24"/>
          <w:rtl/>
        </w:rPr>
        <w:t xml:space="preserve">جهة نظر </w:t>
      </w:r>
      <w:r w:rsidR="00835C04" w:rsidRPr="00B7467C">
        <w:rPr>
          <w:rFonts w:ascii="Simplified Arabic" w:eastAsia="Times New Roman" w:hAnsi="Simplified Arabic" w:cs="Simplified Arabic" w:hint="cs"/>
          <w:b/>
          <w:bCs/>
          <w:sz w:val="24"/>
          <w:szCs w:val="24"/>
          <w:rtl/>
        </w:rPr>
        <w:t>أعضاء</w:t>
      </w:r>
      <w:r w:rsidRPr="00B7467C">
        <w:rPr>
          <w:rFonts w:ascii="Simplified Arabic" w:eastAsia="Times New Roman" w:hAnsi="Simplified Arabic" w:cs="Simplified Arabic" w:hint="cs"/>
          <w:b/>
          <w:bCs/>
          <w:sz w:val="24"/>
          <w:szCs w:val="24"/>
          <w:rtl/>
        </w:rPr>
        <w:t xml:space="preserve"> الهيئة التدريسية، خلال العام الجامعي 2022م</w:t>
      </w:r>
      <w:r w:rsidR="00445621">
        <w:rPr>
          <w:rFonts w:ascii="Simplified Arabic" w:eastAsia="Times New Roman" w:hAnsi="Simplified Arabic" w:cs="Simplified Arabic" w:hint="cs"/>
          <w:b/>
          <w:bCs/>
          <w:sz w:val="24"/>
          <w:szCs w:val="24"/>
          <w:rtl/>
        </w:rPr>
        <w:t>.</w:t>
      </w:r>
    </w:p>
    <w:p w:rsidR="00765023" w:rsidRPr="00B7467C" w:rsidRDefault="00765023" w:rsidP="00D23F83">
      <w:pPr>
        <w:bidi/>
        <w:spacing w:after="0" w:line="240" w:lineRule="auto"/>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مصطلحات البحث:</w:t>
      </w:r>
    </w:p>
    <w:p w:rsidR="00765023" w:rsidRPr="00B7467C" w:rsidRDefault="00765023" w:rsidP="00D23F83">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 xml:space="preserve">يتضمن البحث مصطلحين </w:t>
      </w:r>
      <w:r w:rsidRPr="0047642B">
        <w:rPr>
          <w:rFonts w:ascii="Simplified Arabic" w:eastAsia="Times New Roman" w:hAnsi="Simplified Arabic" w:cs="Simplified Arabic" w:hint="cs"/>
          <w:b/>
          <w:bCs/>
          <w:color w:val="00B0F0"/>
          <w:sz w:val="24"/>
          <w:szCs w:val="24"/>
          <w:rtl/>
        </w:rPr>
        <w:t>رئيس</w:t>
      </w:r>
      <w:r w:rsidR="0047642B" w:rsidRPr="0047642B">
        <w:rPr>
          <w:rFonts w:ascii="Simplified Arabic" w:eastAsia="Times New Roman" w:hAnsi="Simplified Arabic" w:cs="Simplified Arabic" w:hint="cs"/>
          <w:b/>
          <w:bCs/>
          <w:color w:val="00B0F0"/>
          <w:sz w:val="24"/>
          <w:szCs w:val="24"/>
          <w:rtl/>
        </w:rPr>
        <w:t>ي</w:t>
      </w:r>
      <w:r w:rsidRPr="0047642B">
        <w:rPr>
          <w:rFonts w:ascii="Simplified Arabic" w:eastAsia="Times New Roman" w:hAnsi="Simplified Arabic" w:cs="Simplified Arabic" w:hint="cs"/>
          <w:b/>
          <w:bCs/>
          <w:color w:val="00B0F0"/>
          <w:sz w:val="24"/>
          <w:szCs w:val="24"/>
          <w:rtl/>
        </w:rPr>
        <w:t xml:space="preserve">ين </w:t>
      </w:r>
      <w:r w:rsidRPr="00B7467C">
        <w:rPr>
          <w:rFonts w:ascii="Simplified Arabic" w:eastAsia="Times New Roman" w:hAnsi="Simplified Arabic" w:cs="Simplified Arabic" w:hint="cs"/>
          <w:b/>
          <w:bCs/>
          <w:sz w:val="24"/>
          <w:szCs w:val="24"/>
          <w:rtl/>
        </w:rPr>
        <w:t>يتم توضيحهما</w:t>
      </w:r>
      <w:r w:rsidR="00F9132A" w:rsidRPr="00B7467C">
        <w:rPr>
          <w:rFonts w:ascii="Simplified Arabic" w:eastAsia="Times New Roman" w:hAnsi="Simplified Arabic" w:cs="Simplified Arabic" w:hint="cs"/>
          <w:b/>
          <w:bCs/>
          <w:sz w:val="24"/>
          <w:szCs w:val="24"/>
          <w:rtl/>
        </w:rPr>
        <w:t xml:space="preserve"> اجرائيا بما يتقف مع متلطبات البحث وغاياته</w:t>
      </w:r>
      <w:r w:rsidRPr="00B7467C">
        <w:rPr>
          <w:rFonts w:ascii="Simplified Arabic" w:eastAsia="Times New Roman" w:hAnsi="Simplified Arabic" w:cs="Simplified Arabic" w:hint="cs"/>
          <w:b/>
          <w:bCs/>
          <w:sz w:val="24"/>
          <w:szCs w:val="24"/>
          <w:rtl/>
        </w:rPr>
        <w:t xml:space="preserve"> على ال</w:t>
      </w:r>
      <w:r w:rsidR="00F9132A" w:rsidRPr="00B7467C">
        <w:rPr>
          <w:rFonts w:ascii="Simplified Arabic" w:eastAsia="Times New Roman" w:hAnsi="Simplified Arabic" w:cs="Simplified Arabic" w:hint="cs"/>
          <w:b/>
          <w:bCs/>
          <w:sz w:val="24"/>
          <w:szCs w:val="24"/>
          <w:rtl/>
        </w:rPr>
        <w:t>ن</w:t>
      </w:r>
      <w:r w:rsidRPr="00B7467C">
        <w:rPr>
          <w:rFonts w:ascii="Simplified Arabic" w:eastAsia="Times New Roman" w:hAnsi="Simplified Arabic" w:cs="Simplified Arabic" w:hint="cs"/>
          <w:b/>
          <w:bCs/>
          <w:sz w:val="24"/>
          <w:szCs w:val="24"/>
          <w:rtl/>
        </w:rPr>
        <w:t>حو الاتي:</w:t>
      </w:r>
    </w:p>
    <w:p w:rsidR="00C3082A" w:rsidRDefault="00C3082A" w:rsidP="0047642B">
      <w:pPr>
        <w:bidi/>
        <w:spacing w:after="0" w:line="240" w:lineRule="auto"/>
        <w:jc w:val="both"/>
        <w:rPr>
          <w:rFonts w:ascii="Simplified Arabic" w:eastAsia="Times New Roman" w:hAnsi="Simplified Arabic" w:cs="Simplified Arabic"/>
          <w:b/>
          <w:bCs/>
          <w:sz w:val="24"/>
          <w:szCs w:val="24"/>
          <w:rtl/>
        </w:rPr>
      </w:pPr>
      <w:r w:rsidRPr="002A11AF">
        <w:rPr>
          <w:rFonts w:ascii="Simplified Arabic" w:eastAsia="Times New Roman" w:hAnsi="Simplified Arabic" w:cs="Simplified Arabic" w:hint="cs"/>
          <w:b/>
          <w:bCs/>
          <w:sz w:val="24"/>
          <w:szCs w:val="24"/>
          <w:rtl/>
        </w:rPr>
        <w:t>الفجوة</w:t>
      </w:r>
      <w:r>
        <w:rPr>
          <w:rFonts w:ascii="Simplified Arabic" w:eastAsia="Times New Roman" w:hAnsi="Simplified Arabic" w:cs="Simplified Arabic" w:hint="cs"/>
          <w:b/>
          <w:bCs/>
          <w:sz w:val="24"/>
          <w:szCs w:val="24"/>
          <w:rtl/>
        </w:rPr>
        <w:t xml:space="preserve">: وهي الفرق بين ما يلاحظة اعضاء الهيئة التدريسية من جودة للخدمات الادارية والاكاديمية </w:t>
      </w:r>
      <w:r w:rsidRPr="0047642B">
        <w:rPr>
          <w:rFonts w:ascii="Simplified Arabic" w:eastAsia="Times New Roman" w:hAnsi="Simplified Arabic" w:cs="Simplified Arabic" w:hint="cs"/>
          <w:b/>
          <w:bCs/>
          <w:color w:val="00B0F0"/>
          <w:sz w:val="24"/>
          <w:szCs w:val="24"/>
          <w:rtl/>
        </w:rPr>
        <w:t>ا</w:t>
      </w:r>
      <w:r w:rsidR="0047642B" w:rsidRPr="0047642B">
        <w:rPr>
          <w:rFonts w:ascii="Simplified Arabic" w:eastAsia="Times New Roman" w:hAnsi="Simplified Arabic" w:cs="Simplified Arabic" w:hint="cs"/>
          <w:b/>
          <w:bCs/>
          <w:color w:val="00B0F0"/>
          <w:sz w:val="24"/>
          <w:szCs w:val="24"/>
          <w:rtl/>
        </w:rPr>
        <w:t>ل</w:t>
      </w:r>
      <w:r w:rsidRPr="0047642B">
        <w:rPr>
          <w:rFonts w:ascii="Simplified Arabic" w:eastAsia="Times New Roman" w:hAnsi="Simplified Arabic" w:cs="Simplified Arabic" w:hint="cs"/>
          <w:b/>
          <w:bCs/>
          <w:color w:val="00B0F0"/>
          <w:sz w:val="24"/>
          <w:szCs w:val="24"/>
          <w:rtl/>
        </w:rPr>
        <w:t>تي</w:t>
      </w:r>
      <w:r>
        <w:rPr>
          <w:rFonts w:ascii="Simplified Arabic" w:eastAsia="Times New Roman" w:hAnsi="Simplified Arabic" w:cs="Simplified Arabic" w:hint="cs"/>
          <w:b/>
          <w:bCs/>
          <w:sz w:val="24"/>
          <w:szCs w:val="24"/>
          <w:rtl/>
        </w:rPr>
        <w:t xml:space="preserve"> يقدمها </w:t>
      </w:r>
      <w:r w:rsidR="0047642B" w:rsidRPr="0047642B">
        <w:rPr>
          <w:rFonts w:ascii="Simplified Arabic" w:eastAsia="Times New Roman" w:hAnsi="Simplified Arabic" w:cs="Simplified Arabic" w:hint="cs"/>
          <w:b/>
          <w:bCs/>
          <w:color w:val="00B0F0"/>
          <w:sz w:val="24"/>
          <w:szCs w:val="24"/>
          <w:rtl/>
        </w:rPr>
        <w:t>رؤساء</w:t>
      </w:r>
      <w:r w:rsidRPr="0047642B">
        <w:rPr>
          <w:rFonts w:ascii="Simplified Arabic" w:eastAsia="Times New Roman" w:hAnsi="Simplified Arabic" w:cs="Simplified Arabic" w:hint="cs"/>
          <w:b/>
          <w:bCs/>
          <w:color w:val="00B0F0"/>
          <w:sz w:val="24"/>
          <w:szCs w:val="24"/>
          <w:rtl/>
        </w:rPr>
        <w:t xml:space="preserve"> ال</w:t>
      </w:r>
      <w:r w:rsidR="0047642B" w:rsidRPr="0047642B">
        <w:rPr>
          <w:rFonts w:ascii="Simplified Arabic" w:eastAsia="Times New Roman" w:hAnsi="Simplified Arabic" w:cs="Simplified Arabic" w:hint="cs"/>
          <w:b/>
          <w:bCs/>
          <w:color w:val="00B0F0"/>
          <w:sz w:val="24"/>
          <w:szCs w:val="24"/>
          <w:rtl/>
        </w:rPr>
        <w:t>ا</w:t>
      </w:r>
      <w:r w:rsidRPr="0047642B">
        <w:rPr>
          <w:rFonts w:ascii="Simplified Arabic" w:eastAsia="Times New Roman" w:hAnsi="Simplified Arabic" w:cs="Simplified Arabic" w:hint="cs"/>
          <w:b/>
          <w:bCs/>
          <w:color w:val="00B0F0"/>
          <w:sz w:val="24"/>
          <w:szCs w:val="24"/>
          <w:rtl/>
        </w:rPr>
        <w:t>قس</w:t>
      </w:r>
      <w:r w:rsidR="0047642B" w:rsidRPr="0047642B">
        <w:rPr>
          <w:rFonts w:ascii="Simplified Arabic" w:eastAsia="Times New Roman" w:hAnsi="Simplified Arabic" w:cs="Simplified Arabic" w:hint="cs"/>
          <w:b/>
          <w:bCs/>
          <w:color w:val="00B0F0"/>
          <w:sz w:val="24"/>
          <w:szCs w:val="24"/>
          <w:rtl/>
        </w:rPr>
        <w:t>ا</w:t>
      </w:r>
      <w:r w:rsidRPr="0047642B">
        <w:rPr>
          <w:rFonts w:ascii="Simplified Arabic" w:eastAsia="Times New Roman" w:hAnsi="Simplified Arabic" w:cs="Simplified Arabic" w:hint="cs"/>
          <w:b/>
          <w:bCs/>
          <w:color w:val="00B0F0"/>
          <w:sz w:val="24"/>
          <w:szCs w:val="24"/>
          <w:rtl/>
        </w:rPr>
        <w:t>م</w:t>
      </w:r>
      <w:r>
        <w:rPr>
          <w:rFonts w:ascii="Simplified Arabic" w:eastAsia="Times New Roman" w:hAnsi="Simplified Arabic" w:cs="Simplified Arabic" w:hint="cs"/>
          <w:b/>
          <w:bCs/>
          <w:sz w:val="24"/>
          <w:szCs w:val="24"/>
          <w:rtl/>
        </w:rPr>
        <w:t xml:space="preserve"> في الجامعة الهاشمية وبين ما يؤمل الحصول عليه من </w:t>
      </w:r>
      <w:r w:rsidR="0047642B" w:rsidRPr="0047642B">
        <w:rPr>
          <w:rFonts w:ascii="Simplified Arabic" w:eastAsia="Times New Roman" w:hAnsi="Simplified Arabic" w:cs="Simplified Arabic" w:hint="cs"/>
          <w:b/>
          <w:bCs/>
          <w:color w:val="00B0F0"/>
          <w:sz w:val="24"/>
          <w:szCs w:val="24"/>
          <w:rtl/>
        </w:rPr>
        <w:t>تلك</w:t>
      </w:r>
      <w:r>
        <w:rPr>
          <w:rFonts w:ascii="Simplified Arabic" w:eastAsia="Times New Roman" w:hAnsi="Simplified Arabic" w:cs="Simplified Arabic" w:hint="cs"/>
          <w:b/>
          <w:bCs/>
          <w:sz w:val="24"/>
          <w:szCs w:val="24"/>
          <w:rtl/>
        </w:rPr>
        <w:t xml:space="preserve"> الخدمات.</w:t>
      </w:r>
    </w:p>
    <w:p w:rsidR="00C3082A" w:rsidRDefault="0047642B" w:rsidP="00D23F83">
      <w:pPr>
        <w:bidi/>
        <w:spacing w:after="0" w:line="240" w:lineRule="auto"/>
        <w:jc w:val="both"/>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t>ا</w:t>
      </w:r>
      <w:r w:rsidRPr="0047642B">
        <w:rPr>
          <w:rFonts w:ascii="Simplified Arabic" w:eastAsia="Times New Roman" w:hAnsi="Simplified Arabic" w:cs="Simplified Arabic" w:hint="cs"/>
          <w:b/>
          <w:bCs/>
          <w:color w:val="00B0F0"/>
          <w:sz w:val="24"/>
          <w:szCs w:val="24"/>
          <w:rtl/>
        </w:rPr>
        <w:t>لادراكات</w:t>
      </w:r>
      <w:r w:rsidR="00C3082A">
        <w:rPr>
          <w:rFonts w:ascii="Simplified Arabic" w:eastAsia="Times New Roman" w:hAnsi="Simplified Arabic" w:cs="Simplified Arabic" w:hint="cs"/>
          <w:b/>
          <w:bCs/>
          <w:sz w:val="24"/>
          <w:szCs w:val="24"/>
          <w:rtl/>
        </w:rPr>
        <w:t>: وهي ما يلاحظة اعضاء الهيئة التدريسية من درجة تقديم الخدمات الادارية والاكاديميه وجودتها من رؤساء الاقسام الاكاديمية.</w:t>
      </w:r>
    </w:p>
    <w:p w:rsidR="00C3082A" w:rsidRDefault="00C3082A" w:rsidP="0047642B">
      <w:pPr>
        <w:bidi/>
        <w:spacing w:after="0" w:line="240" w:lineRule="auto"/>
        <w:jc w:val="both"/>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t xml:space="preserve">التوقعات/ وهي ما يؤمل به من درجة تقديم الخدمات الادارية والاكاديمية لرؤساء الاقسام وجودتها من وجهة نظر </w:t>
      </w:r>
      <w:r w:rsidR="0047642B" w:rsidRPr="0047642B">
        <w:rPr>
          <w:rFonts w:ascii="Simplified Arabic" w:eastAsia="Times New Roman" w:hAnsi="Simplified Arabic" w:cs="Simplified Arabic" w:hint="cs"/>
          <w:b/>
          <w:bCs/>
          <w:color w:val="00B0F0"/>
          <w:sz w:val="24"/>
          <w:szCs w:val="24"/>
          <w:rtl/>
        </w:rPr>
        <w:t>أع</w:t>
      </w:r>
      <w:r w:rsidRPr="0047642B">
        <w:rPr>
          <w:rFonts w:ascii="Simplified Arabic" w:eastAsia="Times New Roman" w:hAnsi="Simplified Arabic" w:cs="Simplified Arabic" w:hint="cs"/>
          <w:b/>
          <w:bCs/>
          <w:color w:val="00B0F0"/>
          <w:sz w:val="24"/>
          <w:szCs w:val="24"/>
          <w:rtl/>
        </w:rPr>
        <w:t xml:space="preserve">ضاء </w:t>
      </w:r>
      <w:r>
        <w:rPr>
          <w:rFonts w:ascii="Simplified Arabic" w:eastAsia="Times New Roman" w:hAnsi="Simplified Arabic" w:cs="Simplified Arabic" w:hint="cs"/>
          <w:b/>
          <w:bCs/>
          <w:sz w:val="24"/>
          <w:szCs w:val="24"/>
          <w:rtl/>
        </w:rPr>
        <w:t>الهيئة التدريسية.</w:t>
      </w:r>
    </w:p>
    <w:p w:rsidR="00F9132A" w:rsidRPr="00B7467C" w:rsidRDefault="00F9132A" w:rsidP="0047642B">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lastRenderedPageBreak/>
        <w:t>الخدمات الادارية: وهي جودة الخدمات الادارية التي يقوم بها رؤساء الاقسام الاكاديمية في الجامعة</w:t>
      </w:r>
      <w:r w:rsidR="0047642B" w:rsidRPr="0047642B">
        <w:rPr>
          <w:rFonts w:ascii="Simplified Arabic" w:eastAsia="Times New Roman" w:hAnsi="Simplified Arabic" w:cs="Simplified Arabic" w:hint="cs"/>
          <w:b/>
          <w:bCs/>
          <w:color w:val="00B0F0"/>
          <w:sz w:val="24"/>
          <w:szCs w:val="24"/>
          <w:rtl/>
        </w:rPr>
        <w:t>و</w:t>
      </w:r>
      <w:r w:rsidRPr="00B7467C">
        <w:rPr>
          <w:rFonts w:ascii="Simplified Arabic" w:eastAsia="Times New Roman" w:hAnsi="Simplified Arabic" w:cs="Simplified Arabic" w:hint="cs"/>
          <w:b/>
          <w:bCs/>
          <w:sz w:val="24"/>
          <w:szCs w:val="24"/>
          <w:rtl/>
        </w:rPr>
        <w:t xml:space="preserve">المتمثلة بوضع الخطط التنظيمية لاعمال القسم ومتابعتها، </w:t>
      </w:r>
      <w:r w:rsidRPr="0047642B">
        <w:rPr>
          <w:rFonts w:ascii="Simplified Arabic" w:eastAsia="Times New Roman" w:hAnsi="Simplified Arabic" w:cs="Simplified Arabic" w:hint="cs"/>
          <w:b/>
          <w:bCs/>
          <w:color w:val="00B0F0"/>
          <w:sz w:val="24"/>
          <w:szCs w:val="24"/>
          <w:rtl/>
        </w:rPr>
        <w:t>وت</w:t>
      </w:r>
      <w:r w:rsidR="0047642B" w:rsidRPr="0047642B">
        <w:rPr>
          <w:rFonts w:ascii="Simplified Arabic" w:eastAsia="Times New Roman" w:hAnsi="Simplified Arabic" w:cs="Simplified Arabic" w:hint="cs"/>
          <w:b/>
          <w:bCs/>
          <w:color w:val="00B0F0"/>
          <w:sz w:val="24"/>
          <w:szCs w:val="24"/>
          <w:rtl/>
        </w:rPr>
        <w:t>ي</w:t>
      </w:r>
      <w:r w:rsidRPr="0047642B">
        <w:rPr>
          <w:rFonts w:ascii="Simplified Arabic" w:eastAsia="Times New Roman" w:hAnsi="Simplified Arabic" w:cs="Simplified Arabic" w:hint="cs"/>
          <w:b/>
          <w:bCs/>
          <w:color w:val="00B0F0"/>
          <w:sz w:val="24"/>
          <w:szCs w:val="24"/>
          <w:rtl/>
        </w:rPr>
        <w:t>سير</w:t>
      </w:r>
      <w:r w:rsidRPr="00B7467C">
        <w:rPr>
          <w:rFonts w:ascii="Simplified Arabic" w:eastAsia="Times New Roman" w:hAnsi="Simplified Arabic" w:cs="Simplified Arabic" w:hint="cs"/>
          <w:b/>
          <w:bCs/>
          <w:sz w:val="24"/>
          <w:szCs w:val="24"/>
          <w:rtl/>
        </w:rPr>
        <w:t xml:space="preserve"> الامور الادارية المتعلقة باعضاء الهيئة التدريسية والطلبة بما يتوافق مع اهداف الجامعة وسياستها</w:t>
      </w:r>
      <w:r w:rsidR="008953AB" w:rsidRPr="00B7467C">
        <w:rPr>
          <w:rFonts w:ascii="Simplified Arabic" w:eastAsia="Times New Roman" w:hAnsi="Simplified Arabic" w:cs="Simplified Arabic" w:hint="cs"/>
          <w:b/>
          <w:bCs/>
          <w:sz w:val="24"/>
          <w:szCs w:val="24"/>
          <w:rtl/>
        </w:rPr>
        <w:t xml:space="preserve"> والتي يمكن قياسها من خلال اداة البحث (الاستبانة)</w:t>
      </w:r>
      <w:r w:rsidRPr="00B7467C">
        <w:rPr>
          <w:rFonts w:ascii="Simplified Arabic" w:eastAsia="Times New Roman" w:hAnsi="Simplified Arabic" w:cs="Simplified Arabic" w:hint="cs"/>
          <w:b/>
          <w:bCs/>
          <w:sz w:val="24"/>
          <w:szCs w:val="24"/>
          <w:rtl/>
        </w:rPr>
        <w:t>،</w:t>
      </w:r>
    </w:p>
    <w:p w:rsidR="0087018A" w:rsidRPr="00B7467C" w:rsidRDefault="0087018A" w:rsidP="0047642B">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 xml:space="preserve">الخدمات الاكاديمية: وهي مجموعة الخدمات الاكاديمية التي يقوم بها رؤساء الاقسام في الجامعة، </w:t>
      </w:r>
      <w:r w:rsidRPr="0047642B">
        <w:rPr>
          <w:rFonts w:ascii="Simplified Arabic" w:eastAsia="Times New Roman" w:hAnsi="Simplified Arabic" w:cs="Simplified Arabic" w:hint="cs"/>
          <w:b/>
          <w:bCs/>
          <w:color w:val="00B0F0"/>
          <w:sz w:val="24"/>
          <w:szCs w:val="24"/>
          <w:rtl/>
        </w:rPr>
        <w:t>م</w:t>
      </w:r>
      <w:r w:rsidR="0047642B" w:rsidRPr="0047642B">
        <w:rPr>
          <w:rFonts w:ascii="Simplified Arabic" w:eastAsia="Times New Roman" w:hAnsi="Simplified Arabic" w:cs="Simplified Arabic" w:hint="cs"/>
          <w:b/>
          <w:bCs/>
          <w:color w:val="00B0F0"/>
          <w:sz w:val="24"/>
          <w:szCs w:val="24"/>
          <w:rtl/>
        </w:rPr>
        <w:t>ت</w:t>
      </w:r>
      <w:r w:rsidRPr="0047642B">
        <w:rPr>
          <w:rFonts w:ascii="Simplified Arabic" w:eastAsia="Times New Roman" w:hAnsi="Simplified Arabic" w:cs="Simplified Arabic" w:hint="cs"/>
          <w:b/>
          <w:bCs/>
          <w:color w:val="00B0F0"/>
          <w:sz w:val="24"/>
          <w:szCs w:val="24"/>
          <w:rtl/>
        </w:rPr>
        <w:t>مثلة</w:t>
      </w:r>
      <w:r w:rsidRPr="00B7467C">
        <w:rPr>
          <w:rFonts w:ascii="Simplified Arabic" w:eastAsia="Times New Roman" w:hAnsi="Simplified Arabic" w:cs="Simplified Arabic" w:hint="cs"/>
          <w:b/>
          <w:bCs/>
          <w:sz w:val="24"/>
          <w:szCs w:val="24"/>
          <w:rtl/>
        </w:rPr>
        <w:t xml:space="preserve"> بمتابعة الخطط الدراسية ووضع الجداول الدراسية</w:t>
      </w:r>
      <w:r w:rsidR="00B752E7">
        <w:rPr>
          <w:rFonts w:ascii="Simplified Arabic" w:eastAsia="Times New Roman" w:hAnsi="Simplified Arabic" w:cs="Simplified Arabic" w:hint="cs"/>
          <w:b/>
          <w:bCs/>
          <w:sz w:val="24"/>
          <w:szCs w:val="24"/>
          <w:rtl/>
        </w:rPr>
        <w:t xml:space="preserve"> </w:t>
      </w:r>
      <w:r w:rsidRPr="0047642B">
        <w:rPr>
          <w:rFonts w:ascii="Simplified Arabic" w:eastAsia="Times New Roman" w:hAnsi="Simplified Arabic" w:cs="Simplified Arabic" w:hint="cs"/>
          <w:b/>
          <w:bCs/>
          <w:color w:val="00B0F0"/>
          <w:sz w:val="24"/>
          <w:szCs w:val="24"/>
          <w:rtl/>
        </w:rPr>
        <w:t xml:space="preserve">بما </w:t>
      </w:r>
      <w:r w:rsidR="0047642B" w:rsidRPr="0047642B">
        <w:rPr>
          <w:rFonts w:ascii="Simplified Arabic" w:eastAsia="Times New Roman" w:hAnsi="Simplified Arabic" w:cs="Simplified Arabic" w:hint="cs"/>
          <w:b/>
          <w:bCs/>
          <w:color w:val="00B0F0"/>
          <w:sz w:val="24"/>
          <w:szCs w:val="24"/>
          <w:rtl/>
        </w:rPr>
        <w:t>ي</w:t>
      </w:r>
      <w:r w:rsidRPr="0047642B">
        <w:rPr>
          <w:rFonts w:ascii="Simplified Arabic" w:eastAsia="Times New Roman" w:hAnsi="Simplified Arabic" w:cs="Simplified Arabic" w:hint="cs"/>
          <w:b/>
          <w:bCs/>
          <w:color w:val="00B0F0"/>
          <w:sz w:val="24"/>
          <w:szCs w:val="24"/>
          <w:rtl/>
        </w:rPr>
        <w:t>تلا</w:t>
      </w:r>
      <w:r w:rsidR="0047642B" w:rsidRPr="0047642B">
        <w:rPr>
          <w:rFonts w:ascii="Simplified Arabic" w:eastAsia="Times New Roman" w:hAnsi="Simplified Arabic" w:cs="Simplified Arabic" w:hint="cs"/>
          <w:b/>
          <w:bCs/>
          <w:color w:val="00B0F0"/>
          <w:sz w:val="24"/>
          <w:szCs w:val="24"/>
          <w:rtl/>
        </w:rPr>
        <w:t>ئم</w:t>
      </w:r>
      <w:r w:rsidRPr="00B7467C">
        <w:rPr>
          <w:rFonts w:ascii="Simplified Arabic" w:eastAsia="Times New Roman" w:hAnsi="Simplified Arabic" w:cs="Simplified Arabic" w:hint="cs"/>
          <w:b/>
          <w:bCs/>
          <w:sz w:val="24"/>
          <w:szCs w:val="24"/>
          <w:rtl/>
        </w:rPr>
        <w:t xml:space="preserve"> مع احتياجات الطلبة وامكانيات اعضاء الهيئة التدريسية، وتطوير البرامج والخطط الدراسية ومتابعتها بما يتفق مع متغيرات العصر ومتطلبات التنمية</w:t>
      </w:r>
      <w:r w:rsidR="008953AB" w:rsidRPr="00B7467C">
        <w:rPr>
          <w:rFonts w:ascii="Simplified Arabic" w:eastAsia="Times New Roman" w:hAnsi="Simplified Arabic" w:cs="Simplified Arabic" w:hint="cs"/>
          <w:b/>
          <w:bCs/>
          <w:sz w:val="24"/>
          <w:szCs w:val="24"/>
          <w:rtl/>
        </w:rPr>
        <w:t>، التي يمكن قياسها من خلال اداة البحث (الاستبانة)</w:t>
      </w:r>
      <w:r w:rsidRPr="00B7467C">
        <w:rPr>
          <w:rFonts w:ascii="Simplified Arabic" w:eastAsia="Times New Roman" w:hAnsi="Simplified Arabic" w:cs="Simplified Arabic" w:hint="cs"/>
          <w:b/>
          <w:bCs/>
          <w:sz w:val="24"/>
          <w:szCs w:val="24"/>
          <w:rtl/>
        </w:rPr>
        <w:t>.</w:t>
      </w:r>
    </w:p>
    <w:p w:rsidR="00765023" w:rsidRPr="00B7467C" w:rsidRDefault="0087018A" w:rsidP="00D23F83">
      <w:pPr>
        <w:bidi/>
        <w:spacing w:after="0" w:line="240" w:lineRule="auto"/>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منهج البحث:</w:t>
      </w:r>
    </w:p>
    <w:p w:rsidR="0087018A" w:rsidRPr="00B7467C" w:rsidRDefault="0087018A" w:rsidP="00D23F83">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يعتمد ال</w:t>
      </w:r>
      <w:r w:rsidR="00BE086E" w:rsidRPr="00B7467C">
        <w:rPr>
          <w:rFonts w:ascii="Simplified Arabic" w:eastAsia="Times New Roman" w:hAnsi="Simplified Arabic" w:cs="Simplified Arabic" w:hint="cs"/>
          <w:b/>
          <w:bCs/>
          <w:sz w:val="24"/>
          <w:szCs w:val="24"/>
          <w:rtl/>
        </w:rPr>
        <w:t>ب</w:t>
      </w:r>
      <w:r w:rsidRPr="00B7467C">
        <w:rPr>
          <w:rFonts w:ascii="Simplified Arabic" w:eastAsia="Times New Roman" w:hAnsi="Simplified Arabic" w:cs="Simplified Arabic" w:hint="cs"/>
          <w:b/>
          <w:bCs/>
          <w:sz w:val="24"/>
          <w:szCs w:val="24"/>
          <w:rtl/>
        </w:rPr>
        <w:t xml:space="preserve">حث على المنهج الوصفي القائم </w:t>
      </w:r>
      <w:r w:rsidRPr="0047642B">
        <w:rPr>
          <w:rFonts w:ascii="Simplified Arabic" w:eastAsia="Times New Roman" w:hAnsi="Simplified Arabic" w:cs="Simplified Arabic" w:hint="cs"/>
          <w:b/>
          <w:bCs/>
          <w:color w:val="00B0F0"/>
          <w:sz w:val="24"/>
          <w:szCs w:val="24"/>
          <w:rtl/>
        </w:rPr>
        <w:t>على</w:t>
      </w:r>
      <w:r w:rsidR="00B752E7">
        <w:rPr>
          <w:rFonts w:ascii="Simplified Arabic" w:eastAsia="Times New Roman" w:hAnsi="Simplified Arabic" w:cs="Simplified Arabic" w:hint="cs"/>
          <w:b/>
          <w:bCs/>
          <w:color w:val="00B0F0"/>
          <w:sz w:val="24"/>
          <w:szCs w:val="24"/>
          <w:rtl/>
        </w:rPr>
        <w:t xml:space="preserve"> </w:t>
      </w:r>
      <w:r w:rsidRPr="0047642B">
        <w:rPr>
          <w:rFonts w:ascii="Simplified Arabic" w:eastAsia="Times New Roman" w:hAnsi="Simplified Arabic" w:cs="Simplified Arabic" w:hint="cs"/>
          <w:b/>
          <w:bCs/>
          <w:color w:val="00B0F0"/>
          <w:sz w:val="24"/>
          <w:szCs w:val="24"/>
          <w:rtl/>
        </w:rPr>
        <w:t>جمع</w:t>
      </w:r>
      <w:r w:rsidRPr="00B7467C">
        <w:rPr>
          <w:rFonts w:ascii="Simplified Arabic" w:eastAsia="Times New Roman" w:hAnsi="Simplified Arabic" w:cs="Simplified Arabic" w:hint="cs"/>
          <w:b/>
          <w:bCs/>
          <w:sz w:val="24"/>
          <w:szCs w:val="24"/>
          <w:rtl/>
        </w:rPr>
        <w:t xml:space="preserve"> المعلومات من اعضاء الهيئة التدريسة في الجامعة الهاشمية، وتحليلها لاستخلاص النتائج المطلوبة وفقا لاهداف البحث واسئلته، ويعد هذا المنهج الاكثر ملا</w:t>
      </w:r>
      <w:r w:rsidR="00BE086E" w:rsidRPr="00B7467C">
        <w:rPr>
          <w:rFonts w:ascii="Simplified Arabic" w:eastAsia="Times New Roman" w:hAnsi="Simplified Arabic" w:cs="Simplified Arabic" w:hint="cs"/>
          <w:b/>
          <w:bCs/>
          <w:sz w:val="24"/>
          <w:szCs w:val="24"/>
          <w:rtl/>
        </w:rPr>
        <w:t>ء</w:t>
      </w:r>
      <w:r w:rsidRPr="00B7467C">
        <w:rPr>
          <w:rFonts w:ascii="Simplified Arabic" w:eastAsia="Times New Roman" w:hAnsi="Simplified Arabic" w:cs="Simplified Arabic" w:hint="cs"/>
          <w:b/>
          <w:bCs/>
          <w:sz w:val="24"/>
          <w:szCs w:val="24"/>
          <w:rtl/>
        </w:rPr>
        <w:t xml:space="preserve">مة </w:t>
      </w:r>
      <w:r w:rsidR="00BE086E" w:rsidRPr="00B7467C">
        <w:rPr>
          <w:rFonts w:ascii="Simplified Arabic" w:eastAsia="Times New Roman" w:hAnsi="Simplified Arabic" w:cs="Simplified Arabic" w:hint="cs"/>
          <w:b/>
          <w:bCs/>
          <w:sz w:val="24"/>
          <w:szCs w:val="24"/>
          <w:rtl/>
        </w:rPr>
        <w:t>ل</w:t>
      </w:r>
      <w:r w:rsidRPr="00B7467C">
        <w:rPr>
          <w:rFonts w:ascii="Simplified Arabic" w:eastAsia="Times New Roman" w:hAnsi="Simplified Arabic" w:cs="Simplified Arabic" w:hint="cs"/>
          <w:b/>
          <w:bCs/>
          <w:sz w:val="24"/>
          <w:szCs w:val="24"/>
          <w:rtl/>
        </w:rPr>
        <w:t>غايات البحث.</w:t>
      </w:r>
    </w:p>
    <w:p w:rsidR="0087018A" w:rsidRPr="00B7467C" w:rsidRDefault="0087018A" w:rsidP="00D23F83">
      <w:pPr>
        <w:bidi/>
        <w:spacing w:after="0" w:line="240" w:lineRule="auto"/>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 xml:space="preserve">مجتمع </w:t>
      </w:r>
      <w:r w:rsidR="00BE086E" w:rsidRPr="00B7467C">
        <w:rPr>
          <w:rFonts w:ascii="Simplified Arabic" w:eastAsia="Times New Roman" w:hAnsi="Simplified Arabic" w:cs="Simplified Arabic" w:hint="cs"/>
          <w:b/>
          <w:bCs/>
          <w:sz w:val="28"/>
          <w:szCs w:val="28"/>
          <w:rtl/>
        </w:rPr>
        <w:t>البحث</w:t>
      </w:r>
      <w:r w:rsidRPr="00B7467C">
        <w:rPr>
          <w:rFonts w:ascii="Simplified Arabic" w:eastAsia="Times New Roman" w:hAnsi="Simplified Arabic" w:cs="Simplified Arabic" w:hint="cs"/>
          <w:b/>
          <w:bCs/>
          <w:sz w:val="28"/>
          <w:szCs w:val="28"/>
          <w:rtl/>
        </w:rPr>
        <w:t xml:space="preserve"> وعينته:</w:t>
      </w:r>
    </w:p>
    <w:p w:rsidR="0087018A" w:rsidRPr="00B7467C" w:rsidRDefault="0087018A" w:rsidP="00D23F83">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 xml:space="preserve">يتكون مجتمع البحث من جميع اعضاء الهيئة التدريسة في </w:t>
      </w:r>
      <w:r w:rsidR="00BE086E" w:rsidRPr="00B7467C">
        <w:rPr>
          <w:rFonts w:ascii="Simplified Arabic" w:eastAsia="Times New Roman" w:hAnsi="Simplified Arabic" w:cs="Simplified Arabic" w:hint="cs"/>
          <w:b/>
          <w:bCs/>
          <w:sz w:val="24"/>
          <w:szCs w:val="24"/>
          <w:rtl/>
        </w:rPr>
        <w:t>الجامعة</w:t>
      </w:r>
      <w:r w:rsidRPr="00B7467C">
        <w:rPr>
          <w:rFonts w:ascii="Simplified Arabic" w:eastAsia="Times New Roman" w:hAnsi="Simplified Arabic" w:cs="Simplified Arabic" w:hint="cs"/>
          <w:b/>
          <w:bCs/>
          <w:sz w:val="24"/>
          <w:szCs w:val="24"/>
          <w:rtl/>
        </w:rPr>
        <w:t xml:space="preserve"> الهاشمية والبالغ عددهم (762)</w:t>
      </w:r>
      <w:r w:rsidR="00BE086E" w:rsidRPr="00B7467C">
        <w:rPr>
          <w:rFonts w:ascii="Simplified Arabic" w:eastAsia="Times New Roman" w:hAnsi="Simplified Arabic" w:cs="Simplified Arabic" w:hint="cs"/>
          <w:b/>
          <w:bCs/>
          <w:sz w:val="24"/>
          <w:szCs w:val="24"/>
          <w:rtl/>
        </w:rPr>
        <w:t xml:space="preserve"> فردا،</w:t>
      </w:r>
      <w:r w:rsidRPr="00B7467C">
        <w:rPr>
          <w:rFonts w:ascii="Simplified Arabic" w:eastAsia="Times New Roman" w:hAnsi="Simplified Arabic" w:cs="Simplified Arabic" w:hint="cs"/>
          <w:b/>
          <w:bCs/>
          <w:sz w:val="24"/>
          <w:szCs w:val="24"/>
          <w:rtl/>
        </w:rPr>
        <w:t xml:space="preserve"> وفقا للاحصائ</w:t>
      </w:r>
      <w:r w:rsidR="00BE086E" w:rsidRPr="00B7467C">
        <w:rPr>
          <w:rFonts w:ascii="Simplified Arabic" w:eastAsia="Times New Roman" w:hAnsi="Simplified Arabic" w:cs="Simplified Arabic" w:hint="cs"/>
          <w:b/>
          <w:bCs/>
          <w:sz w:val="24"/>
          <w:szCs w:val="24"/>
          <w:rtl/>
        </w:rPr>
        <w:t>ي</w:t>
      </w:r>
      <w:r w:rsidRPr="00B7467C">
        <w:rPr>
          <w:rFonts w:ascii="Simplified Arabic" w:eastAsia="Times New Roman" w:hAnsi="Simplified Arabic" w:cs="Simplified Arabic" w:hint="cs"/>
          <w:b/>
          <w:bCs/>
          <w:sz w:val="24"/>
          <w:szCs w:val="24"/>
          <w:rtl/>
        </w:rPr>
        <w:t>ات المعتمدة من ادارة الموارد البشرية في الجامعة</w:t>
      </w:r>
      <w:r w:rsidR="00445621">
        <w:rPr>
          <w:rFonts w:ascii="Simplified Arabic" w:eastAsia="Times New Roman" w:hAnsi="Simplified Arabic" w:cs="Simplified Arabic" w:hint="cs"/>
          <w:b/>
          <w:bCs/>
          <w:sz w:val="24"/>
          <w:szCs w:val="24"/>
          <w:rtl/>
        </w:rPr>
        <w:t xml:space="preserve"> الهاشمية </w:t>
      </w:r>
      <w:r w:rsidRPr="00B7467C">
        <w:rPr>
          <w:rFonts w:ascii="Simplified Arabic" w:eastAsia="Times New Roman" w:hAnsi="Simplified Arabic" w:cs="Simplified Arabic" w:hint="cs"/>
          <w:b/>
          <w:bCs/>
          <w:sz w:val="24"/>
          <w:szCs w:val="24"/>
          <w:rtl/>
        </w:rPr>
        <w:t xml:space="preserve">لعام </w:t>
      </w:r>
      <w:r w:rsidR="00FB10E6" w:rsidRPr="00B7467C">
        <w:rPr>
          <w:rFonts w:ascii="Simplified Arabic" w:eastAsia="Times New Roman" w:hAnsi="Simplified Arabic" w:cs="Simplified Arabic" w:hint="cs"/>
          <w:b/>
          <w:bCs/>
          <w:sz w:val="24"/>
          <w:szCs w:val="24"/>
          <w:rtl/>
        </w:rPr>
        <w:t xml:space="preserve">2022م. حيث تم اختيار عينة بالطريقة العشوائية البسيطة بلغت ( 215) عضو هيئة تدريس بنسبة مئوية بلغت ( 28%) من المجتمع </w:t>
      </w:r>
      <w:r w:rsidR="00445621">
        <w:rPr>
          <w:rFonts w:ascii="Simplified Arabic" w:eastAsia="Times New Roman" w:hAnsi="Simplified Arabic" w:cs="Simplified Arabic" w:hint="cs"/>
          <w:b/>
          <w:bCs/>
          <w:sz w:val="24"/>
          <w:szCs w:val="24"/>
          <w:rtl/>
        </w:rPr>
        <w:t>الكلي</w:t>
      </w:r>
    </w:p>
    <w:p w:rsidR="00FB10E6" w:rsidRPr="00B7467C" w:rsidRDefault="00FB10E6" w:rsidP="00D23F83">
      <w:pPr>
        <w:bidi/>
        <w:spacing w:after="0" w:line="240" w:lineRule="auto"/>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اداة البحث:</w:t>
      </w:r>
    </w:p>
    <w:p w:rsidR="00AB4372" w:rsidRPr="00B7467C" w:rsidRDefault="00C61BFB" w:rsidP="00D23F83">
      <w:pPr>
        <w:bidi/>
        <w:spacing w:after="0" w:line="240" w:lineRule="auto"/>
        <w:jc w:val="both"/>
        <w:rPr>
          <w:rFonts w:ascii="Simplified Arabic" w:eastAsia="Times New Roman" w:hAnsi="Simplified Arabic" w:cs="Simplified Arabic"/>
          <w:b/>
          <w:bCs/>
          <w:sz w:val="24"/>
          <w:szCs w:val="24"/>
          <w:rtl/>
        </w:rPr>
      </w:pPr>
      <w:r>
        <w:rPr>
          <w:color w:val="FF0000"/>
          <w:sz w:val="24"/>
          <w:szCs w:val="24"/>
        </w:rPr>
        <w:t>,</w:t>
      </w:r>
      <w:r w:rsidRPr="00B7467C">
        <w:rPr>
          <w:rFonts w:ascii="Simplified Arabic" w:eastAsia="Times New Roman" w:hAnsi="Simplified Arabic" w:cs="Simplified Arabic" w:hint="cs"/>
          <w:b/>
          <w:bCs/>
          <w:sz w:val="24"/>
          <w:szCs w:val="24"/>
          <w:rtl/>
        </w:rPr>
        <w:t>وفقا لمنهجية البحث تم تطوير_ استبانة- اداة لجمع البيانات من افراد عينة البحث</w:t>
      </w:r>
      <w:r w:rsidR="00AB4372" w:rsidRPr="00B7467C">
        <w:rPr>
          <w:rFonts w:ascii="Simplified Arabic" w:eastAsia="Times New Roman" w:hAnsi="Simplified Arabic" w:cs="Simplified Arabic" w:hint="cs"/>
          <w:b/>
          <w:bCs/>
          <w:sz w:val="24"/>
          <w:szCs w:val="24"/>
          <w:rtl/>
        </w:rPr>
        <w:t xml:space="preserve"> لقياس جودة الخدمات الادارية والاكاديمية لرؤساء الاقسام في الجامعة الهاشمية،</w:t>
      </w:r>
      <w:r w:rsidR="006566CD" w:rsidRPr="00B7467C">
        <w:rPr>
          <w:rFonts w:ascii="Simplified Arabic" w:eastAsia="Times New Roman" w:hAnsi="Simplified Arabic" w:cs="Simplified Arabic" w:hint="cs"/>
          <w:b/>
          <w:bCs/>
          <w:sz w:val="24"/>
          <w:szCs w:val="24"/>
          <w:rtl/>
        </w:rPr>
        <w:t>بالاعتماد على</w:t>
      </w:r>
      <w:r w:rsidRPr="00B7467C">
        <w:rPr>
          <w:rFonts w:ascii="Simplified Arabic" w:eastAsia="Times New Roman" w:hAnsi="Simplified Arabic" w:cs="Simplified Arabic" w:hint="cs"/>
          <w:b/>
          <w:bCs/>
          <w:sz w:val="24"/>
          <w:szCs w:val="24"/>
          <w:rtl/>
        </w:rPr>
        <w:t xml:space="preserve"> الادب النظري وبعض الدراسان السابقة </w:t>
      </w:r>
      <w:r w:rsidR="006566CD" w:rsidRPr="00B7467C">
        <w:rPr>
          <w:rFonts w:ascii="Simplified Arabic" w:eastAsia="Times New Roman" w:hAnsi="Simplified Arabic" w:cs="Simplified Arabic" w:hint="cs"/>
          <w:b/>
          <w:bCs/>
          <w:sz w:val="24"/>
          <w:szCs w:val="24"/>
          <w:rtl/>
        </w:rPr>
        <w:t xml:space="preserve"> كدراسة </w:t>
      </w:r>
      <w:r w:rsidRPr="00B7467C">
        <w:rPr>
          <w:rFonts w:ascii="Simplified Arabic" w:eastAsia="Times New Roman" w:hAnsi="Simplified Arabic" w:cs="Simplified Arabic" w:hint="cs"/>
          <w:b/>
          <w:bCs/>
          <w:sz w:val="24"/>
          <w:szCs w:val="24"/>
          <w:rtl/>
        </w:rPr>
        <w:t>الحجيلي (2010) ودراسة</w:t>
      </w:r>
      <w:r w:rsidR="00830592" w:rsidRPr="00B7467C">
        <w:rPr>
          <w:rFonts w:ascii="Simplified Arabic" w:eastAsia="Times New Roman" w:hAnsi="Simplified Arabic" w:cs="Simplified Arabic" w:hint="cs"/>
          <w:b/>
          <w:bCs/>
          <w:sz w:val="24"/>
          <w:szCs w:val="24"/>
          <w:rtl/>
        </w:rPr>
        <w:t xml:space="preserve"> الصاوي (2005) ودراسة فاضل (2011) ودراسة مرسي (2011) ودراسة المصري (2007) ودراسة بركات (2010)</w:t>
      </w:r>
      <w:r w:rsidR="00AB4372" w:rsidRPr="00B7467C">
        <w:rPr>
          <w:rFonts w:ascii="Simplified Arabic" w:eastAsia="Times New Roman" w:hAnsi="Simplified Arabic" w:cs="Simplified Arabic" w:hint="cs"/>
          <w:b/>
          <w:bCs/>
          <w:sz w:val="24"/>
          <w:szCs w:val="24"/>
          <w:rtl/>
        </w:rPr>
        <w:t xml:space="preserve"> حيث تكونت الاستبانة من</w:t>
      </w:r>
      <w:r w:rsidR="006566CD" w:rsidRPr="00B7467C">
        <w:rPr>
          <w:rFonts w:ascii="Simplified Arabic" w:eastAsia="Times New Roman" w:hAnsi="Simplified Arabic" w:cs="Simplified Arabic" w:hint="cs"/>
          <w:b/>
          <w:bCs/>
          <w:sz w:val="24"/>
          <w:szCs w:val="24"/>
          <w:rtl/>
        </w:rPr>
        <w:t xml:space="preserve"> (</w:t>
      </w:r>
      <w:r w:rsidR="008B028A" w:rsidRPr="00B7467C">
        <w:rPr>
          <w:rFonts w:ascii="Simplified Arabic" w:eastAsia="Times New Roman" w:hAnsi="Simplified Arabic" w:cs="Simplified Arabic" w:hint="cs"/>
          <w:b/>
          <w:bCs/>
          <w:sz w:val="24"/>
          <w:szCs w:val="24"/>
          <w:rtl/>
        </w:rPr>
        <w:t>27</w:t>
      </w:r>
      <w:r w:rsidR="006566CD" w:rsidRPr="00B7467C">
        <w:rPr>
          <w:rFonts w:ascii="Simplified Arabic" w:eastAsia="Times New Roman" w:hAnsi="Simplified Arabic" w:cs="Simplified Arabic" w:hint="cs"/>
          <w:b/>
          <w:bCs/>
          <w:sz w:val="24"/>
          <w:szCs w:val="24"/>
          <w:rtl/>
        </w:rPr>
        <w:t>) فقرة</w:t>
      </w:r>
      <w:r w:rsidR="00AB4372" w:rsidRPr="00B7467C">
        <w:rPr>
          <w:rFonts w:ascii="Simplified Arabic" w:eastAsia="Times New Roman" w:hAnsi="Simplified Arabic" w:cs="Simplified Arabic" w:hint="cs"/>
          <w:b/>
          <w:bCs/>
          <w:sz w:val="24"/>
          <w:szCs w:val="24"/>
          <w:rtl/>
        </w:rPr>
        <w:t xml:space="preserve"> موزعة على مجالين الاول: لقياس جودة الخدمات الادارية وتضمن (</w:t>
      </w:r>
      <w:r w:rsidR="008B028A" w:rsidRPr="00B7467C">
        <w:rPr>
          <w:rFonts w:ascii="Simplified Arabic" w:eastAsia="Times New Roman" w:hAnsi="Simplified Arabic" w:cs="Simplified Arabic" w:hint="cs"/>
          <w:b/>
          <w:bCs/>
          <w:sz w:val="24"/>
          <w:szCs w:val="24"/>
          <w:rtl/>
        </w:rPr>
        <w:t>14</w:t>
      </w:r>
      <w:r w:rsidR="00AB4372" w:rsidRPr="00B7467C">
        <w:rPr>
          <w:rFonts w:ascii="Simplified Arabic" w:eastAsia="Times New Roman" w:hAnsi="Simplified Arabic" w:cs="Simplified Arabic" w:hint="cs"/>
          <w:b/>
          <w:bCs/>
          <w:sz w:val="24"/>
          <w:szCs w:val="24"/>
          <w:rtl/>
        </w:rPr>
        <w:t>) فقرة، والثاني: لقياس جودة الخدمات الاكاديمية وتضمن (13) فقرة .</w:t>
      </w:r>
      <w:r w:rsidR="006566CD" w:rsidRPr="00B7467C">
        <w:rPr>
          <w:rFonts w:ascii="Simplified Arabic" w:eastAsia="Times New Roman" w:hAnsi="Simplified Arabic" w:cs="Simplified Arabic" w:hint="cs"/>
          <w:b/>
          <w:bCs/>
          <w:sz w:val="24"/>
          <w:szCs w:val="24"/>
          <w:rtl/>
        </w:rPr>
        <w:t xml:space="preserve"> لقياس جودة الخدمات الادارية والاكاديمية لرؤساء الاقسام في الجامعة الهاشمية</w:t>
      </w:r>
      <w:r w:rsidR="00AB4372" w:rsidRPr="00B7467C">
        <w:rPr>
          <w:rFonts w:ascii="Simplified Arabic" w:eastAsia="Times New Roman" w:hAnsi="Simplified Arabic" w:cs="Simplified Arabic" w:hint="cs"/>
          <w:b/>
          <w:bCs/>
          <w:sz w:val="24"/>
          <w:szCs w:val="24"/>
          <w:rtl/>
        </w:rPr>
        <w:t xml:space="preserve">. وقد تم اعتماد مقياس ليكرت الخماسي  (5،4،3،2،1) لتحديد درجة التقدير وفقا للمتوسطات الحسابية لكل فقرة </w:t>
      </w:r>
      <w:r w:rsidR="00AB4372" w:rsidRPr="00B7467C">
        <w:rPr>
          <w:rFonts w:ascii="Simplified Arabic" w:eastAsia="Times New Roman" w:hAnsi="Simplified Arabic" w:cs="Simplified Arabic"/>
          <w:b/>
          <w:bCs/>
          <w:sz w:val="24"/>
          <w:szCs w:val="24"/>
          <w:rtl/>
        </w:rPr>
        <w:t>على النحو التالي:</w:t>
      </w:r>
    </w:p>
    <w:p w:rsidR="00AB4372" w:rsidRPr="00B7467C" w:rsidRDefault="00AB4372" w:rsidP="00D23F83">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1 – 1,80) </w:t>
      </w:r>
      <w:r w:rsidRPr="00B7467C">
        <w:rPr>
          <w:rFonts w:ascii="Simplified Arabic" w:eastAsia="Times New Roman" w:hAnsi="Simplified Arabic" w:cs="Simplified Arabic" w:hint="cs"/>
          <w:b/>
          <w:bCs/>
          <w:sz w:val="24"/>
          <w:szCs w:val="24"/>
          <w:rtl/>
        </w:rPr>
        <w:t>تمثل</w:t>
      </w:r>
      <w:r w:rsidRPr="00B7467C">
        <w:rPr>
          <w:rFonts w:ascii="Simplified Arabic" w:eastAsia="Times New Roman" w:hAnsi="Simplified Arabic" w:cs="Simplified Arabic"/>
          <w:b/>
          <w:bCs/>
          <w:sz w:val="24"/>
          <w:szCs w:val="24"/>
          <w:rtl/>
        </w:rPr>
        <w:t xml:space="preserve"> درجة التقدير منخفضة جداً.</w:t>
      </w:r>
    </w:p>
    <w:p w:rsidR="00AB4372" w:rsidRPr="00B7467C" w:rsidRDefault="00AB4372" w:rsidP="00D23F83">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t xml:space="preserve">(1,81– 2,60) </w:t>
      </w:r>
      <w:r w:rsidRPr="00B7467C">
        <w:rPr>
          <w:rFonts w:ascii="Simplified Arabic" w:eastAsia="Times New Roman" w:hAnsi="Simplified Arabic" w:cs="Simplified Arabic" w:hint="cs"/>
          <w:b/>
          <w:bCs/>
          <w:sz w:val="24"/>
          <w:szCs w:val="24"/>
          <w:rtl/>
        </w:rPr>
        <w:t>تمثل</w:t>
      </w:r>
      <w:r w:rsidRPr="00B7467C">
        <w:rPr>
          <w:rFonts w:ascii="Simplified Arabic" w:eastAsia="Times New Roman" w:hAnsi="Simplified Arabic" w:cs="Simplified Arabic"/>
          <w:b/>
          <w:bCs/>
          <w:sz w:val="24"/>
          <w:szCs w:val="24"/>
          <w:rtl/>
        </w:rPr>
        <w:t xml:space="preserve"> درجة التقدير منخفضة.</w:t>
      </w:r>
    </w:p>
    <w:p w:rsidR="00AB4372" w:rsidRPr="00B7467C" w:rsidRDefault="00AB4372" w:rsidP="00D23F83">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t xml:space="preserve">(2,61– 3,40) </w:t>
      </w:r>
      <w:r w:rsidRPr="00B7467C">
        <w:rPr>
          <w:rFonts w:ascii="Simplified Arabic" w:eastAsia="Times New Roman" w:hAnsi="Simplified Arabic" w:cs="Simplified Arabic" w:hint="cs"/>
          <w:b/>
          <w:bCs/>
          <w:sz w:val="24"/>
          <w:szCs w:val="24"/>
          <w:rtl/>
        </w:rPr>
        <w:t>تمثل</w:t>
      </w:r>
      <w:r w:rsidRPr="00B7467C">
        <w:rPr>
          <w:rFonts w:ascii="Simplified Arabic" w:eastAsia="Times New Roman" w:hAnsi="Simplified Arabic" w:cs="Simplified Arabic"/>
          <w:b/>
          <w:bCs/>
          <w:sz w:val="24"/>
          <w:szCs w:val="24"/>
          <w:rtl/>
        </w:rPr>
        <w:t xml:space="preserve"> درجة التقدير متوسطة.</w:t>
      </w:r>
    </w:p>
    <w:p w:rsidR="00AB4372" w:rsidRPr="00B7467C" w:rsidRDefault="00AB4372" w:rsidP="00D23F83">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t xml:space="preserve">(3,41 – 4,20) </w:t>
      </w:r>
      <w:r w:rsidRPr="00B7467C">
        <w:rPr>
          <w:rFonts w:ascii="Simplified Arabic" w:eastAsia="Times New Roman" w:hAnsi="Simplified Arabic" w:cs="Simplified Arabic" w:hint="cs"/>
          <w:b/>
          <w:bCs/>
          <w:sz w:val="24"/>
          <w:szCs w:val="24"/>
          <w:rtl/>
        </w:rPr>
        <w:t>تمثل</w:t>
      </w:r>
      <w:r w:rsidRPr="00B7467C">
        <w:rPr>
          <w:rFonts w:ascii="Simplified Arabic" w:eastAsia="Times New Roman" w:hAnsi="Simplified Arabic" w:cs="Simplified Arabic"/>
          <w:b/>
          <w:bCs/>
          <w:sz w:val="24"/>
          <w:szCs w:val="24"/>
          <w:rtl/>
        </w:rPr>
        <w:t xml:space="preserve"> درجة التقدير عالية.</w:t>
      </w:r>
    </w:p>
    <w:p w:rsidR="003F4C92" w:rsidRPr="00B7467C" w:rsidRDefault="00AB4372" w:rsidP="00D23F83">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t xml:space="preserve">(4,21 – 5) </w:t>
      </w:r>
      <w:r w:rsidRPr="00B7467C">
        <w:rPr>
          <w:rFonts w:ascii="Simplified Arabic" w:eastAsia="Times New Roman" w:hAnsi="Simplified Arabic" w:cs="Simplified Arabic" w:hint="cs"/>
          <w:b/>
          <w:bCs/>
          <w:sz w:val="24"/>
          <w:szCs w:val="24"/>
          <w:rtl/>
        </w:rPr>
        <w:t>تمثل</w:t>
      </w:r>
      <w:r w:rsidRPr="00B7467C">
        <w:rPr>
          <w:rFonts w:ascii="Simplified Arabic" w:eastAsia="Times New Roman" w:hAnsi="Simplified Arabic" w:cs="Simplified Arabic"/>
          <w:b/>
          <w:bCs/>
          <w:sz w:val="24"/>
          <w:szCs w:val="24"/>
          <w:rtl/>
        </w:rPr>
        <w:t xml:space="preserve"> درجة التقدير عالية جداً.</w:t>
      </w:r>
    </w:p>
    <w:p w:rsidR="007464A5" w:rsidRPr="00B7467C" w:rsidRDefault="007464A5" w:rsidP="00D23F83">
      <w:pPr>
        <w:bidi/>
        <w:spacing w:after="0" w:line="240" w:lineRule="auto"/>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صدق اداة البحث:</w:t>
      </w:r>
    </w:p>
    <w:p w:rsidR="008B028A" w:rsidRPr="0047642B" w:rsidRDefault="00C61BFB" w:rsidP="00445621">
      <w:pPr>
        <w:bidi/>
        <w:spacing w:after="0" w:line="240" w:lineRule="auto"/>
        <w:jc w:val="both"/>
        <w:rPr>
          <w:rFonts w:ascii="Simplified Arabic" w:eastAsia="Times New Roman" w:hAnsi="Simplified Arabic" w:cs="Simplified Arabic"/>
          <w:b/>
          <w:bCs/>
          <w:color w:val="00B0F0"/>
          <w:sz w:val="24"/>
          <w:szCs w:val="24"/>
          <w:rtl/>
        </w:rPr>
      </w:pPr>
      <w:r w:rsidRPr="00B7467C">
        <w:rPr>
          <w:rFonts w:ascii="Simplified Arabic" w:eastAsia="Times New Roman" w:hAnsi="Simplified Arabic" w:cs="Simplified Arabic" w:hint="cs"/>
          <w:b/>
          <w:bCs/>
          <w:sz w:val="24"/>
          <w:szCs w:val="24"/>
          <w:rtl/>
        </w:rPr>
        <w:t xml:space="preserve">        للتأكد</w:t>
      </w:r>
      <w:r w:rsidRPr="00B7467C">
        <w:rPr>
          <w:rFonts w:ascii="Simplified Arabic" w:eastAsia="Times New Roman" w:hAnsi="Simplified Arabic" w:cs="Simplified Arabic"/>
          <w:b/>
          <w:bCs/>
          <w:sz w:val="24"/>
          <w:szCs w:val="24"/>
          <w:rtl/>
        </w:rPr>
        <w:t xml:space="preserve"> من صدق الأداة تم اعتماد طريقة الصدق الظاهري</w:t>
      </w:r>
      <w:r w:rsidRPr="00B7467C">
        <w:rPr>
          <w:rFonts w:ascii="Simplified Arabic" w:eastAsia="Times New Roman" w:hAnsi="Simplified Arabic" w:cs="Simplified Arabic" w:hint="cs"/>
          <w:b/>
          <w:bCs/>
          <w:sz w:val="24"/>
          <w:szCs w:val="24"/>
          <w:rtl/>
        </w:rPr>
        <w:t xml:space="preserve"> (صدق المحكمين)</w:t>
      </w:r>
      <w:r w:rsidRPr="00B7467C">
        <w:rPr>
          <w:rFonts w:ascii="Simplified Arabic" w:eastAsia="Times New Roman" w:hAnsi="Simplified Arabic" w:cs="Simplified Arabic"/>
          <w:b/>
          <w:bCs/>
          <w:sz w:val="24"/>
          <w:szCs w:val="24"/>
          <w:rtl/>
        </w:rPr>
        <w:t>،</w:t>
      </w:r>
      <w:r w:rsidR="008B028A" w:rsidRPr="00B7467C">
        <w:rPr>
          <w:rFonts w:ascii="Simplified Arabic" w:eastAsia="Times New Roman" w:hAnsi="Simplified Arabic" w:cs="Simplified Arabic" w:hint="cs"/>
          <w:b/>
          <w:bCs/>
          <w:sz w:val="24"/>
          <w:szCs w:val="24"/>
          <w:rtl/>
        </w:rPr>
        <w:t xml:space="preserve">وذلك بعرض فقرات </w:t>
      </w:r>
      <w:r w:rsidR="008B028A" w:rsidRPr="0047642B">
        <w:rPr>
          <w:rFonts w:ascii="Simplified Arabic" w:eastAsia="Times New Roman" w:hAnsi="Simplified Arabic" w:cs="Simplified Arabic" w:hint="cs"/>
          <w:b/>
          <w:bCs/>
          <w:color w:val="00B0F0"/>
          <w:sz w:val="24"/>
          <w:szCs w:val="24"/>
          <w:rtl/>
        </w:rPr>
        <w:t>الاداة</w:t>
      </w:r>
      <w:r w:rsidR="008B028A" w:rsidRPr="00B7467C">
        <w:rPr>
          <w:rFonts w:ascii="Simplified Arabic" w:eastAsia="Times New Roman" w:hAnsi="Simplified Arabic" w:cs="Simplified Arabic" w:hint="cs"/>
          <w:b/>
          <w:bCs/>
          <w:sz w:val="24"/>
          <w:szCs w:val="24"/>
          <w:rtl/>
        </w:rPr>
        <w:t xml:space="preserve"> على لجنة المحكمين بلغ عددهم (15) </w:t>
      </w:r>
      <w:r w:rsidR="008B028A" w:rsidRPr="0047642B">
        <w:rPr>
          <w:rFonts w:ascii="Simplified Arabic" w:eastAsia="Times New Roman" w:hAnsi="Simplified Arabic" w:cs="Simplified Arabic" w:hint="cs"/>
          <w:b/>
          <w:bCs/>
          <w:color w:val="00B0F0"/>
          <w:sz w:val="24"/>
          <w:szCs w:val="24"/>
          <w:rtl/>
        </w:rPr>
        <w:t>محك</w:t>
      </w:r>
      <w:r w:rsidR="0047642B" w:rsidRPr="0047642B">
        <w:rPr>
          <w:rFonts w:ascii="Simplified Arabic" w:eastAsia="Times New Roman" w:hAnsi="Simplified Arabic" w:cs="Simplified Arabic" w:hint="cs"/>
          <w:b/>
          <w:bCs/>
          <w:color w:val="00B0F0"/>
          <w:sz w:val="24"/>
          <w:szCs w:val="24"/>
          <w:rtl/>
        </w:rPr>
        <w:t>م</w:t>
      </w:r>
      <w:r w:rsidR="008B028A" w:rsidRPr="0047642B">
        <w:rPr>
          <w:rFonts w:ascii="Simplified Arabic" w:eastAsia="Times New Roman" w:hAnsi="Simplified Arabic" w:cs="Simplified Arabic" w:hint="cs"/>
          <w:b/>
          <w:bCs/>
          <w:color w:val="00B0F0"/>
          <w:sz w:val="24"/>
          <w:szCs w:val="24"/>
          <w:rtl/>
        </w:rPr>
        <w:t>ا</w:t>
      </w:r>
      <w:r w:rsidR="008B028A" w:rsidRPr="00B7467C">
        <w:rPr>
          <w:rFonts w:ascii="Simplified Arabic" w:eastAsia="Times New Roman" w:hAnsi="Simplified Arabic" w:cs="Simplified Arabic" w:hint="cs"/>
          <w:b/>
          <w:bCs/>
          <w:sz w:val="24"/>
          <w:szCs w:val="24"/>
          <w:rtl/>
        </w:rPr>
        <w:t xml:space="preserve"> من ذوي الخبرة والاختصاص في </w:t>
      </w:r>
      <w:r w:rsidR="00445621" w:rsidRPr="00445621">
        <w:rPr>
          <w:rFonts w:ascii="Simplified Arabic" w:eastAsia="Times New Roman" w:hAnsi="Simplified Arabic" w:cs="Simplified Arabic" w:hint="cs"/>
          <w:b/>
          <w:bCs/>
          <w:color w:val="FF0000"/>
          <w:sz w:val="24"/>
          <w:szCs w:val="24"/>
          <w:rtl/>
        </w:rPr>
        <w:t>أصول التربية والإدارة</w:t>
      </w:r>
      <w:r w:rsidR="008B028A" w:rsidRPr="00B7467C">
        <w:rPr>
          <w:rFonts w:ascii="Simplified Arabic" w:eastAsia="Times New Roman" w:hAnsi="Simplified Arabic" w:cs="Simplified Arabic" w:hint="cs"/>
          <w:b/>
          <w:bCs/>
          <w:sz w:val="24"/>
          <w:szCs w:val="24"/>
          <w:rtl/>
        </w:rPr>
        <w:t xml:space="preserve"> من اساتذة الجامعات الاردينة،</w:t>
      </w:r>
      <w:r w:rsidR="00445621">
        <w:rPr>
          <w:rFonts w:ascii="Simplified Arabic" w:eastAsia="Times New Roman" w:hAnsi="Simplified Arabic" w:cs="Simplified Arabic" w:hint="cs"/>
          <w:b/>
          <w:bCs/>
          <w:sz w:val="24"/>
          <w:szCs w:val="24"/>
          <w:rtl/>
        </w:rPr>
        <w:t xml:space="preserve"> </w:t>
      </w:r>
      <w:r w:rsidR="008B028A" w:rsidRPr="00B7467C">
        <w:rPr>
          <w:rFonts w:ascii="Simplified Arabic" w:eastAsia="Times New Roman" w:hAnsi="Simplified Arabic" w:cs="Simplified Arabic" w:hint="cs"/>
          <w:b/>
          <w:bCs/>
          <w:sz w:val="24"/>
          <w:szCs w:val="24"/>
          <w:rtl/>
        </w:rPr>
        <w:t>حيث طلب</w:t>
      </w:r>
      <w:r w:rsidR="008B028A" w:rsidRPr="00B7467C">
        <w:rPr>
          <w:rFonts w:ascii="Simplified Arabic" w:eastAsia="Times New Roman" w:hAnsi="Simplified Arabic" w:cs="Simplified Arabic"/>
          <w:b/>
          <w:bCs/>
          <w:sz w:val="24"/>
          <w:szCs w:val="24"/>
          <w:rtl/>
        </w:rPr>
        <w:t xml:space="preserve"> من</w:t>
      </w:r>
      <w:r w:rsidR="008B028A" w:rsidRPr="00B7467C">
        <w:rPr>
          <w:rFonts w:ascii="Simplified Arabic" w:eastAsia="Times New Roman" w:hAnsi="Simplified Arabic" w:cs="Simplified Arabic" w:hint="cs"/>
          <w:b/>
          <w:bCs/>
          <w:sz w:val="24"/>
          <w:szCs w:val="24"/>
          <w:rtl/>
        </w:rPr>
        <w:t>هم تحديد</w:t>
      </w:r>
      <w:r w:rsidR="008B028A" w:rsidRPr="00B7467C">
        <w:rPr>
          <w:rFonts w:ascii="Simplified Arabic" w:eastAsia="Times New Roman" w:hAnsi="Simplified Arabic" w:cs="Simplified Arabic"/>
          <w:b/>
          <w:bCs/>
          <w:sz w:val="24"/>
          <w:szCs w:val="24"/>
          <w:rtl/>
        </w:rPr>
        <w:t xml:space="preserve"> مدى </w:t>
      </w:r>
      <w:r w:rsidR="008B028A" w:rsidRPr="00B7467C">
        <w:rPr>
          <w:rFonts w:ascii="Simplified Arabic" w:eastAsia="Times New Roman" w:hAnsi="Simplified Arabic" w:cs="Simplified Arabic" w:hint="cs"/>
          <w:b/>
          <w:bCs/>
          <w:sz w:val="24"/>
          <w:szCs w:val="24"/>
          <w:rtl/>
        </w:rPr>
        <w:t>ا</w:t>
      </w:r>
      <w:r w:rsidR="008B028A" w:rsidRPr="00B7467C">
        <w:rPr>
          <w:rFonts w:ascii="Simplified Arabic" w:eastAsia="Times New Roman" w:hAnsi="Simplified Arabic" w:cs="Simplified Arabic"/>
          <w:b/>
          <w:bCs/>
          <w:sz w:val="24"/>
          <w:szCs w:val="24"/>
          <w:rtl/>
        </w:rPr>
        <w:t xml:space="preserve">نتماء الفقرة </w:t>
      </w:r>
      <w:r w:rsidR="008B028A" w:rsidRPr="00B7467C">
        <w:rPr>
          <w:rFonts w:ascii="Simplified Arabic" w:eastAsia="Times New Roman" w:hAnsi="Simplified Arabic" w:cs="Simplified Arabic" w:hint="cs"/>
          <w:b/>
          <w:bCs/>
          <w:sz w:val="24"/>
          <w:szCs w:val="24"/>
          <w:rtl/>
        </w:rPr>
        <w:t>للسمة التي تقيسها وتقديم المقترحات والتعديلات اللازمة والمناسبة</w:t>
      </w:r>
      <w:r w:rsidR="008B028A" w:rsidRPr="00B7467C">
        <w:rPr>
          <w:rFonts w:ascii="Simplified Arabic" w:eastAsia="Times New Roman" w:hAnsi="Simplified Arabic" w:cs="Simplified Arabic"/>
          <w:b/>
          <w:bCs/>
          <w:sz w:val="24"/>
          <w:szCs w:val="24"/>
          <w:rtl/>
        </w:rPr>
        <w:t xml:space="preserve">، </w:t>
      </w:r>
      <w:r w:rsidR="008B028A" w:rsidRPr="00B7467C">
        <w:rPr>
          <w:rFonts w:ascii="Simplified Arabic" w:eastAsia="Times New Roman" w:hAnsi="Simplified Arabic" w:cs="Simplified Arabic" w:hint="cs"/>
          <w:b/>
          <w:bCs/>
          <w:sz w:val="24"/>
          <w:szCs w:val="24"/>
          <w:rtl/>
        </w:rPr>
        <w:t xml:space="preserve">وفي ضوء ذلك تم </w:t>
      </w:r>
      <w:r w:rsidR="00835C04">
        <w:rPr>
          <w:rFonts w:ascii="Simplified Arabic" w:eastAsia="Times New Roman" w:hAnsi="Simplified Arabic" w:cs="Simplified Arabic" w:hint="cs"/>
          <w:b/>
          <w:bCs/>
          <w:sz w:val="24"/>
          <w:szCs w:val="24"/>
          <w:rtl/>
        </w:rPr>
        <w:t>التوصل الى (26) فقرة، بعد حذف فقرة واحدة من مجال الخدمات الادارية.</w:t>
      </w:r>
    </w:p>
    <w:p w:rsidR="00C61BFB" w:rsidRPr="00B7467C" w:rsidRDefault="008B028A" w:rsidP="00D23F83">
      <w:pPr>
        <w:bidi/>
        <w:spacing w:after="0" w:line="240" w:lineRule="auto"/>
        <w:jc w:val="both"/>
        <w:rPr>
          <w:rFonts w:ascii="Simplified Arabic" w:eastAsia="Times New Roman" w:hAnsi="Simplified Arabic" w:cs="Simplified Arabic"/>
          <w:b/>
          <w:bCs/>
          <w:sz w:val="24"/>
          <w:szCs w:val="24"/>
          <w:rtl/>
        </w:rPr>
      </w:pPr>
      <w:r w:rsidRPr="00480685">
        <w:rPr>
          <w:rFonts w:ascii="Simplified Arabic" w:eastAsia="Times New Roman" w:hAnsi="Simplified Arabic" w:cs="Simplified Arabic" w:hint="cs"/>
          <w:b/>
          <w:bCs/>
          <w:sz w:val="24"/>
          <w:szCs w:val="24"/>
          <w:rtl/>
        </w:rPr>
        <w:lastRenderedPageBreak/>
        <w:t>كما تم التاكد من مؤشرات صدق الاتساق الداخلي</w:t>
      </w:r>
      <w:r w:rsidR="006B3FAE" w:rsidRPr="00480685">
        <w:rPr>
          <w:rFonts w:ascii="Simplified Arabic" w:eastAsia="Times New Roman" w:hAnsi="Simplified Arabic" w:cs="Simplified Arabic" w:hint="cs"/>
          <w:b/>
          <w:bCs/>
          <w:sz w:val="24"/>
          <w:szCs w:val="24"/>
          <w:rtl/>
        </w:rPr>
        <w:t xml:space="preserve"> لفقرات ومجالات</w:t>
      </w:r>
      <w:r w:rsidR="002A11AF">
        <w:rPr>
          <w:rFonts w:ascii="Simplified Arabic" w:eastAsia="Times New Roman" w:hAnsi="Simplified Arabic" w:cs="Simplified Arabic" w:hint="cs"/>
          <w:b/>
          <w:bCs/>
          <w:sz w:val="24"/>
          <w:szCs w:val="24"/>
          <w:rtl/>
        </w:rPr>
        <w:t xml:space="preserve"> </w:t>
      </w:r>
      <w:r w:rsidR="006B3FAE" w:rsidRPr="00480685">
        <w:rPr>
          <w:rFonts w:ascii="Simplified Arabic" w:eastAsia="Times New Roman" w:hAnsi="Simplified Arabic" w:cs="Simplified Arabic" w:hint="cs"/>
          <w:b/>
          <w:bCs/>
          <w:sz w:val="24"/>
          <w:szCs w:val="24"/>
          <w:rtl/>
        </w:rPr>
        <w:t>الاستبانة</w:t>
      </w:r>
      <w:r w:rsidR="002A11AF">
        <w:rPr>
          <w:rFonts w:ascii="Simplified Arabic" w:eastAsia="Times New Roman" w:hAnsi="Simplified Arabic" w:cs="Simplified Arabic" w:hint="cs"/>
          <w:b/>
          <w:bCs/>
          <w:sz w:val="24"/>
          <w:szCs w:val="24"/>
          <w:rtl/>
        </w:rPr>
        <w:t xml:space="preserve"> </w:t>
      </w:r>
      <w:r w:rsidR="006B3FAE" w:rsidRPr="00480685">
        <w:rPr>
          <w:rFonts w:ascii="Simplified Arabic" w:eastAsia="Times New Roman" w:hAnsi="Simplified Arabic" w:cs="Simplified Arabic" w:hint="cs"/>
          <w:b/>
          <w:bCs/>
          <w:sz w:val="24"/>
          <w:szCs w:val="24"/>
          <w:rtl/>
        </w:rPr>
        <w:t>باستخدام معامل ارتباط بيرسون، من خلال تطبيق</w:t>
      </w:r>
      <w:r w:rsidR="006B3FAE" w:rsidRPr="00B7467C">
        <w:rPr>
          <w:rFonts w:ascii="Simplified Arabic" w:eastAsia="Times New Roman" w:hAnsi="Simplified Arabic" w:cs="Simplified Arabic" w:hint="cs"/>
          <w:b/>
          <w:bCs/>
          <w:sz w:val="24"/>
          <w:szCs w:val="24"/>
          <w:rtl/>
        </w:rPr>
        <w:t xml:space="preserve"> الاستبانة على عينة استطلاعية تكونت من (30) فردا من اعضاء الهيئة التدريسية في الجامعة</w:t>
      </w:r>
      <w:r w:rsidR="00445621">
        <w:rPr>
          <w:rFonts w:ascii="Simplified Arabic" w:eastAsia="Times New Roman" w:hAnsi="Simplified Arabic" w:cs="Simplified Arabic" w:hint="cs"/>
          <w:b/>
          <w:bCs/>
          <w:sz w:val="24"/>
          <w:szCs w:val="24"/>
          <w:rtl/>
        </w:rPr>
        <w:t xml:space="preserve"> الهاشمية ومن خارج عينة الدراسة</w:t>
      </w:r>
      <w:r w:rsidR="006B3FAE" w:rsidRPr="00B7467C">
        <w:rPr>
          <w:rFonts w:ascii="Simplified Arabic" w:eastAsia="Times New Roman" w:hAnsi="Simplified Arabic" w:cs="Simplified Arabic" w:hint="cs"/>
          <w:b/>
          <w:bCs/>
          <w:sz w:val="24"/>
          <w:szCs w:val="24"/>
          <w:rtl/>
        </w:rPr>
        <w:t xml:space="preserve">، </w:t>
      </w:r>
      <w:r w:rsidR="00445621">
        <w:rPr>
          <w:rFonts w:ascii="Simplified Arabic" w:eastAsia="Times New Roman" w:hAnsi="Simplified Arabic" w:cs="Simplified Arabic" w:hint="cs"/>
          <w:b/>
          <w:bCs/>
          <w:sz w:val="24"/>
          <w:szCs w:val="24"/>
          <w:rtl/>
        </w:rPr>
        <w:t xml:space="preserve">وقد اشارت النتائج الى </w:t>
      </w:r>
      <w:r w:rsidR="006B3FAE" w:rsidRPr="00B7467C">
        <w:rPr>
          <w:rFonts w:ascii="Simplified Arabic" w:eastAsia="Times New Roman" w:hAnsi="Simplified Arabic" w:cs="Simplified Arabic" w:hint="cs"/>
          <w:b/>
          <w:bCs/>
          <w:sz w:val="24"/>
          <w:szCs w:val="24"/>
          <w:rtl/>
        </w:rPr>
        <w:t xml:space="preserve">معامل ارتباط الفقرات بالمجال الذي يتنتمي اليه جاءت عند مستوى </w:t>
      </w:r>
      <w:r w:rsidR="006B3FAE" w:rsidRPr="00B7467C">
        <w:rPr>
          <w:rFonts w:ascii="Simplified Arabic" w:eastAsia="Times New Roman" w:hAnsi="Simplified Arabic" w:cs="Simplified Arabic"/>
          <w:b/>
          <w:bCs/>
          <w:sz w:val="24"/>
          <w:szCs w:val="24"/>
          <w:rtl/>
        </w:rPr>
        <w:t>(</w:t>
      </w:r>
      <w:r w:rsidR="006B3FAE" w:rsidRPr="00B7467C">
        <w:rPr>
          <w:rFonts w:ascii="Cambria" w:eastAsia="Times New Roman" w:hAnsi="Cambria" w:cs="Cambria" w:hint="cs"/>
          <w:b/>
          <w:bCs/>
          <w:sz w:val="24"/>
          <w:szCs w:val="24"/>
          <w:rtl/>
        </w:rPr>
        <w:t>α</w:t>
      </w:r>
      <w:r w:rsidR="006B3FAE" w:rsidRPr="00B7467C">
        <w:rPr>
          <w:rFonts w:ascii="Simplified Arabic" w:eastAsia="Times New Roman" w:hAnsi="Simplified Arabic" w:cs="Simplified Arabic"/>
          <w:b/>
          <w:bCs/>
          <w:sz w:val="24"/>
          <w:szCs w:val="24"/>
          <w:rtl/>
        </w:rPr>
        <w:t>=</w:t>
      </w:r>
      <w:r w:rsidR="006B3FAE" w:rsidRPr="00B7467C">
        <w:rPr>
          <w:rFonts w:ascii="Simplified Arabic" w:eastAsia="Times New Roman" w:hAnsi="Simplified Arabic" w:cs="Simplified Arabic"/>
          <w:b/>
          <w:bCs/>
          <w:sz w:val="24"/>
          <w:szCs w:val="24"/>
        </w:rPr>
        <w:t>0.01</w:t>
      </w:r>
      <w:r w:rsidR="006B3FAE" w:rsidRPr="00B7467C">
        <w:rPr>
          <w:rFonts w:ascii="Simplified Arabic" w:eastAsia="Times New Roman" w:hAnsi="Simplified Arabic" w:cs="Simplified Arabic"/>
          <w:b/>
          <w:bCs/>
          <w:sz w:val="24"/>
          <w:szCs w:val="24"/>
          <w:rtl/>
        </w:rPr>
        <w:t>)</w:t>
      </w:r>
      <w:r w:rsidR="00B37E64" w:rsidRPr="00B7467C">
        <w:rPr>
          <w:rFonts w:ascii="Simplified Arabic" w:eastAsia="Times New Roman" w:hAnsi="Simplified Arabic" w:cs="Simplified Arabic" w:hint="cs"/>
          <w:b/>
          <w:bCs/>
          <w:sz w:val="24"/>
          <w:szCs w:val="24"/>
          <w:rtl/>
        </w:rPr>
        <w:t xml:space="preserve"> حيث تراوحت معاملات الارتباط لمجال الخدمات الادارية ما بين (</w:t>
      </w:r>
      <w:r w:rsidR="00291059" w:rsidRPr="00B7467C">
        <w:rPr>
          <w:rFonts w:ascii="Simplified Arabic" w:eastAsia="Times New Roman" w:hAnsi="Simplified Arabic" w:cs="Simplified Arabic"/>
          <w:b/>
          <w:bCs/>
          <w:sz w:val="24"/>
          <w:szCs w:val="24"/>
        </w:rPr>
        <w:t>49</w:t>
      </w:r>
      <w:r w:rsidR="00B37E64" w:rsidRPr="00B7467C">
        <w:rPr>
          <w:rFonts w:ascii="Simplified Arabic" w:eastAsia="Times New Roman" w:hAnsi="Simplified Arabic" w:cs="Simplified Arabic" w:hint="cs"/>
          <w:b/>
          <w:bCs/>
          <w:sz w:val="24"/>
          <w:szCs w:val="24"/>
          <w:rtl/>
        </w:rPr>
        <w:t xml:space="preserve">.0 </w:t>
      </w:r>
      <w:r w:rsidR="00B37E64" w:rsidRPr="00B7467C">
        <w:rPr>
          <w:rFonts w:ascii="Simplified Arabic" w:eastAsia="Times New Roman" w:hAnsi="Simplified Arabic" w:cs="Simplified Arabic"/>
          <w:b/>
          <w:bCs/>
          <w:sz w:val="24"/>
          <w:szCs w:val="24"/>
          <w:rtl/>
        </w:rPr>
        <w:t>–</w:t>
      </w:r>
      <w:r w:rsidR="00291059" w:rsidRPr="00B7467C">
        <w:rPr>
          <w:rFonts w:ascii="Simplified Arabic" w:eastAsia="Times New Roman" w:hAnsi="Simplified Arabic" w:cs="Simplified Arabic"/>
          <w:b/>
          <w:bCs/>
          <w:sz w:val="24"/>
          <w:szCs w:val="24"/>
        </w:rPr>
        <w:t>0</w:t>
      </w:r>
      <w:r w:rsidR="00B37E64" w:rsidRPr="00B7467C">
        <w:rPr>
          <w:rFonts w:ascii="Simplified Arabic" w:eastAsia="Times New Roman" w:hAnsi="Simplified Arabic" w:cs="Simplified Arabic" w:hint="cs"/>
          <w:b/>
          <w:bCs/>
          <w:sz w:val="24"/>
          <w:szCs w:val="24"/>
          <w:rtl/>
        </w:rPr>
        <w:t>.</w:t>
      </w:r>
      <w:r w:rsidR="00291059" w:rsidRPr="00B7467C">
        <w:rPr>
          <w:rFonts w:ascii="Simplified Arabic" w:eastAsia="Times New Roman" w:hAnsi="Simplified Arabic" w:cs="Simplified Arabic"/>
          <w:b/>
          <w:bCs/>
          <w:sz w:val="24"/>
          <w:szCs w:val="24"/>
        </w:rPr>
        <w:t>83</w:t>
      </w:r>
      <w:r w:rsidR="00B37E64" w:rsidRPr="00B7467C">
        <w:rPr>
          <w:rFonts w:ascii="Simplified Arabic" w:eastAsia="Times New Roman" w:hAnsi="Simplified Arabic" w:cs="Simplified Arabic" w:hint="cs"/>
          <w:b/>
          <w:bCs/>
          <w:sz w:val="24"/>
          <w:szCs w:val="24"/>
          <w:rtl/>
        </w:rPr>
        <w:t>) بينما تراوحت معاملات الارتباط لمجال الخدمات الاكاديمية ما بين (</w:t>
      </w:r>
      <w:r w:rsidR="00291059" w:rsidRPr="00B7467C">
        <w:rPr>
          <w:rFonts w:ascii="Simplified Arabic" w:eastAsia="Times New Roman" w:hAnsi="Simplified Arabic" w:cs="Simplified Arabic"/>
          <w:b/>
          <w:bCs/>
          <w:sz w:val="24"/>
          <w:szCs w:val="24"/>
        </w:rPr>
        <w:t>53</w:t>
      </w:r>
      <w:r w:rsidR="00B37E64" w:rsidRPr="00B7467C">
        <w:rPr>
          <w:rFonts w:ascii="Simplified Arabic" w:eastAsia="Times New Roman" w:hAnsi="Simplified Arabic" w:cs="Simplified Arabic" w:hint="cs"/>
          <w:b/>
          <w:bCs/>
          <w:sz w:val="24"/>
          <w:szCs w:val="24"/>
          <w:rtl/>
        </w:rPr>
        <w:t xml:space="preserve">.0 </w:t>
      </w:r>
      <w:r w:rsidR="00B37E64" w:rsidRPr="00B7467C">
        <w:rPr>
          <w:rFonts w:ascii="Simplified Arabic" w:eastAsia="Times New Roman" w:hAnsi="Simplified Arabic" w:cs="Simplified Arabic"/>
          <w:b/>
          <w:bCs/>
          <w:sz w:val="24"/>
          <w:szCs w:val="24"/>
          <w:rtl/>
        </w:rPr>
        <w:t>–</w:t>
      </w:r>
      <w:r w:rsidR="00291059" w:rsidRPr="00B7467C">
        <w:rPr>
          <w:rFonts w:ascii="Simplified Arabic" w:eastAsia="Times New Roman" w:hAnsi="Simplified Arabic" w:cs="Simplified Arabic"/>
          <w:b/>
          <w:bCs/>
          <w:sz w:val="24"/>
          <w:szCs w:val="24"/>
        </w:rPr>
        <w:t>86</w:t>
      </w:r>
      <w:r w:rsidR="00B37E64" w:rsidRPr="00B7467C">
        <w:rPr>
          <w:rFonts w:ascii="Simplified Arabic" w:eastAsia="Times New Roman" w:hAnsi="Simplified Arabic" w:cs="Simplified Arabic" w:hint="cs"/>
          <w:b/>
          <w:bCs/>
          <w:sz w:val="24"/>
          <w:szCs w:val="24"/>
          <w:rtl/>
        </w:rPr>
        <w:t>.0).</w:t>
      </w:r>
      <w:r w:rsidR="006B3FAE" w:rsidRPr="00B7467C">
        <w:rPr>
          <w:rFonts w:ascii="Simplified Arabic" w:eastAsia="Times New Roman" w:hAnsi="Simplified Arabic" w:cs="Simplified Arabic" w:hint="cs"/>
          <w:b/>
          <w:bCs/>
          <w:sz w:val="24"/>
          <w:szCs w:val="24"/>
          <w:rtl/>
        </w:rPr>
        <w:t xml:space="preserve"> والجدول (1) يوضح ذلك.</w:t>
      </w:r>
    </w:p>
    <w:p w:rsidR="00C61BFB" w:rsidRPr="00B7467C" w:rsidRDefault="00C61BFB" w:rsidP="003F4C92">
      <w:pPr>
        <w:bidi/>
        <w:spacing w:after="0" w:line="240" w:lineRule="auto"/>
        <w:jc w:val="center"/>
        <w:rPr>
          <w:rFonts w:ascii="Simplified Arabic" w:eastAsia="Times New Roman" w:hAnsi="Simplified Arabic" w:cs="Simplified Arabic"/>
          <w:b/>
          <w:bCs/>
          <w:color w:val="FF0000"/>
          <w:sz w:val="24"/>
          <w:szCs w:val="24"/>
          <w:rtl/>
        </w:rPr>
      </w:pPr>
      <w:r w:rsidRPr="00B7467C">
        <w:rPr>
          <w:rFonts w:ascii="Simplified Arabic" w:eastAsia="Times New Roman" w:hAnsi="Simplified Arabic" w:cs="Simplified Arabic"/>
          <w:b/>
          <w:bCs/>
          <w:color w:val="FF0000"/>
          <w:sz w:val="24"/>
          <w:szCs w:val="24"/>
          <w:rtl/>
        </w:rPr>
        <w:t>جدول (</w:t>
      </w:r>
      <w:r w:rsidR="006B3FAE" w:rsidRPr="00B7467C">
        <w:rPr>
          <w:rFonts w:ascii="Simplified Arabic" w:eastAsia="Times New Roman" w:hAnsi="Simplified Arabic" w:cs="Simplified Arabic" w:hint="cs"/>
          <w:b/>
          <w:bCs/>
          <w:color w:val="FF0000"/>
          <w:sz w:val="24"/>
          <w:szCs w:val="24"/>
          <w:rtl/>
        </w:rPr>
        <w:t>1</w:t>
      </w:r>
      <w:r w:rsidRPr="00B7467C">
        <w:rPr>
          <w:rFonts w:ascii="Simplified Arabic" w:eastAsia="Times New Roman" w:hAnsi="Simplified Arabic" w:cs="Simplified Arabic"/>
          <w:b/>
          <w:bCs/>
          <w:color w:val="FF0000"/>
          <w:sz w:val="24"/>
          <w:szCs w:val="24"/>
          <w:rtl/>
        </w:rPr>
        <w:t xml:space="preserve">)معاملات </w:t>
      </w:r>
      <w:r w:rsidRPr="00B7467C">
        <w:rPr>
          <w:rFonts w:ascii="Simplified Arabic" w:eastAsia="Times New Roman" w:hAnsi="Simplified Arabic" w:cs="Simplified Arabic" w:hint="cs"/>
          <w:b/>
          <w:bCs/>
          <w:color w:val="FF0000"/>
          <w:sz w:val="24"/>
          <w:szCs w:val="24"/>
          <w:rtl/>
        </w:rPr>
        <w:t>الاتساق</w:t>
      </w:r>
      <w:r w:rsidRPr="00B7467C">
        <w:rPr>
          <w:rFonts w:ascii="Simplified Arabic" w:eastAsia="Times New Roman" w:hAnsi="Simplified Arabic" w:cs="Simplified Arabic"/>
          <w:b/>
          <w:bCs/>
          <w:color w:val="FF0000"/>
          <w:sz w:val="24"/>
          <w:szCs w:val="24"/>
          <w:rtl/>
        </w:rPr>
        <w:t xml:space="preserve"> الداخلي بين فقرات مجالات </w:t>
      </w:r>
      <w:r w:rsidR="003F4C92" w:rsidRPr="00B7467C">
        <w:rPr>
          <w:rFonts w:ascii="Simplified Arabic" w:eastAsia="Times New Roman" w:hAnsi="Simplified Arabic" w:cs="Simplified Arabic" w:hint="cs"/>
          <w:b/>
          <w:bCs/>
          <w:color w:val="FF0000"/>
          <w:sz w:val="24"/>
          <w:szCs w:val="24"/>
          <w:rtl/>
        </w:rPr>
        <w:t>الخدمات</w:t>
      </w:r>
      <w:r w:rsidR="006B3FAE" w:rsidRPr="00B7467C">
        <w:rPr>
          <w:rFonts w:ascii="Simplified Arabic" w:eastAsia="Times New Roman" w:hAnsi="Simplified Arabic" w:cs="Simplified Arabic" w:hint="cs"/>
          <w:b/>
          <w:bCs/>
          <w:color w:val="FF0000"/>
          <w:sz w:val="24"/>
          <w:szCs w:val="24"/>
          <w:rtl/>
        </w:rPr>
        <w:t xml:space="preserve"> لاادارية والاكاديمية</w:t>
      </w:r>
      <w:r w:rsidRPr="00B7467C">
        <w:rPr>
          <w:rFonts w:ascii="Simplified Arabic" w:eastAsia="Times New Roman" w:hAnsi="Simplified Arabic" w:cs="Simplified Arabic"/>
          <w:b/>
          <w:bCs/>
          <w:color w:val="FF0000"/>
          <w:sz w:val="24"/>
          <w:szCs w:val="24"/>
          <w:rtl/>
        </w:rPr>
        <w:t xml:space="preserve"> والدرجة الكلية</w:t>
      </w:r>
      <w:r w:rsidR="002A11AF">
        <w:rPr>
          <w:rFonts w:ascii="Simplified Arabic" w:eastAsia="Times New Roman" w:hAnsi="Simplified Arabic" w:cs="Simplified Arabic" w:hint="cs"/>
          <w:b/>
          <w:bCs/>
          <w:color w:val="FF0000"/>
          <w:sz w:val="24"/>
          <w:szCs w:val="24"/>
          <w:rtl/>
        </w:rPr>
        <w:t xml:space="preserve"> </w:t>
      </w:r>
      <w:r w:rsidRPr="00B7467C">
        <w:rPr>
          <w:rFonts w:ascii="Simplified Arabic" w:eastAsia="Times New Roman" w:hAnsi="Simplified Arabic" w:cs="Simplified Arabic"/>
          <w:b/>
          <w:bCs/>
          <w:color w:val="FF0000"/>
          <w:sz w:val="24"/>
          <w:szCs w:val="24"/>
          <w:rtl/>
        </w:rPr>
        <w:t>للمجال.</w:t>
      </w:r>
    </w:p>
    <w:tbl>
      <w:tblPr>
        <w:bidiVisual/>
        <w:tblW w:w="2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1451"/>
        <w:gridCol w:w="856"/>
        <w:gridCol w:w="1377"/>
      </w:tblGrid>
      <w:tr w:rsidR="006B3FAE" w:rsidRPr="00B37E64" w:rsidTr="006B3FAE">
        <w:trPr>
          <w:jc w:val="center"/>
        </w:trPr>
        <w:tc>
          <w:tcPr>
            <w:tcW w:w="2547" w:type="pct"/>
            <w:gridSpan w:val="2"/>
            <w:tcBorders>
              <w:top w:val="thinThickSmallGap" w:sz="24" w:space="0" w:color="auto"/>
              <w:left w:val="single" w:sz="4" w:space="0" w:color="auto"/>
              <w:bottom w:val="thinThickSmallGap" w:sz="24" w:space="0" w:color="auto"/>
              <w:right w:val="single" w:sz="4" w:space="0" w:color="auto"/>
            </w:tcBorders>
            <w:shd w:val="clear" w:color="auto" w:fill="F2F2F2"/>
          </w:tcPr>
          <w:p w:rsidR="006B3FAE" w:rsidRPr="00B37E64" w:rsidRDefault="006B3FAE" w:rsidP="00B37E64">
            <w:pPr>
              <w:bidi/>
              <w:spacing w:after="0" w:line="240" w:lineRule="auto"/>
              <w:jc w:val="center"/>
              <w:rPr>
                <w:b/>
                <w:bCs/>
                <w:color w:val="FF0000"/>
                <w:sz w:val="18"/>
                <w:szCs w:val="18"/>
                <w:rtl/>
              </w:rPr>
            </w:pPr>
            <w:r w:rsidRPr="00B37E64">
              <w:rPr>
                <w:rFonts w:hint="cs"/>
                <w:b/>
                <w:bCs/>
                <w:color w:val="FF0000"/>
                <w:sz w:val="18"/>
                <w:szCs w:val="18"/>
                <w:rtl/>
              </w:rPr>
              <w:t>الخدمات الادراية</w:t>
            </w:r>
          </w:p>
        </w:tc>
        <w:tc>
          <w:tcPr>
            <w:tcW w:w="2453" w:type="pct"/>
            <w:gridSpan w:val="2"/>
            <w:tcBorders>
              <w:top w:val="thinThickSmallGap" w:sz="24" w:space="0" w:color="auto"/>
              <w:left w:val="single" w:sz="4" w:space="0" w:color="auto"/>
              <w:bottom w:val="thinThickSmallGap" w:sz="24" w:space="0" w:color="auto"/>
              <w:right w:val="single" w:sz="4" w:space="0" w:color="auto"/>
            </w:tcBorders>
            <w:shd w:val="clear" w:color="auto" w:fill="F2F2F2"/>
          </w:tcPr>
          <w:p w:rsidR="006B3FAE" w:rsidRPr="00B37E64" w:rsidRDefault="006B3FAE" w:rsidP="00B37E64">
            <w:pPr>
              <w:bidi/>
              <w:spacing w:after="0" w:line="240" w:lineRule="auto"/>
              <w:jc w:val="center"/>
              <w:rPr>
                <w:b/>
                <w:bCs/>
                <w:color w:val="FF0000"/>
                <w:sz w:val="18"/>
                <w:szCs w:val="18"/>
                <w:rtl/>
              </w:rPr>
            </w:pPr>
            <w:r w:rsidRPr="00B37E64">
              <w:rPr>
                <w:rFonts w:hint="cs"/>
                <w:b/>
                <w:bCs/>
                <w:color w:val="FF0000"/>
                <w:sz w:val="18"/>
                <w:szCs w:val="18"/>
                <w:rtl/>
              </w:rPr>
              <w:t>الخدمات الاكاديمية</w:t>
            </w:r>
          </w:p>
        </w:tc>
      </w:tr>
      <w:tr w:rsidR="006B3FAE" w:rsidRPr="00B37E64" w:rsidTr="00B37E64">
        <w:trPr>
          <w:jc w:val="center"/>
        </w:trPr>
        <w:tc>
          <w:tcPr>
            <w:tcW w:w="953" w:type="pct"/>
            <w:tcBorders>
              <w:top w:val="thinThickSmallGap" w:sz="24" w:space="0" w:color="auto"/>
              <w:left w:val="single" w:sz="4" w:space="0" w:color="auto"/>
              <w:bottom w:val="thinThickSmallGap" w:sz="24" w:space="0" w:color="auto"/>
              <w:right w:val="single" w:sz="4" w:space="0" w:color="auto"/>
            </w:tcBorders>
            <w:shd w:val="clear" w:color="auto" w:fill="F3F3F3"/>
          </w:tcPr>
          <w:p w:rsidR="006B3FAE" w:rsidRPr="00B37E64" w:rsidRDefault="006B3FAE" w:rsidP="006B3FAE">
            <w:pPr>
              <w:bidi/>
              <w:spacing w:after="0" w:line="240" w:lineRule="auto"/>
              <w:jc w:val="both"/>
              <w:rPr>
                <w:b/>
                <w:bCs/>
                <w:color w:val="FF0000"/>
                <w:sz w:val="18"/>
                <w:szCs w:val="18"/>
                <w:lang w:bidi="ar-JO"/>
              </w:rPr>
            </w:pPr>
            <w:r w:rsidRPr="00B37E64">
              <w:rPr>
                <w:rFonts w:hint="cs"/>
                <w:b/>
                <w:bCs/>
                <w:color w:val="FF0000"/>
                <w:sz w:val="18"/>
                <w:szCs w:val="18"/>
                <w:rtl/>
              </w:rPr>
              <w:t>رقم الفقرة</w:t>
            </w:r>
          </w:p>
        </w:tc>
        <w:tc>
          <w:tcPr>
            <w:tcW w:w="1594" w:type="pct"/>
            <w:tcBorders>
              <w:top w:val="thinThickSmallGap" w:sz="24" w:space="0" w:color="auto"/>
              <w:left w:val="single" w:sz="4" w:space="0" w:color="auto"/>
              <w:bottom w:val="thinThickSmallGap" w:sz="24" w:space="0" w:color="auto"/>
              <w:right w:val="single" w:sz="4" w:space="0" w:color="auto"/>
            </w:tcBorders>
            <w:shd w:val="clear" w:color="auto" w:fill="F2F2F2"/>
          </w:tcPr>
          <w:p w:rsidR="006B3FAE" w:rsidRPr="00B37E64" w:rsidRDefault="006B3FAE" w:rsidP="006B3FAE">
            <w:pPr>
              <w:bidi/>
              <w:spacing w:after="0" w:line="240" w:lineRule="auto"/>
              <w:jc w:val="both"/>
              <w:rPr>
                <w:b/>
                <w:bCs/>
                <w:color w:val="FF0000"/>
                <w:sz w:val="18"/>
                <w:szCs w:val="18"/>
                <w:lang w:bidi="ar-JO"/>
              </w:rPr>
            </w:pPr>
            <w:r w:rsidRPr="00B37E64">
              <w:rPr>
                <w:rFonts w:hint="cs"/>
                <w:b/>
                <w:bCs/>
                <w:color w:val="FF0000"/>
                <w:sz w:val="18"/>
                <w:szCs w:val="18"/>
                <w:rtl/>
              </w:rPr>
              <w:t>معامل الارتباط</w:t>
            </w:r>
          </w:p>
        </w:tc>
        <w:tc>
          <w:tcPr>
            <w:tcW w:w="940" w:type="pct"/>
            <w:tcBorders>
              <w:top w:val="thinThickSmallGap" w:sz="24" w:space="0" w:color="auto"/>
              <w:left w:val="single" w:sz="4" w:space="0" w:color="auto"/>
              <w:bottom w:val="thinThickSmallGap" w:sz="24" w:space="0" w:color="auto"/>
              <w:right w:val="single" w:sz="4" w:space="0" w:color="auto"/>
            </w:tcBorders>
            <w:shd w:val="clear" w:color="auto" w:fill="F2F2F2"/>
          </w:tcPr>
          <w:p w:rsidR="006B3FAE" w:rsidRPr="00B37E64" w:rsidRDefault="006B3FAE" w:rsidP="006B3FAE">
            <w:pPr>
              <w:bidi/>
              <w:spacing w:after="0" w:line="240" w:lineRule="auto"/>
              <w:jc w:val="both"/>
              <w:rPr>
                <w:b/>
                <w:bCs/>
                <w:color w:val="FF0000"/>
                <w:sz w:val="18"/>
                <w:szCs w:val="18"/>
                <w:lang w:bidi="ar-JO"/>
              </w:rPr>
            </w:pPr>
            <w:r w:rsidRPr="00B37E64">
              <w:rPr>
                <w:rFonts w:hint="cs"/>
                <w:b/>
                <w:bCs/>
                <w:color w:val="FF0000"/>
                <w:sz w:val="18"/>
                <w:szCs w:val="18"/>
                <w:rtl/>
              </w:rPr>
              <w:t>رقم الفقرة</w:t>
            </w:r>
          </w:p>
        </w:tc>
        <w:tc>
          <w:tcPr>
            <w:tcW w:w="1514" w:type="pct"/>
            <w:tcBorders>
              <w:top w:val="thinThickSmallGap" w:sz="24" w:space="0" w:color="auto"/>
              <w:left w:val="single" w:sz="4" w:space="0" w:color="auto"/>
              <w:bottom w:val="thinThickSmallGap" w:sz="24" w:space="0" w:color="auto"/>
              <w:right w:val="single" w:sz="4" w:space="0" w:color="auto"/>
            </w:tcBorders>
            <w:shd w:val="clear" w:color="auto" w:fill="F2F2F2"/>
          </w:tcPr>
          <w:p w:rsidR="006B3FAE" w:rsidRPr="00B37E64" w:rsidRDefault="006B3FAE" w:rsidP="006B3FAE">
            <w:pPr>
              <w:bidi/>
              <w:spacing w:after="0" w:line="240" w:lineRule="auto"/>
              <w:jc w:val="both"/>
              <w:rPr>
                <w:b/>
                <w:bCs/>
                <w:color w:val="FF0000"/>
                <w:sz w:val="18"/>
                <w:szCs w:val="18"/>
                <w:lang w:bidi="ar-JO"/>
              </w:rPr>
            </w:pPr>
            <w:r w:rsidRPr="00B37E64">
              <w:rPr>
                <w:rFonts w:hint="cs"/>
                <w:b/>
                <w:bCs/>
                <w:color w:val="FF0000"/>
                <w:sz w:val="18"/>
                <w:szCs w:val="18"/>
                <w:rtl/>
              </w:rPr>
              <w:t>معامل الارتباط</w:t>
            </w:r>
          </w:p>
        </w:tc>
      </w:tr>
      <w:tr w:rsidR="006B3FAE" w:rsidRPr="00B37E64" w:rsidTr="00B37E64">
        <w:trPr>
          <w:jc w:val="center"/>
        </w:trPr>
        <w:tc>
          <w:tcPr>
            <w:tcW w:w="953" w:type="pct"/>
            <w:tcBorders>
              <w:top w:val="thinThickSmallGap" w:sz="2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1</w:t>
            </w:r>
            <w:r w:rsidRPr="00B37E64">
              <w:rPr>
                <w:rFonts w:hint="cs"/>
                <w:b/>
                <w:bCs/>
                <w:color w:val="FF0000"/>
                <w:rtl/>
              </w:rPr>
              <w:t>-</w:t>
            </w:r>
          </w:p>
        </w:tc>
        <w:tc>
          <w:tcPr>
            <w:tcW w:w="1594" w:type="pct"/>
            <w:tcBorders>
              <w:top w:val="thinThickSmallGap" w:sz="2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79.</w:t>
            </w:r>
            <w:r w:rsidR="00291059">
              <w:rPr>
                <w:b/>
                <w:bCs/>
                <w:color w:val="FF0000"/>
              </w:rPr>
              <w:t>0</w:t>
            </w:r>
            <w:r w:rsidRPr="00B37E64">
              <w:rPr>
                <w:rFonts w:hint="cs"/>
                <w:b/>
                <w:bCs/>
                <w:color w:val="FF0000"/>
                <w:rtl/>
              </w:rPr>
              <w:t xml:space="preserve"> ٭٭</w:t>
            </w:r>
          </w:p>
        </w:tc>
        <w:tc>
          <w:tcPr>
            <w:tcW w:w="940" w:type="pct"/>
            <w:tcBorders>
              <w:top w:val="thinThickSmallGap" w:sz="2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1</w:t>
            </w:r>
            <w:r w:rsidRPr="00B37E64">
              <w:rPr>
                <w:rFonts w:hint="cs"/>
                <w:b/>
                <w:bCs/>
                <w:color w:val="FF0000"/>
                <w:rtl/>
              </w:rPr>
              <w:t>-</w:t>
            </w:r>
          </w:p>
        </w:tc>
        <w:tc>
          <w:tcPr>
            <w:tcW w:w="1514" w:type="pct"/>
            <w:tcBorders>
              <w:top w:val="thinThickSmallGap" w:sz="2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69.</w:t>
            </w:r>
            <w:r w:rsidR="00291059">
              <w:rPr>
                <w:b/>
                <w:bCs/>
                <w:color w:val="FF0000"/>
              </w:rPr>
              <w:t>0</w:t>
            </w:r>
            <w:r w:rsidRPr="00B37E64">
              <w:rPr>
                <w:rFonts w:hint="cs"/>
                <w:b/>
                <w:bCs/>
                <w:color w:val="FF0000"/>
                <w:rtl/>
              </w:rPr>
              <w:t xml:space="preserve"> ٭٭</w:t>
            </w:r>
          </w:p>
        </w:tc>
      </w:tr>
      <w:tr w:rsidR="006B3FAE"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rFonts w:hint="cs"/>
                <w:b/>
                <w:bCs/>
                <w:color w:val="FF0000"/>
                <w:rtl/>
              </w:rPr>
              <w:t>2-</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77.</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2</w:t>
            </w:r>
            <w:r w:rsidRPr="00B37E64">
              <w:rPr>
                <w:rFonts w:hint="cs"/>
                <w:b/>
                <w:bCs/>
                <w:color w:val="FF0000"/>
                <w:rtl/>
              </w:rPr>
              <w:t>-</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59.</w:t>
            </w:r>
            <w:r w:rsidR="00291059">
              <w:rPr>
                <w:b/>
                <w:bCs/>
                <w:color w:val="FF0000"/>
              </w:rPr>
              <w:t>0</w:t>
            </w:r>
            <w:r w:rsidRPr="00B37E64">
              <w:rPr>
                <w:rFonts w:hint="cs"/>
                <w:b/>
                <w:bCs/>
                <w:color w:val="FF0000"/>
                <w:rtl/>
              </w:rPr>
              <w:t xml:space="preserve"> ٭٭</w:t>
            </w:r>
          </w:p>
        </w:tc>
      </w:tr>
      <w:tr w:rsidR="006B3FAE"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3</w:t>
            </w:r>
            <w:r w:rsidRPr="00B37E64">
              <w:rPr>
                <w:rFonts w:hint="cs"/>
                <w:b/>
                <w:bCs/>
                <w:color w:val="FF0000"/>
                <w:rtl/>
              </w:rPr>
              <w:t>-</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highlight w:val="yellow"/>
                <w:rtl/>
              </w:rPr>
              <w:t>49</w:t>
            </w:r>
            <w:r w:rsidRPr="00B37E64">
              <w:rPr>
                <w:rFonts w:hint="cs"/>
                <w:b/>
                <w:bCs/>
                <w:color w:val="FF0000"/>
                <w:rtl/>
              </w:rPr>
              <w:t>.</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3</w:t>
            </w:r>
            <w:r w:rsidRPr="00B37E64">
              <w:rPr>
                <w:rFonts w:hint="cs"/>
                <w:b/>
                <w:bCs/>
                <w:color w:val="FF0000"/>
                <w:rtl/>
              </w:rPr>
              <w:t>-</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72.</w:t>
            </w:r>
            <w:r w:rsidR="00291059">
              <w:rPr>
                <w:b/>
                <w:bCs/>
                <w:color w:val="FF0000"/>
              </w:rPr>
              <w:t>0</w:t>
            </w:r>
            <w:r w:rsidRPr="00B37E64">
              <w:rPr>
                <w:rFonts w:hint="cs"/>
                <w:b/>
                <w:bCs/>
                <w:color w:val="FF0000"/>
                <w:rtl/>
              </w:rPr>
              <w:t xml:space="preserve"> ٭٭</w:t>
            </w:r>
          </w:p>
        </w:tc>
      </w:tr>
      <w:tr w:rsidR="006B3FAE"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4</w:t>
            </w:r>
            <w:r w:rsidRPr="00B37E64">
              <w:rPr>
                <w:rFonts w:hint="cs"/>
                <w:b/>
                <w:bCs/>
                <w:color w:val="FF0000"/>
                <w:rtl/>
              </w:rPr>
              <w:t>-</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75.</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4</w:t>
            </w:r>
            <w:r w:rsidRPr="00B37E64">
              <w:rPr>
                <w:rFonts w:hint="cs"/>
                <w:b/>
                <w:bCs/>
                <w:color w:val="FF0000"/>
                <w:rtl/>
              </w:rPr>
              <w:t>-</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highlight w:val="yellow"/>
                <w:rtl/>
              </w:rPr>
              <w:t>53</w:t>
            </w:r>
            <w:r w:rsidRPr="00B37E64">
              <w:rPr>
                <w:rFonts w:hint="cs"/>
                <w:b/>
                <w:bCs/>
                <w:color w:val="FF0000"/>
                <w:rtl/>
              </w:rPr>
              <w:t>.</w:t>
            </w:r>
            <w:r w:rsidR="00291059">
              <w:rPr>
                <w:b/>
                <w:bCs/>
                <w:color w:val="FF0000"/>
              </w:rPr>
              <w:t>0</w:t>
            </w:r>
            <w:r w:rsidRPr="00B37E64">
              <w:rPr>
                <w:rFonts w:hint="cs"/>
                <w:b/>
                <w:bCs/>
                <w:color w:val="FF0000"/>
                <w:rtl/>
              </w:rPr>
              <w:t xml:space="preserve"> ٭٭</w:t>
            </w:r>
          </w:p>
        </w:tc>
      </w:tr>
      <w:tr w:rsidR="006B3FAE"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5</w:t>
            </w:r>
            <w:r w:rsidRPr="00B37E64">
              <w:rPr>
                <w:rFonts w:hint="cs"/>
                <w:b/>
                <w:bCs/>
                <w:color w:val="FF0000"/>
                <w:rtl/>
              </w:rPr>
              <w:t>-</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80.</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5</w:t>
            </w:r>
            <w:r w:rsidRPr="00B37E64">
              <w:rPr>
                <w:rFonts w:hint="cs"/>
                <w:b/>
                <w:bCs/>
                <w:color w:val="FF0000"/>
                <w:rtl/>
              </w:rPr>
              <w:t>-</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84.</w:t>
            </w:r>
            <w:r w:rsidR="00291059">
              <w:rPr>
                <w:b/>
                <w:bCs/>
                <w:color w:val="FF0000"/>
              </w:rPr>
              <w:t>0</w:t>
            </w:r>
            <w:r w:rsidRPr="00B37E64">
              <w:rPr>
                <w:rFonts w:hint="cs"/>
                <w:b/>
                <w:bCs/>
                <w:color w:val="FF0000"/>
                <w:rtl/>
              </w:rPr>
              <w:t xml:space="preserve"> ٭٭</w:t>
            </w:r>
          </w:p>
        </w:tc>
      </w:tr>
      <w:tr w:rsidR="006B3FAE"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6</w:t>
            </w:r>
            <w:r w:rsidRPr="00B37E64">
              <w:rPr>
                <w:rFonts w:hint="cs"/>
                <w:b/>
                <w:bCs/>
                <w:color w:val="FF0000"/>
                <w:rtl/>
              </w:rPr>
              <w:t>-</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58.</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6</w:t>
            </w:r>
            <w:r w:rsidRPr="00B37E64">
              <w:rPr>
                <w:rFonts w:hint="cs"/>
                <w:b/>
                <w:bCs/>
                <w:color w:val="FF0000"/>
                <w:rtl/>
              </w:rPr>
              <w:t>-</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highlight w:val="yellow"/>
                <w:rtl/>
              </w:rPr>
              <w:t>86</w:t>
            </w:r>
            <w:r w:rsidRPr="00B37E64">
              <w:rPr>
                <w:rFonts w:hint="cs"/>
                <w:b/>
                <w:bCs/>
                <w:color w:val="FF0000"/>
                <w:rtl/>
              </w:rPr>
              <w:t>.</w:t>
            </w:r>
            <w:r w:rsidR="00291059">
              <w:rPr>
                <w:b/>
                <w:bCs/>
                <w:color w:val="FF0000"/>
              </w:rPr>
              <w:t>0</w:t>
            </w:r>
            <w:r w:rsidRPr="00B37E64">
              <w:rPr>
                <w:rFonts w:hint="cs"/>
                <w:b/>
                <w:bCs/>
                <w:color w:val="FF0000"/>
                <w:rtl/>
              </w:rPr>
              <w:t xml:space="preserve"> ٭٭</w:t>
            </w:r>
          </w:p>
        </w:tc>
      </w:tr>
      <w:tr w:rsidR="006B3FAE"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7</w:t>
            </w:r>
            <w:r w:rsidRPr="00B37E64">
              <w:rPr>
                <w:rFonts w:hint="cs"/>
                <w:b/>
                <w:bCs/>
                <w:color w:val="FF0000"/>
                <w:rtl/>
              </w:rPr>
              <w:t>-</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55.</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7</w:t>
            </w:r>
            <w:r w:rsidRPr="00B37E64">
              <w:rPr>
                <w:rFonts w:hint="cs"/>
                <w:b/>
                <w:bCs/>
                <w:color w:val="FF0000"/>
                <w:rtl/>
              </w:rPr>
              <w:t>-</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72.</w:t>
            </w:r>
            <w:r w:rsidR="00291059">
              <w:rPr>
                <w:b/>
                <w:bCs/>
                <w:color w:val="FF0000"/>
              </w:rPr>
              <w:t>0</w:t>
            </w:r>
            <w:r w:rsidRPr="00B37E64">
              <w:rPr>
                <w:rFonts w:hint="cs"/>
                <w:b/>
                <w:bCs/>
                <w:color w:val="FF0000"/>
                <w:rtl/>
              </w:rPr>
              <w:t xml:space="preserve"> ٭٭</w:t>
            </w:r>
          </w:p>
        </w:tc>
      </w:tr>
      <w:tr w:rsidR="006B3FAE"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8</w:t>
            </w:r>
            <w:r w:rsidRPr="00B37E64">
              <w:rPr>
                <w:rFonts w:hint="cs"/>
                <w:b/>
                <w:bCs/>
                <w:color w:val="FF0000"/>
                <w:rtl/>
              </w:rPr>
              <w:t>-</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68.</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8</w:t>
            </w:r>
            <w:r w:rsidRPr="00B37E64">
              <w:rPr>
                <w:rFonts w:hint="cs"/>
                <w:b/>
                <w:bCs/>
                <w:color w:val="FF0000"/>
                <w:rtl/>
              </w:rPr>
              <w:t>-</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76.</w:t>
            </w:r>
            <w:r w:rsidR="00291059">
              <w:rPr>
                <w:b/>
                <w:bCs/>
                <w:color w:val="FF0000"/>
              </w:rPr>
              <w:t>0</w:t>
            </w:r>
            <w:r w:rsidRPr="00B37E64">
              <w:rPr>
                <w:rFonts w:hint="cs"/>
                <w:b/>
                <w:bCs/>
                <w:color w:val="FF0000"/>
                <w:rtl/>
              </w:rPr>
              <w:t xml:space="preserve"> ٭٭</w:t>
            </w:r>
          </w:p>
        </w:tc>
      </w:tr>
      <w:tr w:rsidR="006B3FAE"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9</w:t>
            </w:r>
            <w:r w:rsidRPr="00B37E64">
              <w:rPr>
                <w:rFonts w:hint="cs"/>
                <w:b/>
                <w:bCs/>
                <w:color w:val="FF0000"/>
                <w:rtl/>
              </w:rPr>
              <w:t>-</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291059">
            <w:pPr>
              <w:bidi/>
              <w:spacing w:after="0" w:line="240" w:lineRule="auto"/>
              <w:jc w:val="center"/>
              <w:rPr>
                <w:b/>
                <w:bCs/>
                <w:color w:val="FF0000"/>
                <w:lang w:bidi="ar-JO"/>
              </w:rPr>
            </w:pPr>
            <w:r w:rsidRPr="00B37E64">
              <w:rPr>
                <w:rFonts w:hint="cs"/>
                <w:b/>
                <w:bCs/>
                <w:color w:val="FF0000"/>
                <w:highlight w:val="yellow"/>
                <w:rtl/>
              </w:rPr>
              <w:t>83</w:t>
            </w:r>
            <w:r w:rsidRPr="00B37E64">
              <w:rPr>
                <w:rFonts w:hint="cs"/>
                <w:b/>
                <w:bCs/>
                <w:color w:val="FF0000"/>
                <w:rtl/>
              </w:rPr>
              <w:t>.</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6B3FAE" w:rsidRPr="00B37E64" w:rsidRDefault="006B3FAE" w:rsidP="00B37E64">
            <w:pPr>
              <w:bidi/>
              <w:spacing w:after="0" w:line="240" w:lineRule="auto"/>
              <w:jc w:val="center"/>
              <w:rPr>
                <w:b/>
                <w:bCs/>
                <w:color w:val="FF0000"/>
                <w:lang w:bidi="ar-JO"/>
              </w:rPr>
            </w:pPr>
            <w:r w:rsidRPr="00B37E64">
              <w:rPr>
                <w:b/>
                <w:bCs/>
                <w:color w:val="FF0000"/>
                <w:lang w:bidi="ar-JO"/>
              </w:rPr>
              <w:t>9</w:t>
            </w:r>
            <w:r w:rsidRPr="00B37E64">
              <w:rPr>
                <w:rFonts w:hint="cs"/>
                <w:b/>
                <w:bCs/>
                <w:color w:val="FF0000"/>
                <w:rtl/>
              </w:rPr>
              <w:t>-</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6B3FAE" w:rsidRPr="00B37E64" w:rsidRDefault="006B3FAE" w:rsidP="00291059">
            <w:pPr>
              <w:bidi/>
              <w:spacing w:after="0" w:line="240" w:lineRule="auto"/>
              <w:jc w:val="center"/>
              <w:rPr>
                <w:b/>
                <w:bCs/>
                <w:color w:val="FF0000"/>
                <w:lang w:bidi="ar-JO"/>
              </w:rPr>
            </w:pPr>
            <w:r w:rsidRPr="00B37E64">
              <w:rPr>
                <w:rFonts w:hint="cs"/>
                <w:b/>
                <w:bCs/>
                <w:color w:val="FF0000"/>
                <w:rtl/>
              </w:rPr>
              <w:t>66.</w:t>
            </w:r>
            <w:r w:rsidR="00291059">
              <w:rPr>
                <w:b/>
                <w:bCs/>
                <w:color w:val="FF0000"/>
              </w:rPr>
              <w:t>0</w:t>
            </w:r>
            <w:r w:rsidRPr="00B37E64">
              <w:rPr>
                <w:rFonts w:hint="cs"/>
                <w:b/>
                <w:bCs/>
                <w:color w:val="FF0000"/>
                <w:rtl/>
              </w:rPr>
              <w:t xml:space="preserve"> ٭٭</w:t>
            </w:r>
          </w:p>
        </w:tc>
      </w:tr>
      <w:tr w:rsidR="00B37E64"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B37E64">
            <w:pPr>
              <w:bidi/>
              <w:spacing w:after="0" w:line="240" w:lineRule="auto"/>
              <w:jc w:val="center"/>
              <w:rPr>
                <w:b/>
                <w:bCs/>
                <w:color w:val="FF0000"/>
                <w:lang w:bidi="ar-JO"/>
              </w:rPr>
            </w:pPr>
            <w:r w:rsidRPr="00B37E64">
              <w:rPr>
                <w:rFonts w:hint="cs"/>
                <w:b/>
                <w:bCs/>
                <w:color w:val="FF0000"/>
                <w:rtl/>
                <w:lang w:bidi="ar-JO"/>
              </w:rPr>
              <w:t>10-</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291059">
            <w:pPr>
              <w:bidi/>
              <w:spacing w:after="0" w:line="240" w:lineRule="auto"/>
              <w:jc w:val="center"/>
              <w:rPr>
                <w:b/>
                <w:bCs/>
                <w:color w:val="FF0000"/>
                <w:lang w:bidi="ar-JO"/>
              </w:rPr>
            </w:pPr>
            <w:r w:rsidRPr="00B37E64">
              <w:rPr>
                <w:rFonts w:hint="cs"/>
                <w:b/>
                <w:bCs/>
                <w:color w:val="FF0000"/>
                <w:rtl/>
              </w:rPr>
              <w:t>55.</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B37E64">
            <w:pPr>
              <w:bidi/>
              <w:spacing w:after="0" w:line="240" w:lineRule="auto"/>
              <w:jc w:val="center"/>
              <w:rPr>
                <w:b/>
                <w:bCs/>
                <w:color w:val="FF0000"/>
                <w:lang w:bidi="ar-JO"/>
              </w:rPr>
            </w:pPr>
            <w:r w:rsidRPr="00B37E64">
              <w:rPr>
                <w:rFonts w:hint="cs"/>
                <w:b/>
                <w:bCs/>
                <w:color w:val="FF0000"/>
                <w:rtl/>
                <w:lang w:bidi="ar-JO"/>
              </w:rPr>
              <w:t>10-</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291059">
            <w:pPr>
              <w:bidi/>
              <w:spacing w:after="0" w:line="240" w:lineRule="auto"/>
              <w:jc w:val="center"/>
              <w:rPr>
                <w:b/>
                <w:bCs/>
                <w:color w:val="FF0000"/>
                <w:lang w:bidi="ar-JO"/>
              </w:rPr>
            </w:pPr>
            <w:r w:rsidRPr="00B37E64">
              <w:rPr>
                <w:rFonts w:hint="cs"/>
                <w:b/>
                <w:bCs/>
                <w:color w:val="FF0000"/>
                <w:rtl/>
              </w:rPr>
              <w:t>50.</w:t>
            </w:r>
            <w:r w:rsidR="00291059">
              <w:rPr>
                <w:b/>
                <w:bCs/>
                <w:color w:val="FF0000"/>
              </w:rPr>
              <w:t>0</w:t>
            </w:r>
            <w:r w:rsidRPr="00B37E64">
              <w:rPr>
                <w:rFonts w:hint="cs"/>
                <w:b/>
                <w:bCs/>
                <w:color w:val="FF0000"/>
                <w:rtl/>
              </w:rPr>
              <w:t xml:space="preserve"> ٭٭</w:t>
            </w:r>
          </w:p>
        </w:tc>
      </w:tr>
      <w:tr w:rsidR="00B37E64"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B37E64">
            <w:pPr>
              <w:bidi/>
              <w:spacing w:after="0" w:line="240" w:lineRule="auto"/>
              <w:jc w:val="center"/>
              <w:rPr>
                <w:b/>
                <w:bCs/>
                <w:color w:val="FF0000"/>
                <w:lang w:bidi="ar-JO"/>
              </w:rPr>
            </w:pPr>
            <w:r w:rsidRPr="00B37E64">
              <w:rPr>
                <w:rFonts w:hint="cs"/>
                <w:b/>
                <w:bCs/>
                <w:color w:val="FF0000"/>
                <w:rtl/>
                <w:lang w:bidi="ar-JO"/>
              </w:rPr>
              <w:t>11-</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291059">
            <w:pPr>
              <w:bidi/>
              <w:spacing w:after="0" w:line="240" w:lineRule="auto"/>
              <w:jc w:val="center"/>
              <w:rPr>
                <w:b/>
                <w:bCs/>
                <w:color w:val="FF0000"/>
                <w:lang w:bidi="ar-JO"/>
              </w:rPr>
            </w:pPr>
            <w:r w:rsidRPr="00B37E64">
              <w:rPr>
                <w:rFonts w:hint="cs"/>
                <w:b/>
                <w:bCs/>
                <w:color w:val="FF0000"/>
                <w:rtl/>
              </w:rPr>
              <w:t>65.</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B37E64">
            <w:pPr>
              <w:bidi/>
              <w:spacing w:after="0" w:line="240" w:lineRule="auto"/>
              <w:jc w:val="center"/>
              <w:rPr>
                <w:b/>
                <w:bCs/>
                <w:color w:val="FF0000"/>
                <w:lang w:bidi="ar-JO"/>
              </w:rPr>
            </w:pPr>
            <w:r w:rsidRPr="00B37E64">
              <w:rPr>
                <w:rFonts w:hint="cs"/>
                <w:b/>
                <w:bCs/>
                <w:color w:val="FF0000"/>
                <w:rtl/>
                <w:lang w:bidi="ar-JO"/>
              </w:rPr>
              <w:t>11-</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291059">
            <w:pPr>
              <w:bidi/>
              <w:spacing w:after="0" w:line="240" w:lineRule="auto"/>
              <w:jc w:val="center"/>
              <w:rPr>
                <w:b/>
                <w:bCs/>
                <w:color w:val="FF0000"/>
                <w:lang w:bidi="ar-JO"/>
              </w:rPr>
            </w:pPr>
            <w:r w:rsidRPr="00B37E64">
              <w:rPr>
                <w:rFonts w:hint="cs"/>
                <w:b/>
                <w:bCs/>
                <w:color w:val="FF0000"/>
                <w:rtl/>
              </w:rPr>
              <w:t>69.</w:t>
            </w:r>
            <w:r w:rsidR="00291059">
              <w:rPr>
                <w:b/>
                <w:bCs/>
                <w:color w:val="FF0000"/>
              </w:rPr>
              <w:t>0</w:t>
            </w:r>
            <w:r w:rsidRPr="00B37E64">
              <w:rPr>
                <w:rFonts w:hint="cs"/>
                <w:b/>
                <w:bCs/>
                <w:color w:val="FF0000"/>
                <w:rtl/>
              </w:rPr>
              <w:t xml:space="preserve"> ٭٭</w:t>
            </w:r>
          </w:p>
        </w:tc>
      </w:tr>
      <w:tr w:rsidR="00B37E64"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B37E64">
            <w:pPr>
              <w:bidi/>
              <w:spacing w:after="0" w:line="240" w:lineRule="auto"/>
              <w:jc w:val="center"/>
              <w:rPr>
                <w:b/>
                <w:bCs/>
                <w:color w:val="FF0000"/>
                <w:lang w:bidi="ar-JO"/>
              </w:rPr>
            </w:pPr>
            <w:r w:rsidRPr="00B37E64">
              <w:rPr>
                <w:rFonts w:hint="cs"/>
                <w:b/>
                <w:bCs/>
                <w:color w:val="FF0000"/>
                <w:rtl/>
                <w:lang w:bidi="ar-JO"/>
              </w:rPr>
              <w:t>12-</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291059">
            <w:pPr>
              <w:bidi/>
              <w:spacing w:after="0" w:line="240" w:lineRule="auto"/>
              <w:jc w:val="center"/>
              <w:rPr>
                <w:b/>
                <w:bCs/>
                <w:color w:val="FF0000"/>
                <w:lang w:bidi="ar-JO"/>
              </w:rPr>
            </w:pPr>
            <w:r w:rsidRPr="00B37E64">
              <w:rPr>
                <w:rFonts w:hint="cs"/>
                <w:b/>
                <w:bCs/>
                <w:color w:val="FF0000"/>
                <w:rtl/>
              </w:rPr>
              <w:t>71.</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B37E64">
            <w:pPr>
              <w:bidi/>
              <w:spacing w:after="0" w:line="240" w:lineRule="auto"/>
              <w:jc w:val="center"/>
              <w:rPr>
                <w:b/>
                <w:bCs/>
                <w:color w:val="FF0000"/>
                <w:lang w:bidi="ar-JO"/>
              </w:rPr>
            </w:pPr>
            <w:r w:rsidRPr="00B37E64">
              <w:rPr>
                <w:rFonts w:hint="cs"/>
                <w:b/>
                <w:bCs/>
                <w:color w:val="FF0000"/>
                <w:rtl/>
                <w:lang w:bidi="ar-JO"/>
              </w:rPr>
              <w:t>12-</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291059">
            <w:pPr>
              <w:bidi/>
              <w:spacing w:after="0" w:line="240" w:lineRule="auto"/>
              <w:jc w:val="center"/>
              <w:rPr>
                <w:b/>
                <w:bCs/>
                <w:color w:val="FF0000"/>
                <w:lang w:bidi="ar-JO"/>
              </w:rPr>
            </w:pPr>
            <w:r w:rsidRPr="00B37E64">
              <w:rPr>
                <w:rFonts w:hint="cs"/>
                <w:b/>
                <w:bCs/>
                <w:color w:val="FF0000"/>
                <w:rtl/>
              </w:rPr>
              <w:t>73.</w:t>
            </w:r>
            <w:r w:rsidR="00291059">
              <w:rPr>
                <w:b/>
                <w:bCs/>
                <w:color w:val="FF0000"/>
              </w:rPr>
              <w:t>0</w:t>
            </w:r>
            <w:r w:rsidRPr="00B37E64">
              <w:rPr>
                <w:rFonts w:hint="cs"/>
                <w:b/>
                <w:bCs/>
                <w:color w:val="FF0000"/>
                <w:rtl/>
              </w:rPr>
              <w:t xml:space="preserve"> ٭٭</w:t>
            </w:r>
          </w:p>
        </w:tc>
      </w:tr>
      <w:tr w:rsidR="00B37E64" w:rsidRPr="00B37E64" w:rsidTr="00B37E64">
        <w:trPr>
          <w:jc w:val="center"/>
        </w:trPr>
        <w:tc>
          <w:tcPr>
            <w:tcW w:w="953"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B37E64">
            <w:pPr>
              <w:bidi/>
              <w:spacing w:after="0" w:line="240" w:lineRule="auto"/>
              <w:jc w:val="center"/>
              <w:rPr>
                <w:b/>
                <w:bCs/>
                <w:color w:val="FF0000"/>
                <w:lang w:bidi="ar-JO"/>
              </w:rPr>
            </w:pPr>
            <w:r w:rsidRPr="00B37E64">
              <w:rPr>
                <w:rFonts w:hint="cs"/>
                <w:b/>
                <w:bCs/>
                <w:color w:val="FF0000"/>
                <w:rtl/>
                <w:lang w:bidi="ar-JO"/>
              </w:rPr>
              <w:t>13-</w:t>
            </w:r>
          </w:p>
        </w:tc>
        <w:tc>
          <w:tcPr>
            <w:tcW w:w="1594"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291059">
            <w:pPr>
              <w:bidi/>
              <w:spacing w:after="0" w:line="240" w:lineRule="auto"/>
              <w:jc w:val="center"/>
              <w:rPr>
                <w:b/>
                <w:bCs/>
                <w:color w:val="FF0000"/>
                <w:lang w:bidi="ar-JO"/>
              </w:rPr>
            </w:pPr>
            <w:r w:rsidRPr="00B37E64">
              <w:rPr>
                <w:rFonts w:hint="cs"/>
                <w:b/>
                <w:bCs/>
                <w:color w:val="FF0000"/>
                <w:rtl/>
              </w:rPr>
              <w:t>80.</w:t>
            </w:r>
            <w:r w:rsidR="00291059">
              <w:rPr>
                <w:b/>
                <w:bCs/>
                <w:color w:val="FF0000"/>
              </w:rPr>
              <w:t>0</w:t>
            </w:r>
            <w:r w:rsidRPr="00B37E64">
              <w:rPr>
                <w:rFonts w:hint="cs"/>
                <w:b/>
                <w:bCs/>
                <w:color w:val="FF0000"/>
                <w:rtl/>
              </w:rPr>
              <w:t xml:space="preserve"> ٭٭</w:t>
            </w:r>
          </w:p>
        </w:tc>
        <w:tc>
          <w:tcPr>
            <w:tcW w:w="940"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B37E64">
            <w:pPr>
              <w:bidi/>
              <w:spacing w:after="0" w:line="240" w:lineRule="auto"/>
              <w:jc w:val="center"/>
              <w:rPr>
                <w:b/>
                <w:bCs/>
                <w:color w:val="FF0000"/>
                <w:lang w:bidi="ar-JO"/>
              </w:rPr>
            </w:pPr>
            <w:r w:rsidRPr="00B37E64">
              <w:rPr>
                <w:rFonts w:hint="cs"/>
                <w:b/>
                <w:bCs/>
                <w:color w:val="FF0000"/>
                <w:rtl/>
                <w:lang w:bidi="ar-JO"/>
              </w:rPr>
              <w:t>13-</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B37E64" w:rsidRPr="00B37E64" w:rsidRDefault="00B37E64" w:rsidP="00291059">
            <w:pPr>
              <w:bidi/>
              <w:spacing w:after="0" w:line="240" w:lineRule="auto"/>
              <w:jc w:val="center"/>
              <w:rPr>
                <w:b/>
                <w:bCs/>
                <w:color w:val="FF0000"/>
                <w:lang w:bidi="ar-JO"/>
              </w:rPr>
            </w:pPr>
            <w:r w:rsidRPr="00B37E64">
              <w:rPr>
                <w:rFonts w:hint="cs"/>
                <w:b/>
                <w:bCs/>
                <w:color w:val="FF0000"/>
                <w:rtl/>
              </w:rPr>
              <w:t>61.</w:t>
            </w:r>
            <w:r w:rsidR="00291059">
              <w:rPr>
                <w:b/>
                <w:bCs/>
                <w:color w:val="FF0000"/>
              </w:rPr>
              <w:t>0</w:t>
            </w:r>
            <w:r w:rsidRPr="00B37E64">
              <w:rPr>
                <w:rFonts w:hint="cs"/>
                <w:b/>
                <w:bCs/>
                <w:color w:val="FF0000"/>
                <w:rtl/>
              </w:rPr>
              <w:t xml:space="preserve"> ٭٭</w:t>
            </w:r>
          </w:p>
        </w:tc>
      </w:tr>
    </w:tbl>
    <w:p w:rsidR="00C61BFB" w:rsidRPr="00B37E64" w:rsidRDefault="00C61BFB" w:rsidP="00291059">
      <w:pPr>
        <w:bidi/>
        <w:spacing w:after="0" w:line="240" w:lineRule="auto"/>
        <w:jc w:val="both"/>
        <w:rPr>
          <w:color w:val="FF0000"/>
          <w:sz w:val="18"/>
          <w:szCs w:val="18"/>
          <w:rtl/>
          <w:lang w:bidi="ar-JO"/>
        </w:rPr>
      </w:pPr>
      <w:r w:rsidRPr="00B37E64">
        <w:rPr>
          <w:rFonts w:hint="cs"/>
          <w:color w:val="FF0000"/>
          <w:sz w:val="18"/>
          <w:szCs w:val="18"/>
          <w:rtl/>
        </w:rPr>
        <w:t xml:space="preserve"> ٭٭ </w:t>
      </w:r>
      <w:r w:rsidR="00291059">
        <w:rPr>
          <w:rFonts w:hint="cs"/>
          <w:color w:val="FF0000"/>
          <w:sz w:val="18"/>
          <w:szCs w:val="18"/>
          <w:rtl/>
        </w:rPr>
        <w:t>=</w:t>
      </w:r>
      <w:r w:rsidRPr="00B37E64">
        <w:rPr>
          <w:rFonts w:hint="cs"/>
          <w:color w:val="FF0000"/>
          <w:sz w:val="18"/>
          <w:szCs w:val="18"/>
          <w:rtl/>
        </w:rPr>
        <w:t>دلالة عند مستوى (</w:t>
      </w:r>
      <w:r w:rsidRPr="00B37E64">
        <w:rPr>
          <w:color w:val="FF0000"/>
          <w:sz w:val="18"/>
          <w:szCs w:val="18"/>
          <w:lang w:bidi="ar-JO"/>
        </w:rPr>
        <w:t>0.01</w:t>
      </w:r>
      <w:r w:rsidRPr="00B37E64">
        <w:rPr>
          <w:rFonts w:hint="cs"/>
          <w:color w:val="FF0000"/>
          <w:sz w:val="18"/>
          <w:szCs w:val="18"/>
          <w:rtl/>
        </w:rPr>
        <w:t xml:space="preserve">)   </w:t>
      </w:r>
    </w:p>
    <w:p w:rsidR="00C61BFB" w:rsidRPr="00B7467C" w:rsidRDefault="00B37E64" w:rsidP="00291059">
      <w:pPr>
        <w:bidi/>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كما تم حساب</w:t>
      </w:r>
      <w:r w:rsidR="00C61BFB" w:rsidRPr="00B7467C">
        <w:rPr>
          <w:rFonts w:ascii="Simplified Arabic" w:eastAsia="Times New Roman" w:hAnsi="Simplified Arabic" w:cs="Simplified Arabic"/>
          <w:b/>
          <w:bCs/>
          <w:sz w:val="24"/>
          <w:szCs w:val="24"/>
          <w:rtl/>
        </w:rPr>
        <w:t xml:space="preserve"> صدق الاتساق الداخلي للمجالات، وارتباطها بالأداة ككل، وفقاً لمعامل ارتباط "بيرسون"، ويوضح الجدول (</w:t>
      </w:r>
      <w:r w:rsidRPr="00B7467C">
        <w:rPr>
          <w:rFonts w:ascii="Simplified Arabic" w:eastAsia="Times New Roman" w:hAnsi="Simplified Arabic" w:cs="Simplified Arabic" w:hint="cs"/>
          <w:b/>
          <w:bCs/>
          <w:sz w:val="24"/>
          <w:szCs w:val="24"/>
          <w:rtl/>
        </w:rPr>
        <w:t>2</w:t>
      </w:r>
      <w:r w:rsidR="00C61BFB" w:rsidRPr="00B7467C">
        <w:rPr>
          <w:rFonts w:ascii="Simplified Arabic" w:eastAsia="Times New Roman" w:hAnsi="Simplified Arabic" w:cs="Simplified Arabic"/>
          <w:b/>
          <w:bCs/>
          <w:sz w:val="24"/>
          <w:szCs w:val="24"/>
          <w:rtl/>
        </w:rPr>
        <w:t>) نتائج ذلك.</w:t>
      </w:r>
    </w:p>
    <w:p w:rsidR="00C61BFB" w:rsidRPr="00B7467C" w:rsidRDefault="00C61BFB" w:rsidP="00B7467C">
      <w:pPr>
        <w:bidi/>
        <w:spacing w:after="0" w:line="240" w:lineRule="auto"/>
        <w:jc w:val="center"/>
        <w:rPr>
          <w:rFonts w:ascii="Simplified Arabic" w:eastAsia="Times New Roman" w:hAnsi="Simplified Arabic" w:cs="Simplified Arabic"/>
          <w:b/>
          <w:bCs/>
          <w:color w:val="FF0000"/>
          <w:sz w:val="24"/>
          <w:szCs w:val="24"/>
          <w:rtl/>
        </w:rPr>
      </w:pPr>
      <w:r w:rsidRPr="00B7467C">
        <w:rPr>
          <w:rFonts w:ascii="Simplified Arabic" w:eastAsia="Times New Roman" w:hAnsi="Simplified Arabic" w:cs="Simplified Arabic"/>
          <w:b/>
          <w:bCs/>
          <w:color w:val="FF0000"/>
          <w:sz w:val="24"/>
          <w:szCs w:val="24"/>
          <w:rtl/>
        </w:rPr>
        <w:t>جدول (</w:t>
      </w:r>
      <w:r w:rsidR="00B37E64" w:rsidRPr="00B7467C">
        <w:rPr>
          <w:rFonts w:ascii="Simplified Arabic" w:eastAsia="Times New Roman" w:hAnsi="Simplified Arabic" w:cs="Simplified Arabic" w:hint="cs"/>
          <w:b/>
          <w:bCs/>
          <w:color w:val="FF0000"/>
          <w:sz w:val="24"/>
          <w:szCs w:val="24"/>
          <w:rtl/>
        </w:rPr>
        <w:t>2</w:t>
      </w:r>
      <w:r w:rsidRPr="00B7467C">
        <w:rPr>
          <w:rFonts w:ascii="Simplified Arabic" w:eastAsia="Times New Roman" w:hAnsi="Simplified Arabic" w:cs="Simplified Arabic"/>
          <w:b/>
          <w:bCs/>
          <w:color w:val="FF0000"/>
          <w:sz w:val="24"/>
          <w:szCs w:val="24"/>
          <w:rtl/>
        </w:rPr>
        <w:t xml:space="preserve">)معاملات الارتباط " الاتساق الداخلي" بين كل مجال من </w:t>
      </w:r>
      <w:r w:rsidRPr="00B7467C">
        <w:rPr>
          <w:rFonts w:ascii="Simplified Arabic" w:eastAsia="Times New Roman" w:hAnsi="Simplified Arabic" w:cs="Simplified Arabic" w:hint="cs"/>
          <w:b/>
          <w:bCs/>
          <w:color w:val="FF0000"/>
          <w:sz w:val="24"/>
          <w:szCs w:val="24"/>
          <w:rtl/>
        </w:rPr>
        <w:t xml:space="preserve">مجالات </w:t>
      </w:r>
      <w:r w:rsidR="00B37E64" w:rsidRPr="00B7467C">
        <w:rPr>
          <w:rFonts w:ascii="Simplified Arabic" w:eastAsia="Times New Roman" w:hAnsi="Simplified Arabic" w:cs="Simplified Arabic" w:hint="cs"/>
          <w:b/>
          <w:bCs/>
          <w:color w:val="FF0000"/>
          <w:sz w:val="24"/>
          <w:szCs w:val="24"/>
          <w:rtl/>
        </w:rPr>
        <w:t>الخدامت الادارية والاكاديمية</w:t>
      </w:r>
      <w:r w:rsidRPr="00B7467C">
        <w:rPr>
          <w:rFonts w:ascii="Simplified Arabic" w:eastAsia="Times New Roman" w:hAnsi="Simplified Arabic" w:cs="Simplified Arabic"/>
          <w:b/>
          <w:bCs/>
          <w:color w:val="FF0000"/>
          <w:sz w:val="24"/>
          <w:szCs w:val="24"/>
          <w:rtl/>
        </w:rPr>
        <w:t xml:space="preserve"> والدرجة الكلية </w:t>
      </w:r>
      <w:r w:rsidR="007464A5" w:rsidRPr="00B7467C">
        <w:rPr>
          <w:rFonts w:ascii="Simplified Arabic" w:eastAsia="Times New Roman" w:hAnsi="Simplified Arabic" w:cs="Simplified Arabic" w:hint="cs"/>
          <w:b/>
          <w:bCs/>
          <w:color w:val="FF0000"/>
          <w:sz w:val="24"/>
          <w:szCs w:val="24"/>
          <w:rtl/>
        </w:rPr>
        <w:t>للاداة</w:t>
      </w:r>
      <w:r w:rsidRPr="00B7467C">
        <w:rPr>
          <w:rFonts w:ascii="Simplified Arabic" w:eastAsia="Times New Roman" w:hAnsi="Simplified Arabic" w:cs="Simplified Arabic"/>
          <w:b/>
          <w:bCs/>
          <w:color w:val="FF0000"/>
          <w:sz w:val="24"/>
          <w:szCs w:val="24"/>
          <w:rtl/>
        </w:rPr>
        <w:t>.</w:t>
      </w:r>
    </w:p>
    <w:tbl>
      <w:tblPr>
        <w:bidiVisual/>
        <w:tblW w:w="2691" w:type="pct"/>
        <w:jc w:val="center"/>
        <w:tblLook w:val="01E0" w:firstRow="1" w:lastRow="1" w:firstColumn="1" w:lastColumn="1" w:noHBand="0" w:noVBand="0"/>
      </w:tblPr>
      <w:tblGrid>
        <w:gridCol w:w="2112"/>
        <w:gridCol w:w="3042"/>
      </w:tblGrid>
      <w:tr w:rsidR="00C61BFB" w:rsidRPr="00C61BFB" w:rsidTr="00B37E64">
        <w:trPr>
          <w:jc w:val="center"/>
        </w:trPr>
        <w:tc>
          <w:tcPr>
            <w:tcW w:w="2049" w:type="pct"/>
            <w:tcBorders>
              <w:top w:val="single" w:sz="4" w:space="0" w:color="auto"/>
              <w:left w:val="single" w:sz="4" w:space="0" w:color="auto"/>
              <w:bottom w:val="single" w:sz="4" w:space="0" w:color="auto"/>
              <w:right w:val="single" w:sz="4" w:space="0" w:color="auto"/>
            </w:tcBorders>
            <w:shd w:val="clear" w:color="auto" w:fill="F2F2F2"/>
          </w:tcPr>
          <w:p w:rsidR="00C61BFB" w:rsidRPr="00C61BFB" w:rsidRDefault="00C61BFB" w:rsidP="00B37E64">
            <w:pPr>
              <w:bidi/>
              <w:jc w:val="center"/>
              <w:rPr>
                <w:b/>
                <w:bCs/>
                <w:color w:val="FF0000"/>
                <w:sz w:val="24"/>
                <w:szCs w:val="24"/>
                <w:lang w:bidi="ar-JO"/>
              </w:rPr>
            </w:pPr>
            <w:r w:rsidRPr="00C61BFB">
              <w:rPr>
                <w:rFonts w:hint="cs"/>
                <w:b/>
                <w:bCs/>
                <w:color w:val="FF0000"/>
                <w:sz w:val="24"/>
                <w:szCs w:val="24"/>
                <w:rtl/>
              </w:rPr>
              <w:t>المجال</w:t>
            </w:r>
          </w:p>
        </w:tc>
        <w:tc>
          <w:tcPr>
            <w:tcW w:w="2951" w:type="pct"/>
            <w:tcBorders>
              <w:top w:val="single" w:sz="4" w:space="0" w:color="auto"/>
              <w:left w:val="single" w:sz="4" w:space="0" w:color="auto"/>
              <w:bottom w:val="single" w:sz="4" w:space="0" w:color="auto"/>
              <w:right w:val="single" w:sz="4" w:space="0" w:color="auto"/>
            </w:tcBorders>
            <w:shd w:val="clear" w:color="auto" w:fill="F2F2F2"/>
          </w:tcPr>
          <w:p w:rsidR="00C61BFB" w:rsidRPr="00C61BFB" w:rsidRDefault="00C61BFB" w:rsidP="00B37E64">
            <w:pPr>
              <w:bidi/>
              <w:jc w:val="center"/>
              <w:rPr>
                <w:b/>
                <w:bCs/>
                <w:color w:val="FF0000"/>
                <w:sz w:val="24"/>
                <w:szCs w:val="24"/>
                <w:lang w:bidi="ar-JO"/>
              </w:rPr>
            </w:pPr>
            <w:r w:rsidRPr="00C61BFB">
              <w:rPr>
                <w:rFonts w:hint="cs"/>
                <w:b/>
                <w:bCs/>
                <w:color w:val="FF0000"/>
                <w:sz w:val="24"/>
                <w:szCs w:val="24"/>
                <w:rtl/>
              </w:rPr>
              <w:t>معامل الارتباط "الاتساق الداخلي"</w:t>
            </w:r>
          </w:p>
        </w:tc>
      </w:tr>
      <w:tr w:rsidR="00C61BFB" w:rsidRPr="00C61BFB" w:rsidTr="00B37E64">
        <w:trPr>
          <w:jc w:val="center"/>
        </w:trPr>
        <w:tc>
          <w:tcPr>
            <w:tcW w:w="2049" w:type="pct"/>
            <w:tcBorders>
              <w:top w:val="single" w:sz="4" w:space="0" w:color="auto"/>
              <w:left w:val="single" w:sz="4" w:space="0" w:color="auto"/>
              <w:bottom w:val="single" w:sz="4" w:space="0" w:color="auto"/>
              <w:right w:val="single" w:sz="4" w:space="0" w:color="auto"/>
            </w:tcBorders>
          </w:tcPr>
          <w:p w:rsidR="00C61BFB" w:rsidRPr="00C61BFB" w:rsidRDefault="00B37E64" w:rsidP="00B37E64">
            <w:pPr>
              <w:bidi/>
              <w:jc w:val="center"/>
              <w:rPr>
                <w:b/>
                <w:bCs/>
                <w:color w:val="FF0000"/>
                <w:sz w:val="24"/>
                <w:szCs w:val="24"/>
                <w:rtl/>
                <w:lang w:bidi="ar-JO"/>
              </w:rPr>
            </w:pPr>
            <w:r>
              <w:rPr>
                <w:rFonts w:hint="cs"/>
                <w:color w:val="FF0000"/>
                <w:sz w:val="24"/>
                <w:szCs w:val="24"/>
                <w:rtl/>
                <w:lang w:bidi="ar-JO"/>
              </w:rPr>
              <w:t>الخدمات الادارية</w:t>
            </w:r>
          </w:p>
        </w:tc>
        <w:tc>
          <w:tcPr>
            <w:tcW w:w="2951" w:type="pct"/>
            <w:tcBorders>
              <w:top w:val="single" w:sz="4" w:space="0" w:color="auto"/>
              <w:left w:val="single" w:sz="4" w:space="0" w:color="auto"/>
              <w:bottom w:val="single" w:sz="4" w:space="0" w:color="auto"/>
              <w:right w:val="single" w:sz="4" w:space="0" w:color="auto"/>
            </w:tcBorders>
          </w:tcPr>
          <w:p w:rsidR="00C61BFB" w:rsidRPr="00C61BFB" w:rsidRDefault="00C61BFB" w:rsidP="00291059">
            <w:pPr>
              <w:bidi/>
              <w:jc w:val="center"/>
              <w:rPr>
                <w:color w:val="FF0000"/>
                <w:sz w:val="24"/>
                <w:szCs w:val="24"/>
                <w:lang w:bidi="ar-JO"/>
              </w:rPr>
            </w:pPr>
            <w:r w:rsidRPr="00C61BFB">
              <w:rPr>
                <w:color w:val="FF0000"/>
                <w:sz w:val="24"/>
                <w:szCs w:val="24"/>
                <w:lang w:bidi="ar-JO"/>
              </w:rPr>
              <w:t>0.78</w:t>
            </w:r>
            <w:r w:rsidRPr="00C61BFB">
              <w:rPr>
                <w:rFonts w:hint="cs"/>
                <w:color w:val="FF0000"/>
                <w:sz w:val="24"/>
                <w:szCs w:val="24"/>
                <w:rtl/>
              </w:rPr>
              <w:t xml:space="preserve"> ٭٭ </w:t>
            </w:r>
          </w:p>
        </w:tc>
      </w:tr>
      <w:tr w:rsidR="00C61BFB" w:rsidRPr="00C61BFB" w:rsidTr="00B37E64">
        <w:trPr>
          <w:jc w:val="center"/>
        </w:trPr>
        <w:tc>
          <w:tcPr>
            <w:tcW w:w="2049" w:type="pct"/>
            <w:tcBorders>
              <w:top w:val="single" w:sz="4" w:space="0" w:color="auto"/>
              <w:left w:val="single" w:sz="4" w:space="0" w:color="auto"/>
              <w:bottom w:val="single" w:sz="4" w:space="0" w:color="auto"/>
              <w:right w:val="single" w:sz="4" w:space="0" w:color="auto"/>
            </w:tcBorders>
          </w:tcPr>
          <w:p w:rsidR="00C61BFB" w:rsidRPr="00B37E64" w:rsidRDefault="00B37E64" w:rsidP="00B37E64">
            <w:pPr>
              <w:bidi/>
              <w:jc w:val="center"/>
              <w:rPr>
                <w:color w:val="FF0000"/>
                <w:sz w:val="24"/>
                <w:szCs w:val="24"/>
                <w:lang w:bidi="ar-JO"/>
              </w:rPr>
            </w:pPr>
            <w:r w:rsidRPr="00B37E64">
              <w:rPr>
                <w:rFonts w:hint="cs"/>
                <w:color w:val="FF0000"/>
                <w:sz w:val="24"/>
                <w:szCs w:val="24"/>
                <w:rtl/>
                <w:lang w:bidi="ar-JO"/>
              </w:rPr>
              <w:t>الخدمات الاكاديمية</w:t>
            </w:r>
          </w:p>
        </w:tc>
        <w:tc>
          <w:tcPr>
            <w:tcW w:w="2951" w:type="pct"/>
            <w:tcBorders>
              <w:top w:val="single" w:sz="4" w:space="0" w:color="auto"/>
              <w:left w:val="single" w:sz="4" w:space="0" w:color="auto"/>
              <w:bottom w:val="single" w:sz="4" w:space="0" w:color="auto"/>
              <w:right w:val="single" w:sz="4" w:space="0" w:color="auto"/>
            </w:tcBorders>
          </w:tcPr>
          <w:p w:rsidR="00C61BFB" w:rsidRPr="00C61BFB" w:rsidRDefault="00C61BFB" w:rsidP="00291059">
            <w:pPr>
              <w:bidi/>
              <w:jc w:val="center"/>
              <w:rPr>
                <w:color w:val="FF0000"/>
                <w:sz w:val="24"/>
                <w:szCs w:val="24"/>
                <w:lang w:bidi="ar-JO"/>
              </w:rPr>
            </w:pPr>
            <w:r w:rsidRPr="00C61BFB">
              <w:rPr>
                <w:color w:val="FF0000"/>
                <w:sz w:val="24"/>
                <w:szCs w:val="24"/>
                <w:lang w:bidi="ar-JO"/>
              </w:rPr>
              <w:t>0.80</w:t>
            </w:r>
            <w:r w:rsidRPr="00C61BFB">
              <w:rPr>
                <w:rFonts w:hint="cs"/>
                <w:color w:val="FF0000"/>
                <w:sz w:val="24"/>
                <w:szCs w:val="24"/>
                <w:rtl/>
              </w:rPr>
              <w:t xml:space="preserve"> ٭٭ </w:t>
            </w:r>
          </w:p>
        </w:tc>
      </w:tr>
    </w:tbl>
    <w:p w:rsidR="00C61BFB" w:rsidRPr="00B37E64" w:rsidRDefault="00C61BFB" w:rsidP="00291059">
      <w:pPr>
        <w:bidi/>
        <w:jc w:val="both"/>
        <w:rPr>
          <w:b/>
          <w:bCs/>
          <w:color w:val="FF0000"/>
          <w:sz w:val="18"/>
          <w:szCs w:val="18"/>
          <w:rtl/>
          <w:lang w:bidi="ar-JO"/>
        </w:rPr>
      </w:pPr>
      <w:r w:rsidRPr="00B37E64">
        <w:rPr>
          <w:rFonts w:hint="cs"/>
          <w:color w:val="FF0000"/>
          <w:sz w:val="18"/>
          <w:szCs w:val="18"/>
          <w:rtl/>
        </w:rPr>
        <w:t xml:space="preserve">٭٭ </w:t>
      </w:r>
      <w:r w:rsidR="00291059">
        <w:rPr>
          <w:rFonts w:hint="cs"/>
          <w:color w:val="FF0000"/>
          <w:sz w:val="18"/>
          <w:szCs w:val="18"/>
          <w:rtl/>
        </w:rPr>
        <w:t>=</w:t>
      </w:r>
      <w:r w:rsidRPr="00B37E64">
        <w:rPr>
          <w:rFonts w:hint="cs"/>
          <w:color w:val="FF0000"/>
          <w:sz w:val="18"/>
          <w:szCs w:val="18"/>
          <w:rtl/>
        </w:rPr>
        <w:t xml:space="preserve"> دلالة عند مستوى (</w:t>
      </w:r>
      <w:r w:rsidRPr="00B37E64">
        <w:rPr>
          <w:color w:val="FF0000"/>
          <w:sz w:val="18"/>
          <w:szCs w:val="18"/>
          <w:lang w:bidi="ar-JO"/>
        </w:rPr>
        <w:t>0.01</w:t>
      </w:r>
      <w:r w:rsidRPr="00B37E64">
        <w:rPr>
          <w:rFonts w:hint="cs"/>
          <w:color w:val="FF0000"/>
          <w:sz w:val="18"/>
          <w:szCs w:val="18"/>
          <w:rtl/>
        </w:rPr>
        <w:t xml:space="preserve">)    </w:t>
      </w:r>
    </w:p>
    <w:p w:rsidR="00480685" w:rsidRPr="00B7467C" w:rsidRDefault="00C61BFB" w:rsidP="00480685">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t>يوضح الجدول (</w:t>
      </w:r>
      <w:r w:rsidR="00291059" w:rsidRPr="00B7467C">
        <w:rPr>
          <w:rFonts w:ascii="Simplified Arabic" w:eastAsia="Times New Roman" w:hAnsi="Simplified Arabic" w:cs="Simplified Arabic" w:hint="cs"/>
          <w:b/>
          <w:bCs/>
          <w:sz w:val="24"/>
          <w:szCs w:val="24"/>
          <w:rtl/>
        </w:rPr>
        <w:t>2</w:t>
      </w:r>
      <w:r w:rsidRPr="00B7467C">
        <w:rPr>
          <w:rFonts w:ascii="Simplified Arabic" w:eastAsia="Times New Roman" w:hAnsi="Simplified Arabic" w:cs="Simplified Arabic"/>
          <w:b/>
          <w:bCs/>
          <w:sz w:val="24"/>
          <w:szCs w:val="24"/>
          <w:rtl/>
        </w:rPr>
        <w:t xml:space="preserve">) أن جميع مجالات </w:t>
      </w:r>
      <w:r w:rsidR="00291059" w:rsidRPr="00B7467C">
        <w:rPr>
          <w:rFonts w:ascii="Simplified Arabic" w:eastAsia="Times New Roman" w:hAnsi="Simplified Arabic" w:cs="Simplified Arabic" w:hint="cs"/>
          <w:b/>
          <w:bCs/>
          <w:sz w:val="24"/>
          <w:szCs w:val="24"/>
          <w:rtl/>
        </w:rPr>
        <w:t>الخدمات الادارية والاكاديمية</w:t>
      </w:r>
      <w:r w:rsidRPr="00B7467C">
        <w:rPr>
          <w:rFonts w:ascii="Simplified Arabic" w:eastAsia="Times New Roman" w:hAnsi="Simplified Arabic" w:cs="Simplified Arabic"/>
          <w:b/>
          <w:bCs/>
          <w:sz w:val="24"/>
          <w:szCs w:val="24"/>
          <w:rtl/>
        </w:rPr>
        <w:t xml:space="preserve"> جاءت دالة إحصائياً عند مستوى الدلالة (</w:t>
      </w:r>
      <w:r w:rsidRPr="00B7467C">
        <w:rPr>
          <w:rFonts w:ascii="Cambria" w:eastAsia="Times New Roman" w:hAnsi="Cambria" w:cs="Cambria" w:hint="cs"/>
          <w:b/>
          <w:bCs/>
          <w:sz w:val="24"/>
          <w:szCs w:val="24"/>
          <w:rtl/>
        </w:rPr>
        <w:t>α</w:t>
      </w:r>
      <w:r w:rsidRPr="00B7467C">
        <w:rPr>
          <w:rFonts w:ascii="Simplified Arabic" w:eastAsia="Times New Roman" w:hAnsi="Simplified Arabic" w:cs="Simplified Arabic"/>
          <w:b/>
          <w:bCs/>
          <w:sz w:val="24"/>
          <w:szCs w:val="24"/>
          <w:rtl/>
        </w:rPr>
        <w:t>=0.01)</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حيث تراوحت قيم معاملات الاتساق ما بين (</w:t>
      </w:r>
      <w:r w:rsidRPr="00B7467C">
        <w:rPr>
          <w:rFonts w:ascii="Simplified Arabic" w:eastAsia="Times New Roman" w:hAnsi="Simplified Arabic" w:cs="Simplified Arabic"/>
          <w:b/>
          <w:bCs/>
          <w:sz w:val="24"/>
          <w:szCs w:val="24"/>
        </w:rPr>
        <w:t>0.78</w:t>
      </w:r>
      <w:r w:rsidRPr="00B7467C">
        <w:rPr>
          <w:rFonts w:ascii="Simplified Arabic" w:eastAsia="Times New Roman" w:hAnsi="Simplified Arabic" w:cs="Simplified Arabic"/>
          <w:b/>
          <w:bCs/>
          <w:sz w:val="24"/>
          <w:szCs w:val="24"/>
          <w:rtl/>
        </w:rPr>
        <w:t>-</w:t>
      </w:r>
      <w:r w:rsidRPr="00B7467C">
        <w:rPr>
          <w:rFonts w:ascii="Simplified Arabic" w:eastAsia="Times New Roman" w:hAnsi="Simplified Arabic" w:cs="Simplified Arabic"/>
          <w:b/>
          <w:bCs/>
          <w:sz w:val="24"/>
          <w:szCs w:val="24"/>
        </w:rPr>
        <w:t>0.</w:t>
      </w:r>
      <w:r w:rsidR="00291059" w:rsidRPr="00B7467C">
        <w:rPr>
          <w:rFonts w:ascii="Simplified Arabic" w:eastAsia="Times New Roman" w:hAnsi="Simplified Arabic" w:cs="Simplified Arabic"/>
          <w:b/>
          <w:bCs/>
          <w:sz w:val="24"/>
          <w:szCs w:val="24"/>
        </w:rPr>
        <w:t>80</w:t>
      </w:r>
      <w:r w:rsidRPr="00B7467C">
        <w:rPr>
          <w:rFonts w:ascii="Simplified Arabic" w:eastAsia="Times New Roman" w:hAnsi="Simplified Arabic" w:cs="Simplified Arabic"/>
          <w:b/>
          <w:bCs/>
          <w:sz w:val="24"/>
          <w:szCs w:val="24"/>
          <w:rtl/>
        </w:rPr>
        <w:t>)، وذلك يشير إلى صدق مجالات الأداة، وقياسها للسمة التي وضع لقياسها.</w:t>
      </w:r>
    </w:p>
    <w:p w:rsidR="00C61BFB" w:rsidRPr="00B7467C" w:rsidRDefault="00C61BFB" w:rsidP="00B7467C">
      <w:pPr>
        <w:bidi/>
        <w:spacing w:after="0" w:line="240" w:lineRule="auto"/>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b/>
          <w:bCs/>
          <w:sz w:val="28"/>
          <w:szCs w:val="28"/>
          <w:rtl/>
        </w:rPr>
        <w:t xml:space="preserve">ثبات أداة </w:t>
      </w:r>
      <w:r w:rsidR="007464A5" w:rsidRPr="00B7467C">
        <w:rPr>
          <w:rFonts w:ascii="Simplified Arabic" w:eastAsia="Times New Roman" w:hAnsi="Simplified Arabic" w:cs="Simplified Arabic" w:hint="cs"/>
          <w:b/>
          <w:bCs/>
          <w:sz w:val="28"/>
          <w:szCs w:val="28"/>
          <w:rtl/>
        </w:rPr>
        <w:t>البحث</w:t>
      </w:r>
      <w:r w:rsidRPr="00B7467C">
        <w:rPr>
          <w:rFonts w:ascii="Simplified Arabic" w:eastAsia="Times New Roman" w:hAnsi="Simplified Arabic" w:cs="Simplified Arabic"/>
          <w:b/>
          <w:bCs/>
          <w:sz w:val="28"/>
          <w:szCs w:val="28"/>
          <w:rtl/>
        </w:rPr>
        <w:t>:</w:t>
      </w:r>
    </w:p>
    <w:p w:rsidR="00C61BFB" w:rsidRDefault="00C61BFB" w:rsidP="00E3415F">
      <w:pPr>
        <w:bidi/>
        <w:spacing w:after="0" w:line="240" w:lineRule="auto"/>
        <w:jc w:val="both"/>
        <w:rPr>
          <w:rFonts w:ascii="Simplified Arabic" w:eastAsia="Times New Roman" w:hAnsi="Simplified Arabic" w:cs="Simplified Arabic"/>
          <w:color w:val="00B0F0"/>
          <w:sz w:val="24"/>
          <w:szCs w:val="24"/>
          <w:rtl/>
        </w:rPr>
      </w:pPr>
      <w:r w:rsidRPr="00480685">
        <w:rPr>
          <w:rFonts w:ascii="Simplified Arabic" w:eastAsia="Times New Roman" w:hAnsi="Simplified Arabic" w:cs="Simplified Arabic"/>
          <w:color w:val="00B0F0"/>
          <w:sz w:val="24"/>
          <w:szCs w:val="24"/>
          <w:rtl/>
        </w:rPr>
        <w:t>للتحقق</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 xml:space="preserve">من ثبات أداة </w:t>
      </w:r>
      <w:r w:rsidR="007464A5" w:rsidRPr="00480685">
        <w:rPr>
          <w:rFonts w:ascii="Simplified Arabic" w:eastAsia="Times New Roman" w:hAnsi="Simplified Arabic" w:cs="Simplified Arabic" w:hint="cs"/>
          <w:color w:val="00B0F0"/>
          <w:sz w:val="24"/>
          <w:szCs w:val="24"/>
          <w:rtl/>
        </w:rPr>
        <w:t>البحث</w:t>
      </w:r>
      <w:r w:rsidR="00E3415F">
        <w:rPr>
          <w:rFonts w:ascii="Simplified Arabic" w:eastAsia="Times New Roman" w:hAnsi="Simplified Arabic" w:cs="Simplified Arabic" w:hint="cs"/>
          <w:color w:val="00B0F0"/>
          <w:sz w:val="24"/>
          <w:szCs w:val="24"/>
          <w:rtl/>
        </w:rPr>
        <w:t xml:space="preserve"> </w:t>
      </w:r>
      <w:r w:rsidR="007464A5" w:rsidRPr="00480685">
        <w:rPr>
          <w:rFonts w:ascii="Simplified Arabic" w:eastAsia="Times New Roman" w:hAnsi="Simplified Arabic" w:cs="Simplified Arabic" w:hint="cs"/>
          <w:color w:val="00B0F0"/>
          <w:sz w:val="24"/>
          <w:szCs w:val="24"/>
          <w:rtl/>
        </w:rPr>
        <w:t>تم تطبيقها</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على</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عينة</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تكونت</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من (</w:t>
      </w:r>
      <w:r w:rsidRPr="00480685">
        <w:rPr>
          <w:rFonts w:ascii="Simplified Arabic" w:eastAsia="Times New Roman" w:hAnsi="Simplified Arabic" w:cs="Simplified Arabic"/>
          <w:color w:val="00B0F0"/>
          <w:sz w:val="24"/>
          <w:szCs w:val="24"/>
        </w:rPr>
        <w:t>30</w:t>
      </w:r>
      <w:r w:rsidRPr="00480685">
        <w:rPr>
          <w:rFonts w:ascii="Simplified Arabic" w:eastAsia="Times New Roman" w:hAnsi="Simplified Arabic" w:cs="Simplified Arabic"/>
          <w:color w:val="00B0F0"/>
          <w:sz w:val="24"/>
          <w:szCs w:val="24"/>
          <w:rtl/>
        </w:rPr>
        <w:t>) فرداً</w:t>
      </w:r>
      <w:r w:rsidR="00E3415F">
        <w:rPr>
          <w:rFonts w:ascii="Simplified Arabic" w:eastAsia="Times New Roman" w:hAnsi="Simplified Arabic" w:cs="Simplified Arabic" w:hint="cs"/>
          <w:color w:val="00B0F0"/>
          <w:sz w:val="24"/>
          <w:szCs w:val="24"/>
          <w:rtl/>
        </w:rPr>
        <w:t xml:space="preserve"> </w:t>
      </w:r>
      <w:r w:rsidR="007464A5" w:rsidRPr="00480685">
        <w:rPr>
          <w:rFonts w:ascii="Simplified Arabic" w:eastAsia="Times New Roman" w:hAnsi="Simplified Arabic" w:cs="Simplified Arabic" w:hint="cs"/>
          <w:color w:val="00B0F0"/>
          <w:sz w:val="24"/>
          <w:szCs w:val="24"/>
          <w:rtl/>
        </w:rPr>
        <w:t xml:space="preserve">من </w:t>
      </w:r>
      <w:r w:rsidR="00E3415F" w:rsidRPr="00480685">
        <w:rPr>
          <w:rFonts w:ascii="Simplified Arabic" w:eastAsia="Times New Roman" w:hAnsi="Simplified Arabic" w:cs="Simplified Arabic" w:hint="cs"/>
          <w:color w:val="00B0F0"/>
          <w:sz w:val="24"/>
          <w:szCs w:val="24"/>
          <w:rtl/>
        </w:rPr>
        <w:t>أعضاء</w:t>
      </w:r>
      <w:r w:rsidR="007464A5" w:rsidRPr="00480685">
        <w:rPr>
          <w:rFonts w:ascii="Simplified Arabic" w:eastAsia="Times New Roman" w:hAnsi="Simplified Arabic" w:cs="Simplified Arabic" w:hint="cs"/>
          <w:color w:val="00B0F0"/>
          <w:sz w:val="24"/>
          <w:szCs w:val="24"/>
          <w:rtl/>
        </w:rPr>
        <w:t xml:space="preserve"> الهيئة التدريسية</w:t>
      </w:r>
      <w:r w:rsidRPr="00480685">
        <w:rPr>
          <w:rFonts w:ascii="Simplified Arabic" w:eastAsia="Times New Roman" w:hAnsi="Simplified Arabic" w:cs="Simplified Arabic"/>
          <w:color w:val="00B0F0"/>
          <w:sz w:val="24"/>
          <w:szCs w:val="24"/>
          <w:rtl/>
        </w:rPr>
        <w:t>.</w:t>
      </w:r>
      <w:r w:rsidR="00E3415F">
        <w:rPr>
          <w:rFonts w:ascii="Simplified Arabic" w:eastAsia="Times New Roman" w:hAnsi="Simplified Arabic" w:cs="Simplified Arabic" w:hint="cs"/>
          <w:color w:val="00B0F0"/>
          <w:sz w:val="24"/>
          <w:szCs w:val="24"/>
          <w:rtl/>
        </w:rPr>
        <w:t xml:space="preserve"> </w:t>
      </w:r>
      <w:r w:rsidR="007464A5" w:rsidRPr="00480685">
        <w:rPr>
          <w:rFonts w:ascii="Simplified Arabic" w:eastAsia="Times New Roman" w:hAnsi="Simplified Arabic" w:cs="Simplified Arabic" w:hint="cs"/>
          <w:color w:val="00B0F0"/>
          <w:sz w:val="24"/>
          <w:szCs w:val="24"/>
          <w:rtl/>
        </w:rPr>
        <w:t>وتم</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استخد</w:t>
      </w:r>
      <w:r w:rsidR="007464A5" w:rsidRPr="00480685">
        <w:rPr>
          <w:rFonts w:ascii="Simplified Arabic" w:eastAsia="Times New Roman" w:hAnsi="Simplified Arabic" w:cs="Simplified Arabic" w:hint="cs"/>
          <w:color w:val="00B0F0"/>
          <w:sz w:val="24"/>
          <w:szCs w:val="24"/>
          <w:rtl/>
        </w:rPr>
        <w:t>ا</w:t>
      </w:r>
      <w:r w:rsidRPr="00480685">
        <w:rPr>
          <w:rFonts w:ascii="Simplified Arabic" w:eastAsia="Times New Roman" w:hAnsi="Simplified Arabic" w:cs="Simplified Arabic"/>
          <w:color w:val="00B0F0"/>
          <w:sz w:val="24"/>
          <w:szCs w:val="24"/>
          <w:rtl/>
        </w:rPr>
        <w:t>م</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معام</w:t>
      </w:r>
      <w:r w:rsidR="00E3415F">
        <w:rPr>
          <w:rFonts w:ascii="Simplified Arabic" w:eastAsia="Times New Roman" w:hAnsi="Simplified Arabic" w:cs="Simplified Arabic" w:hint="cs"/>
          <w:color w:val="00B0F0"/>
          <w:sz w:val="24"/>
          <w:szCs w:val="24"/>
          <w:rtl/>
        </w:rPr>
        <w:t xml:space="preserve">ل ثبات </w:t>
      </w:r>
      <w:r w:rsidRPr="00480685">
        <w:rPr>
          <w:rFonts w:ascii="Simplified Arabic" w:eastAsia="Times New Roman" w:hAnsi="Simplified Arabic" w:cs="Simplified Arabic"/>
          <w:color w:val="00B0F0"/>
          <w:sz w:val="24"/>
          <w:szCs w:val="24"/>
        </w:rPr>
        <w:t>(Cronbach's Alpha)</w:t>
      </w:r>
      <w:r w:rsidRPr="00480685">
        <w:rPr>
          <w:rFonts w:ascii="Simplified Arabic" w:eastAsia="Times New Roman" w:hAnsi="Simplified Arabic" w:cs="Simplified Arabic" w:hint="cs"/>
          <w:color w:val="00B0F0"/>
          <w:sz w:val="24"/>
          <w:szCs w:val="24"/>
          <w:rtl/>
        </w:rPr>
        <w:t xml:space="preserve"> لتحديد درجة الثبات للأداة الدراسة</w:t>
      </w:r>
      <w:r w:rsidRPr="00480685">
        <w:rPr>
          <w:rFonts w:ascii="Simplified Arabic" w:eastAsia="Times New Roman" w:hAnsi="Simplified Arabic" w:cs="Simplified Arabic"/>
          <w:color w:val="00B0F0"/>
          <w:sz w:val="24"/>
          <w:szCs w:val="24"/>
          <w:rtl/>
        </w:rPr>
        <w:t>،</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والجدول (</w:t>
      </w:r>
      <w:r w:rsidR="007464A5" w:rsidRPr="00480685">
        <w:rPr>
          <w:rFonts w:ascii="Simplified Arabic" w:eastAsia="Times New Roman" w:hAnsi="Simplified Arabic" w:cs="Simplified Arabic" w:hint="cs"/>
          <w:color w:val="00B0F0"/>
          <w:sz w:val="24"/>
          <w:szCs w:val="24"/>
          <w:rtl/>
        </w:rPr>
        <w:t>3</w:t>
      </w:r>
      <w:r w:rsidRPr="00480685">
        <w:rPr>
          <w:rFonts w:ascii="Simplified Arabic" w:eastAsia="Times New Roman" w:hAnsi="Simplified Arabic" w:cs="Simplified Arabic"/>
          <w:color w:val="00B0F0"/>
          <w:sz w:val="24"/>
          <w:szCs w:val="24"/>
          <w:rtl/>
        </w:rPr>
        <w:t>) يوضح</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نتائج</w:t>
      </w:r>
      <w:r w:rsidR="00E3415F">
        <w:rPr>
          <w:rFonts w:ascii="Simplified Arabic" w:eastAsia="Times New Roman" w:hAnsi="Simplified Arabic" w:cs="Simplified Arabic" w:hint="cs"/>
          <w:color w:val="00B0F0"/>
          <w:sz w:val="24"/>
          <w:szCs w:val="24"/>
          <w:rtl/>
        </w:rPr>
        <w:t xml:space="preserve"> </w:t>
      </w:r>
      <w:r w:rsidRPr="00480685">
        <w:rPr>
          <w:rFonts w:ascii="Simplified Arabic" w:eastAsia="Times New Roman" w:hAnsi="Simplified Arabic" w:cs="Simplified Arabic"/>
          <w:color w:val="00B0F0"/>
          <w:sz w:val="24"/>
          <w:szCs w:val="24"/>
          <w:rtl/>
        </w:rPr>
        <w:t>ذلك.</w:t>
      </w:r>
    </w:p>
    <w:p w:rsidR="00B752E7" w:rsidRDefault="00B752E7" w:rsidP="00B752E7">
      <w:pPr>
        <w:bidi/>
        <w:spacing w:after="0" w:line="240" w:lineRule="auto"/>
        <w:jc w:val="both"/>
        <w:rPr>
          <w:rFonts w:ascii="Simplified Arabic" w:eastAsia="Times New Roman" w:hAnsi="Simplified Arabic" w:cs="Simplified Arabic"/>
          <w:color w:val="00B0F0"/>
          <w:sz w:val="24"/>
          <w:szCs w:val="24"/>
          <w:rtl/>
        </w:rPr>
      </w:pPr>
    </w:p>
    <w:p w:rsidR="00B752E7" w:rsidRDefault="00B752E7" w:rsidP="00B752E7">
      <w:pPr>
        <w:bidi/>
        <w:spacing w:after="0" w:line="240" w:lineRule="auto"/>
        <w:jc w:val="both"/>
        <w:rPr>
          <w:rFonts w:ascii="Simplified Arabic" w:eastAsia="Times New Roman" w:hAnsi="Simplified Arabic" w:cs="Simplified Arabic"/>
          <w:color w:val="00B0F0"/>
          <w:sz w:val="24"/>
          <w:szCs w:val="24"/>
          <w:rtl/>
        </w:rPr>
      </w:pPr>
    </w:p>
    <w:p w:rsidR="00B752E7" w:rsidRPr="00480685" w:rsidRDefault="00B752E7" w:rsidP="00B752E7">
      <w:pPr>
        <w:bidi/>
        <w:spacing w:after="0" w:line="240" w:lineRule="auto"/>
        <w:jc w:val="both"/>
        <w:rPr>
          <w:rFonts w:ascii="Simplified Arabic" w:eastAsia="Times New Roman" w:hAnsi="Simplified Arabic" w:cs="Simplified Arabic"/>
          <w:color w:val="00B0F0"/>
          <w:sz w:val="24"/>
          <w:szCs w:val="24"/>
        </w:rPr>
      </w:pPr>
    </w:p>
    <w:p w:rsidR="00C61BFB" w:rsidRPr="00B7467C" w:rsidRDefault="00C61BFB" w:rsidP="003F4C92">
      <w:pPr>
        <w:bidi/>
        <w:jc w:val="center"/>
        <w:rPr>
          <w:rFonts w:ascii="Simplified Arabic" w:eastAsia="Times New Roman" w:hAnsi="Simplified Arabic" w:cs="Simplified Arabic"/>
          <w:b/>
          <w:bCs/>
          <w:color w:val="FF0000"/>
          <w:sz w:val="24"/>
          <w:szCs w:val="24"/>
          <w:rtl/>
        </w:rPr>
      </w:pPr>
      <w:r w:rsidRPr="00B7467C">
        <w:rPr>
          <w:rFonts w:ascii="Simplified Arabic" w:eastAsia="Times New Roman" w:hAnsi="Simplified Arabic" w:cs="Simplified Arabic"/>
          <w:b/>
          <w:bCs/>
          <w:color w:val="FF0000"/>
          <w:sz w:val="24"/>
          <w:szCs w:val="24"/>
          <w:rtl/>
        </w:rPr>
        <w:t xml:space="preserve">جدول </w:t>
      </w:r>
      <w:r w:rsidRPr="00B7467C">
        <w:rPr>
          <w:rFonts w:ascii="Simplified Arabic" w:eastAsia="Times New Roman" w:hAnsi="Simplified Arabic" w:cs="Simplified Arabic" w:hint="cs"/>
          <w:b/>
          <w:bCs/>
          <w:color w:val="FF0000"/>
          <w:sz w:val="24"/>
          <w:szCs w:val="24"/>
          <w:rtl/>
        </w:rPr>
        <w:t xml:space="preserve">رقم </w:t>
      </w:r>
      <w:r w:rsidRPr="00B7467C">
        <w:rPr>
          <w:rFonts w:ascii="Simplified Arabic" w:eastAsia="Times New Roman" w:hAnsi="Simplified Arabic" w:cs="Simplified Arabic"/>
          <w:b/>
          <w:bCs/>
          <w:color w:val="FF0000"/>
          <w:sz w:val="24"/>
          <w:szCs w:val="24"/>
          <w:rtl/>
        </w:rPr>
        <w:t>(</w:t>
      </w:r>
      <w:r w:rsidR="007464A5" w:rsidRPr="00B7467C">
        <w:rPr>
          <w:rFonts w:ascii="Simplified Arabic" w:eastAsia="Times New Roman" w:hAnsi="Simplified Arabic" w:cs="Simplified Arabic" w:hint="cs"/>
          <w:b/>
          <w:bCs/>
          <w:color w:val="FF0000"/>
          <w:sz w:val="24"/>
          <w:szCs w:val="24"/>
          <w:rtl/>
        </w:rPr>
        <w:t>3</w:t>
      </w:r>
      <w:r w:rsidRPr="00B7467C">
        <w:rPr>
          <w:rFonts w:ascii="Simplified Arabic" w:eastAsia="Times New Roman" w:hAnsi="Simplified Arabic" w:cs="Simplified Arabic"/>
          <w:b/>
          <w:bCs/>
          <w:color w:val="FF0000"/>
          <w:sz w:val="24"/>
          <w:szCs w:val="24"/>
          <w:rtl/>
        </w:rPr>
        <w:t>)مع</w:t>
      </w:r>
      <w:r w:rsidR="00BD0E00" w:rsidRPr="00B7467C">
        <w:rPr>
          <w:rFonts w:ascii="Simplified Arabic" w:eastAsia="Times New Roman" w:hAnsi="Simplified Arabic" w:cs="Simplified Arabic"/>
          <w:b/>
          <w:bCs/>
          <w:color w:val="FF0000"/>
          <w:sz w:val="24"/>
          <w:szCs w:val="24"/>
          <w:rtl/>
        </w:rPr>
        <w:t>املات الثبات ل</w:t>
      </w:r>
      <w:r w:rsidR="00BD0E00" w:rsidRPr="00B7467C">
        <w:rPr>
          <w:rFonts w:ascii="Simplified Arabic" w:eastAsia="Times New Roman" w:hAnsi="Simplified Arabic" w:cs="Simplified Arabic" w:hint="cs"/>
          <w:b/>
          <w:bCs/>
          <w:color w:val="FF0000"/>
          <w:sz w:val="24"/>
          <w:szCs w:val="24"/>
          <w:rtl/>
        </w:rPr>
        <w:t>مجالات الخدمات الادارية والاكاديمية</w:t>
      </w:r>
      <w:r w:rsidRPr="00B7467C">
        <w:rPr>
          <w:rFonts w:ascii="Simplified Arabic" w:eastAsia="Times New Roman" w:hAnsi="Simplified Arabic" w:cs="Simplified Arabic"/>
          <w:b/>
          <w:bCs/>
          <w:color w:val="FF0000"/>
          <w:sz w:val="24"/>
          <w:szCs w:val="24"/>
          <w:rtl/>
        </w:rPr>
        <w:t>.</w:t>
      </w:r>
    </w:p>
    <w:tbl>
      <w:tblPr>
        <w:bidiVisual/>
        <w:tblW w:w="1889" w:type="pct"/>
        <w:jc w:val="center"/>
        <w:tblLook w:val="01E0" w:firstRow="1" w:lastRow="1" w:firstColumn="1" w:lastColumn="1" w:noHBand="0" w:noVBand="0"/>
      </w:tblPr>
      <w:tblGrid>
        <w:gridCol w:w="2156"/>
        <w:gridCol w:w="1462"/>
      </w:tblGrid>
      <w:tr w:rsidR="00C61BFB" w:rsidRPr="00C61BFB" w:rsidTr="003F4C92">
        <w:trPr>
          <w:jc w:val="center"/>
        </w:trPr>
        <w:tc>
          <w:tcPr>
            <w:tcW w:w="2980" w:type="pct"/>
            <w:tcBorders>
              <w:top w:val="single" w:sz="4" w:space="0" w:color="auto"/>
              <w:left w:val="single" w:sz="4" w:space="0" w:color="auto"/>
              <w:bottom w:val="single" w:sz="4" w:space="0" w:color="auto"/>
              <w:right w:val="single" w:sz="4" w:space="0" w:color="auto"/>
            </w:tcBorders>
            <w:shd w:val="clear" w:color="auto" w:fill="F2F2F2"/>
          </w:tcPr>
          <w:p w:rsidR="00C61BFB" w:rsidRPr="00C61BFB" w:rsidRDefault="00C61BFB" w:rsidP="00C61BFB">
            <w:pPr>
              <w:bidi/>
              <w:jc w:val="both"/>
              <w:rPr>
                <w:b/>
                <w:bCs/>
                <w:color w:val="FF0000"/>
                <w:sz w:val="24"/>
                <w:szCs w:val="24"/>
                <w:lang w:bidi="ar-JO"/>
              </w:rPr>
            </w:pPr>
            <w:r w:rsidRPr="00C61BFB">
              <w:rPr>
                <w:b/>
                <w:bCs/>
                <w:color w:val="FF0000"/>
                <w:sz w:val="24"/>
                <w:szCs w:val="24"/>
                <w:rtl/>
              </w:rPr>
              <w:t>المجال</w:t>
            </w:r>
          </w:p>
        </w:tc>
        <w:tc>
          <w:tcPr>
            <w:tcW w:w="2020" w:type="pct"/>
            <w:tcBorders>
              <w:top w:val="single" w:sz="4" w:space="0" w:color="auto"/>
              <w:left w:val="single" w:sz="4" w:space="0" w:color="auto"/>
              <w:bottom w:val="single" w:sz="4" w:space="0" w:color="auto"/>
              <w:right w:val="single" w:sz="4" w:space="0" w:color="auto"/>
            </w:tcBorders>
            <w:shd w:val="clear" w:color="auto" w:fill="F2F2F2"/>
          </w:tcPr>
          <w:p w:rsidR="00C61BFB" w:rsidRPr="00C61BFB" w:rsidRDefault="00C61BFB" w:rsidP="00C61BFB">
            <w:pPr>
              <w:bidi/>
              <w:jc w:val="both"/>
              <w:rPr>
                <w:b/>
                <w:bCs/>
                <w:color w:val="FF0000"/>
                <w:sz w:val="24"/>
                <w:szCs w:val="24"/>
                <w:lang w:bidi="ar-JO"/>
              </w:rPr>
            </w:pPr>
            <w:r w:rsidRPr="00C61BFB">
              <w:rPr>
                <w:b/>
                <w:bCs/>
                <w:color w:val="FF0000"/>
                <w:sz w:val="24"/>
                <w:szCs w:val="24"/>
                <w:rtl/>
              </w:rPr>
              <w:t>معامل الارتباط</w:t>
            </w:r>
          </w:p>
        </w:tc>
      </w:tr>
      <w:tr w:rsidR="00C61BFB" w:rsidRPr="00C61BFB" w:rsidTr="003F4C92">
        <w:trPr>
          <w:jc w:val="center"/>
        </w:trPr>
        <w:tc>
          <w:tcPr>
            <w:tcW w:w="2980" w:type="pct"/>
            <w:tcBorders>
              <w:top w:val="single" w:sz="4" w:space="0" w:color="auto"/>
              <w:left w:val="single" w:sz="4" w:space="0" w:color="auto"/>
              <w:bottom w:val="single" w:sz="4" w:space="0" w:color="auto"/>
              <w:right w:val="single" w:sz="4" w:space="0" w:color="auto"/>
            </w:tcBorders>
          </w:tcPr>
          <w:p w:rsidR="00C61BFB" w:rsidRPr="00C61BFB" w:rsidRDefault="00BD0E00" w:rsidP="00C61BFB">
            <w:pPr>
              <w:bidi/>
              <w:jc w:val="both"/>
              <w:rPr>
                <w:b/>
                <w:bCs/>
                <w:color w:val="FF0000"/>
                <w:sz w:val="24"/>
                <w:szCs w:val="24"/>
                <w:rtl/>
                <w:lang w:bidi="ar-JO"/>
              </w:rPr>
            </w:pPr>
            <w:r>
              <w:rPr>
                <w:rFonts w:hint="cs"/>
                <w:b/>
                <w:bCs/>
                <w:color w:val="FF0000"/>
                <w:sz w:val="24"/>
                <w:szCs w:val="24"/>
                <w:rtl/>
                <w:lang w:bidi="ar-JO"/>
              </w:rPr>
              <w:t>الخدمات الادارية</w:t>
            </w:r>
          </w:p>
        </w:tc>
        <w:tc>
          <w:tcPr>
            <w:tcW w:w="2020" w:type="pct"/>
            <w:tcBorders>
              <w:top w:val="single" w:sz="4" w:space="0" w:color="auto"/>
              <w:left w:val="single" w:sz="4" w:space="0" w:color="auto"/>
              <w:bottom w:val="single" w:sz="4" w:space="0" w:color="auto"/>
              <w:right w:val="single" w:sz="4" w:space="0" w:color="auto"/>
            </w:tcBorders>
          </w:tcPr>
          <w:p w:rsidR="00C61BFB" w:rsidRPr="00C61BFB" w:rsidRDefault="00C61BFB" w:rsidP="00C61BFB">
            <w:pPr>
              <w:bidi/>
              <w:jc w:val="both"/>
              <w:rPr>
                <w:color w:val="FF0000"/>
                <w:sz w:val="24"/>
                <w:szCs w:val="24"/>
                <w:lang w:bidi="ar-JO"/>
              </w:rPr>
            </w:pPr>
            <w:r w:rsidRPr="00C61BFB">
              <w:rPr>
                <w:color w:val="FF0000"/>
                <w:sz w:val="24"/>
                <w:szCs w:val="24"/>
                <w:lang w:bidi="ar-JO"/>
              </w:rPr>
              <w:t>0.85</w:t>
            </w:r>
          </w:p>
        </w:tc>
      </w:tr>
      <w:tr w:rsidR="00C61BFB" w:rsidRPr="00C61BFB" w:rsidTr="003F4C92">
        <w:trPr>
          <w:jc w:val="center"/>
        </w:trPr>
        <w:tc>
          <w:tcPr>
            <w:tcW w:w="2980" w:type="pct"/>
            <w:tcBorders>
              <w:top w:val="single" w:sz="4" w:space="0" w:color="auto"/>
              <w:left w:val="single" w:sz="4" w:space="0" w:color="auto"/>
              <w:bottom w:val="single" w:sz="4" w:space="0" w:color="auto"/>
              <w:right w:val="single" w:sz="4" w:space="0" w:color="auto"/>
            </w:tcBorders>
          </w:tcPr>
          <w:p w:rsidR="00C61BFB" w:rsidRPr="00C61BFB" w:rsidRDefault="00BD0E00" w:rsidP="00C61BFB">
            <w:pPr>
              <w:bidi/>
              <w:jc w:val="both"/>
              <w:rPr>
                <w:b/>
                <w:bCs/>
                <w:color w:val="FF0000"/>
                <w:sz w:val="24"/>
                <w:szCs w:val="24"/>
                <w:lang w:bidi="ar-JO"/>
              </w:rPr>
            </w:pPr>
            <w:r>
              <w:rPr>
                <w:rFonts w:hint="cs"/>
                <w:b/>
                <w:bCs/>
                <w:color w:val="FF0000"/>
                <w:sz w:val="24"/>
                <w:szCs w:val="24"/>
                <w:rtl/>
                <w:lang w:bidi="ar-JO"/>
              </w:rPr>
              <w:t>الخدمات الاكاديمية</w:t>
            </w:r>
          </w:p>
        </w:tc>
        <w:tc>
          <w:tcPr>
            <w:tcW w:w="2020" w:type="pct"/>
            <w:tcBorders>
              <w:top w:val="single" w:sz="4" w:space="0" w:color="auto"/>
              <w:left w:val="single" w:sz="4" w:space="0" w:color="auto"/>
              <w:bottom w:val="single" w:sz="4" w:space="0" w:color="auto"/>
              <w:right w:val="single" w:sz="4" w:space="0" w:color="auto"/>
            </w:tcBorders>
          </w:tcPr>
          <w:p w:rsidR="00C61BFB" w:rsidRPr="00C61BFB" w:rsidRDefault="00C61BFB" w:rsidP="00C61BFB">
            <w:pPr>
              <w:bidi/>
              <w:jc w:val="both"/>
              <w:rPr>
                <w:color w:val="FF0000"/>
                <w:sz w:val="24"/>
                <w:szCs w:val="24"/>
                <w:lang w:bidi="ar-JO"/>
              </w:rPr>
            </w:pPr>
            <w:r w:rsidRPr="00C61BFB">
              <w:rPr>
                <w:color w:val="FF0000"/>
                <w:sz w:val="24"/>
                <w:szCs w:val="24"/>
                <w:lang w:bidi="ar-JO"/>
              </w:rPr>
              <w:t>0.80</w:t>
            </w:r>
          </w:p>
        </w:tc>
      </w:tr>
      <w:tr w:rsidR="00C61BFB" w:rsidRPr="00C61BFB" w:rsidTr="003F4C92">
        <w:trPr>
          <w:jc w:val="center"/>
        </w:trPr>
        <w:tc>
          <w:tcPr>
            <w:tcW w:w="2980" w:type="pct"/>
            <w:tcBorders>
              <w:top w:val="single" w:sz="4" w:space="0" w:color="auto"/>
              <w:left w:val="single" w:sz="4" w:space="0" w:color="auto"/>
              <w:bottom w:val="single" w:sz="4" w:space="0" w:color="auto"/>
              <w:right w:val="single" w:sz="4" w:space="0" w:color="auto"/>
            </w:tcBorders>
            <w:shd w:val="clear" w:color="auto" w:fill="F2F2F2"/>
          </w:tcPr>
          <w:p w:rsidR="00C61BFB" w:rsidRPr="00C61BFB" w:rsidRDefault="00C61BFB" w:rsidP="00C61BFB">
            <w:pPr>
              <w:bidi/>
              <w:jc w:val="both"/>
              <w:rPr>
                <w:b/>
                <w:bCs/>
                <w:color w:val="FF0000"/>
                <w:sz w:val="24"/>
                <w:szCs w:val="24"/>
                <w:lang w:bidi="ar-JO"/>
              </w:rPr>
            </w:pPr>
            <w:r w:rsidRPr="00C61BFB">
              <w:rPr>
                <w:rFonts w:hint="cs"/>
                <w:b/>
                <w:bCs/>
                <w:color w:val="FF0000"/>
                <w:sz w:val="24"/>
                <w:szCs w:val="24"/>
                <w:rtl/>
                <w:lang w:bidi="ar-JO"/>
              </w:rPr>
              <w:t>المجالات</w:t>
            </w:r>
            <w:r w:rsidRPr="00C61BFB">
              <w:rPr>
                <w:b/>
                <w:bCs/>
                <w:color w:val="FF0000"/>
                <w:sz w:val="24"/>
                <w:szCs w:val="24"/>
                <w:rtl/>
                <w:lang w:bidi="ar-JO"/>
              </w:rPr>
              <w:t xml:space="preserve"> مجتمعة</w:t>
            </w:r>
          </w:p>
        </w:tc>
        <w:tc>
          <w:tcPr>
            <w:tcW w:w="2020" w:type="pct"/>
            <w:tcBorders>
              <w:top w:val="single" w:sz="4" w:space="0" w:color="auto"/>
              <w:left w:val="single" w:sz="4" w:space="0" w:color="auto"/>
              <w:bottom w:val="single" w:sz="4" w:space="0" w:color="auto"/>
              <w:right w:val="single" w:sz="4" w:space="0" w:color="auto"/>
            </w:tcBorders>
            <w:shd w:val="clear" w:color="auto" w:fill="F2F2F2"/>
          </w:tcPr>
          <w:p w:rsidR="00C61BFB" w:rsidRPr="00C61BFB" w:rsidRDefault="00C61BFB" w:rsidP="00C61BFB">
            <w:pPr>
              <w:bidi/>
              <w:jc w:val="both"/>
              <w:rPr>
                <w:color w:val="FF0000"/>
                <w:sz w:val="24"/>
                <w:szCs w:val="24"/>
                <w:lang w:bidi="ar-JO"/>
              </w:rPr>
            </w:pPr>
            <w:r w:rsidRPr="00C61BFB">
              <w:rPr>
                <w:color w:val="FF0000"/>
                <w:sz w:val="24"/>
                <w:szCs w:val="24"/>
                <w:lang w:bidi="ar-JO"/>
              </w:rPr>
              <w:t>0.86</w:t>
            </w:r>
          </w:p>
        </w:tc>
      </w:tr>
    </w:tbl>
    <w:p w:rsidR="00C61BFB" w:rsidRPr="003F4C92" w:rsidRDefault="00C61BFB" w:rsidP="00480685">
      <w:pPr>
        <w:bidi/>
        <w:spacing w:after="0" w:line="240" w:lineRule="auto"/>
        <w:jc w:val="both"/>
        <w:rPr>
          <w:color w:val="FF0000"/>
          <w:sz w:val="28"/>
          <w:szCs w:val="28"/>
          <w:rtl/>
          <w:lang w:bidi="ar-JO"/>
        </w:rPr>
      </w:pPr>
      <w:r w:rsidRPr="00B7467C">
        <w:rPr>
          <w:rFonts w:ascii="Simplified Arabic" w:eastAsia="Times New Roman" w:hAnsi="Simplified Arabic" w:cs="Simplified Arabic"/>
          <w:b/>
          <w:bCs/>
          <w:sz w:val="24"/>
          <w:szCs w:val="24"/>
          <w:rtl/>
        </w:rPr>
        <w:t xml:space="preserve">يبين </w:t>
      </w:r>
      <w:r w:rsidRPr="00B7467C">
        <w:rPr>
          <w:rFonts w:ascii="Simplified Arabic" w:eastAsia="Times New Roman" w:hAnsi="Simplified Arabic" w:cs="Simplified Arabic" w:hint="cs"/>
          <w:b/>
          <w:bCs/>
          <w:sz w:val="24"/>
          <w:szCs w:val="24"/>
          <w:rtl/>
        </w:rPr>
        <w:t>ال</w:t>
      </w:r>
      <w:r w:rsidRPr="00B7467C">
        <w:rPr>
          <w:rFonts w:ascii="Simplified Arabic" w:eastAsia="Times New Roman" w:hAnsi="Simplified Arabic" w:cs="Simplified Arabic"/>
          <w:b/>
          <w:bCs/>
          <w:sz w:val="24"/>
          <w:szCs w:val="24"/>
          <w:rtl/>
        </w:rPr>
        <w:t xml:space="preserve">جدول </w:t>
      </w:r>
      <w:r w:rsidRPr="00480685">
        <w:rPr>
          <w:rFonts w:ascii="Simplified Arabic" w:eastAsia="Times New Roman" w:hAnsi="Simplified Arabic" w:cs="Simplified Arabic"/>
          <w:b/>
          <w:bCs/>
          <w:color w:val="00B0F0"/>
          <w:sz w:val="24"/>
          <w:szCs w:val="24"/>
          <w:rtl/>
        </w:rPr>
        <w:t>(</w:t>
      </w:r>
      <w:r w:rsidR="00480685" w:rsidRPr="00480685">
        <w:rPr>
          <w:rFonts w:ascii="Simplified Arabic" w:eastAsia="Times New Roman" w:hAnsi="Simplified Arabic" w:cs="Simplified Arabic" w:hint="cs"/>
          <w:b/>
          <w:bCs/>
          <w:color w:val="00B0F0"/>
          <w:sz w:val="24"/>
          <w:szCs w:val="24"/>
          <w:rtl/>
        </w:rPr>
        <w:t>3</w:t>
      </w:r>
      <w:r w:rsidRPr="00480685">
        <w:rPr>
          <w:rFonts w:ascii="Simplified Arabic" w:eastAsia="Times New Roman" w:hAnsi="Simplified Arabic" w:cs="Simplified Arabic"/>
          <w:b/>
          <w:bCs/>
          <w:color w:val="00B0F0"/>
          <w:sz w:val="24"/>
          <w:szCs w:val="24"/>
          <w:rtl/>
        </w:rPr>
        <w:t>)</w:t>
      </w:r>
      <w:r w:rsidRPr="00B7467C">
        <w:rPr>
          <w:rFonts w:ascii="Simplified Arabic" w:eastAsia="Times New Roman" w:hAnsi="Simplified Arabic" w:cs="Simplified Arabic"/>
          <w:b/>
          <w:bCs/>
          <w:sz w:val="24"/>
          <w:szCs w:val="24"/>
          <w:rtl/>
        </w:rPr>
        <w:t xml:space="preserve"> أن معامل الثبات لمجالا</w:t>
      </w:r>
      <w:r w:rsidRPr="00B7467C">
        <w:rPr>
          <w:rFonts w:ascii="Simplified Arabic" w:eastAsia="Times New Roman" w:hAnsi="Simplified Arabic" w:cs="Simplified Arabic" w:hint="cs"/>
          <w:b/>
          <w:bCs/>
          <w:sz w:val="24"/>
          <w:szCs w:val="24"/>
          <w:rtl/>
        </w:rPr>
        <w:t>ت القيادة الالكترونية</w:t>
      </w:r>
      <w:r w:rsidRPr="00B7467C">
        <w:rPr>
          <w:rFonts w:ascii="Simplified Arabic" w:eastAsia="Times New Roman" w:hAnsi="Simplified Arabic" w:cs="Simplified Arabic"/>
          <w:b/>
          <w:bCs/>
          <w:sz w:val="24"/>
          <w:szCs w:val="24"/>
          <w:rtl/>
        </w:rPr>
        <w:t xml:space="preserve"> تراوح ما بين (</w:t>
      </w:r>
      <w:r w:rsidRPr="00B7467C">
        <w:rPr>
          <w:rFonts w:ascii="Simplified Arabic" w:eastAsia="Times New Roman" w:hAnsi="Simplified Arabic" w:cs="Simplified Arabic"/>
          <w:b/>
          <w:bCs/>
          <w:sz w:val="24"/>
          <w:szCs w:val="24"/>
        </w:rPr>
        <w:t>0.80</w:t>
      </w:r>
      <w:r w:rsidRPr="00B7467C">
        <w:rPr>
          <w:rFonts w:ascii="Simplified Arabic" w:eastAsia="Times New Roman" w:hAnsi="Simplified Arabic" w:cs="Simplified Arabic"/>
          <w:b/>
          <w:bCs/>
          <w:sz w:val="24"/>
          <w:szCs w:val="24"/>
          <w:rtl/>
        </w:rPr>
        <w:t xml:space="preserve">- </w:t>
      </w:r>
      <w:r w:rsidRPr="00B7467C">
        <w:rPr>
          <w:rFonts w:ascii="Simplified Arabic" w:eastAsia="Times New Roman" w:hAnsi="Simplified Arabic" w:cs="Simplified Arabic"/>
          <w:b/>
          <w:bCs/>
          <w:sz w:val="24"/>
          <w:szCs w:val="24"/>
        </w:rPr>
        <w:t>0.88</w:t>
      </w:r>
      <w:r w:rsidRPr="00B7467C">
        <w:rPr>
          <w:rFonts w:ascii="Simplified Arabic" w:eastAsia="Times New Roman" w:hAnsi="Simplified Arabic" w:cs="Simplified Arabic"/>
          <w:b/>
          <w:bCs/>
          <w:sz w:val="24"/>
          <w:szCs w:val="24"/>
          <w:rtl/>
        </w:rPr>
        <w:t>)</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وبلغ معامل الثبات الكلي</w:t>
      </w:r>
      <w:r w:rsidRPr="00445621">
        <w:rPr>
          <w:rFonts w:ascii="Simplified Arabic" w:eastAsia="Times New Roman" w:hAnsi="Simplified Arabic" w:cs="Simplified Arabic"/>
          <w:b/>
          <w:bCs/>
          <w:color w:val="FF0000"/>
          <w:sz w:val="24"/>
          <w:szCs w:val="24"/>
          <w:rtl/>
        </w:rPr>
        <w:t>(</w:t>
      </w:r>
      <w:r w:rsidR="00445621" w:rsidRPr="00445621">
        <w:rPr>
          <w:rFonts w:ascii="Simplified Arabic" w:eastAsia="Times New Roman" w:hAnsi="Simplified Arabic" w:cs="Simplified Arabic"/>
          <w:b/>
          <w:bCs/>
          <w:color w:val="FF0000"/>
          <w:sz w:val="24"/>
          <w:szCs w:val="24"/>
        </w:rPr>
        <w:t>0.86</w:t>
      </w:r>
      <w:r w:rsidRPr="00445621">
        <w:rPr>
          <w:rFonts w:ascii="Simplified Arabic" w:eastAsia="Times New Roman" w:hAnsi="Simplified Arabic" w:cs="Simplified Arabic"/>
          <w:b/>
          <w:bCs/>
          <w:color w:val="FF0000"/>
          <w:sz w:val="24"/>
          <w:szCs w:val="24"/>
          <w:rtl/>
        </w:rPr>
        <w:t>)</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بينما </w:t>
      </w:r>
      <w:r w:rsidRPr="00B7467C">
        <w:rPr>
          <w:rFonts w:ascii="Simplified Arabic" w:eastAsia="Times New Roman" w:hAnsi="Simplified Arabic" w:cs="Simplified Arabic" w:hint="cs"/>
          <w:b/>
          <w:bCs/>
          <w:sz w:val="24"/>
          <w:szCs w:val="24"/>
          <w:rtl/>
        </w:rPr>
        <w:t>أ</w:t>
      </w:r>
      <w:r w:rsidRPr="00B7467C">
        <w:rPr>
          <w:rFonts w:ascii="Simplified Arabic" w:eastAsia="Times New Roman" w:hAnsi="Simplified Arabic" w:cs="Simplified Arabic"/>
          <w:b/>
          <w:bCs/>
          <w:sz w:val="24"/>
          <w:szCs w:val="24"/>
          <w:rtl/>
        </w:rPr>
        <w:t xml:space="preserve">شارت النتائج </w:t>
      </w:r>
      <w:r w:rsidRPr="00B7467C">
        <w:rPr>
          <w:rFonts w:ascii="Simplified Arabic" w:eastAsia="Times New Roman" w:hAnsi="Simplified Arabic" w:cs="Simplified Arabic" w:hint="cs"/>
          <w:b/>
          <w:bCs/>
          <w:sz w:val="24"/>
          <w:szCs w:val="24"/>
          <w:rtl/>
        </w:rPr>
        <w:t>أ</w:t>
      </w:r>
      <w:r w:rsidRPr="00B7467C">
        <w:rPr>
          <w:rFonts w:ascii="Simplified Arabic" w:eastAsia="Times New Roman" w:hAnsi="Simplified Arabic" w:cs="Simplified Arabic"/>
          <w:b/>
          <w:bCs/>
          <w:sz w:val="24"/>
          <w:szCs w:val="24"/>
          <w:rtl/>
        </w:rPr>
        <w:t>ن معامل الثبات لأداة</w:t>
      </w:r>
      <w:r w:rsidRPr="00B7467C">
        <w:rPr>
          <w:rFonts w:ascii="Simplified Arabic" w:eastAsia="Times New Roman" w:hAnsi="Simplified Arabic" w:cs="Simplified Arabic" w:hint="cs"/>
          <w:b/>
          <w:bCs/>
          <w:sz w:val="24"/>
          <w:szCs w:val="24"/>
          <w:rtl/>
        </w:rPr>
        <w:t xml:space="preserve"> مستوى النضج الوظيفي</w:t>
      </w:r>
      <w:r w:rsidRPr="00B7467C">
        <w:rPr>
          <w:rFonts w:ascii="Simplified Arabic" w:eastAsia="Times New Roman" w:hAnsi="Simplified Arabic" w:cs="Simplified Arabic"/>
          <w:b/>
          <w:bCs/>
          <w:sz w:val="24"/>
          <w:szCs w:val="24"/>
          <w:rtl/>
        </w:rPr>
        <w:t xml:space="preserve"> بلغ (</w:t>
      </w:r>
      <w:r w:rsidRPr="00B7467C">
        <w:rPr>
          <w:rFonts w:ascii="Simplified Arabic" w:eastAsia="Times New Roman" w:hAnsi="Simplified Arabic" w:cs="Simplified Arabic"/>
          <w:b/>
          <w:bCs/>
          <w:sz w:val="24"/>
          <w:szCs w:val="24"/>
        </w:rPr>
        <w:t>0.84</w:t>
      </w:r>
      <w:r w:rsidRPr="00B7467C">
        <w:rPr>
          <w:rFonts w:ascii="Simplified Arabic" w:eastAsia="Times New Roman" w:hAnsi="Simplified Arabic" w:cs="Simplified Arabic"/>
          <w:b/>
          <w:bCs/>
          <w:sz w:val="24"/>
          <w:szCs w:val="24"/>
          <w:rtl/>
        </w:rPr>
        <w:t>)</w:t>
      </w:r>
      <w:r w:rsidRPr="00B7467C">
        <w:rPr>
          <w:rFonts w:ascii="Simplified Arabic" w:eastAsia="Times New Roman" w:hAnsi="Simplified Arabic" w:cs="Simplified Arabic" w:hint="cs"/>
          <w:b/>
          <w:bCs/>
          <w:sz w:val="24"/>
          <w:szCs w:val="24"/>
          <w:rtl/>
        </w:rPr>
        <w:t>.</w:t>
      </w:r>
    </w:p>
    <w:p w:rsidR="00C61BFB" w:rsidRPr="00B7467C" w:rsidRDefault="00C61BFB" w:rsidP="00B7467C">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8"/>
          <w:szCs w:val="28"/>
          <w:rtl/>
        </w:rPr>
        <w:t>متغيرات الدراسة:</w:t>
      </w:r>
      <w:r w:rsidRPr="00B7467C">
        <w:rPr>
          <w:rFonts w:ascii="Simplified Arabic" w:eastAsia="Times New Roman" w:hAnsi="Simplified Arabic" w:cs="Simplified Arabic"/>
          <w:b/>
          <w:bCs/>
          <w:sz w:val="24"/>
          <w:szCs w:val="24"/>
          <w:rtl/>
        </w:rPr>
        <w:t xml:space="preserve">تتضمن الدراسة </w:t>
      </w:r>
      <w:r w:rsidR="00BD0E00" w:rsidRPr="00B7467C">
        <w:rPr>
          <w:rFonts w:ascii="Simplified Arabic" w:eastAsia="Times New Roman" w:hAnsi="Simplified Arabic" w:cs="Simplified Arabic" w:hint="cs"/>
          <w:b/>
          <w:bCs/>
          <w:sz w:val="24"/>
          <w:szCs w:val="24"/>
          <w:rtl/>
        </w:rPr>
        <w:t>متغير الخدمات الادارية والاكاديمية كمنغير رئيس، والكلية كمتغير مستقل تضمن فئتين ( كليات انسانية وكليات علمية)</w:t>
      </w:r>
    </w:p>
    <w:p w:rsidR="001E1A31" w:rsidRPr="00B7467C" w:rsidRDefault="001E1A31" w:rsidP="00B7467C">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t>ولتحقيق أهداف الدراسة</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والوصول إلى النتائج المطلوبة</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تم إتباع الإجراءات الآتية:</w:t>
      </w:r>
    </w:p>
    <w:p w:rsidR="001E1A31" w:rsidRPr="00B7467C" w:rsidRDefault="001E1A31" w:rsidP="00B7467C">
      <w:pPr>
        <w:numPr>
          <w:ilvl w:val="0"/>
          <w:numId w:val="3"/>
        </w:numPr>
        <w:tabs>
          <w:tab w:val="clear" w:pos="360"/>
          <w:tab w:val="num" w:pos="720"/>
        </w:tabs>
        <w:bidi/>
        <w:spacing w:after="0" w:line="240" w:lineRule="auto"/>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b/>
          <w:bCs/>
          <w:sz w:val="24"/>
          <w:szCs w:val="24"/>
          <w:rtl/>
        </w:rPr>
        <w:t>إعداد أداة الدراسة</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وتطبيقها على العينة ال</w:t>
      </w:r>
      <w:r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b/>
          <w:bCs/>
          <w:sz w:val="24"/>
          <w:szCs w:val="24"/>
          <w:rtl/>
        </w:rPr>
        <w:t>ستطلاعية، للتحقق من الصدق</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والثبات</w:t>
      </w:r>
    </w:p>
    <w:p w:rsidR="001E1A31" w:rsidRPr="00B7467C" w:rsidRDefault="001E1A31" w:rsidP="00B7467C">
      <w:pPr>
        <w:numPr>
          <w:ilvl w:val="0"/>
          <w:numId w:val="3"/>
        </w:numPr>
        <w:tabs>
          <w:tab w:val="clear" w:pos="360"/>
          <w:tab w:val="num" w:pos="720"/>
        </w:tabs>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t>تطبيق أداة الدراسة على أفراد العينة الفعلية</w:t>
      </w:r>
      <w:r w:rsidRPr="00B7467C">
        <w:rPr>
          <w:rFonts w:ascii="Simplified Arabic" w:eastAsia="Times New Roman" w:hAnsi="Simplified Arabic" w:cs="Simplified Arabic" w:hint="cs"/>
          <w:b/>
          <w:bCs/>
          <w:sz w:val="24"/>
          <w:szCs w:val="24"/>
          <w:rtl/>
        </w:rPr>
        <w:t>.</w:t>
      </w:r>
    </w:p>
    <w:p w:rsidR="001E1A31" w:rsidRPr="00B7467C" w:rsidRDefault="001E1A31" w:rsidP="00B7467C">
      <w:pPr>
        <w:numPr>
          <w:ilvl w:val="0"/>
          <w:numId w:val="3"/>
        </w:numPr>
        <w:tabs>
          <w:tab w:val="clear" w:pos="360"/>
          <w:tab w:val="num" w:pos="720"/>
        </w:tabs>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t>معالجة البيانات إحصائيا</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ب</w:t>
      </w:r>
      <w:r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b/>
          <w:bCs/>
          <w:sz w:val="24"/>
          <w:szCs w:val="24"/>
          <w:rtl/>
        </w:rPr>
        <w:t>ستخدام برنامج التحليل الإحصائي(</w:t>
      </w:r>
      <w:r w:rsidRPr="00B7467C">
        <w:rPr>
          <w:rFonts w:ascii="Simplified Arabic" w:eastAsia="Times New Roman" w:hAnsi="Simplified Arabic" w:cs="Simplified Arabic"/>
          <w:b/>
          <w:bCs/>
          <w:sz w:val="24"/>
          <w:szCs w:val="24"/>
        </w:rPr>
        <w:t>SPSS</w:t>
      </w:r>
      <w:r w:rsidRPr="00B7467C">
        <w:rPr>
          <w:rFonts w:ascii="Simplified Arabic" w:eastAsia="Times New Roman" w:hAnsi="Simplified Arabic" w:cs="Simplified Arabic"/>
          <w:b/>
          <w:bCs/>
          <w:sz w:val="24"/>
          <w:szCs w:val="24"/>
          <w:rtl/>
        </w:rPr>
        <w:t>)</w:t>
      </w:r>
      <w:r w:rsidRPr="00B7467C">
        <w:rPr>
          <w:rFonts w:ascii="Simplified Arabic" w:eastAsia="Times New Roman" w:hAnsi="Simplified Arabic" w:cs="Simplified Arabic" w:hint="cs"/>
          <w:b/>
          <w:bCs/>
          <w:sz w:val="24"/>
          <w:szCs w:val="24"/>
          <w:rtl/>
        </w:rPr>
        <w:t>،وتفسيرها، ومناقشتها، وكتابة التوصيات</w:t>
      </w:r>
      <w:r w:rsidRPr="00B7467C">
        <w:rPr>
          <w:rFonts w:ascii="Simplified Arabic" w:eastAsia="Times New Roman" w:hAnsi="Simplified Arabic" w:cs="Simplified Arabic"/>
          <w:b/>
          <w:bCs/>
          <w:sz w:val="24"/>
          <w:szCs w:val="24"/>
          <w:rtl/>
        </w:rPr>
        <w:t>.</w:t>
      </w:r>
      <w:r w:rsidRPr="00B7467C">
        <w:rPr>
          <w:rFonts w:ascii="Simplified Arabic" w:eastAsia="Times New Roman" w:hAnsi="Simplified Arabic" w:cs="Simplified Arabic" w:hint="cs"/>
          <w:b/>
          <w:bCs/>
          <w:sz w:val="24"/>
          <w:szCs w:val="24"/>
          <w:rtl/>
        </w:rPr>
        <w:t xml:space="preserve"> حيث </w:t>
      </w:r>
      <w:r w:rsidRPr="00B7467C">
        <w:rPr>
          <w:rFonts w:ascii="Simplified Arabic" w:eastAsia="Times New Roman" w:hAnsi="Simplified Arabic" w:cs="Simplified Arabic"/>
          <w:b/>
          <w:bCs/>
          <w:sz w:val="24"/>
          <w:szCs w:val="24"/>
          <w:rtl/>
        </w:rPr>
        <w:t xml:space="preserve"> تم </w:t>
      </w:r>
      <w:r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b/>
          <w:bCs/>
          <w:sz w:val="24"/>
          <w:szCs w:val="24"/>
          <w:rtl/>
        </w:rPr>
        <w:t>ستخدام الأساليب الإحصائية التالية:</w:t>
      </w:r>
    </w:p>
    <w:p w:rsidR="001E1A31" w:rsidRPr="00B7467C" w:rsidRDefault="001E1A31" w:rsidP="00B7467C">
      <w:pPr>
        <w:numPr>
          <w:ilvl w:val="0"/>
          <w:numId w:val="6"/>
        </w:numPr>
        <w:bidi/>
        <w:spacing w:after="0" w:line="240" w:lineRule="auto"/>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b/>
          <w:bCs/>
          <w:sz w:val="24"/>
          <w:szCs w:val="24"/>
          <w:rtl/>
        </w:rPr>
        <w:t xml:space="preserve">معامل </w:t>
      </w:r>
      <w:r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b/>
          <w:bCs/>
          <w:sz w:val="24"/>
          <w:szCs w:val="24"/>
          <w:rtl/>
        </w:rPr>
        <w:t xml:space="preserve">رتباط </w:t>
      </w:r>
      <w:r w:rsidRPr="00B7467C">
        <w:rPr>
          <w:rFonts w:ascii="Simplified Arabic" w:eastAsia="Times New Roman" w:hAnsi="Simplified Arabic" w:cs="Simplified Arabic"/>
          <w:b/>
          <w:bCs/>
          <w:sz w:val="24"/>
          <w:szCs w:val="24"/>
          <w:rtl/>
          <w:lang w:bidi="en-US"/>
        </w:rPr>
        <w:t>"</w:t>
      </w:r>
      <w:r w:rsidRPr="00B7467C">
        <w:rPr>
          <w:rFonts w:ascii="Simplified Arabic" w:eastAsia="Times New Roman" w:hAnsi="Simplified Arabic" w:cs="Simplified Arabic"/>
          <w:b/>
          <w:bCs/>
          <w:sz w:val="24"/>
          <w:szCs w:val="24"/>
          <w:rtl/>
        </w:rPr>
        <w:t>بيرسون</w:t>
      </w:r>
      <w:r w:rsidRPr="00B7467C">
        <w:rPr>
          <w:rFonts w:ascii="Simplified Arabic" w:eastAsia="Times New Roman" w:hAnsi="Simplified Arabic" w:cs="Simplified Arabic"/>
          <w:b/>
          <w:bCs/>
          <w:sz w:val="24"/>
          <w:szCs w:val="24"/>
          <w:rtl/>
          <w:lang w:bidi="en-US"/>
        </w:rPr>
        <w:t xml:space="preserve">" </w:t>
      </w:r>
      <w:r w:rsidRPr="00B7467C">
        <w:rPr>
          <w:rFonts w:ascii="Simplified Arabic" w:eastAsia="Times New Roman" w:hAnsi="Simplified Arabic" w:cs="Simplified Arabic"/>
          <w:b/>
          <w:bCs/>
          <w:sz w:val="24"/>
          <w:szCs w:val="24"/>
          <w:rtl/>
        </w:rPr>
        <w:t>لحساب صدق ال</w:t>
      </w:r>
      <w:r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b/>
          <w:bCs/>
          <w:sz w:val="24"/>
          <w:szCs w:val="24"/>
          <w:rtl/>
        </w:rPr>
        <w:t>تساق الداخلي لأداة الدراسة، و</w:t>
      </w:r>
      <w:r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b/>
          <w:bCs/>
          <w:sz w:val="24"/>
          <w:szCs w:val="24"/>
          <w:rtl/>
        </w:rPr>
        <w:t xml:space="preserve">ستخدام معامل ألفا كرونباخ للتحقق </w:t>
      </w:r>
      <w:r w:rsidRPr="00B7467C">
        <w:rPr>
          <w:rFonts w:ascii="Simplified Arabic" w:eastAsia="Times New Roman" w:hAnsi="Simplified Arabic" w:cs="Simplified Arabic" w:hint="cs"/>
          <w:b/>
          <w:bCs/>
          <w:sz w:val="24"/>
          <w:szCs w:val="24"/>
          <w:rtl/>
        </w:rPr>
        <w:t>من ثباتها.</w:t>
      </w:r>
    </w:p>
    <w:p w:rsidR="001E1A31" w:rsidRPr="00B7467C" w:rsidRDefault="001E1A31" w:rsidP="00B7467C">
      <w:pPr>
        <w:numPr>
          <w:ilvl w:val="0"/>
          <w:numId w:val="6"/>
        </w:num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b/>
          <w:bCs/>
          <w:sz w:val="24"/>
          <w:szCs w:val="24"/>
          <w:rtl/>
        </w:rPr>
        <w:t>ستخدام التكرارات</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والمتوسطات الحسابية</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والانحرافات المعيارية</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والنسب المئوية</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للإجابة عن السؤال ال</w:t>
      </w:r>
      <w:r w:rsidRPr="00B7467C">
        <w:rPr>
          <w:rFonts w:ascii="Simplified Arabic" w:eastAsia="Times New Roman" w:hAnsi="Simplified Arabic" w:cs="Simplified Arabic" w:hint="cs"/>
          <w:b/>
          <w:bCs/>
          <w:sz w:val="24"/>
          <w:szCs w:val="24"/>
          <w:rtl/>
        </w:rPr>
        <w:t>أ</w:t>
      </w:r>
      <w:r w:rsidRPr="00B7467C">
        <w:rPr>
          <w:rFonts w:ascii="Simplified Arabic" w:eastAsia="Times New Roman" w:hAnsi="Simplified Arabic" w:cs="Simplified Arabic"/>
          <w:b/>
          <w:bCs/>
          <w:sz w:val="24"/>
          <w:szCs w:val="24"/>
          <w:rtl/>
        </w:rPr>
        <w:t xml:space="preserve">ول </w:t>
      </w:r>
      <w:r w:rsidRPr="00B7467C">
        <w:rPr>
          <w:rFonts w:ascii="Simplified Arabic" w:eastAsia="Times New Roman" w:hAnsi="Simplified Arabic" w:cs="Simplified Arabic" w:hint="cs"/>
          <w:b/>
          <w:bCs/>
          <w:sz w:val="24"/>
          <w:szCs w:val="24"/>
          <w:rtl/>
        </w:rPr>
        <w:t>و</w:t>
      </w:r>
      <w:r w:rsidRPr="00B7467C">
        <w:rPr>
          <w:rFonts w:ascii="Simplified Arabic" w:eastAsia="Times New Roman" w:hAnsi="Simplified Arabic" w:cs="Simplified Arabic"/>
          <w:b/>
          <w:bCs/>
          <w:sz w:val="24"/>
          <w:szCs w:val="24"/>
          <w:rtl/>
        </w:rPr>
        <w:t>الثالث</w:t>
      </w:r>
    </w:p>
    <w:p w:rsidR="001E1A31" w:rsidRPr="00B7467C" w:rsidRDefault="001E1A31" w:rsidP="00B7467C">
      <w:pPr>
        <w:numPr>
          <w:ilvl w:val="0"/>
          <w:numId w:val="6"/>
        </w:numPr>
        <w:bidi/>
        <w:spacing w:after="0" w:line="240" w:lineRule="auto"/>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b/>
          <w:bCs/>
          <w:sz w:val="24"/>
          <w:szCs w:val="24"/>
          <w:rtl/>
        </w:rPr>
        <w:t xml:space="preserve">استخدام اختبار </w:t>
      </w:r>
      <w:r w:rsidRPr="00B7467C">
        <w:rPr>
          <w:rFonts w:ascii="Simplified Arabic" w:eastAsia="Times New Roman" w:hAnsi="Simplified Arabic" w:cs="Simplified Arabic"/>
          <w:b/>
          <w:bCs/>
          <w:sz w:val="24"/>
          <w:szCs w:val="24"/>
          <w:rtl/>
          <w:lang w:bidi="en-US"/>
        </w:rPr>
        <w:t>"</w:t>
      </w:r>
      <w:r w:rsidRPr="00B7467C">
        <w:rPr>
          <w:rFonts w:ascii="Simplified Arabic" w:eastAsia="Times New Roman" w:hAnsi="Simplified Arabic" w:cs="Simplified Arabic"/>
          <w:b/>
          <w:bCs/>
          <w:sz w:val="24"/>
          <w:szCs w:val="24"/>
          <w:rtl/>
        </w:rPr>
        <w:t>ت</w:t>
      </w:r>
      <w:r w:rsidRPr="00B7467C">
        <w:rPr>
          <w:rFonts w:ascii="Simplified Arabic" w:eastAsia="Times New Roman" w:hAnsi="Simplified Arabic" w:cs="Simplified Arabic"/>
          <w:b/>
          <w:bCs/>
          <w:sz w:val="24"/>
          <w:szCs w:val="24"/>
          <w:rtl/>
          <w:lang w:bidi="en-US"/>
        </w:rPr>
        <w:t xml:space="preserve">" </w:t>
      </w:r>
      <w:r w:rsidRPr="00B7467C">
        <w:rPr>
          <w:rFonts w:ascii="Simplified Arabic" w:eastAsia="Times New Roman" w:hAnsi="Simplified Arabic" w:cs="Simplified Arabic"/>
          <w:b/>
          <w:bCs/>
          <w:sz w:val="24"/>
          <w:szCs w:val="24"/>
        </w:rPr>
        <w:t xml:space="preserve">T-Test </w:t>
      </w:r>
      <w:r w:rsidRPr="00B7467C">
        <w:rPr>
          <w:rFonts w:ascii="Simplified Arabic" w:eastAsia="Times New Roman" w:hAnsi="Simplified Arabic" w:cs="Simplified Arabic" w:hint="cs"/>
          <w:b/>
          <w:bCs/>
          <w:sz w:val="24"/>
          <w:szCs w:val="24"/>
          <w:rtl/>
        </w:rPr>
        <w:t xml:space="preserve"> لتحديد </w:t>
      </w:r>
      <w:r w:rsidRPr="00B7467C">
        <w:rPr>
          <w:rFonts w:ascii="Simplified Arabic" w:eastAsia="Times New Roman" w:hAnsi="Simplified Arabic" w:cs="Simplified Arabic"/>
          <w:b/>
          <w:bCs/>
          <w:sz w:val="24"/>
          <w:szCs w:val="24"/>
          <w:rtl/>
        </w:rPr>
        <w:t>الفروق بين استجابات أفراد عينة الدراسة وفقا</w:t>
      </w:r>
      <w:r w:rsidRPr="00B7467C">
        <w:rPr>
          <w:rFonts w:ascii="Simplified Arabic" w:eastAsia="Times New Roman" w:hAnsi="Simplified Arabic" w:cs="Simplified Arabic" w:hint="cs"/>
          <w:b/>
          <w:bCs/>
          <w:sz w:val="24"/>
          <w:szCs w:val="24"/>
          <w:rtl/>
        </w:rPr>
        <w:t xml:space="preserve">ً لمتغير الكلية، </w:t>
      </w:r>
      <w:r w:rsidRPr="00B7467C">
        <w:rPr>
          <w:rFonts w:ascii="Simplified Arabic" w:eastAsia="Times New Roman" w:hAnsi="Simplified Arabic" w:cs="Simplified Arabic"/>
          <w:b/>
          <w:bCs/>
          <w:sz w:val="24"/>
          <w:szCs w:val="24"/>
          <w:rtl/>
        </w:rPr>
        <w:t>وذلكللإجابة عن السؤال الثاني والرابع</w:t>
      </w:r>
    </w:p>
    <w:p w:rsidR="001E1A31" w:rsidRPr="00B7467C" w:rsidRDefault="001E1A31" w:rsidP="00B7467C">
      <w:pPr>
        <w:numPr>
          <w:ilvl w:val="0"/>
          <w:numId w:val="6"/>
        </w:numPr>
        <w:bidi/>
        <w:spacing w:after="0" w:line="240" w:lineRule="auto"/>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hint="cs"/>
          <w:b/>
          <w:bCs/>
          <w:sz w:val="24"/>
          <w:szCs w:val="24"/>
          <w:rtl/>
        </w:rPr>
        <w:t>ا</w:t>
      </w:r>
      <w:r w:rsidRPr="00B7467C">
        <w:rPr>
          <w:rFonts w:ascii="Simplified Arabic" w:eastAsia="Times New Roman" w:hAnsi="Simplified Arabic" w:cs="Simplified Arabic"/>
          <w:b/>
          <w:bCs/>
          <w:sz w:val="24"/>
          <w:szCs w:val="24"/>
          <w:rtl/>
        </w:rPr>
        <w:t xml:space="preserve">ستخدام </w:t>
      </w:r>
      <w:r w:rsidRPr="00B7467C">
        <w:rPr>
          <w:rFonts w:ascii="Simplified Arabic" w:eastAsia="Times New Roman" w:hAnsi="Simplified Arabic" w:cs="Simplified Arabic" w:hint="cs"/>
          <w:b/>
          <w:bCs/>
          <w:sz w:val="24"/>
          <w:szCs w:val="24"/>
          <w:rtl/>
        </w:rPr>
        <w:t>اختبار "ت" للعينات المترابطة (</w:t>
      </w:r>
      <w:r w:rsidRPr="00B7467C">
        <w:rPr>
          <w:rFonts w:ascii="Simplified Arabic" w:eastAsia="Times New Roman" w:hAnsi="Simplified Arabic" w:cs="Simplified Arabic" w:hint="cs"/>
          <w:b/>
          <w:bCs/>
          <w:sz w:val="24"/>
          <w:szCs w:val="24"/>
        </w:rPr>
        <w:t>Paired</w:t>
      </w:r>
      <w:r w:rsidRPr="00B7467C">
        <w:rPr>
          <w:rFonts w:ascii="Simplified Arabic" w:eastAsia="Times New Roman" w:hAnsi="Simplified Arabic" w:cs="Simplified Arabic"/>
          <w:b/>
          <w:bCs/>
          <w:sz w:val="24"/>
          <w:szCs w:val="24"/>
        </w:rPr>
        <w:t xml:space="preserve"> Samples Test</w:t>
      </w:r>
      <w:r w:rsidRPr="00B7467C">
        <w:rPr>
          <w:rFonts w:ascii="Simplified Arabic" w:eastAsia="Times New Roman" w:hAnsi="Simplified Arabic" w:cs="Simplified Arabic" w:hint="cs"/>
          <w:b/>
          <w:bCs/>
          <w:sz w:val="24"/>
          <w:szCs w:val="24"/>
          <w:rtl/>
        </w:rPr>
        <w:t>) لتحديد الفجوة بين درجة الادراكات ودرجة التوقعات للخدمات الادارية والاكاديمية لرؤساء الاقسام في الجامعة الهاشمية من وجهة نظر اعضاء الهيئة التدريسية</w:t>
      </w:r>
      <w:r w:rsidR="003F4C92" w:rsidRPr="00B7467C">
        <w:rPr>
          <w:rFonts w:ascii="Simplified Arabic" w:eastAsia="Times New Roman" w:hAnsi="Simplified Arabic" w:cs="Simplified Arabic" w:hint="cs"/>
          <w:b/>
          <w:bCs/>
          <w:sz w:val="24"/>
          <w:szCs w:val="24"/>
          <w:rtl/>
        </w:rPr>
        <w:t xml:space="preserve">، </w:t>
      </w:r>
      <w:r w:rsidRPr="00B7467C">
        <w:rPr>
          <w:rFonts w:ascii="Simplified Arabic" w:eastAsia="Times New Roman" w:hAnsi="Simplified Arabic" w:cs="Simplified Arabic"/>
          <w:b/>
          <w:bCs/>
          <w:sz w:val="24"/>
          <w:szCs w:val="24"/>
          <w:rtl/>
        </w:rPr>
        <w:t xml:space="preserve">وذلك للإجابة عن السؤال </w:t>
      </w:r>
      <w:r w:rsidRPr="00B7467C">
        <w:rPr>
          <w:rFonts w:ascii="Simplified Arabic" w:eastAsia="Times New Roman" w:hAnsi="Simplified Arabic" w:cs="Simplified Arabic" w:hint="cs"/>
          <w:b/>
          <w:bCs/>
          <w:sz w:val="24"/>
          <w:szCs w:val="24"/>
          <w:rtl/>
        </w:rPr>
        <w:t>الخامس.</w:t>
      </w:r>
    </w:p>
    <w:p w:rsidR="00FB10E6" w:rsidRPr="00B7467C" w:rsidRDefault="00A41F1F" w:rsidP="00B7467C">
      <w:pPr>
        <w:bidi/>
        <w:spacing w:after="0" w:line="240" w:lineRule="auto"/>
        <w:jc w:val="both"/>
        <w:rPr>
          <w:rFonts w:ascii="Simplified Arabic" w:eastAsia="Times New Roman" w:hAnsi="Simplified Arabic" w:cs="Simplified Arabic"/>
          <w:b/>
          <w:bCs/>
          <w:sz w:val="28"/>
          <w:szCs w:val="28"/>
          <w:rtl/>
        </w:rPr>
      </w:pPr>
      <w:r w:rsidRPr="00B7467C">
        <w:rPr>
          <w:rFonts w:ascii="Simplified Arabic" w:eastAsia="Times New Roman" w:hAnsi="Simplified Arabic" w:cs="Simplified Arabic" w:hint="cs"/>
          <w:b/>
          <w:bCs/>
          <w:sz w:val="28"/>
          <w:szCs w:val="28"/>
          <w:rtl/>
        </w:rPr>
        <w:t>نتائج البحث وتفسيرها:</w:t>
      </w:r>
    </w:p>
    <w:p w:rsidR="00A00909" w:rsidRPr="00B7467C" w:rsidRDefault="00480685" w:rsidP="00B7467C">
      <w:pPr>
        <w:bidi/>
        <w:spacing w:after="0" w:line="240" w:lineRule="auto"/>
        <w:jc w:val="both"/>
        <w:rPr>
          <w:rFonts w:ascii="Simplified Arabic" w:eastAsia="Times New Roman" w:hAnsi="Simplified Arabic" w:cs="Simplified Arabic"/>
          <w:b/>
          <w:bCs/>
          <w:sz w:val="24"/>
          <w:szCs w:val="24"/>
          <w:rtl/>
        </w:rPr>
      </w:pPr>
      <w:r w:rsidRPr="00480685">
        <w:rPr>
          <w:rFonts w:ascii="Simplified Arabic" w:eastAsia="Times New Roman" w:hAnsi="Simplified Arabic" w:cs="Simplified Arabic" w:hint="cs"/>
          <w:b/>
          <w:bCs/>
          <w:color w:val="00B0F0"/>
          <w:sz w:val="24"/>
          <w:szCs w:val="24"/>
          <w:rtl/>
        </w:rPr>
        <w:t>تشير النتائج</w:t>
      </w:r>
      <w:r w:rsidR="0049363D" w:rsidRPr="00B7467C">
        <w:rPr>
          <w:rFonts w:ascii="Simplified Arabic" w:eastAsia="Times New Roman" w:hAnsi="Simplified Arabic" w:cs="Simplified Arabic" w:hint="cs"/>
          <w:b/>
          <w:bCs/>
          <w:sz w:val="24"/>
          <w:szCs w:val="24"/>
          <w:rtl/>
        </w:rPr>
        <w:t xml:space="preserve"> وفقا لتسلسل </w:t>
      </w:r>
      <w:r w:rsidR="0002528F" w:rsidRPr="00B7467C">
        <w:rPr>
          <w:rFonts w:ascii="Simplified Arabic" w:eastAsia="Times New Roman" w:hAnsi="Simplified Arabic" w:cs="Simplified Arabic" w:hint="cs"/>
          <w:b/>
          <w:bCs/>
          <w:sz w:val="24"/>
          <w:szCs w:val="24"/>
          <w:rtl/>
        </w:rPr>
        <w:t>الأسئلة</w:t>
      </w:r>
      <w:r w:rsidR="00A00909" w:rsidRPr="00B7467C">
        <w:rPr>
          <w:rFonts w:ascii="Simplified Arabic" w:eastAsia="Times New Roman" w:hAnsi="Simplified Arabic" w:cs="Simplified Arabic" w:hint="cs"/>
          <w:b/>
          <w:bCs/>
          <w:sz w:val="24"/>
          <w:szCs w:val="24"/>
          <w:rtl/>
        </w:rPr>
        <w:t xml:space="preserve"> </w:t>
      </w:r>
      <w:r w:rsidR="0002528F" w:rsidRPr="00B7467C">
        <w:rPr>
          <w:rFonts w:ascii="Simplified Arabic" w:eastAsia="Times New Roman" w:hAnsi="Simplified Arabic" w:cs="Simplified Arabic" w:hint="cs"/>
          <w:b/>
          <w:bCs/>
          <w:sz w:val="24"/>
          <w:szCs w:val="24"/>
          <w:rtl/>
        </w:rPr>
        <w:t>إلى</w:t>
      </w:r>
      <w:r w:rsidR="00A00909" w:rsidRPr="00B7467C">
        <w:rPr>
          <w:rFonts w:ascii="Simplified Arabic" w:eastAsia="Times New Roman" w:hAnsi="Simplified Arabic" w:cs="Simplified Arabic" w:hint="cs"/>
          <w:b/>
          <w:bCs/>
          <w:sz w:val="24"/>
          <w:szCs w:val="24"/>
          <w:rtl/>
        </w:rPr>
        <w:t xml:space="preserve"> النتائج </w:t>
      </w:r>
      <w:r w:rsidR="00432343" w:rsidRPr="00B7467C">
        <w:rPr>
          <w:rFonts w:ascii="Simplified Arabic" w:eastAsia="Times New Roman" w:hAnsi="Simplified Arabic" w:cs="Simplified Arabic" w:hint="cs"/>
          <w:b/>
          <w:bCs/>
          <w:sz w:val="24"/>
          <w:szCs w:val="24"/>
          <w:rtl/>
        </w:rPr>
        <w:t>التالية</w:t>
      </w:r>
      <w:r w:rsidR="00A00909" w:rsidRPr="00B7467C">
        <w:rPr>
          <w:rFonts w:ascii="Simplified Arabic" w:eastAsia="Times New Roman" w:hAnsi="Simplified Arabic" w:cs="Simplified Arabic" w:hint="cs"/>
          <w:b/>
          <w:bCs/>
          <w:sz w:val="24"/>
          <w:szCs w:val="24"/>
          <w:rtl/>
        </w:rPr>
        <w:t>:</w:t>
      </w:r>
    </w:p>
    <w:p w:rsidR="004901F5" w:rsidRPr="007269EF" w:rsidRDefault="0002528F" w:rsidP="00B7467C">
      <w:pPr>
        <w:bidi/>
        <w:spacing w:after="0" w:line="240" w:lineRule="auto"/>
        <w:jc w:val="both"/>
        <w:rPr>
          <w:rFonts w:ascii="Simplified Arabic" w:eastAsia="Times New Roman" w:hAnsi="Simplified Arabic" w:cs="Simplified Arabic"/>
          <w:b/>
          <w:bCs/>
          <w:sz w:val="28"/>
          <w:szCs w:val="28"/>
        </w:rPr>
      </w:pPr>
      <w:r w:rsidRPr="007269EF">
        <w:rPr>
          <w:rFonts w:ascii="Simplified Arabic" w:eastAsia="Times New Roman" w:hAnsi="Simplified Arabic" w:cs="Simplified Arabic" w:hint="cs"/>
          <w:b/>
          <w:bCs/>
          <w:sz w:val="28"/>
          <w:szCs w:val="28"/>
          <w:rtl/>
        </w:rPr>
        <w:t>أولا</w:t>
      </w:r>
      <w:r w:rsidR="00A41F1F" w:rsidRPr="007269EF">
        <w:rPr>
          <w:rFonts w:ascii="Simplified Arabic" w:eastAsia="Times New Roman" w:hAnsi="Simplified Arabic" w:cs="Simplified Arabic" w:hint="cs"/>
          <w:b/>
          <w:bCs/>
          <w:sz w:val="28"/>
          <w:szCs w:val="28"/>
          <w:rtl/>
        </w:rPr>
        <w:t xml:space="preserve">: نتائج السؤال </w:t>
      </w:r>
      <w:r w:rsidRPr="007269EF">
        <w:rPr>
          <w:rFonts w:ascii="Simplified Arabic" w:eastAsia="Times New Roman" w:hAnsi="Simplified Arabic" w:cs="Simplified Arabic" w:hint="cs"/>
          <w:b/>
          <w:bCs/>
          <w:sz w:val="28"/>
          <w:szCs w:val="28"/>
          <w:rtl/>
        </w:rPr>
        <w:t>الأول</w:t>
      </w:r>
      <w:r w:rsidR="00A41F1F" w:rsidRPr="007269EF">
        <w:rPr>
          <w:rFonts w:ascii="Simplified Arabic" w:eastAsia="Times New Roman" w:hAnsi="Simplified Arabic" w:cs="Simplified Arabic" w:hint="cs"/>
          <w:b/>
          <w:bCs/>
          <w:sz w:val="28"/>
          <w:szCs w:val="28"/>
          <w:rtl/>
        </w:rPr>
        <w:t xml:space="preserve">: </w:t>
      </w:r>
      <w:r w:rsidR="004901F5" w:rsidRPr="007269EF">
        <w:rPr>
          <w:rFonts w:ascii="Simplified Arabic" w:eastAsia="Times New Roman" w:hAnsi="Simplified Arabic" w:cs="Simplified Arabic" w:hint="cs"/>
          <w:b/>
          <w:bCs/>
          <w:sz w:val="28"/>
          <w:szCs w:val="28"/>
          <w:rtl/>
        </w:rPr>
        <w:t xml:space="preserve">ما درجة الادراكات لجودة الخدمات </w:t>
      </w:r>
      <w:r w:rsidRPr="007269EF">
        <w:rPr>
          <w:rFonts w:ascii="Simplified Arabic" w:eastAsia="Times New Roman" w:hAnsi="Simplified Arabic" w:cs="Simplified Arabic" w:hint="cs"/>
          <w:b/>
          <w:bCs/>
          <w:sz w:val="28"/>
          <w:szCs w:val="28"/>
          <w:rtl/>
        </w:rPr>
        <w:t>الإدارية</w:t>
      </w:r>
      <w:r w:rsidR="004901F5" w:rsidRPr="007269EF">
        <w:rPr>
          <w:rFonts w:ascii="Simplified Arabic" w:eastAsia="Times New Roman" w:hAnsi="Simplified Arabic" w:cs="Simplified Arabic" w:hint="cs"/>
          <w:b/>
          <w:bCs/>
          <w:sz w:val="28"/>
          <w:szCs w:val="28"/>
          <w:rtl/>
        </w:rPr>
        <w:t xml:space="preserve"> </w:t>
      </w:r>
      <w:r w:rsidRPr="007269EF">
        <w:rPr>
          <w:rFonts w:ascii="Simplified Arabic" w:eastAsia="Times New Roman" w:hAnsi="Simplified Arabic" w:cs="Simplified Arabic" w:hint="cs"/>
          <w:b/>
          <w:bCs/>
          <w:sz w:val="28"/>
          <w:szCs w:val="28"/>
          <w:rtl/>
        </w:rPr>
        <w:t>والأكاديمية</w:t>
      </w:r>
      <w:r w:rsidR="004901F5" w:rsidRPr="007269EF">
        <w:rPr>
          <w:rFonts w:ascii="Simplified Arabic" w:eastAsia="Times New Roman" w:hAnsi="Simplified Arabic" w:cs="Simplified Arabic" w:hint="cs"/>
          <w:b/>
          <w:bCs/>
          <w:sz w:val="28"/>
          <w:szCs w:val="28"/>
          <w:rtl/>
        </w:rPr>
        <w:t xml:space="preserve"> لرؤساء </w:t>
      </w:r>
      <w:r w:rsidRPr="007269EF">
        <w:rPr>
          <w:rFonts w:ascii="Simplified Arabic" w:eastAsia="Times New Roman" w:hAnsi="Simplified Arabic" w:cs="Simplified Arabic" w:hint="cs"/>
          <w:b/>
          <w:bCs/>
          <w:sz w:val="28"/>
          <w:szCs w:val="28"/>
          <w:rtl/>
        </w:rPr>
        <w:t>الأقسام</w:t>
      </w:r>
      <w:r w:rsidR="004901F5" w:rsidRPr="007269EF">
        <w:rPr>
          <w:rFonts w:ascii="Simplified Arabic" w:eastAsia="Times New Roman" w:hAnsi="Simplified Arabic" w:cs="Simplified Arabic" w:hint="cs"/>
          <w:b/>
          <w:bCs/>
          <w:sz w:val="28"/>
          <w:szCs w:val="28"/>
          <w:rtl/>
        </w:rPr>
        <w:t xml:space="preserve"> في الجامعة الهاشمية من وجهة نظر </w:t>
      </w:r>
      <w:r w:rsidRPr="007269EF">
        <w:rPr>
          <w:rFonts w:ascii="Simplified Arabic" w:eastAsia="Times New Roman" w:hAnsi="Simplified Arabic" w:cs="Simplified Arabic" w:hint="cs"/>
          <w:b/>
          <w:bCs/>
          <w:sz w:val="28"/>
          <w:szCs w:val="28"/>
          <w:rtl/>
        </w:rPr>
        <w:t>أعضاء</w:t>
      </w:r>
      <w:r w:rsidR="004901F5" w:rsidRPr="007269EF">
        <w:rPr>
          <w:rFonts w:ascii="Simplified Arabic" w:eastAsia="Times New Roman" w:hAnsi="Simplified Arabic" w:cs="Simplified Arabic" w:hint="cs"/>
          <w:b/>
          <w:bCs/>
          <w:sz w:val="28"/>
          <w:szCs w:val="28"/>
          <w:rtl/>
        </w:rPr>
        <w:t xml:space="preserve"> الهيئة التدريسية؟</w:t>
      </w:r>
    </w:p>
    <w:p w:rsidR="00CC3ECC" w:rsidRPr="007269EF" w:rsidRDefault="00CC3ECC" w:rsidP="006C3095">
      <w:pPr>
        <w:bidi/>
        <w:spacing w:after="0" w:line="240" w:lineRule="auto"/>
        <w:jc w:val="both"/>
        <w:rPr>
          <w:rFonts w:ascii="Simplified Arabic" w:eastAsia="Times New Roman" w:hAnsi="Simplified Arabic" w:cs="Simplified Arabic"/>
          <w:b/>
          <w:bCs/>
          <w:sz w:val="24"/>
          <w:szCs w:val="24"/>
          <w:rtl/>
        </w:rPr>
      </w:pPr>
      <w:r w:rsidRPr="007269EF">
        <w:rPr>
          <w:rFonts w:ascii="Simplified Arabic" w:eastAsia="Times New Roman" w:hAnsi="Simplified Arabic" w:cs="Simplified Arabic"/>
          <w:b/>
          <w:bCs/>
          <w:sz w:val="24"/>
          <w:szCs w:val="24"/>
          <w:rtl/>
        </w:rPr>
        <w:lastRenderedPageBreak/>
        <w:t>وللإجابة عن هذا السؤال</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تم</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استخراج</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المتوسطات</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الحسابية</w:t>
      </w:r>
      <w:r w:rsidRPr="007269EF">
        <w:rPr>
          <w:rFonts w:ascii="Simplified Arabic" w:eastAsia="Times New Roman" w:hAnsi="Simplified Arabic" w:cs="Simplified Arabic" w:hint="cs"/>
          <w:b/>
          <w:bCs/>
          <w:sz w:val="24"/>
          <w:szCs w:val="24"/>
          <w:rtl/>
        </w:rPr>
        <w:t>،</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وال</w:t>
      </w:r>
      <w:r w:rsidRPr="007269EF">
        <w:rPr>
          <w:rFonts w:ascii="Simplified Arabic" w:eastAsia="Times New Roman" w:hAnsi="Simplified Arabic" w:cs="Simplified Arabic" w:hint="cs"/>
          <w:b/>
          <w:bCs/>
          <w:sz w:val="24"/>
          <w:szCs w:val="24"/>
          <w:rtl/>
        </w:rPr>
        <w:t>ا</w:t>
      </w:r>
      <w:r w:rsidRPr="007269EF">
        <w:rPr>
          <w:rFonts w:ascii="Simplified Arabic" w:eastAsia="Times New Roman" w:hAnsi="Simplified Arabic" w:cs="Simplified Arabic"/>
          <w:b/>
          <w:bCs/>
          <w:sz w:val="24"/>
          <w:szCs w:val="24"/>
          <w:rtl/>
        </w:rPr>
        <w:t>نحرافات</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المعيارية</w:t>
      </w:r>
      <w:r w:rsidR="006C3095">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hint="cs"/>
          <w:b/>
          <w:bCs/>
          <w:sz w:val="24"/>
          <w:szCs w:val="24"/>
          <w:rtl/>
        </w:rPr>
        <w:t>لتحديد درجة الادراكات</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لكل</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فقرة</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من</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فقرات</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مجال</w:t>
      </w:r>
      <w:r w:rsidR="00E3415F">
        <w:rPr>
          <w:rFonts w:ascii="Simplified Arabic" w:eastAsia="Times New Roman" w:hAnsi="Simplified Arabic" w:cs="Simplified Arabic" w:hint="cs"/>
          <w:b/>
          <w:bCs/>
          <w:sz w:val="24"/>
          <w:szCs w:val="24"/>
          <w:rtl/>
        </w:rPr>
        <w:t xml:space="preserve"> </w:t>
      </w:r>
      <w:r w:rsidR="004901F5" w:rsidRPr="007269EF">
        <w:rPr>
          <w:rFonts w:ascii="Simplified Arabic" w:eastAsia="Times New Roman" w:hAnsi="Simplified Arabic" w:cs="Simplified Arabic" w:hint="cs"/>
          <w:b/>
          <w:bCs/>
          <w:sz w:val="24"/>
          <w:szCs w:val="24"/>
          <w:rtl/>
        </w:rPr>
        <w:t xml:space="preserve">الخدمات </w:t>
      </w:r>
      <w:r w:rsidR="0002528F" w:rsidRPr="007269EF">
        <w:rPr>
          <w:rFonts w:ascii="Simplified Arabic" w:eastAsia="Times New Roman" w:hAnsi="Simplified Arabic" w:cs="Simplified Arabic" w:hint="cs"/>
          <w:b/>
          <w:bCs/>
          <w:sz w:val="24"/>
          <w:szCs w:val="24"/>
          <w:rtl/>
        </w:rPr>
        <w:t>الإدارية</w:t>
      </w:r>
      <w:r w:rsidRPr="007269EF">
        <w:rPr>
          <w:rFonts w:ascii="Simplified Arabic" w:eastAsia="Times New Roman" w:hAnsi="Simplified Arabic" w:cs="Simplified Arabic" w:hint="cs"/>
          <w:b/>
          <w:bCs/>
          <w:sz w:val="24"/>
          <w:szCs w:val="24"/>
          <w:rtl/>
        </w:rPr>
        <w:t>،</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وللمجال</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بشكل</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عام،</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وفقا</w:t>
      </w:r>
      <w:r w:rsidRPr="007269EF">
        <w:rPr>
          <w:rFonts w:ascii="Simplified Arabic" w:eastAsia="Times New Roman" w:hAnsi="Simplified Arabic" w:cs="Simplified Arabic" w:hint="cs"/>
          <w:b/>
          <w:bCs/>
          <w:sz w:val="24"/>
          <w:szCs w:val="24"/>
          <w:rtl/>
        </w:rPr>
        <w:t>ً</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لاستجابات</w:t>
      </w:r>
      <w:r w:rsidR="00E3415F">
        <w:rPr>
          <w:rFonts w:ascii="Simplified Arabic" w:eastAsia="Times New Roman" w:hAnsi="Simplified Arabic" w:cs="Simplified Arabic" w:hint="cs"/>
          <w:b/>
          <w:bCs/>
          <w:sz w:val="24"/>
          <w:szCs w:val="24"/>
          <w:rtl/>
        </w:rPr>
        <w:t xml:space="preserve"> </w:t>
      </w:r>
      <w:r w:rsidR="00E3415F" w:rsidRPr="007269EF">
        <w:rPr>
          <w:rFonts w:ascii="Simplified Arabic" w:eastAsia="Times New Roman" w:hAnsi="Simplified Arabic" w:cs="Simplified Arabic" w:hint="cs"/>
          <w:b/>
          <w:bCs/>
          <w:sz w:val="24"/>
          <w:szCs w:val="24"/>
          <w:rtl/>
        </w:rPr>
        <w:t>أفراد عين</w:t>
      </w:r>
      <w:r w:rsidR="00E3415F" w:rsidRPr="007269EF">
        <w:rPr>
          <w:rFonts w:ascii="Simplified Arabic" w:eastAsia="Times New Roman" w:hAnsi="Simplified Arabic" w:cs="Simplified Arabic" w:hint="eastAsia"/>
          <w:b/>
          <w:bCs/>
          <w:sz w:val="24"/>
          <w:szCs w:val="24"/>
          <w:rtl/>
        </w:rPr>
        <w:t>ة</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الدراسة</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من</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hint="cs"/>
          <w:b/>
          <w:bCs/>
          <w:sz w:val="24"/>
          <w:szCs w:val="24"/>
          <w:rtl/>
        </w:rPr>
        <w:t>اعضاء الهيئة التدريسية في الجامعة الهاشمية</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كما</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تم</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ترتيبها</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تنازلي</w:t>
      </w:r>
      <w:r w:rsidR="006C3095">
        <w:rPr>
          <w:rFonts w:ascii="Simplified Arabic" w:eastAsia="Times New Roman" w:hAnsi="Simplified Arabic" w:cs="Simplified Arabic" w:hint="cs"/>
          <w:b/>
          <w:bCs/>
          <w:sz w:val="24"/>
          <w:szCs w:val="24"/>
          <w:rtl/>
        </w:rPr>
        <w:t xml:space="preserve">ا </w:t>
      </w:r>
      <w:r w:rsidRPr="007269EF">
        <w:rPr>
          <w:rFonts w:ascii="Simplified Arabic" w:eastAsia="Times New Roman" w:hAnsi="Simplified Arabic" w:cs="Simplified Arabic"/>
          <w:b/>
          <w:bCs/>
          <w:sz w:val="24"/>
          <w:szCs w:val="24"/>
          <w:rtl/>
        </w:rPr>
        <w:t>حسب</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متوسطاتها</w:t>
      </w:r>
      <w:r w:rsidR="0002528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الحسابية</w:t>
      </w:r>
      <w:r w:rsidRPr="007269EF">
        <w:rPr>
          <w:rFonts w:ascii="Simplified Arabic" w:eastAsia="Times New Roman" w:hAnsi="Simplified Arabic" w:cs="Simplified Arabic" w:hint="cs"/>
          <w:b/>
          <w:bCs/>
          <w:sz w:val="24"/>
          <w:szCs w:val="24"/>
          <w:rtl/>
        </w:rPr>
        <w:t>،</w:t>
      </w:r>
      <w:r w:rsidR="0002528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والجدول</w:t>
      </w:r>
      <w:r w:rsidRPr="007269EF">
        <w:rPr>
          <w:rFonts w:ascii="Simplified Arabic" w:eastAsia="Times New Roman" w:hAnsi="Simplified Arabic" w:cs="Simplified Arabic"/>
          <w:b/>
          <w:bCs/>
          <w:sz w:val="24"/>
          <w:szCs w:val="24"/>
          <w:rtl/>
          <w:lang w:bidi="en-US"/>
        </w:rPr>
        <w:t xml:space="preserve"> (</w:t>
      </w:r>
      <w:r w:rsidR="004901F5" w:rsidRPr="007269EF">
        <w:rPr>
          <w:rFonts w:ascii="Simplified Arabic" w:eastAsia="Times New Roman" w:hAnsi="Simplified Arabic" w:cs="Simplified Arabic" w:hint="cs"/>
          <w:b/>
          <w:bCs/>
          <w:sz w:val="24"/>
          <w:szCs w:val="24"/>
          <w:rtl/>
        </w:rPr>
        <w:t>4</w:t>
      </w:r>
      <w:r w:rsidRPr="007269EF">
        <w:rPr>
          <w:rFonts w:ascii="Simplified Arabic" w:eastAsia="Times New Roman" w:hAnsi="Simplified Arabic" w:cs="Simplified Arabic"/>
          <w:b/>
          <w:bCs/>
          <w:sz w:val="24"/>
          <w:szCs w:val="24"/>
          <w:rtl/>
          <w:lang w:bidi="en-US"/>
        </w:rPr>
        <w:t xml:space="preserve">) </w:t>
      </w:r>
      <w:r w:rsidRPr="007269EF">
        <w:rPr>
          <w:rFonts w:ascii="Simplified Arabic" w:eastAsia="Times New Roman" w:hAnsi="Simplified Arabic" w:cs="Simplified Arabic"/>
          <w:b/>
          <w:bCs/>
          <w:sz w:val="24"/>
          <w:szCs w:val="24"/>
          <w:rtl/>
        </w:rPr>
        <w:t>يوضح</w:t>
      </w:r>
      <w:r w:rsidR="00E3415F">
        <w:rPr>
          <w:rFonts w:ascii="Simplified Arabic" w:eastAsia="Times New Roman" w:hAnsi="Simplified Arabic" w:cs="Simplified Arabic" w:hint="cs"/>
          <w:b/>
          <w:bCs/>
          <w:sz w:val="24"/>
          <w:szCs w:val="24"/>
          <w:rtl/>
        </w:rPr>
        <w:t xml:space="preserve"> </w:t>
      </w:r>
      <w:r w:rsidRPr="007269EF">
        <w:rPr>
          <w:rFonts w:ascii="Simplified Arabic" w:eastAsia="Times New Roman" w:hAnsi="Simplified Arabic" w:cs="Simplified Arabic"/>
          <w:b/>
          <w:bCs/>
          <w:sz w:val="24"/>
          <w:szCs w:val="24"/>
          <w:rtl/>
        </w:rPr>
        <w:t>ذلك</w:t>
      </w:r>
      <w:r w:rsidRPr="007269EF">
        <w:rPr>
          <w:rFonts w:ascii="Simplified Arabic" w:eastAsia="Times New Roman" w:hAnsi="Simplified Arabic" w:cs="Simplified Arabic" w:hint="cs"/>
          <w:b/>
          <w:bCs/>
          <w:sz w:val="24"/>
          <w:szCs w:val="24"/>
          <w:rtl/>
          <w:lang w:bidi="en-US"/>
        </w:rPr>
        <w:t>.</w:t>
      </w:r>
    </w:p>
    <w:p w:rsidR="00CC3ECC" w:rsidRPr="005E3233" w:rsidRDefault="00CC3ECC" w:rsidP="00084EA5">
      <w:pPr>
        <w:tabs>
          <w:tab w:val="left" w:pos="8306"/>
        </w:tabs>
        <w:bidi/>
        <w:spacing w:after="0" w:line="240" w:lineRule="auto"/>
        <w:jc w:val="center"/>
        <w:rPr>
          <w:rFonts w:ascii="Simplified Arabic" w:eastAsia="Times New Roman" w:hAnsi="Simplified Arabic" w:cs="Simplified Arabic"/>
          <w:b/>
          <w:bCs/>
          <w:color w:val="FF0000"/>
          <w:sz w:val="24"/>
          <w:szCs w:val="24"/>
          <w:rtl/>
        </w:rPr>
      </w:pPr>
      <w:r w:rsidRPr="005E3233">
        <w:rPr>
          <w:rFonts w:ascii="Simplified Arabic" w:eastAsia="Times New Roman" w:hAnsi="Simplified Arabic" w:cs="Simplified Arabic"/>
          <w:b/>
          <w:bCs/>
          <w:color w:val="FF0000"/>
          <w:sz w:val="24"/>
          <w:szCs w:val="24"/>
          <w:rtl/>
        </w:rPr>
        <w:t xml:space="preserve">جدول </w:t>
      </w:r>
      <w:r w:rsidRPr="00084EA5">
        <w:rPr>
          <w:rFonts w:ascii="Simplified Arabic" w:eastAsia="Times New Roman" w:hAnsi="Simplified Arabic" w:cs="Simplified Arabic"/>
          <w:b/>
          <w:bCs/>
          <w:color w:val="00B0F0"/>
          <w:sz w:val="24"/>
          <w:szCs w:val="24"/>
          <w:rtl/>
        </w:rPr>
        <w:t>(</w:t>
      </w:r>
      <w:r w:rsidR="00084EA5">
        <w:rPr>
          <w:rFonts w:ascii="Simplified Arabic" w:eastAsia="Times New Roman" w:hAnsi="Simplified Arabic" w:cs="Simplified Arabic" w:hint="cs"/>
          <w:b/>
          <w:bCs/>
          <w:color w:val="00B0F0"/>
          <w:sz w:val="24"/>
          <w:szCs w:val="24"/>
          <w:rtl/>
        </w:rPr>
        <w:t>4</w:t>
      </w:r>
      <w:r w:rsidRPr="00084EA5">
        <w:rPr>
          <w:rFonts w:ascii="Simplified Arabic" w:eastAsia="Times New Roman" w:hAnsi="Simplified Arabic" w:cs="Simplified Arabic"/>
          <w:b/>
          <w:bCs/>
          <w:color w:val="00B0F0"/>
          <w:sz w:val="24"/>
          <w:szCs w:val="24"/>
          <w:rtl/>
        </w:rPr>
        <w:t>)</w:t>
      </w:r>
      <w:r w:rsidRPr="00084EA5">
        <w:rPr>
          <w:rFonts w:ascii="Simplified Arabic" w:eastAsia="Times New Roman" w:hAnsi="Simplified Arabic" w:cs="Simplified Arabic"/>
          <w:b/>
          <w:bCs/>
          <w:color w:val="FF0000"/>
          <w:sz w:val="24"/>
          <w:szCs w:val="24"/>
          <w:rtl/>
        </w:rPr>
        <w:t>ا</w:t>
      </w:r>
      <w:r w:rsidRPr="005E3233">
        <w:rPr>
          <w:rFonts w:ascii="Simplified Arabic" w:eastAsia="Times New Roman" w:hAnsi="Simplified Arabic" w:cs="Simplified Arabic"/>
          <w:b/>
          <w:bCs/>
          <w:color w:val="FF0000"/>
          <w:sz w:val="24"/>
          <w:szCs w:val="24"/>
          <w:rtl/>
        </w:rPr>
        <w:t xml:space="preserve">لمتوسطات الحسابية </w:t>
      </w:r>
      <w:r w:rsidRPr="005E3233">
        <w:rPr>
          <w:rFonts w:ascii="Simplified Arabic" w:eastAsia="Times New Roman" w:hAnsi="Simplified Arabic" w:cs="Simplified Arabic" w:hint="cs"/>
          <w:b/>
          <w:bCs/>
          <w:color w:val="FF0000"/>
          <w:sz w:val="24"/>
          <w:szCs w:val="24"/>
          <w:rtl/>
        </w:rPr>
        <w:t xml:space="preserve">مرتبة تنازلياً </w:t>
      </w:r>
      <w:r w:rsidRPr="005E3233">
        <w:rPr>
          <w:rFonts w:ascii="Simplified Arabic" w:eastAsia="Times New Roman" w:hAnsi="Simplified Arabic" w:cs="Simplified Arabic"/>
          <w:b/>
          <w:bCs/>
          <w:color w:val="FF0000"/>
          <w:sz w:val="24"/>
          <w:szCs w:val="24"/>
          <w:rtl/>
        </w:rPr>
        <w:t>والانحرافات المعيارية لاستجابات أفراد عينة الدراسة</w:t>
      </w:r>
      <w:r w:rsidRPr="005E3233">
        <w:rPr>
          <w:rFonts w:ascii="Simplified Arabic" w:eastAsia="Times New Roman" w:hAnsi="Simplified Arabic" w:cs="Simplified Arabic" w:hint="cs"/>
          <w:b/>
          <w:bCs/>
          <w:color w:val="FF0000"/>
          <w:sz w:val="24"/>
          <w:szCs w:val="24"/>
          <w:rtl/>
        </w:rPr>
        <w:t xml:space="preserve"> لتحديد درجة الادراكات</w:t>
      </w:r>
      <w:r w:rsidRPr="005E3233">
        <w:rPr>
          <w:rFonts w:ascii="Simplified Arabic" w:eastAsia="Times New Roman" w:hAnsi="Simplified Arabic" w:cs="Simplified Arabic"/>
          <w:b/>
          <w:bCs/>
          <w:color w:val="FF0000"/>
          <w:sz w:val="24"/>
          <w:szCs w:val="24"/>
          <w:rtl/>
        </w:rPr>
        <w:t xml:space="preserve"> وفقاً لفقرات مجال </w:t>
      </w:r>
      <w:r w:rsidR="00432343" w:rsidRPr="005E3233">
        <w:rPr>
          <w:rFonts w:ascii="Simplified Arabic" w:eastAsia="Times New Roman" w:hAnsi="Simplified Arabic" w:cs="Simplified Arabic" w:hint="cs"/>
          <w:b/>
          <w:bCs/>
          <w:color w:val="FF0000"/>
          <w:sz w:val="24"/>
          <w:szCs w:val="24"/>
          <w:rtl/>
        </w:rPr>
        <w:t>الخدمات الادارية.</w:t>
      </w:r>
    </w:p>
    <w:tbl>
      <w:tblPr>
        <w:bidiVisual/>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45"/>
        <w:gridCol w:w="4949"/>
        <w:gridCol w:w="743"/>
        <w:gridCol w:w="779"/>
        <w:gridCol w:w="813"/>
      </w:tblGrid>
      <w:tr w:rsidR="00CC3ECC" w:rsidRPr="00CC3ECC" w:rsidTr="001A4002">
        <w:trPr>
          <w:cantSplit/>
          <w:trHeight w:val="932"/>
          <w:jc w:val="center"/>
        </w:trPr>
        <w:tc>
          <w:tcPr>
            <w:tcW w:w="421"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CC3ECC" w:rsidRPr="00CC3ECC" w:rsidRDefault="00CC3ECC"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الرقم في الاستبانة</w:t>
            </w:r>
          </w:p>
        </w:tc>
        <w:tc>
          <w:tcPr>
            <w:tcW w:w="376"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CC3ECC" w:rsidRPr="00CC3ECC" w:rsidRDefault="00CC3ECC"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الترتيب</w:t>
            </w:r>
          </w:p>
        </w:tc>
        <w:tc>
          <w:tcPr>
            <w:tcW w:w="2901"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CC3ECC" w:rsidRPr="00CC3ECC" w:rsidRDefault="00CC3ECC" w:rsidP="004901F5">
            <w:pPr>
              <w:tabs>
                <w:tab w:val="left" w:pos="8306"/>
              </w:tabs>
              <w:bidi/>
              <w:spacing w:after="0" w:line="240" w:lineRule="auto"/>
              <w:rPr>
                <w:rFonts w:ascii="Traditional Arabic" w:eastAsia="Times New Roman" w:hAnsi="Traditional Arabic" w:cs="Traditional Arabic"/>
                <w:b/>
                <w:bCs/>
                <w:color w:val="FF0000"/>
                <w:sz w:val="28"/>
                <w:szCs w:val="28"/>
              </w:rPr>
            </w:pPr>
            <w:r w:rsidRPr="00CC3ECC">
              <w:rPr>
                <w:rFonts w:ascii="Traditional Arabic" w:eastAsia="Times New Roman" w:hAnsi="Traditional Arabic" w:cs="Traditional Arabic" w:hint="cs"/>
                <w:b/>
                <w:bCs/>
                <w:color w:val="FF0000"/>
                <w:sz w:val="28"/>
                <w:szCs w:val="28"/>
                <w:rtl/>
              </w:rPr>
              <w:t>نـــــــص الفقـــــــــــرات</w:t>
            </w:r>
          </w:p>
        </w:tc>
        <w:tc>
          <w:tcPr>
            <w:tcW w:w="449"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CC3ECC" w:rsidRPr="00CC3ECC" w:rsidRDefault="00CC3ECC"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المتوسط الحسابي</w:t>
            </w:r>
          </w:p>
        </w:tc>
        <w:tc>
          <w:tcPr>
            <w:tcW w:w="373"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CC3ECC" w:rsidRPr="00CC3ECC" w:rsidRDefault="00CC3ECC"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الانحراف المعياري</w:t>
            </w:r>
          </w:p>
        </w:tc>
        <w:tc>
          <w:tcPr>
            <w:tcW w:w="479"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CC3ECC" w:rsidRPr="00CC3ECC" w:rsidRDefault="00CC3ECC"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درجة الادراكات</w:t>
            </w:r>
          </w:p>
        </w:tc>
      </w:tr>
      <w:tr w:rsidR="004901F5" w:rsidRPr="00CC3ECC" w:rsidTr="001A4002">
        <w:trPr>
          <w:jc w:val="center"/>
        </w:trPr>
        <w:tc>
          <w:tcPr>
            <w:tcW w:w="421" w:type="pct"/>
            <w:tcBorders>
              <w:top w:val="thinThickSmallGap" w:sz="2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lang w:bidi="ar-JO"/>
              </w:rPr>
            </w:pPr>
            <w:r>
              <w:rPr>
                <w:rFonts w:ascii="Traditional Arabic" w:eastAsia="Times New Roman" w:hAnsi="Traditional Arabic" w:cs="Traditional Arabic" w:hint="cs"/>
                <w:b/>
                <w:bCs/>
                <w:color w:val="FF0000"/>
                <w:rtl/>
                <w:lang w:bidi="ar-JO"/>
              </w:rPr>
              <w:t>2</w:t>
            </w:r>
          </w:p>
        </w:tc>
        <w:tc>
          <w:tcPr>
            <w:tcW w:w="376" w:type="pct"/>
            <w:tcBorders>
              <w:top w:val="thinThickSmallGap" w:sz="2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1</w:t>
            </w:r>
          </w:p>
        </w:tc>
        <w:tc>
          <w:tcPr>
            <w:tcW w:w="2901" w:type="pct"/>
            <w:tcBorders>
              <w:top w:val="thinThickSmallGap" w:sz="2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tl/>
              </w:rPr>
            </w:pPr>
            <w:r w:rsidRPr="004A72E6">
              <w:rPr>
                <w:rFonts w:ascii="Traditional Arabic" w:hAnsi="Traditional Arabic" w:cs="Traditional Arabic" w:hint="cs"/>
                <w:b/>
                <w:bCs/>
                <w:rtl/>
              </w:rPr>
              <w:t>الوفاء بتقديم الخدمة في موعدها المحدد</w:t>
            </w:r>
          </w:p>
        </w:tc>
        <w:tc>
          <w:tcPr>
            <w:tcW w:w="449" w:type="pct"/>
            <w:tcBorders>
              <w:top w:val="thinThickSmallGap" w:sz="2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3.56</w:t>
            </w:r>
          </w:p>
        </w:tc>
        <w:tc>
          <w:tcPr>
            <w:tcW w:w="373" w:type="pct"/>
            <w:tcBorders>
              <w:top w:val="thinThickSmallGap" w:sz="2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1.31</w:t>
            </w:r>
          </w:p>
        </w:tc>
        <w:tc>
          <w:tcPr>
            <w:tcW w:w="479" w:type="pct"/>
            <w:tcBorders>
              <w:top w:val="thinThickSmallGap" w:sz="2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13</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2</w:t>
            </w:r>
          </w:p>
        </w:tc>
        <w:tc>
          <w:tcPr>
            <w:tcW w:w="2901" w:type="pct"/>
            <w:tcBorders>
              <w:top w:val="single" w:sz="4" w:space="0" w:color="auto"/>
              <w:left w:val="single" w:sz="4" w:space="0" w:color="auto"/>
              <w:bottom w:val="single" w:sz="4" w:space="0" w:color="auto"/>
              <w:right w:val="single" w:sz="4" w:space="0" w:color="auto"/>
            </w:tcBorders>
          </w:tcPr>
          <w:p w:rsidR="004901F5" w:rsidRPr="001A4002" w:rsidRDefault="001A4002" w:rsidP="004901F5">
            <w:pPr>
              <w:bidi/>
              <w:spacing w:after="0" w:line="240" w:lineRule="auto"/>
              <w:rPr>
                <w:rFonts w:ascii="Traditional Arabic" w:eastAsia="Times New Roman" w:hAnsi="Traditional Arabic" w:cs="Traditional Arabic"/>
                <w:b/>
                <w:bCs/>
                <w:color w:val="FF0000"/>
                <w:rtl/>
                <w:lang w:bidi="ar-JO"/>
              </w:rPr>
            </w:pPr>
            <w:r w:rsidRPr="001A4002">
              <w:rPr>
                <w:rFonts w:ascii="Traditional Arabic" w:eastAsia="Times New Roman" w:hAnsi="Traditional Arabic" w:cs="Traditional Arabic"/>
                <w:b/>
                <w:bCs/>
                <w:color w:val="FF0000"/>
                <w:rtl/>
                <w:lang w:bidi="ar-JO"/>
              </w:rPr>
              <w:t>رصد الاحتياجات من المدرسين بما يتناسب مع البرامج الاكاديمية في القسم.</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3.51</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1.25</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11</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3</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tl/>
              </w:rPr>
            </w:pPr>
            <w:r w:rsidRPr="001A4002">
              <w:rPr>
                <w:rFonts w:ascii="Traditional Arabic" w:eastAsia="Times New Roman" w:hAnsi="Traditional Arabic" w:cs="Traditional Arabic"/>
                <w:b/>
                <w:bCs/>
                <w:color w:val="FF0000"/>
                <w:sz w:val="24"/>
                <w:szCs w:val="24"/>
                <w:rtl/>
              </w:rPr>
              <w:t>توفير نظام اتصال فعال في القسم</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3.45</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1.25</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3</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4</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tl/>
              </w:rPr>
            </w:pPr>
            <w:r w:rsidRPr="001A4002">
              <w:rPr>
                <w:rFonts w:ascii="Traditional Arabic" w:eastAsia="Times New Roman" w:hAnsi="Traditional Arabic" w:cs="Traditional Arabic"/>
                <w:b/>
                <w:bCs/>
                <w:color w:val="FF0000"/>
                <w:sz w:val="24"/>
                <w:szCs w:val="24"/>
                <w:rtl/>
              </w:rPr>
              <w:t>حل مشكلات الزملاء المختلفة بحكمة.</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3.45</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1.18</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6</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lang w:bidi="ar-JO"/>
              </w:rPr>
            </w:pPr>
            <w:r w:rsidRPr="00CC3ECC">
              <w:rPr>
                <w:rFonts w:ascii="Traditional Arabic" w:eastAsia="Times New Roman" w:hAnsi="Traditional Arabic" w:cs="Traditional Arabic"/>
                <w:b/>
                <w:bCs/>
                <w:color w:val="FF0000"/>
                <w:lang w:bidi="ar-JO"/>
              </w:rPr>
              <w:t>5</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Pr>
            </w:pPr>
            <w:r w:rsidRPr="001A4002">
              <w:rPr>
                <w:rFonts w:ascii="Traditional Arabic" w:eastAsia="Times New Roman" w:hAnsi="Traditional Arabic" w:cs="Traditional Arabic"/>
                <w:b/>
                <w:bCs/>
                <w:color w:val="FF0000"/>
                <w:sz w:val="24"/>
                <w:szCs w:val="24"/>
                <w:rtl/>
              </w:rPr>
              <w:t>اعتماد مبدا المشاركة في الادارة.(تخطيط، تنظيم، اتخاذ قرارات)</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3.45</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1.26</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4</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6</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tl/>
              </w:rPr>
            </w:pPr>
            <w:r w:rsidRPr="001A4002">
              <w:rPr>
                <w:rFonts w:ascii="Traditional Arabic" w:eastAsia="Times New Roman" w:hAnsi="Traditional Arabic" w:cs="Traditional Arabic"/>
                <w:b/>
                <w:bCs/>
                <w:color w:val="FF0000"/>
                <w:sz w:val="24"/>
                <w:szCs w:val="24"/>
                <w:rtl/>
              </w:rPr>
              <w:t>الاحتفاظ بسجلات وملفات (نظام معلومات) دقيق.</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3.43</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1.32</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8</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7</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tl/>
              </w:rPr>
            </w:pPr>
            <w:r w:rsidRPr="001A4002">
              <w:rPr>
                <w:rFonts w:ascii="Traditional Arabic" w:eastAsia="Times New Roman" w:hAnsi="Traditional Arabic" w:cs="Traditional Arabic"/>
                <w:b/>
                <w:bCs/>
                <w:color w:val="FF0000"/>
                <w:sz w:val="24"/>
                <w:szCs w:val="24"/>
                <w:rtl/>
              </w:rPr>
              <w:t>المام الزملاء بالمعلومات الكافية للعمل وحسن توصيلها</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3.40</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1.32</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Times New Roman" w:eastAsia="Times New Roman" w:hAnsi="Times New Roman" w:cs="Times New Roman"/>
                <w:color w:val="FF0000"/>
                <w:sz w:val="24"/>
                <w:szCs w:val="24"/>
              </w:rPr>
            </w:pPr>
            <w:r>
              <w:rPr>
                <w:rFonts w:ascii="Traditional Arabic" w:eastAsia="Times New Roman" w:hAnsi="Traditional Arabic" w:cs="Traditional Arabic" w:hint="cs"/>
                <w:b/>
                <w:bCs/>
                <w:color w:val="FF0000"/>
                <w:sz w:val="24"/>
                <w:szCs w:val="24"/>
                <w:rtl/>
              </w:rPr>
              <w:t>متوسطة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7</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8</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tl/>
              </w:rPr>
            </w:pPr>
            <w:r w:rsidRPr="001A4002">
              <w:rPr>
                <w:rFonts w:ascii="Traditional Arabic" w:eastAsia="Times New Roman" w:hAnsi="Traditional Arabic" w:cs="Traditional Arabic"/>
                <w:b/>
                <w:bCs/>
                <w:color w:val="FF0000"/>
                <w:sz w:val="24"/>
                <w:szCs w:val="24"/>
                <w:rtl/>
              </w:rPr>
              <w:t>التعامل بسرية وحذر بما يتعلق بخصوصيات الزملاء.</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3.39</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1.28</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hint="cs"/>
                <w:b/>
                <w:bCs/>
                <w:color w:val="FF0000"/>
                <w:sz w:val="24"/>
                <w:szCs w:val="24"/>
                <w:rtl/>
                <w:lang w:bidi="ar-JO"/>
              </w:rPr>
              <w:t>متوسطة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9</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Pr>
            </w:pPr>
            <w:r w:rsidRPr="001A4002">
              <w:rPr>
                <w:rFonts w:ascii="Traditional Arabic" w:eastAsia="Times New Roman" w:hAnsi="Traditional Arabic" w:cs="Traditional Arabic"/>
                <w:b/>
                <w:bCs/>
                <w:color w:val="FF0000"/>
                <w:sz w:val="24"/>
                <w:szCs w:val="24"/>
                <w:rtl/>
              </w:rPr>
              <w:t>تنظيم استخدام القاعات الدراسية</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3.38</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1.22</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متوسطة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12</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10</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Pr>
            </w:pPr>
            <w:r w:rsidRPr="001A4002">
              <w:rPr>
                <w:rFonts w:ascii="Traditional Arabic" w:eastAsia="Times New Roman" w:hAnsi="Traditional Arabic" w:cs="Traditional Arabic"/>
                <w:b/>
                <w:bCs/>
                <w:color w:val="FF0000"/>
                <w:sz w:val="24"/>
                <w:szCs w:val="24"/>
                <w:rtl/>
              </w:rPr>
              <w:t>الاهتمام يتوفير بيئة تعليمية مناسبة (قاعات، تجهيزات)</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3.37</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1.22</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متوسطة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9</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11</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Pr>
            </w:pPr>
            <w:r w:rsidRPr="001A4002">
              <w:rPr>
                <w:rFonts w:ascii="Traditional Arabic" w:eastAsia="Times New Roman" w:hAnsi="Traditional Arabic" w:cs="Traditional Arabic"/>
                <w:b/>
                <w:bCs/>
                <w:color w:val="FF0000"/>
                <w:sz w:val="24"/>
                <w:szCs w:val="24"/>
                <w:rtl/>
              </w:rPr>
              <w:t>الاهتمام بمعاملات الزملاء المهنية( ترفية،تحويل، انتقال) ومتابعتها.</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3.32</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1.38</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متوسطة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5</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12</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Pr>
            </w:pPr>
            <w:r w:rsidRPr="001A4002">
              <w:rPr>
                <w:rFonts w:ascii="Traditional Arabic" w:eastAsia="Times New Roman" w:hAnsi="Traditional Arabic" w:cs="Traditional Arabic"/>
                <w:b/>
                <w:bCs/>
                <w:color w:val="FF0000"/>
                <w:sz w:val="24"/>
                <w:szCs w:val="24"/>
                <w:rtl/>
              </w:rPr>
              <w:t>الاستجابة الفورية لمعالجة مشكلات القسم.</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3.29</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1.20</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متوسطة</w:t>
            </w:r>
          </w:p>
        </w:tc>
      </w:tr>
      <w:tr w:rsidR="004901F5" w:rsidRPr="00CC3ECC" w:rsidTr="001A4002">
        <w:trPr>
          <w:jc w:val="center"/>
        </w:trPr>
        <w:tc>
          <w:tcPr>
            <w:tcW w:w="421"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tabs>
                <w:tab w:val="left" w:pos="8306"/>
              </w:tabs>
              <w:bidi/>
              <w:spacing w:after="0" w:line="240" w:lineRule="auto"/>
              <w:rPr>
                <w:rFonts w:ascii="Traditional Arabic" w:eastAsia="Times New Roman" w:hAnsi="Traditional Arabic" w:cs="Traditional Arabic"/>
                <w:b/>
                <w:bCs/>
                <w:color w:val="FF0000"/>
                <w:rtl/>
              </w:rPr>
            </w:pPr>
            <w:r>
              <w:rPr>
                <w:rFonts w:ascii="Traditional Arabic" w:eastAsia="Times New Roman" w:hAnsi="Traditional Arabic" w:cs="Traditional Arabic" w:hint="cs"/>
                <w:b/>
                <w:bCs/>
                <w:color w:val="FF0000"/>
                <w:rtl/>
              </w:rPr>
              <w:t>10</w:t>
            </w:r>
          </w:p>
        </w:tc>
        <w:tc>
          <w:tcPr>
            <w:tcW w:w="376" w:type="pct"/>
            <w:tcBorders>
              <w:top w:val="single" w:sz="4" w:space="0" w:color="auto"/>
              <w:left w:val="single" w:sz="4" w:space="0" w:color="auto"/>
              <w:bottom w:val="single" w:sz="4" w:space="0" w:color="auto"/>
              <w:right w:val="single" w:sz="4" w:space="0" w:color="auto"/>
            </w:tcBorders>
          </w:tcPr>
          <w:p w:rsidR="004901F5" w:rsidRPr="00CC3ECC" w:rsidRDefault="004901F5" w:rsidP="004901F5">
            <w:pPr>
              <w:tabs>
                <w:tab w:val="left" w:pos="8306"/>
              </w:tabs>
              <w:bidi/>
              <w:spacing w:after="0" w:line="240" w:lineRule="auto"/>
              <w:rPr>
                <w:rFonts w:ascii="Traditional Arabic" w:eastAsia="Times New Roman" w:hAnsi="Traditional Arabic" w:cs="Traditional Arabic"/>
                <w:b/>
                <w:bCs/>
                <w:color w:val="FF0000"/>
                <w:rtl/>
              </w:rPr>
            </w:pPr>
            <w:r>
              <w:rPr>
                <w:rFonts w:ascii="Traditional Arabic" w:eastAsia="Times New Roman" w:hAnsi="Traditional Arabic" w:cs="Traditional Arabic" w:hint="cs"/>
                <w:b/>
                <w:bCs/>
                <w:color w:val="FF0000"/>
                <w:rtl/>
              </w:rPr>
              <w:t>13</w:t>
            </w:r>
          </w:p>
        </w:tc>
        <w:tc>
          <w:tcPr>
            <w:tcW w:w="2901" w:type="pct"/>
            <w:tcBorders>
              <w:top w:val="single" w:sz="4" w:space="0" w:color="auto"/>
              <w:left w:val="single" w:sz="4" w:space="0" w:color="auto"/>
              <w:bottom w:val="single" w:sz="4" w:space="0" w:color="auto"/>
              <w:right w:val="single" w:sz="4" w:space="0" w:color="auto"/>
            </w:tcBorders>
          </w:tcPr>
          <w:p w:rsidR="004901F5" w:rsidRPr="00CC3ECC" w:rsidRDefault="001A4002" w:rsidP="004901F5">
            <w:pPr>
              <w:bidi/>
              <w:spacing w:after="0" w:line="240" w:lineRule="auto"/>
              <w:rPr>
                <w:rFonts w:ascii="Traditional Arabic" w:eastAsia="Times New Roman" w:hAnsi="Traditional Arabic" w:cs="Traditional Arabic"/>
                <w:b/>
                <w:bCs/>
                <w:color w:val="FF0000"/>
                <w:sz w:val="24"/>
                <w:szCs w:val="24"/>
              </w:rPr>
            </w:pPr>
            <w:r w:rsidRPr="001A4002">
              <w:rPr>
                <w:rFonts w:ascii="Traditional Arabic" w:eastAsia="Times New Roman" w:hAnsi="Traditional Arabic" w:cs="Traditional Arabic"/>
                <w:b/>
                <w:bCs/>
                <w:color w:val="FF0000"/>
                <w:sz w:val="24"/>
                <w:szCs w:val="24"/>
                <w:rtl/>
              </w:rPr>
              <w:t>فهم احتياجات الزملاء في العمل وتلبيتها.</w:t>
            </w:r>
          </w:p>
        </w:tc>
        <w:tc>
          <w:tcPr>
            <w:tcW w:w="449"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sidRPr="004901F5">
              <w:rPr>
                <w:rFonts w:ascii="Traditional Arabic" w:eastAsia="Times New Roman" w:hAnsi="Traditional Arabic" w:cs="Traditional Arabic"/>
                <w:b/>
                <w:bCs/>
                <w:color w:val="FF0000"/>
                <w:lang w:bidi="ar-JO"/>
              </w:rPr>
              <w:t>3.24</w:t>
            </w:r>
          </w:p>
        </w:tc>
        <w:tc>
          <w:tcPr>
            <w:tcW w:w="373" w:type="pct"/>
            <w:tcBorders>
              <w:top w:val="single" w:sz="4" w:space="0" w:color="auto"/>
              <w:left w:val="single" w:sz="4" w:space="0" w:color="auto"/>
              <w:bottom w:val="single" w:sz="4" w:space="0" w:color="auto"/>
              <w:right w:val="single" w:sz="4" w:space="0" w:color="auto"/>
            </w:tcBorders>
          </w:tcPr>
          <w:p w:rsidR="004901F5" w:rsidRPr="004901F5" w:rsidRDefault="004901F5" w:rsidP="004901F5">
            <w:pPr>
              <w:spacing w:after="0" w:line="240" w:lineRule="auto"/>
              <w:jc w:val="center"/>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1.25</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bidi/>
              <w:spacing w:after="0" w:line="240" w:lineRule="auto"/>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hint="cs"/>
                <w:b/>
                <w:bCs/>
                <w:color w:val="FF0000"/>
                <w:sz w:val="24"/>
                <w:szCs w:val="24"/>
                <w:rtl/>
              </w:rPr>
              <w:t>متوسطة</w:t>
            </w:r>
          </w:p>
        </w:tc>
      </w:tr>
      <w:tr w:rsidR="004901F5" w:rsidRPr="00CC3ECC" w:rsidTr="001A4002">
        <w:trPr>
          <w:jc w:val="center"/>
        </w:trPr>
        <w:tc>
          <w:tcPr>
            <w:tcW w:w="3698" w:type="pct"/>
            <w:gridSpan w:val="3"/>
            <w:tcBorders>
              <w:top w:val="thinThickSmallGap" w:sz="24" w:space="0" w:color="auto"/>
              <w:left w:val="single" w:sz="4" w:space="0" w:color="auto"/>
              <w:bottom w:val="single" w:sz="4" w:space="0" w:color="auto"/>
              <w:right w:val="single" w:sz="4" w:space="0" w:color="auto"/>
            </w:tcBorders>
            <w:shd w:val="clear" w:color="auto" w:fill="F3F3F3"/>
          </w:tcPr>
          <w:p w:rsidR="004901F5" w:rsidRPr="00CC3ECC" w:rsidRDefault="004901F5" w:rsidP="004901F5">
            <w:pPr>
              <w:bidi/>
              <w:spacing w:after="0" w:line="240" w:lineRule="auto"/>
              <w:rPr>
                <w:rFonts w:ascii="Traditional Arabic" w:eastAsia="Times New Roman" w:hAnsi="Traditional Arabic" w:cs="Traditional Arabic"/>
                <w:b/>
                <w:bCs/>
                <w:color w:val="FF0000"/>
                <w:sz w:val="28"/>
                <w:szCs w:val="28"/>
              </w:rPr>
            </w:pPr>
            <w:r w:rsidRPr="00CC3ECC">
              <w:rPr>
                <w:rFonts w:ascii="Traditional Arabic" w:eastAsia="Times New Roman" w:hAnsi="Traditional Arabic" w:cs="Traditional Arabic" w:hint="cs"/>
                <w:b/>
                <w:bCs/>
                <w:color w:val="FF0000"/>
                <w:sz w:val="28"/>
                <w:szCs w:val="28"/>
                <w:rtl/>
              </w:rPr>
              <w:t>المجموع الكلي</w:t>
            </w:r>
          </w:p>
        </w:tc>
        <w:tc>
          <w:tcPr>
            <w:tcW w:w="449" w:type="pct"/>
            <w:tcBorders>
              <w:top w:val="thinThickSmallGap" w:sz="24" w:space="0" w:color="auto"/>
              <w:left w:val="single" w:sz="4" w:space="0" w:color="auto"/>
              <w:bottom w:val="single" w:sz="4" w:space="0" w:color="auto"/>
              <w:right w:val="single" w:sz="4" w:space="0" w:color="auto"/>
            </w:tcBorders>
          </w:tcPr>
          <w:p w:rsidR="004901F5" w:rsidRPr="00D631B5" w:rsidRDefault="004901F5" w:rsidP="004901F5">
            <w:pPr>
              <w:jc w:val="center"/>
            </w:pPr>
            <w:r>
              <w:t>3.40</w:t>
            </w:r>
          </w:p>
        </w:tc>
        <w:tc>
          <w:tcPr>
            <w:tcW w:w="373" w:type="pct"/>
            <w:tcBorders>
              <w:top w:val="thinThickSmallGap" w:sz="24" w:space="0" w:color="auto"/>
              <w:left w:val="single" w:sz="4" w:space="0" w:color="auto"/>
              <w:bottom w:val="single" w:sz="4" w:space="0" w:color="auto"/>
              <w:right w:val="single" w:sz="4" w:space="0" w:color="auto"/>
            </w:tcBorders>
          </w:tcPr>
          <w:p w:rsidR="004901F5" w:rsidRDefault="004901F5" w:rsidP="004901F5">
            <w:pPr>
              <w:jc w:val="center"/>
            </w:pPr>
            <w:r>
              <w:t>1.19</w:t>
            </w:r>
          </w:p>
        </w:tc>
        <w:tc>
          <w:tcPr>
            <w:tcW w:w="479" w:type="pct"/>
            <w:tcBorders>
              <w:top w:val="thinThickSmallGap" w:sz="24" w:space="0" w:color="auto"/>
              <w:left w:val="single" w:sz="4" w:space="0" w:color="auto"/>
              <w:bottom w:val="single" w:sz="4" w:space="0" w:color="auto"/>
              <w:right w:val="single" w:sz="4" w:space="0" w:color="auto"/>
            </w:tcBorders>
            <w:shd w:val="clear" w:color="auto" w:fill="F3F3F3"/>
          </w:tcPr>
          <w:p w:rsidR="004901F5" w:rsidRPr="00CC3ECC" w:rsidRDefault="00432343" w:rsidP="004901F5">
            <w:pPr>
              <w:bidi/>
              <w:spacing w:after="0" w:line="240" w:lineRule="auto"/>
              <w:rPr>
                <w:rFonts w:ascii="Simplified Arabic" w:eastAsia="Times New Roman" w:hAnsi="Simplified Arabic" w:cs="Simplified Arabic"/>
                <w:b/>
                <w:bCs/>
                <w:color w:val="FF0000"/>
              </w:rPr>
            </w:pPr>
            <w:r>
              <w:rPr>
                <w:rFonts w:ascii="Simplified Arabic" w:eastAsia="Times New Roman" w:hAnsi="Simplified Arabic" w:cs="Simplified Arabic" w:hint="cs"/>
                <w:b/>
                <w:bCs/>
                <w:color w:val="FF0000"/>
                <w:rtl/>
              </w:rPr>
              <w:t>متوسطة</w:t>
            </w:r>
          </w:p>
        </w:tc>
      </w:tr>
    </w:tbl>
    <w:p w:rsidR="00CC3ECC" w:rsidRPr="00B7467C" w:rsidRDefault="00CC3ECC" w:rsidP="0074260B">
      <w:pPr>
        <w:bidi/>
        <w:spacing w:after="0" w:line="240" w:lineRule="auto"/>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b/>
          <w:bCs/>
          <w:sz w:val="24"/>
          <w:szCs w:val="24"/>
          <w:rtl/>
        </w:rPr>
        <w:t>يبين الجدول (</w:t>
      </w:r>
      <w:r w:rsidR="00432343" w:rsidRPr="00B7467C">
        <w:rPr>
          <w:rFonts w:ascii="Simplified Arabic" w:eastAsia="Times New Roman" w:hAnsi="Simplified Arabic" w:cs="Simplified Arabic" w:hint="cs"/>
          <w:b/>
          <w:bCs/>
          <w:sz w:val="24"/>
          <w:szCs w:val="24"/>
          <w:rtl/>
        </w:rPr>
        <w:t>4</w:t>
      </w:r>
      <w:r w:rsidRPr="00B7467C">
        <w:rPr>
          <w:rFonts w:ascii="Simplified Arabic" w:eastAsia="Times New Roman" w:hAnsi="Simplified Arabic" w:cs="Simplified Arabic"/>
          <w:b/>
          <w:bCs/>
          <w:sz w:val="24"/>
          <w:szCs w:val="24"/>
          <w:rtl/>
        </w:rPr>
        <w:t xml:space="preserve">) أن </w:t>
      </w:r>
      <w:r w:rsidRPr="00B7467C">
        <w:rPr>
          <w:rFonts w:ascii="Simplified Arabic" w:eastAsia="Times New Roman" w:hAnsi="Simplified Arabic" w:cs="Simplified Arabic" w:hint="cs"/>
          <w:b/>
          <w:bCs/>
          <w:sz w:val="24"/>
          <w:szCs w:val="24"/>
          <w:rtl/>
        </w:rPr>
        <w:t xml:space="preserve">درجة الادراكات لتقديرات افراد عينة الدراسة على فقرات </w:t>
      </w:r>
      <w:r w:rsidR="00432343" w:rsidRPr="00B7467C">
        <w:rPr>
          <w:rFonts w:ascii="Simplified Arabic" w:eastAsia="Times New Roman" w:hAnsi="Simplified Arabic" w:cs="Simplified Arabic" w:hint="cs"/>
          <w:b/>
          <w:bCs/>
          <w:sz w:val="24"/>
          <w:szCs w:val="24"/>
          <w:rtl/>
        </w:rPr>
        <w:t>مجال الخدمات الادارية</w:t>
      </w:r>
      <w:r w:rsidRPr="00B7467C">
        <w:rPr>
          <w:rFonts w:ascii="Simplified Arabic" w:eastAsia="Times New Roman" w:hAnsi="Simplified Arabic" w:cs="Simplified Arabic" w:hint="cs"/>
          <w:b/>
          <w:bCs/>
          <w:sz w:val="24"/>
          <w:szCs w:val="24"/>
          <w:rtl/>
        </w:rPr>
        <w:t xml:space="preserve"> مثلت الدرجة العالية في </w:t>
      </w:r>
      <w:r w:rsidR="002138B2" w:rsidRPr="00B7467C">
        <w:rPr>
          <w:rFonts w:ascii="Simplified Arabic" w:eastAsia="Times New Roman" w:hAnsi="Simplified Arabic" w:cs="Simplified Arabic" w:hint="cs"/>
          <w:b/>
          <w:bCs/>
          <w:sz w:val="24"/>
          <w:szCs w:val="24"/>
          <w:rtl/>
        </w:rPr>
        <w:t>ست</w:t>
      </w:r>
      <w:r w:rsidRPr="00B7467C">
        <w:rPr>
          <w:rFonts w:ascii="Simplified Arabic" w:eastAsia="Times New Roman" w:hAnsi="Simplified Arabic" w:cs="Simplified Arabic" w:hint="cs"/>
          <w:b/>
          <w:bCs/>
          <w:sz w:val="24"/>
          <w:szCs w:val="24"/>
          <w:rtl/>
        </w:rPr>
        <w:t xml:space="preserve"> فقرات</w:t>
      </w:r>
      <w:r w:rsidRPr="00B7467C">
        <w:rPr>
          <w:rFonts w:ascii="Simplified Arabic" w:eastAsia="Times New Roman" w:hAnsi="Simplified Arabic" w:cs="Simplified Arabic"/>
          <w:b/>
          <w:bCs/>
          <w:sz w:val="24"/>
          <w:szCs w:val="24"/>
          <w:rtl/>
        </w:rPr>
        <w:t xml:space="preserve">، </w:t>
      </w:r>
      <w:r w:rsidRPr="00B7467C">
        <w:rPr>
          <w:rFonts w:ascii="Simplified Arabic" w:eastAsia="Times New Roman" w:hAnsi="Simplified Arabic" w:cs="Simplified Arabic" w:hint="cs"/>
          <w:b/>
          <w:bCs/>
          <w:sz w:val="24"/>
          <w:szCs w:val="24"/>
          <w:rtl/>
        </w:rPr>
        <w:t xml:space="preserve"> بينما مثلت الدرجة المتوسطة </w:t>
      </w:r>
      <w:r w:rsidR="00432343" w:rsidRPr="00B7467C">
        <w:rPr>
          <w:rFonts w:ascii="Simplified Arabic" w:eastAsia="Times New Roman" w:hAnsi="Simplified Arabic" w:cs="Simplified Arabic" w:hint="cs"/>
          <w:b/>
          <w:bCs/>
          <w:sz w:val="24"/>
          <w:szCs w:val="24"/>
          <w:rtl/>
        </w:rPr>
        <w:t>في</w:t>
      </w:r>
      <w:r w:rsidR="002138B2" w:rsidRPr="00B7467C">
        <w:rPr>
          <w:rFonts w:ascii="Simplified Arabic" w:eastAsia="Times New Roman" w:hAnsi="Simplified Arabic" w:cs="Simplified Arabic" w:hint="cs"/>
          <w:b/>
          <w:bCs/>
          <w:sz w:val="24"/>
          <w:szCs w:val="24"/>
          <w:rtl/>
        </w:rPr>
        <w:t>سبع</w:t>
      </w:r>
      <w:r w:rsidRPr="00B7467C">
        <w:rPr>
          <w:rFonts w:ascii="Simplified Arabic" w:eastAsia="Times New Roman" w:hAnsi="Simplified Arabic" w:cs="Simplified Arabic" w:hint="cs"/>
          <w:b/>
          <w:bCs/>
          <w:sz w:val="24"/>
          <w:szCs w:val="24"/>
          <w:rtl/>
        </w:rPr>
        <w:t xml:space="preserve"> فقرات ، </w:t>
      </w:r>
      <w:r w:rsidRPr="00B7467C">
        <w:rPr>
          <w:rFonts w:ascii="Simplified Arabic" w:eastAsia="Times New Roman" w:hAnsi="Simplified Arabic" w:cs="Simplified Arabic"/>
          <w:b/>
          <w:bCs/>
          <w:sz w:val="24"/>
          <w:szCs w:val="24"/>
          <w:rtl/>
        </w:rPr>
        <w:t>وقد تراوحت المتوسطات الحسابية ما بين (</w:t>
      </w:r>
      <w:r w:rsidRPr="00B7467C">
        <w:rPr>
          <w:rFonts w:ascii="Simplified Arabic" w:eastAsia="Times New Roman" w:hAnsi="Simplified Arabic" w:cs="Simplified Arabic"/>
          <w:b/>
          <w:bCs/>
          <w:sz w:val="24"/>
          <w:szCs w:val="24"/>
        </w:rPr>
        <w:t>3.</w:t>
      </w:r>
      <w:r w:rsidR="00432343" w:rsidRPr="00B7467C">
        <w:rPr>
          <w:rFonts w:ascii="Simplified Arabic" w:eastAsia="Times New Roman" w:hAnsi="Simplified Arabic" w:cs="Simplified Arabic"/>
          <w:b/>
          <w:bCs/>
          <w:sz w:val="24"/>
          <w:szCs w:val="24"/>
        </w:rPr>
        <w:t>24</w:t>
      </w:r>
      <w:r w:rsidRPr="00B7467C">
        <w:rPr>
          <w:rFonts w:ascii="Simplified Arabic" w:eastAsia="Times New Roman" w:hAnsi="Simplified Arabic" w:cs="Simplified Arabic"/>
          <w:b/>
          <w:bCs/>
          <w:sz w:val="24"/>
          <w:szCs w:val="24"/>
          <w:rtl/>
        </w:rPr>
        <w:t xml:space="preserve">- </w:t>
      </w:r>
      <w:r w:rsidRPr="00B7467C">
        <w:rPr>
          <w:rFonts w:ascii="Simplified Arabic" w:eastAsia="Times New Roman" w:hAnsi="Simplified Arabic" w:cs="Simplified Arabic"/>
          <w:b/>
          <w:bCs/>
          <w:sz w:val="24"/>
          <w:szCs w:val="24"/>
        </w:rPr>
        <w:t>3.</w:t>
      </w:r>
      <w:r w:rsidR="00432343" w:rsidRPr="00B7467C">
        <w:rPr>
          <w:rFonts w:ascii="Simplified Arabic" w:eastAsia="Times New Roman" w:hAnsi="Simplified Arabic" w:cs="Simplified Arabic"/>
          <w:b/>
          <w:bCs/>
          <w:sz w:val="24"/>
          <w:szCs w:val="24"/>
        </w:rPr>
        <w:t>56</w:t>
      </w:r>
      <w:r w:rsidRPr="00B7467C">
        <w:rPr>
          <w:rFonts w:ascii="Simplified Arabic" w:eastAsia="Times New Roman" w:hAnsi="Simplified Arabic" w:cs="Simplified Arabic"/>
          <w:b/>
          <w:bCs/>
          <w:sz w:val="24"/>
          <w:szCs w:val="24"/>
          <w:rtl/>
        </w:rPr>
        <w:t>) وهي تم</w:t>
      </w:r>
      <w:r w:rsidRPr="00B7467C">
        <w:rPr>
          <w:rFonts w:ascii="Simplified Arabic" w:eastAsia="Times New Roman" w:hAnsi="Simplified Arabic" w:cs="Simplified Arabic" w:hint="cs"/>
          <w:b/>
          <w:bCs/>
          <w:sz w:val="24"/>
          <w:szCs w:val="24"/>
          <w:rtl/>
        </w:rPr>
        <w:t>ث</w:t>
      </w:r>
      <w:r w:rsidRPr="00B7467C">
        <w:rPr>
          <w:rFonts w:ascii="Simplified Arabic" w:eastAsia="Times New Roman" w:hAnsi="Simplified Arabic" w:cs="Simplified Arabic"/>
          <w:b/>
          <w:bCs/>
          <w:sz w:val="24"/>
          <w:szCs w:val="24"/>
          <w:rtl/>
        </w:rPr>
        <w:t>ل الدرجة</w:t>
      </w:r>
      <w:r w:rsidRPr="00B7467C">
        <w:rPr>
          <w:rFonts w:ascii="Simplified Arabic" w:eastAsia="Times New Roman" w:hAnsi="Simplified Arabic" w:cs="Simplified Arabic" w:hint="cs"/>
          <w:b/>
          <w:bCs/>
          <w:sz w:val="24"/>
          <w:szCs w:val="24"/>
          <w:rtl/>
        </w:rPr>
        <w:t xml:space="preserve"> ما بين المتوسطة والعالية</w:t>
      </w:r>
      <w:r w:rsidRPr="00B7467C">
        <w:rPr>
          <w:rFonts w:ascii="Simplified Arabic" w:eastAsia="Times New Roman" w:hAnsi="Simplified Arabic" w:cs="Simplified Arabic"/>
          <w:b/>
          <w:bCs/>
          <w:sz w:val="24"/>
          <w:szCs w:val="24"/>
          <w:rtl/>
        </w:rPr>
        <w:t>.</w:t>
      </w:r>
      <w:r w:rsidR="00432343" w:rsidRPr="00B7467C">
        <w:rPr>
          <w:rFonts w:ascii="Simplified Arabic" w:eastAsia="Times New Roman" w:hAnsi="Simplified Arabic" w:cs="Simplified Arabic" w:hint="cs"/>
          <w:b/>
          <w:bCs/>
          <w:sz w:val="24"/>
          <w:szCs w:val="24"/>
          <w:rtl/>
        </w:rPr>
        <w:t xml:space="preserve"> وان المتوسط الحسابي الكلي لهذا المجال بلغ (3.40) وهو يمثل الدرجة المتوسطة </w:t>
      </w:r>
      <w:r w:rsidRPr="00B7467C">
        <w:rPr>
          <w:rFonts w:ascii="Simplified Arabic" w:eastAsia="Times New Roman" w:hAnsi="Simplified Arabic" w:cs="Simplified Arabic"/>
          <w:b/>
          <w:bCs/>
          <w:sz w:val="24"/>
          <w:szCs w:val="24"/>
          <w:rtl/>
        </w:rPr>
        <w:t>من أصل (</w:t>
      </w:r>
      <w:r w:rsidRPr="00B7467C">
        <w:rPr>
          <w:rFonts w:ascii="Simplified Arabic" w:eastAsia="Times New Roman" w:hAnsi="Simplified Arabic" w:cs="Simplified Arabic"/>
          <w:b/>
          <w:bCs/>
          <w:sz w:val="24"/>
          <w:szCs w:val="24"/>
        </w:rPr>
        <w:t>5</w:t>
      </w:r>
      <w:r w:rsidRPr="00B7467C">
        <w:rPr>
          <w:rFonts w:ascii="Simplified Arabic" w:eastAsia="Times New Roman" w:hAnsi="Simplified Arabic" w:cs="Simplified Arabic"/>
          <w:b/>
          <w:bCs/>
          <w:sz w:val="24"/>
          <w:szCs w:val="24"/>
          <w:rtl/>
        </w:rPr>
        <w:t>) درجات</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وفقا</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للتدرج الخماسي المعتمد في </w:t>
      </w:r>
      <w:r w:rsidR="00432343" w:rsidRPr="00B7467C">
        <w:rPr>
          <w:rFonts w:ascii="Simplified Arabic" w:eastAsia="Times New Roman" w:hAnsi="Simplified Arabic" w:cs="Simplified Arabic" w:hint="cs"/>
          <w:b/>
          <w:bCs/>
          <w:sz w:val="24"/>
          <w:szCs w:val="24"/>
          <w:rtl/>
        </w:rPr>
        <w:t>البحث</w:t>
      </w:r>
      <w:r w:rsidRPr="00B7467C">
        <w:rPr>
          <w:rFonts w:ascii="Simplified Arabic" w:eastAsia="Times New Roman" w:hAnsi="Simplified Arabic" w:cs="Simplified Arabic"/>
          <w:b/>
          <w:bCs/>
          <w:sz w:val="24"/>
          <w:szCs w:val="24"/>
          <w:rtl/>
        </w:rPr>
        <w:t>.</w:t>
      </w:r>
    </w:p>
    <w:p w:rsidR="00CC3ECC" w:rsidRPr="00B7467C" w:rsidRDefault="00432343" w:rsidP="0074260B">
      <w:pPr>
        <w:bidi/>
        <w:spacing w:after="0" w:line="240" w:lineRule="auto"/>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hint="cs"/>
          <w:b/>
          <w:bCs/>
          <w:sz w:val="24"/>
          <w:szCs w:val="24"/>
          <w:rtl/>
        </w:rPr>
        <w:t xml:space="preserve">كما تم استخراج المتوسطات الحسابية </w:t>
      </w:r>
      <w:r w:rsidR="00CC3ECC" w:rsidRPr="00B7467C">
        <w:rPr>
          <w:rFonts w:ascii="Simplified Arabic" w:eastAsia="Times New Roman" w:hAnsi="Simplified Arabic" w:cs="Simplified Arabic"/>
          <w:b/>
          <w:bCs/>
          <w:sz w:val="24"/>
          <w:szCs w:val="24"/>
          <w:rtl/>
        </w:rPr>
        <w:t>وال</w:t>
      </w:r>
      <w:r w:rsidR="00CC3ECC" w:rsidRPr="00B7467C">
        <w:rPr>
          <w:rFonts w:ascii="Simplified Arabic" w:eastAsia="Times New Roman" w:hAnsi="Simplified Arabic" w:cs="Simplified Arabic" w:hint="cs"/>
          <w:b/>
          <w:bCs/>
          <w:sz w:val="24"/>
          <w:szCs w:val="24"/>
          <w:rtl/>
        </w:rPr>
        <w:t>ا</w:t>
      </w:r>
      <w:r w:rsidR="00CC3ECC" w:rsidRPr="00B7467C">
        <w:rPr>
          <w:rFonts w:ascii="Simplified Arabic" w:eastAsia="Times New Roman" w:hAnsi="Simplified Arabic" w:cs="Simplified Arabic"/>
          <w:b/>
          <w:bCs/>
          <w:sz w:val="24"/>
          <w:szCs w:val="24"/>
          <w:rtl/>
        </w:rPr>
        <w:t>نحرافات</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المعيارية</w:t>
      </w:r>
      <w:r w:rsidR="00CC3ECC" w:rsidRPr="00B7467C">
        <w:rPr>
          <w:rFonts w:ascii="Simplified Arabic" w:eastAsia="Times New Roman" w:hAnsi="Simplified Arabic" w:cs="Simplified Arabic" w:hint="cs"/>
          <w:b/>
          <w:bCs/>
          <w:sz w:val="24"/>
          <w:szCs w:val="24"/>
          <w:rtl/>
        </w:rPr>
        <w:t>، لتحديد درجة الادراكات</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لكل</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فقرة</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من</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فقرات</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مجال</w:t>
      </w:r>
      <w:r w:rsidR="007B4562">
        <w:rPr>
          <w:rFonts w:ascii="Simplified Arabic" w:eastAsia="Times New Roman" w:hAnsi="Simplified Arabic" w:cs="Simplified Arabic" w:hint="cs"/>
          <w:b/>
          <w:bCs/>
          <w:sz w:val="24"/>
          <w:szCs w:val="24"/>
          <w:rtl/>
        </w:rPr>
        <w:t xml:space="preserve"> </w:t>
      </w:r>
      <w:r w:rsidRPr="00B7467C">
        <w:rPr>
          <w:rFonts w:ascii="Simplified Arabic" w:eastAsia="Times New Roman" w:hAnsi="Simplified Arabic" w:cs="Simplified Arabic" w:hint="cs"/>
          <w:b/>
          <w:bCs/>
          <w:sz w:val="24"/>
          <w:szCs w:val="24"/>
          <w:rtl/>
        </w:rPr>
        <w:t>الخدمات الاكاديمية</w:t>
      </w:r>
      <w:r w:rsidR="00CC3ECC" w:rsidRPr="00B7467C">
        <w:rPr>
          <w:rFonts w:ascii="Simplified Arabic" w:eastAsia="Times New Roman" w:hAnsi="Simplified Arabic" w:cs="Simplified Arabic" w:hint="cs"/>
          <w:b/>
          <w:bCs/>
          <w:sz w:val="24"/>
          <w:szCs w:val="24"/>
          <w:rtl/>
        </w:rPr>
        <w:t>،</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وللمجال</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بشكل</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عام،</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وفقا</w:t>
      </w:r>
      <w:r w:rsidR="00CC3ECC" w:rsidRPr="00B7467C">
        <w:rPr>
          <w:rFonts w:ascii="Simplified Arabic" w:eastAsia="Times New Roman" w:hAnsi="Simplified Arabic" w:cs="Simplified Arabic" w:hint="cs"/>
          <w:b/>
          <w:bCs/>
          <w:sz w:val="24"/>
          <w:szCs w:val="24"/>
          <w:rtl/>
        </w:rPr>
        <w:t>ً</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لاستجابات</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أفرادعينة</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الدراسة</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من</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hint="cs"/>
          <w:b/>
          <w:bCs/>
          <w:sz w:val="24"/>
          <w:szCs w:val="24"/>
          <w:rtl/>
        </w:rPr>
        <w:t>اعضاء الهيئة التدريسية في الجامعة الهاشمية</w:t>
      </w:r>
      <w:r w:rsidR="007B4562">
        <w:rPr>
          <w:rFonts w:ascii="Simplified Arabic" w:eastAsia="Times New Roman" w:hAnsi="Simplified Arabic" w:cs="Simplified Arabic" w:hint="cs"/>
          <w:b/>
          <w:bCs/>
          <w:sz w:val="24"/>
          <w:szCs w:val="24"/>
          <w:rtl/>
        </w:rPr>
        <w:t xml:space="preserve"> </w:t>
      </w:r>
      <w:r w:rsidR="00BF482D" w:rsidRPr="00B7467C">
        <w:rPr>
          <w:rFonts w:ascii="Simplified Arabic" w:eastAsia="Times New Roman" w:hAnsi="Simplified Arabic" w:cs="Simplified Arabic" w:hint="cs"/>
          <w:b/>
          <w:bCs/>
          <w:sz w:val="24"/>
          <w:szCs w:val="24"/>
          <w:rtl/>
        </w:rPr>
        <w:t>و</w:t>
      </w:r>
      <w:r w:rsidR="00CC3ECC" w:rsidRPr="00B7467C">
        <w:rPr>
          <w:rFonts w:ascii="Simplified Arabic" w:eastAsia="Times New Roman" w:hAnsi="Simplified Arabic" w:cs="Simplified Arabic"/>
          <w:b/>
          <w:bCs/>
          <w:sz w:val="24"/>
          <w:szCs w:val="24"/>
          <w:rtl/>
        </w:rPr>
        <w:t>ترتيبها</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تنازليا</w:t>
      </w:r>
      <w:r w:rsidR="00CC3ECC" w:rsidRPr="00B7467C">
        <w:rPr>
          <w:rFonts w:ascii="Simplified Arabic" w:eastAsia="Times New Roman" w:hAnsi="Simplified Arabic" w:cs="Simplified Arabic" w:hint="cs"/>
          <w:b/>
          <w:bCs/>
          <w:sz w:val="24"/>
          <w:szCs w:val="24"/>
          <w:rtl/>
        </w:rPr>
        <w:t>ً</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حسب</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متوسطاتها</w:t>
      </w:r>
      <w:r w:rsidR="007B4562">
        <w:rPr>
          <w:rFonts w:ascii="Simplified Arabic" w:eastAsia="Times New Roman" w:hAnsi="Simplified Arabic" w:cs="Simplified Arabic" w:hint="cs"/>
          <w:b/>
          <w:bCs/>
          <w:sz w:val="24"/>
          <w:szCs w:val="24"/>
          <w:rtl/>
        </w:rPr>
        <w:t xml:space="preserve"> </w:t>
      </w:r>
      <w:r w:rsidR="00CC3ECC" w:rsidRPr="00B7467C">
        <w:rPr>
          <w:rFonts w:ascii="Simplified Arabic" w:eastAsia="Times New Roman" w:hAnsi="Simplified Arabic" w:cs="Simplified Arabic"/>
          <w:b/>
          <w:bCs/>
          <w:sz w:val="24"/>
          <w:szCs w:val="24"/>
          <w:rtl/>
        </w:rPr>
        <w:t>الحسابية</w:t>
      </w:r>
      <w:r w:rsidR="00CC3ECC" w:rsidRPr="00B7467C">
        <w:rPr>
          <w:rFonts w:ascii="Simplified Arabic" w:eastAsia="Times New Roman" w:hAnsi="Simplified Arabic" w:cs="Simplified Arabic" w:hint="cs"/>
          <w:b/>
          <w:bCs/>
          <w:sz w:val="24"/>
          <w:szCs w:val="24"/>
          <w:rtl/>
        </w:rPr>
        <w:t>،</w:t>
      </w:r>
      <w:r w:rsidR="00CC3ECC" w:rsidRPr="00B7467C">
        <w:rPr>
          <w:rFonts w:ascii="Simplified Arabic" w:eastAsia="Times New Roman" w:hAnsi="Simplified Arabic" w:cs="Simplified Arabic"/>
          <w:b/>
          <w:bCs/>
          <w:sz w:val="24"/>
          <w:szCs w:val="24"/>
          <w:rtl/>
        </w:rPr>
        <w:t>والجدول</w:t>
      </w:r>
      <w:r w:rsidR="00CC3ECC" w:rsidRPr="00B7467C">
        <w:rPr>
          <w:rFonts w:ascii="Simplified Arabic" w:eastAsia="Times New Roman" w:hAnsi="Simplified Arabic" w:cs="Simplified Arabic"/>
          <w:b/>
          <w:bCs/>
          <w:sz w:val="24"/>
          <w:szCs w:val="24"/>
          <w:rtl/>
          <w:lang w:bidi="en-US"/>
        </w:rPr>
        <w:t xml:space="preserve"> (</w:t>
      </w:r>
      <w:r w:rsidRPr="00B7467C">
        <w:rPr>
          <w:rFonts w:ascii="Simplified Arabic" w:eastAsia="Times New Roman" w:hAnsi="Simplified Arabic" w:cs="Simplified Arabic" w:hint="cs"/>
          <w:b/>
          <w:bCs/>
          <w:sz w:val="24"/>
          <w:szCs w:val="24"/>
          <w:rtl/>
        </w:rPr>
        <w:t>5</w:t>
      </w:r>
      <w:r w:rsidR="00CC3ECC" w:rsidRPr="00B7467C">
        <w:rPr>
          <w:rFonts w:ascii="Simplified Arabic" w:eastAsia="Times New Roman" w:hAnsi="Simplified Arabic" w:cs="Simplified Arabic"/>
          <w:b/>
          <w:bCs/>
          <w:sz w:val="24"/>
          <w:szCs w:val="24"/>
          <w:rtl/>
          <w:lang w:bidi="en-US"/>
        </w:rPr>
        <w:t xml:space="preserve">) </w:t>
      </w:r>
      <w:r w:rsidR="00CC3ECC" w:rsidRPr="00084EA5">
        <w:rPr>
          <w:rFonts w:ascii="Simplified Arabic" w:eastAsia="Times New Roman" w:hAnsi="Simplified Arabic" w:cs="Simplified Arabic"/>
          <w:b/>
          <w:bCs/>
          <w:color w:val="00B0F0"/>
          <w:sz w:val="24"/>
          <w:szCs w:val="24"/>
          <w:rtl/>
        </w:rPr>
        <w:t>يوضح</w:t>
      </w:r>
      <w:r w:rsidR="00B752E7">
        <w:rPr>
          <w:rFonts w:ascii="Simplified Arabic" w:eastAsia="Times New Roman" w:hAnsi="Simplified Arabic" w:cs="Simplified Arabic" w:hint="cs"/>
          <w:b/>
          <w:bCs/>
          <w:color w:val="00B0F0"/>
          <w:sz w:val="24"/>
          <w:szCs w:val="24"/>
          <w:rtl/>
        </w:rPr>
        <w:t xml:space="preserve"> </w:t>
      </w:r>
      <w:r w:rsidR="00CC3ECC" w:rsidRPr="00084EA5">
        <w:rPr>
          <w:rFonts w:ascii="Simplified Arabic" w:eastAsia="Times New Roman" w:hAnsi="Simplified Arabic" w:cs="Simplified Arabic"/>
          <w:b/>
          <w:bCs/>
          <w:color w:val="00B0F0"/>
          <w:sz w:val="24"/>
          <w:szCs w:val="24"/>
          <w:rtl/>
        </w:rPr>
        <w:t>ذلك</w:t>
      </w:r>
      <w:r w:rsidR="00CC3ECC" w:rsidRPr="00B7467C">
        <w:rPr>
          <w:rFonts w:ascii="Simplified Arabic" w:eastAsia="Times New Roman" w:hAnsi="Simplified Arabic" w:cs="Simplified Arabic" w:hint="cs"/>
          <w:b/>
          <w:bCs/>
          <w:sz w:val="24"/>
          <w:szCs w:val="24"/>
          <w:rtl/>
          <w:lang w:bidi="en-US"/>
        </w:rPr>
        <w:t>.</w:t>
      </w:r>
    </w:p>
    <w:p w:rsidR="00CC3ECC" w:rsidRPr="00B7467C" w:rsidRDefault="00CC3ECC" w:rsidP="0074260B">
      <w:pPr>
        <w:tabs>
          <w:tab w:val="left" w:pos="8306"/>
        </w:tabs>
        <w:bidi/>
        <w:spacing w:after="0" w:line="240" w:lineRule="auto"/>
        <w:jc w:val="center"/>
        <w:rPr>
          <w:rFonts w:ascii="Simplified Arabic" w:eastAsia="Times New Roman" w:hAnsi="Simplified Arabic" w:cs="Simplified Arabic"/>
          <w:b/>
          <w:bCs/>
          <w:color w:val="FF0000"/>
          <w:sz w:val="24"/>
          <w:szCs w:val="24"/>
          <w:rtl/>
        </w:rPr>
      </w:pPr>
      <w:r w:rsidRPr="00B7467C">
        <w:rPr>
          <w:rFonts w:ascii="Simplified Arabic" w:eastAsia="Times New Roman" w:hAnsi="Simplified Arabic" w:cs="Simplified Arabic"/>
          <w:b/>
          <w:bCs/>
          <w:color w:val="FF0000"/>
          <w:sz w:val="24"/>
          <w:szCs w:val="24"/>
          <w:rtl/>
        </w:rPr>
        <w:t>جدول (</w:t>
      </w:r>
      <w:r w:rsidR="00432343" w:rsidRPr="00B7467C">
        <w:rPr>
          <w:rFonts w:ascii="Simplified Arabic" w:eastAsia="Times New Roman" w:hAnsi="Simplified Arabic" w:cs="Simplified Arabic" w:hint="cs"/>
          <w:b/>
          <w:bCs/>
          <w:color w:val="FF0000"/>
          <w:sz w:val="24"/>
          <w:szCs w:val="24"/>
          <w:rtl/>
        </w:rPr>
        <w:t>5</w:t>
      </w:r>
      <w:r w:rsidRPr="00B7467C">
        <w:rPr>
          <w:rFonts w:ascii="Simplified Arabic" w:eastAsia="Times New Roman" w:hAnsi="Simplified Arabic" w:cs="Simplified Arabic"/>
          <w:b/>
          <w:bCs/>
          <w:color w:val="FF0000"/>
          <w:sz w:val="24"/>
          <w:szCs w:val="24"/>
          <w:rtl/>
        </w:rPr>
        <w:t xml:space="preserve">)المتوسطات الحسابية </w:t>
      </w:r>
      <w:r w:rsidRPr="00B7467C">
        <w:rPr>
          <w:rFonts w:ascii="Simplified Arabic" w:eastAsia="Times New Roman" w:hAnsi="Simplified Arabic" w:cs="Simplified Arabic" w:hint="cs"/>
          <w:b/>
          <w:bCs/>
          <w:color w:val="FF0000"/>
          <w:sz w:val="24"/>
          <w:szCs w:val="24"/>
          <w:rtl/>
        </w:rPr>
        <w:t xml:space="preserve">مرتبة تنازلياً </w:t>
      </w:r>
      <w:r w:rsidRPr="00B7467C">
        <w:rPr>
          <w:rFonts w:ascii="Simplified Arabic" w:eastAsia="Times New Roman" w:hAnsi="Simplified Arabic" w:cs="Simplified Arabic"/>
          <w:b/>
          <w:bCs/>
          <w:color w:val="FF0000"/>
          <w:sz w:val="24"/>
          <w:szCs w:val="24"/>
          <w:rtl/>
        </w:rPr>
        <w:t>والانحرافات المعيارية لاستجابات أفراد عينة الدراسة</w:t>
      </w:r>
      <w:r w:rsidRPr="00B7467C">
        <w:rPr>
          <w:rFonts w:ascii="Simplified Arabic" w:eastAsia="Times New Roman" w:hAnsi="Simplified Arabic" w:cs="Simplified Arabic" w:hint="cs"/>
          <w:b/>
          <w:bCs/>
          <w:color w:val="FF0000"/>
          <w:sz w:val="24"/>
          <w:szCs w:val="24"/>
          <w:rtl/>
        </w:rPr>
        <w:t xml:space="preserve"> لتحديد درجة الادراكات</w:t>
      </w:r>
      <w:r w:rsidRPr="00B7467C">
        <w:rPr>
          <w:rFonts w:ascii="Simplified Arabic" w:eastAsia="Times New Roman" w:hAnsi="Simplified Arabic" w:cs="Simplified Arabic"/>
          <w:b/>
          <w:bCs/>
          <w:color w:val="FF0000"/>
          <w:sz w:val="24"/>
          <w:szCs w:val="24"/>
          <w:rtl/>
        </w:rPr>
        <w:t xml:space="preserve"> وفقاً لفقرات مجال </w:t>
      </w:r>
      <w:r w:rsidR="002138B2" w:rsidRPr="00B7467C">
        <w:rPr>
          <w:rFonts w:ascii="Simplified Arabic" w:eastAsia="Times New Roman" w:hAnsi="Simplified Arabic" w:cs="Simplified Arabic" w:hint="cs"/>
          <w:b/>
          <w:bCs/>
          <w:color w:val="FF0000"/>
          <w:sz w:val="24"/>
          <w:szCs w:val="24"/>
          <w:rtl/>
        </w:rPr>
        <w:t>الخدمات الاكاديمية</w:t>
      </w:r>
    </w:p>
    <w:tbl>
      <w:tblPr>
        <w:bidiVisual/>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6"/>
        <w:gridCol w:w="5932"/>
        <w:gridCol w:w="685"/>
        <w:gridCol w:w="728"/>
        <w:gridCol w:w="792"/>
      </w:tblGrid>
      <w:tr w:rsidR="001F3174" w:rsidRPr="00CC3ECC" w:rsidTr="001F3174">
        <w:trPr>
          <w:cantSplit/>
          <w:trHeight w:val="932"/>
          <w:jc w:val="center"/>
        </w:trPr>
        <w:tc>
          <w:tcPr>
            <w:tcW w:w="386"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2138B2" w:rsidRPr="001F3174" w:rsidRDefault="002138B2" w:rsidP="00E019CE">
            <w:pPr>
              <w:tabs>
                <w:tab w:val="left" w:pos="8306"/>
              </w:tabs>
              <w:bidi/>
              <w:spacing w:after="0" w:line="240" w:lineRule="auto"/>
              <w:rPr>
                <w:rFonts w:ascii="Traditional Arabic" w:eastAsia="Times New Roman" w:hAnsi="Traditional Arabic" w:cs="Traditional Arabic"/>
                <w:b/>
                <w:bCs/>
                <w:color w:val="FF0000"/>
                <w:sz w:val="20"/>
                <w:szCs w:val="20"/>
              </w:rPr>
            </w:pPr>
            <w:r w:rsidRPr="001F3174">
              <w:rPr>
                <w:rFonts w:ascii="Traditional Arabic" w:eastAsia="Times New Roman" w:hAnsi="Traditional Arabic" w:cs="Traditional Arabic" w:hint="cs"/>
                <w:b/>
                <w:bCs/>
                <w:color w:val="FF0000"/>
                <w:sz w:val="20"/>
                <w:szCs w:val="20"/>
                <w:rtl/>
              </w:rPr>
              <w:lastRenderedPageBreak/>
              <w:t>الرقم في الاستبانة</w:t>
            </w:r>
          </w:p>
        </w:tc>
        <w:tc>
          <w:tcPr>
            <w:tcW w:w="346"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2138B2" w:rsidRPr="001F3174" w:rsidRDefault="002138B2" w:rsidP="00E019CE">
            <w:pPr>
              <w:tabs>
                <w:tab w:val="left" w:pos="8306"/>
              </w:tabs>
              <w:bidi/>
              <w:spacing w:after="0" w:line="240" w:lineRule="auto"/>
              <w:rPr>
                <w:rFonts w:ascii="Traditional Arabic" w:eastAsia="Times New Roman" w:hAnsi="Traditional Arabic" w:cs="Traditional Arabic"/>
                <w:b/>
                <w:bCs/>
                <w:color w:val="FF0000"/>
                <w:sz w:val="20"/>
                <w:szCs w:val="20"/>
              </w:rPr>
            </w:pPr>
            <w:r w:rsidRPr="001F3174">
              <w:rPr>
                <w:rFonts w:ascii="Traditional Arabic" w:eastAsia="Times New Roman" w:hAnsi="Traditional Arabic" w:cs="Traditional Arabic" w:hint="cs"/>
                <w:b/>
                <w:bCs/>
                <w:color w:val="FF0000"/>
                <w:sz w:val="20"/>
                <w:szCs w:val="20"/>
                <w:rtl/>
              </w:rPr>
              <w:t>الترتيب</w:t>
            </w:r>
          </w:p>
        </w:tc>
        <w:tc>
          <w:tcPr>
            <w:tcW w:w="3191"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2138B2" w:rsidRPr="001F3174" w:rsidRDefault="002138B2" w:rsidP="00E019CE">
            <w:pPr>
              <w:tabs>
                <w:tab w:val="left" w:pos="8306"/>
              </w:tabs>
              <w:bidi/>
              <w:spacing w:after="0" w:line="240" w:lineRule="auto"/>
              <w:rPr>
                <w:rFonts w:ascii="Traditional Arabic" w:eastAsia="Times New Roman" w:hAnsi="Traditional Arabic" w:cs="Traditional Arabic"/>
                <w:b/>
                <w:bCs/>
                <w:color w:val="FF0000"/>
                <w:sz w:val="20"/>
                <w:szCs w:val="20"/>
              </w:rPr>
            </w:pPr>
            <w:r w:rsidRPr="001F3174">
              <w:rPr>
                <w:rFonts w:ascii="Traditional Arabic" w:eastAsia="Times New Roman" w:hAnsi="Traditional Arabic" w:cs="Traditional Arabic" w:hint="cs"/>
                <w:b/>
                <w:bCs/>
                <w:color w:val="FF0000"/>
                <w:sz w:val="20"/>
                <w:szCs w:val="20"/>
                <w:rtl/>
              </w:rPr>
              <w:t>نـــــــص الفقـــــــــــرات</w:t>
            </w:r>
          </w:p>
        </w:tc>
        <w:tc>
          <w:tcPr>
            <w:tcW w:w="249"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2138B2" w:rsidRPr="001F3174" w:rsidRDefault="002138B2" w:rsidP="00E019CE">
            <w:pPr>
              <w:tabs>
                <w:tab w:val="left" w:pos="8306"/>
              </w:tabs>
              <w:bidi/>
              <w:spacing w:after="0" w:line="240" w:lineRule="auto"/>
              <w:rPr>
                <w:rFonts w:ascii="Traditional Arabic" w:eastAsia="Times New Roman" w:hAnsi="Traditional Arabic" w:cs="Traditional Arabic"/>
                <w:b/>
                <w:bCs/>
                <w:color w:val="FF0000"/>
                <w:sz w:val="20"/>
                <w:szCs w:val="20"/>
              </w:rPr>
            </w:pPr>
            <w:r w:rsidRPr="001F3174">
              <w:rPr>
                <w:rFonts w:ascii="Traditional Arabic" w:eastAsia="Times New Roman" w:hAnsi="Traditional Arabic" w:cs="Traditional Arabic" w:hint="cs"/>
                <w:b/>
                <w:bCs/>
                <w:color w:val="FF0000"/>
                <w:sz w:val="20"/>
                <w:szCs w:val="20"/>
                <w:rtl/>
              </w:rPr>
              <w:t>المتوسط الحسابي</w:t>
            </w:r>
          </w:p>
        </w:tc>
        <w:tc>
          <w:tcPr>
            <w:tcW w:w="388"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2138B2" w:rsidRPr="001F3174" w:rsidRDefault="002138B2" w:rsidP="00E019CE">
            <w:pPr>
              <w:tabs>
                <w:tab w:val="left" w:pos="8306"/>
              </w:tabs>
              <w:bidi/>
              <w:spacing w:after="0" w:line="240" w:lineRule="auto"/>
              <w:rPr>
                <w:rFonts w:ascii="Traditional Arabic" w:eastAsia="Times New Roman" w:hAnsi="Traditional Arabic" w:cs="Traditional Arabic"/>
                <w:b/>
                <w:bCs/>
                <w:color w:val="FF0000"/>
                <w:sz w:val="20"/>
                <w:szCs w:val="20"/>
              </w:rPr>
            </w:pPr>
            <w:r w:rsidRPr="001F3174">
              <w:rPr>
                <w:rFonts w:ascii="Traditional Arabic" w:eastAsia="Times New Roman" w:hAnsi="Traditional Arabic" w:cs="Traditional Arabic" w:hint="cs"/>
                <w:b/>
                <w:bCs/>
                <w:color w:val="FF0000"/>
                <w:sz w:val="20"/>
                <w:szCs w:val="20"/>
                <w:rtl/>
              </w:rPr>
              <w:t>الانحراف المعياري</w:t>
            </w:r>
          </w:p>
        </w:tc>
        <w:tc>
          <w:tcPr>
            <w:tcW w:w="440"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2138B2" w:rsidRPr="001F3174" w:rsidRDefault="002138B2" w:rsidP="00E019CE">
            <w:pPr>
              <w:tabs>
                <w:tab w:val="left" w:pos="8306"/>
              </w:tabs>
              <w:bidi/>
              <w:spacing w:after="0" w:line="240" w:lineRule="auto"/>
              <w:rPr>
                <w:rFonts w:ascii="Traditional Arabic" w:eastAsia="Times New Roman" w:hAnsi="Traditional Arabic" w:cs="Traditional Arabic"/>
                <w:b/>
                <w:bCs/>
                <w:color w:val="FF0000"/>
                <w:sz w:val="20"/>
                <w:szCs w:val="20"/>
              </w:rPr>
            </w:pPr>
            <w:r w:rsidRPr="001F3174">
              <w:rPr>
                <w:rFonts w:ascii="Traditional Arabic" w:eastAsia="Times New Roman" w:hAnsi="Traditional Arabic" w:cs="Traditional Arabic" w:hint="cs"/>
                <w:b/>
                <w:bCs/>
                <w:color w:val="FF0000"/>
                <w:sz w:val="20"/>
                <w:szCs w:val="20"/>
                <w:rtl/>
              </w:rPr>
              <w:t>درجة الادراكات</w:t>
            </w:r>
          </w:p>
        </w:tc>
      </w:tr>
      <w:tr w:rsidR="001F3174" w:rsidRPr="00CC3ECC" w:rsidTr="001F3174">
        <w:trPr>
          <w:jc w:val="center"/>
        </w:trPr>
        <w:tc>
          <w:tcPr>
            <w:tcW w:w="386" w:type="pct"/>
            <w:tcBorders>
              <w:top w:val="thinThickSmallGap" w:sz="2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lang w:bidi="ar-JO"/>
              </w:rPr>
            </w:pPr>
            <w:r>
              <w:rPr>
                <w:rFonts w:ascii="Traditional Arabic" w:eastAsia="Times New Roman" w:hAnsi="Traditional Arabic" w:cs="Traditional Arabic" w:hint="cs"/>
                <w:b/>
                <w:bCs/>
                <w:color w:val="FF0000"/>
                <w:rtl/>
                <w:lang w:bidi="ar-JO"/>
              </w:rPr>
              <w:t>13</w:t>
            </w:r>
          </w:p>
        </w:tc>
        <w:tc>
          <w:tcPr>
            <w:tcW w:w="346" w:type="pct"/>
            <w:tcBorders>
              <w:top w:val="thinThickSmallGap" w:sz="2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1</w:t>
            </w:r>
          </w:p>
        </w:tc>
        <w:tc>
          <w:tcPr>
            <w:tcW w:w="3191" w:type="pct"/>
            <w:tcBorders>
              <w:top w:val="thinThickSmallGap" w:sz="24" w:space="0" w:color="auto"/>
              <w:left w:val="single" w:sz="4" w:space="0" w:color="auto"/>
              <w:bottom w:val="single" w:sz="4" w:space="0" w:color="auto"/>
              <w:right w:val="single" w:sz="4" w:space="0" w:color="auto"/>
            </w:tcBorders>
          </w:tcPr>
          <w:p w:rsidR="002138B2" w:rsidRPr="00CC3ECC" w:rsidRDefault="001A4002" w:rsidP="002138B2">
            <w:pPr>
              <w:bidi/>
              <w:spacing w:after="0" w:line="240" w:lineRule="auto"/>
              <w:rPr>
                <w:rFonts w:ascii="Traditional Arabic" w:eastAsia="Times New Roman" w:hAnsi="Traditional Arabic" w:cs="Traditional Arabic"/>
                <w:b/>
                <w:bCs/>
                <w:color w:val="FF0000"/>
                <w:sz w:val="24"/>
                <w:szCs w:val="24"/>
                <w:rtl/>
              </w:rPr>
            </w:pPr>
            <w:r w:rsidRPr="001A4002">
              <w:rPr>
                <w:rFonts w:ascii="Traditional Arabic" w:eastAsia="Times New Roman" w:hAnsi="Traditional Arabic" w:cs="Traditional Arabic"/>
                <w:b/>
                <w:bCs/>
                <w:color w:val="FF0000"/>
                <w:sz w:val="24"/>
                <w:szCs w:val="24"/>
                <w:rtl/>
              </w:rPr>
              <w:t>وضع الجدول الدراسي قبل بدء الدراسة بوقت مناسب.</w:t>
            </w:r>
          </w:p>
        </w:tc>
        <w:tc>
          <w:tcPr>
            <w:tcW w:w="249" w:type="pct"/>
            <w:tcBorders>
              <w:top w:val="thinThickSmallGap" w:sz="2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3.53</w:t>
            </w:r>
          </w:p>
        </w:tc>
        <w:tc>
          <w:tcPr>
            <w:tcW w:w="388" w:type="pct"/>
            <w:tcBorders>
              <w:top w:val="thinThickSmallGap" w:sz="2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1.30</w:t>
            </w:r>
          </w:p>
        </w:tc>
        <w:tc>
          <w:tcPr>
            <w:tcW w:w="440" w:type="pct"/>
            <w:tcBorders>
              <w:top w:val="thinThickSmallGap" w:sz="2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11</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2</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tl/>
                <w:lang w:bidi="ar-JO"/>
              </w:rPr>
            </w:pPr>
            <w:r w:rsidRPr="001F3174">
              <w:rPr>
                <w:rFonts w:ascii="Traditional Arabic" w:eastAsia="Times New Roman" w:hAnsi="Traditional Arabic" w:cs="Traditional Arabic"/>
                <w:b/>
                <w:bCs/>
                <w:color w:val="FF0000"/>
                <w:sz w:val="24"/>
                <w:szCs w:val="24"/>
                <w:rtl/>
                <w:lang w:bidi="ar-JO"/>
              </w:rPr>
              <w:t>الموازنة بين النظرية والتطبيق في المقررات الدراسية.</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3.50</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1.32</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12</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3</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tl/>
              </w:rPr>
            </w:pPr>
            <w:r w:rsidRPr="001F3174">
              <w:rPr>
                <w:rFonts w:ascii="Traditional Arabic" w:eastAsia="Times New Roman" w:hAnsi="Traditional Arabic" w:cs="Traditional Arabic"/>
                <w:b/>
                <w:bCs/>
                <w:color w:val="FF0000"/>
                <w:sz w:val="24"/>
                <w:szCs w:val="24"/>
                <w:rtl/>
              </w:rPr>
              <w:t>وضع معايير لتقييم اداء الطلبة يتلائم مع البرامج الاكاديمية (بكالوريوس، دراسات عليا)</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3.46</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1.26</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4</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4</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tl/>
              </w:rPr>
            </w:pPr>
            <w:r w:rsidRPr="001F3174">
              <w:rPr>
                <w:rFonts w:ascii="Traditional Arabic" w:eastAsia="Times New Roman" w:hAnsi="Traditional Arabic" w:cs="Traditional Arabic"/>
                <w:b/>
                <w:bCs/>
                <w:color w:val="FF0000"/>
                <w:sz w:val="24"/>
                <w:szCs w:val="24"/>
                <w:rtl/>
              </w:rPr>
              <w:t>تطوير خطط المواد الدراسية ومحتوياتها باستمرار.</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3.45</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1.28</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Calibri" w:eastAsia="Times New Roman" w:hAnsi="Calibri" w:cs="Arial"/>
                <w:color w:val="FF0000"/>
              </w:rPr>
            </w:pPr>
            <w:r w:rsidRPr="00CC3ECC">
              <w:rPr>
                <w:rFonts w:ascii="Traditional Arabic" w:eastAsia="Times New Roman" w:hAnsi="Traditional Arabic" w:cs="Traditional Arabic" w:hint="cs"/>
                <w:b/>
                <w:bCs/>
                <w:color w:val="FF0000"/>
                <w:sz w:val="24"/>
                <w:szCs w:val="24"/>
                <w:rtl/>
              </w:rPr>
              <w:t>عالية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6</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lang w:bidi="ar-JO"/>
              </w:rPr>
            </w:pPr>
            <w:r w:rsidRPr="00CC3ECC">
              <w:rPr>
                <w:rFonts w:ascii="Traditional Arabic" w:eastAsia="Times New Roman" w:hAnsi="Traditional Arabic" w:cs="Traditional Arabic"/>
                <w:b/>
                <w:bCs/>
                <w:color w:val="FF0000"/>
                <w:lang w:bidi="ar-JO"/>
              </w:rPr>
              <w:t>5</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Pr>
            </w:pPr>
            <w:r w:rsidRPr="001F3174">
              <w:rPr>
                <w:rFonts w:ascii="Traditional Arabic" w:eastAsia="Times New Roman" w:hAnsi="Traditional Arabic" w:cs="Traditional Arabic"/>
                <w:b/>
                <w:bCs/>
                <w:color w:val="FF0000"/>
                <w:sz w:val="24"/>
                <w:szCs w:val="24"/>
                <w:rtl/>
              </w:rPr>
              <w:t>تزويد الزملاء بتعليمات البحث العلمي وتغيراتها.</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3.40</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1.25</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Calibri" w:eastAsia="Times New Roman" w:hAnsi="Calibri" w:cs="Arial"/>
                <w:color w:val="FF0000"/>
              </w:rPr>
            </w:pPr>
            <w:r>
              <w:rPr>
                <w:rFonts w:ascii="Traditional Arabic" w:eastAsia="Times New Roman" w:hAnsi="Traditional Arabic" w:cs="Traditional Arabic" w:hint="cs"/>
                <w:b/>
                <w:bCs/>
                <w:color w:val="FF0000"/>
                <w:sz w:val="24"/>
                <w:szCs w:val="24"/>
                <w:rtl/>
              </w:rPr>
              <w:t>متوسطة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8</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6</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tl/>
              </w:rPr>
            </w:pPr>
            <w:r w:rsidRPr="001F3174">
              <w:rPr>
                <w:rFonts w:ascii="Traditional Arabic" w:eastAsia="Times New Roman" w:hAnsi="Traditional Arabic" w:cs="Traditional Arabic"/>
                <w:b/>
                <w:bCs/>
                <w:color w:val="FF0000"/>
                <w:sz w:val="24"/>
                <w:szCs w:val="24"/>
                <w:rtl/>
              </w:rPr>
              <w:t>متابعة تقدم الطلبة في المواد الدراسية (الملتحقين، الخريجين).</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3.40</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1.25</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Calibri" w:eastAsia="Times New Roman" w:hAnsi="Calibri" w:cs="Arial"/>
                <w:color w:val="FF0000"/>
              </w:rPr>
            </w:pPr>
            <w:r>
              <w:rPr>
                <w:rFonts w:ascii="Traditional Arabic" w:eastAsia="Times New Roman" w:hAnsi="Traditional Arabic" w:cs="Traditional Arabic" w:hint="cs"/>
                <w:b/>
                <w:bCs/>
                <w:color w:val="FF0000"/>
                <w:sz w:val="24"/>
                <w:szCs w:val="24"/>
                <w:rtl/>
              </w:rPr>
              <w:t>متوسطة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9</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7</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tl/>
              </w:rPr>
            </w:pPr>
            <w:r w:rsidRPr="001F3174">
              <w:rPr>
                <w:rFonts w:ascii="Traditional Arabic" w:eastAsia="Times New Roman" w:hAnsi="Traditional Arabic" w:cs="Traditional Arabic"/>
                <w:b/>
                <w:bCs/>
                <w:color w:val="FF0000"/>
                <w:sz w:val="24"/>
                <w:szCs w:val="24"/>
                <w:rtl/>
              </w:rPr>
              <w:t>اتاحة الفرصة لتبادل الخبرات التدريسية بين الزملاء.</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3.39</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1.28</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Times New Roman" w:eastAsia="Times New Roman" w:hAnsi="Times New Roman" w:cs="Times New Roman"/>
                <w:color w:val="FF0000"/>
                <w:sz w:val="24"/>
                <w:szCs w:val="24"/>
              </w:rPr>
            </w:pPr>
            <w:r>
              <w:rPr>
                <w:rFonts w:ascii="Traditional Arabic" w:eastAsia="Times New Roman" w:hAnsi="Traditional Arabic" w:cs="Traditional Arabic" w:hint="cs"/>
                <w:b/>
                <w:bCs/>
                <w:color w:val="FF0000"/>
                <w:sz w:val="24"/>
                <w:szCs w:val="24"/>
                <w:rtl/>
              </w:rPr>
              <w:t>متوسطة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7</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8</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tl/>
              </w:rPr>
            </w:pPr>
            <w:r w:rsidRPr="001F3174">
              <w:rPr>
                <w:rFonts w:ascii="Traditional Arabic" w:eastAsia="Times New Roman" w:hAnsi="Traditional Arabic" w:cs="Traditional Arabic"/>
                <w:b/>
                <w:bCs/>
                <w:color w:val="FF0000"/>
                <w:sz w:val="24"/>
                <w:szCs w:val="24"/>
                <w:rtl/>
              </w:rPr>
              <w:t>تنظيم جدول الامتحانات الدراسية بدقة.</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3.38</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1.27</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hint="cs"/>
                <w:b/>
                <w:bCs/>
                <w:color w:val="FF0000"/>
                <w:sz w:val="24"/>
                <w:szCs w:val="24"/>
                <w:rtl/>
                <w:lang w:bidi="ar-JO"/>
              </w:rPr>
              <w:t>متوسطة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2</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9</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Pr>
            </w:pPr>
            <w:r w:rsidRPr="001F3174">
              <w:rPr>
                <w:rFonts w:ascii="Traditional Arabic" w:eastAsia="Times New Roman" w:hAnsi="Traditional Arabic" w:cs="Traditional Arabic"/>
                <w:b/>
                <w:bCs/>
                <w:color w:val="FF0000"/>
                <w:sz w:val="24"/>
                <w:szCs w:val="24"/>
                <w:rtl/>
              </w:rPr>
              <w:t>طرح المحاضرات بمواعيد مناسبة..</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3.35</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1.31</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متوسطة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10</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Pr>
            </w:pPr>
            <w:r w:rsidRPr="001F3174">
              <w:rPr>
                <w:rFonts w:ascii="Traditional Arabic" w:eastAsia="Times New Roman" w:hAnsi="Traditional Arabic" w:cs="Traditional Arabic"/>
                <w:b/>
                <w:bCs/>
                <w:color w:val="FF0000"/>
                <w:sz w:val="24"/>
                <w:szCs w:val="24"/>
                <w:rtl/>
              </w:rPr>
              <w:t>توزيع المقررات الدراسية وفقا للاختصاصات.</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3.33</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1.20</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متوسطة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10</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11</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Pr>
            </w:pPr>
            <w:r w:rsidRPr="001F3174">
              <w:rPr>
                <w:rFonts w:ascii="Traditional Arabic" w:eastAsia="Times New Roman" w:hAnsi="Traditional Arabic" w:cs="Traditional Arabic"/>
                <w:b/>
                <w:bCs/>
                <w:color w:val="FF0000"/>
                <w:sz w:val="24"/>
                <w:szCs w:val="24"/>
                <w:rtl/>
              </w:rPr>
              <w:t>تقييم الاداء التدريسي للزملاء بموضوعية لتطويره.</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3.31</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1.26</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متوسطة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3</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12</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Pr>
            </w:pPr>
            <w:r w:rsidRPr="001F3174">
              <w:rPr>
                <w:rFonts w:ascii="Traditional Arabic" w:eastAsia="Times New Roman" w:hAnsi="Traditional Arabic" w:cs="Traditional Arabic"/>
                <w:b/>
                <w:bCs/>
                <w:color w:val="FF0000"/>
                <w:sz w:val="24"/>
                <w:szCs w:val="24"/>
                <w:rtl/>
              </w:rPr>
              <w:t>تزويد الزملاء بالتغيرات المتعلقة بالمواد الدراسية باستمرار.</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3.28</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1.26</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متوسطة</w:t>
            </w:r>
          </w:p>
        </w:tc>
      </w:tr>
      <w:tr w:rsidR="001F3174" w:rsidRPr="00CC3ECC" w:rsidTr="001F3174">
        <w:trPr>
          <w:jc w:val="center"/>
        </w:trPr>
        <w:tc>
          <w:tcPr>
            <w:tcW w:w="386"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tl/>
              </w:rPr>
            </w:pPr>
            <w:r>
              <w:rPr>
                <w:rFonts w:ascii="Traditional Arabic" w:eastAsia="Times New Roman" w:hAnsi="Traditional Arabic" w:cs="Traditional Arabic" w:hint="cs"/>
                <w:b/>
                <w:bCs/>
                <w:color w:val="FF0000"/>
                <w:rtl/>
              </w:rPr>
              <w:t>5</w:t>
            </w:r>
          </w:p>
        </w:tc>
        <w:tc>
          <w:tcPr>
            <w:tcW w:w="346" w:type="pct"/>
            <w:tcBorders>
              <w:top w:val="single" w:sz="4" w:space="0" w:color="auto"/>
              <w:left w:val="single" w:sz="4" w:space="0" w:color="auto"/>
              <w:bottom w:val="single" w:sz="4" w:space="0" w:color="auto"/>
              <w:right w:val="single" w:sz="4" w:space="0" w:color="auto"/>
            </w:tcBorders>
          </w:tcPr>
          <w:p w:rsidR="002138B2" w:rsidRPr="00CC3ECC" w:rsidRDefault="002138B2" w:rsidP="002138B2">
            <w:pPr>
              <w:tabs>
                <w:tab w:val="left" w:pos="8306"/>
              </w:tabs>
              <w:bidi/>
              <w:spacing w:after="0" w:line="240" w:lineRule="auto"/>
              <w:rPr>
                <w:rFonts w:ascii="Traditional Arabic" w:eastAsia="Times New Roman" w:hAnsi="Traditional Arabic" w:cs="Traditional Arabic"/>
                <w:b/>
                <w:bCs/>
                <w:color w:val="FF0000"/>
                <w:rtl/>
              </w:rPr>
            </w:pPr>
            <w:r>
              <w:rPr>
                <w:rFonts w:ascii="Traditional Arabic" w:eastAsia="Times New Roman" w:hAnsi="Traditional Arabic" w:cs="Traditional Arabic" w:hint="cs"/>
                <w:b/>
                <w:bCs/>
                <w:color w:val="FF0000"/>
                <w:rtl/>
              </w:rPr>
              <w:t>13</w:t>
            </w:r>
          </w:p>
        </w:tc>
        <w:tc>
          <w:tcPr>
            <w:tcW w:w="3191" w:type="pct"/>
            <w:tcBorders>
              <w:top w:val="single" w:sz="4" w:space="0" w:color="auto"/>
              <w:left w:val="single" w:sz="4" w:space="0" w:color="auto"/>
              <w:bottom w:val="single" w:sz="4" w:space="0" w:color="auto"/>
              <w:right w:val="single" w:sz="4" w:space="0" w:color="auto"/>
            </w:tcBorders>
          </w:tcPr>
          <w:p w:rsidR="002138B2" w:rsidRPr="00CC3ECC" w:rsidRDefault="001F3174" w:rsidP="002138B2">
            <w:pPr>
              <w:bidi/>
              <w:spacing w:after="0" w:line="240" w:lineRule="auto"/>
              <w:rPr>
                <w:rFonts w:ascii="Traditional Arabic" w:eastAsia="Times New Roman" w:hAnsi="Traditional Arabic" w:cs="Traditional Arabic"/>
                <w:b/>
                <w:bCs/>
                <w:color w:val="FF0000"/>
                <w:sz w:val="24"/>
                <w:szCs w:val="24"/>
              </w:rPr>
            </w:pPr>
            <w:r w:rsidRPr="001F3174">
              <w:rPr>
                <w:rFonts w:ascii="Traditional Arabic" w:eastAsia="Times New Roman" w:hAnsi="Traditional Arabic" w:cs="Traditional Arabic"/>
                <w:b/>
                <w:bCs/>
                <w:color w:val="FF0000"/>
                <w:sz w:val="24"/>
                <w:szCs w:val="24"/>
                <w:rtl/>
              </w:rPr>
              <w:t>تطوير البرامج الاكاديمية في القسم وفقا لمعايير الاعتماد والتطوير في الجامعة.</w:t>
            </w:r>
          </w:p>
        </w:tc>
        <w:tc>
          <w:tcPr>
            <w:tcW w:w="249"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3.27</w:t>
            </w:r>
          </w:p>
        </w:tc>
        <w:tc>
          <w:tcPr>
            <w:tcW w:w="388" w:type="pct"/>
            <w:tcBorders>
              <w:top w:val="single" w:sz="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1.24</w:t>
            </w:r>
          </w:p>
        </w:tc>
        <w:tc>
          <w:tcPr>
            <w:tcW w:w="440" w:type="pct"/>
            <w:tcBorders>
              <w:top w:val="single" w:sz="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hint="cs"/>
                <w:b/>
                <w:bCs/>
                <w:color w:val="FF0000"/>
                <w:sz w:val="24"/>
                <w:szCs w:val="24"/>
                <w:rtl/>
              </w:rPr>
              <w:t>متوسطة</w:t>
            </w:r>
          </w:p>
        </w:tc>
      </w:tr>
      <w:tr w:rsidR="001F3174" w:rsidRPr="00CC3ECC" w:rsidTr="001F3174">
        <w:trPr>
          <w:jc w:val="center"/>
        </w:trPr>
        <w:tc>
          <w:tcPr>
            <w:tcW w:w="3923" w:type="pct"/>
            <w:gridSpan w:val="3"/>
            <w:tcBorders>
              <w:top w:val="thinThickSmallGap" w:sz="2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Traditional Arabic" w:eastAsia="Times New Roman" w:hAnsi="Traditional Arabic" w:cs="Traditional Arabic"/>
                <w:b/>
                <w:bCs/>
                <w:color w:val="FF0000"/>
                <w:sz w:val="28"/>
                <w:szCs w:val="28"/>
              </w:rPr>
            </w:pPr>
            <w:r w:rsidRPr="00CC3ECC">
              <w:rPr>
                <w:rFonts w:ascii="Traditional Arabic" w:eastAsia="Times New Roman" w:hAnsi="Traditional Arabic" w:cs="Traditional Arabic" w:hint="cs"/>
                <w:b/>
                <w:bCs/>
                <w:color w:val="FF0000"/>
                <w:sz w:val="28"/>
                <w:szCs w:val="28"/>
                <w:rtl/>
              </w:rPr>
              <w:t>المجموع الكلي</w:t>
            </w:r>
          </w:p>
        </w:tc>
        <w:tc>
          <w:tcPr>
            <w:tcW w:w="249" w:type="pct"/>
            <w:tcBorders>
              <w:top w:val="thinThickSmallGap" w:sz="2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3.39</w:t>
            </w:r>
          </w:p>
        </w:tc>
        <w:tc>
          <w:tcPr>
            <w:tcW w:w="388" w:type="pct"/>
            <w:tcBorders>
              <w:top w:val="thinThickSmallGap" w:sz="24" w:space="0" w:color="auto"/>
              <w:left w:val="single" w:sz="4" w:space="0" w:color="auto"/>
              <w:bottom w:val="single" w:sz="4" w:space="0" w:color="auto"/>
              <w:right w:val="single" w:sz="4" w:space="0" w:color="auto"/>
            </w:tcBorders>
          </w:tcPr>
          <w:p w:rsidR="002138B2" w:rsidRPr="002138B2" w:rsidRDefault="002138B2" w:rsidP="002138B2">
            <w:pPr>
              <w:jc w:val="center"/>
              <w:rPr>
                <w:b/>
                <w:bCs/>
              </w:rPr>
            </w:pPr>
            <w:r w:rsidRPr="002138B2">
              <w:rPr>
                <w:b/>
                <w:bCs/>
              </w:rPr>
              <w:t>1.19</w:t>
            </w:r>
          </w:p>
        </w:tc>
        <w:tc>
          <w:tcPr>
            <w:tcW w:w="440" w:type="pct"/>
            <w:tcBorders>
              <w:top w:val="thinThickSmallGap" w:sz="24" w:space="0" w:color="auto"/>
              <w:left w:val="single" w:sz="4" w:space="0" w:color="auto"/>
              <w:bottom w:val="single" w:sz="4" w:space="0" w:color="auto"/>
              <w:right w:val="single" w:sz="4" w:space="0" w:color="auto"/>
            </w:tcBorders>
            <w:shd w:val="clear" w:color="auto" w:fill="F3F3F3"/>
          </w:tcPr>
          <w:p w:rsidR="002138B2" w:rsidRPr="00CC3ECC" w:rsidRDefault="002138B2" w:rsidP="002138B2">
            <w:pPr>
              <w:bidi/>
              <w:spacing w:after="0" w:line="240" w:lineRule="auto"/>
              <w:rPr>
                <w:rFonts w:ascii="Simplified Arabic" w:eastAsia="Times New Roman" w:hAnsi="Simplified Arabic" w:cs="Simplified Arabic"/>
                <w:b/>
                <w:bCs/>
                <w:color w:val="FF0000"/>
              </w:rPr>
            </w:pPr>
            <w:r>
              <w:rPr>
                <w:rFonts w:ascii="Simplified Arabic" w:eastAsia="Times New Roman" w:hAnsi="Simplified Arabic" w:cs="Simplified Arabic" w:hint="cs"/>
                <w:b/>
                <w:bCs/>
                <w:color w:val="FF0000"/>
                <w:rtl/>
              </w:rPr>
              <w:t>متوسطة</w:t>
            </w:r>
          </w:p>
        </w:tc>
      </w:tr>
    </w:tbl>
    <w:p w:rsidR="002138B2" w:rsidRPr="00B7467C" w:rsidRDefault="002138B2" w:rsidP="007269EF">
      <w:pPr>
        <w:bidi/>
        <w:spacing w:after="0" w:line="240" w:lineRule="auto"/>
        <w:jc w:val="both"/>
        <w:rPr>
          <w:rFonts w:ascii="Simplified Arabic" w:eastAsia="Times New Roman" w:hAnsi="Simplified Arabic" w:cs="Simplified Arabic"/>
          <w:b/>
          <w:bCs/>
          <w:sz w:val="24"/>
          <w:szCs w:val="24"/>
        </w:rPr>
      </w:pPr>
      <w:r w:rsidRPr="00B7467C">
        <w:rPr>
          <w:rFonts w:ascii="Simplified Arabic" w:eastAsia="Times New Roman" w:hAnsi="Simplified Arabic" w:cs="Simplified Arabic"/>
          <w:b/>
          <w:bCs/>
          <w:sz w:val="24"/>
          <w:szCs w:val="24"/>
          <w:rtl/>
        </w:rPr>
        <w:t>يبين الجدول (</w:t>
      </w:r>
      <w:r w:rsidRPr="00B7467C">
        <w:rPr>
          <w:rFonts w:ascii="Simplified Arabic" w:eastAsia="Times New Roman" w:hAnsi="Simplified Arabic" w:cs="Simplified Arabic" w:hint="cs"/>
          <w:b/>
          <w:bCs/>
          <w:sz w:val="24"/>
          <w:szCs w:val="24"/>
          <w:rtl/>
        </w:rPr>
        <w:t>5</w:t>
      </w:r>
      <w:r w:rsidRPr="00B7467C">
        <w:rPr>
          <w:rFonts w:ascii="Simplified Arabic" w:eastAsia="Times New Roman" w:hAnsi="Simplified Arabic" w:cs="Simplified Arabic"/>
          <w:b/>
          <w:bCs/>
          <w:sz w:val="24"/>
          <w:szCs w:val="24"/>
          <w:rtl/>
        </w:rPr>
        <w:t xml:space="preserve">) أن </w:t>
      </w:r>
      <w:r w:rsidRPr="00B7467C">
        <w:rPr>
          <w:rFonts w:ascii="Simplified Arabic" w:eastAsia="Times New Roman" w:hAnsi="Simplified Arabic" w:cs="Simplified Arabic" w:hint="cs"/>
          <w:b/>
          <w:bCs/>
          <w:sz w:val="24"/>
          <w:szCs w:val="24"/>
          <w:rtl/>
        </w:rPr>
        <w:t>درجة الادراكات لتقديرات افراد عينة الدراسة على فقرات مجال الخدمات الاكاديمية مثلت الدرجة العالية في اربع فقرات</w:t>
      </w:r>
      <w:r w:rsidRPr="00B7467C">
        <w:rPr>
          <w:rFonts w:ascii="Simplified Arabic" w:eastAsia="Times New Roman" w:hAnsi="Simplified Arabic" w:cs="Simplified Arabic"/>
          <w:b/>
          <w:bCs/>
          <w:sz w:val="24"/>
          <w:szCs w:val="24"/>
          <w:rtl/>
        </w:rPr>
        <w:t>،</w:t>
      </w:r>
      <w:r w:rsidRPr="00B7467C">
        <w:rPr>
          <w:rFonts w:ascii="Simplified Arabic" w:eastAsia="Times New Roman" w:hAnsi="Simplified Arabic" w:cs="Simplified Arabic" w:hint="cs"/>
          <w:b/>
          <w:bCs/>
          <w:sz w:val="24"/>
          <w:szCs w:val="24"/>
          <w:rtl/>
        </w:rPr>
        <w:t xml:space="preserve"> بينما مثلت الدرجة المتوسطة في تسع فقرات ، </w:t>
      </w:r>
      <w:r w:rsidRPr="00B7467C">
        <w:rPr>
          <w:rFonts w:ascii="Simplified Arabic" w:eastAsia="Times New Roman" w:hAnsi="Simplified Arabic" w:cs="Simplified Arabic"/>
          <w:b/>
          <w:bCs/>
          <w:sz w:val="24"/>
          <w:szCs w:val="24"/>
          <w:rtl/>
        </w:rPr>
        <w:t>وقد تراوحت المتوسطات الحسابية ما بين (</w:t>
      </w:r>
      <w:r w:rsidRPr="00B7467C">
        <w:rPr>
          <w:rFonts w:ascii="Simplified Arabic" w:eastAsia="Times New Roman" w:hAnsi="Simplified Arabic" w:cs="Simplified Arabic"/>
          <w:b/>
          <w:bCs/>
          <w:sz w:val="24"/>
          <w:szCs w:val="24"/>
        </w:rPr>
        <w:t>3.27</w:t>
      </w:r>
      <w:r w:rsidRPr="00B7467C">
        <w:rPr>
          <w:rFonts w:ascii="Simplified Arabic" w:eastAsia="Times New Roman" w:hAnsi="Simplified Arabic" w:cs="Simplified Arabic"/>
          <w:b/>
          <w:bCs/>
          <w:sz w:val="24"/>
          <w:szCs w:val="24"/>
          <w:rtl/>
        </w:rPr>
        <w:t xml:space="preserve">- </w:t>
      </w:r>
      <w:r w:rsidRPr="00B7467C">
        <w:rPr>
          <w:rFonts w:ascii="Simplified Arabic" w:eastAsia="Times New Roman" w:hAnsi="Simplified Arabic" w:cs="Simplified Arabic"/>
          <w:b/>
          <w:bCs/>
          <w:sz w:val="24"/>
          <w:szCs w:val="24"/>
        </w:rPr>
        <w:t>3.53</w:t>
      </w:r>
      <w:r w:rsidRPr="00B7467C">
        <w:rPr>
          <w:rFonts w:ascii="Simplified Arabic" w:eastAsia="Times New Roman" w:hAnsi="Simplified Arabic" w:cs="Simplified Arabic"/>
          <w:b/>
          <w:bCs/>
          <w:sz w:val="24"/>
          <w:szCs w:val="24"/>
          <w:rtl/>
        </w:rPr>
        <w:t>) وهي تم</w:t>
      </w:r>
      <w:r w:rsidRPr="00B7467C">
        <w:rPr>
          <w:rFonts w:ascii="Simplified Arabic" w:eastAsia="Times New Roman" w:hAnsi="Simplified Arabic" w:cs="Simplified Arabic" w:hint="cs"/>
          <w:b/>
          <w:bCs/>
          <w:sz w:val="24"/>
          <w:szCs w:val="24"/>
          <w:rtl/>
        </w:rPr>
        <w:t>ث</w:t>
      </w:r>
      <w:r w:rsidRPr="00B7467C">
        <w:rPr>
          <w:rFonts w:ascii="Simplified Arabic" w:eastAsia="Times New Roman" w:hAnsi="Simplified Arabic" w:cs="Simplified Arabic"/>
          <w:b/>
          <w:bCs/>
          <w:sz w:val="24"/>
          <w:szCs w:val="24"/>
          <w:rtl/>
        </w:rPr>
        <w:t>ل الدرجة</w:t>
      </w:r>
      <w:r w:rsidRPr="00B7467C">
        <w:rPr>
          <w:rFonts w:ascii="Simplified Arabic" w:eastAsia="Times New Roman" w:hAnsi="Simplified Arabic" w:cs="Simplified Arabic" w:hint="cs"/>
          <w:b/>
          <w:bCs/>
          <w:sz w:val="24"/>
          <w:szCs w:val="24"/>
          <w:rtl/>
        </w:rPr>
        <w:t xml:space="preserve"> ما بين المتوسطة والعالية</w:t>
      </w:r>
      <w:r w:rsidRPr="00B7467C">
        <w:rPr>
          <w:rFonts w:ascii="Simplified Arabic" w:eastAsia="Times New Roman" w:hAnsi="Simplified Arabic" w:cs="Simplified Arabic"/>
          <w:b/>
          <w:bCs/>
          <w:sz w:val="24"/>
          <w:szCs w:val="24"/>
          <w:rtl/>
        </w:rPr>
        <w:t>.</w:t>
      </w:r>
      <w:r w:rsidRPr="00B7467C">
        <w:rPr>
          <w:rFonts w:ascii="Simplified Arabic" w:eastAsia="Times New Roman" w:hAnsi="Simplified Arabic" w:cs="Simplified Arabic" w:hint="cs"/>
          <w:b/>
          <w:bCs/>
          <w:sz w:val="24"/>
          <w:szCs w:val="24"/>
          <w:rtl/>
        </w:rPr>
        <w:t xml:space="preserve"> وان المتوسط الحسابي الكلي لهذا المجال بلغ (3.39) وهو يمثل الدرجة المتوسطة </w:t>
      </w:r>
      <w:r w:rsidRPr="00B7467C">
        <w:rPr>
          <w:rFonts w:ascii="Simplified Arabic" w:eastAsia="Times New Roman" w:hAnsi="Simplified Arabic" w:cs="Simplified Arabic"/>
          <w:b/>
          <w:bCs/>
          <w:sz w:val="24"/>
          <w:szCs w:val="24"/>
          <w:rtl/>
        </w:rPr>
        <w:t>من أصل (</w:t>
      </w:r>
      <w:r w:rsidRPr="00B7467C">
        <w:rPr>
          <w:rFonts w:ascii="Simplified Arabic" w:eastAsia="Times New Roman" w:hAnsi="Simplified Arabic" w:cs="Simplified Arabic"/>
          <w:b/>
          <w:bCs/>
          <w:sz w:val="24"/>
          <w:szCs w:val="24"/>
        </w:rPr>
        <w:t>5</w:t>
      </w:r>
      <w:r w:rsidRPr="00B7467C">
        <w:rPr>
          <w:rFonts w:ascii="Simplified Arabic" w:eastAsia="Times New Roman" w:hAnsi="Simplified Arabic" w:cs="Simplified Arabic"/>
          <w:b/>
          <w:bCs/>
          <w:sz w:val="24"/>
          <w:szCs w:val="24"/>
          <w:rtl/>
        </w:rPr>
        <w:t>) درجات</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وفقا</w:t>
      </w:r>
      <w:r w:rsidRPr="00B7467C">
        <w:rPr>
          <w:rFonts w:ascii="Simplified Arabic" w:eastAsia="Times New Roman" w:hAnsi="Simplified Arabic" w:cs="Simplified Arabic" w:hint="cs"/>
          <w:b/>
          <w:bCs/>
          <w:sz w:val="24"/>
          <w:szCs w:val="24"/>
          <w:rtl/>
        </w:rPr>
        <w:t>ً</w:t>
      </w:r>
      <w:r w:rsidRPr="00B7467C">
        <w:rPr>
          <w:rFonts w:ascii="Simplified Arabic" w:eastAsia="Times New Roman" w:hAnsi="Simplified Arabic" w:cs="Simplified Arabic"/>
          <w:b/>
          <w:bCs/>
          <w:sz w:val="24"/>
          <w:szCs w:val="24"/>
          <w:rtl/>
        </w:rPr>
        <w:t xml:space="preserve"> للتدرج الخماسي المعتمد في </w:t>
      </w:r>
      <w:r w:rsidRPr="00B7467C">
        <w:rPr>
          <w:rFonts w:ascii="Simplified Arabic" w:eastAsia="Times New Roman" w:hAnsi="Simplified Arabic" w:cs="Simplified Arabic" w:hint="cs"/>
          <w:b/>
          <w:bCs/>
          <w:sz w:val="24"/>
          <w:szCs w:val="24"/>
          <w:rtl/>
        </w:rPr>
        <w:t>البحث</w:t>
      </w:r>
      <w:r w:rsidRPr="00B7467C">
        <w:rPr>
          <w:rFonts w:ascii="Simplified Arabic" w:eastAsia="Times New Roman" w:hAnsi="Simplified Arabic" w:cs="Simplified Arabic"/>
          <w:b/>
          <w:bCs/>
          <w:sz w:val="24"/>
          <w:szCs w:val="24"/>
          <w:rtl/>
        </w:rPr>
        <w:t>.</w:t>
      </w:r>
    </w:p>
    <w:p w:rsidR="00CC3ECC" w:rsidRPr="00B7467C" w:rsidRDefault="00533B2D" w:rsidP="0074260B">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hint="cs"/>
          <w:b/>
          <w:bCs/>
          <w:sz w:val="24"/>
          <w:szCs w:val="24"/>
          <w:rtl/>
        </w:rPr>
        <w:t>وقد تم حساب المتوسطات الحسابية والنسب المئوية الكلية لمجالات</w:t>
      </w:r>
      <w:r w:rsidR="002138B2" w:rsidRPr="00B7467C">
        <w:rPr>
          <w:rFonts w:ascii="Simplified Arabic" w:eastAsia="Times New Roman" w:hAnsi="Simplified Arabic" w:cs="Simplified Arabic" w:hint="cs"/>
          <w:b/>
          <w:bCs/>
          <w:sz w:val="24"/>
          <w:szCs w:val="24"/>
          <w:rtl/>
        </w:rPr>
        <w:t xml:space="preserve"> ادراكات افراد عينة الدراسة</w:t>
      </w:r>
      <w:r w:rsidRPr="00B7467C">
        <w:rPr>
          <w:rFonts w:ascii="Simplified Arabic" w:eastAsia="Times New Roman" w:hAnsi="Simplified Arabic" w:cs="Simplified Arabic" w:hint="cs"/>
          <w:b/>
          <w:bCs/>
          <w:sz w:val="24"/>
          <w:szCs w:val="24"/>
          <w:rtl/>
        </w:rPr>
        <w:t xml:space="preserve"> للخدمات الادارية والاكاديمية لرؤساء الاقسام في الجامعة الهاشمية، وترتيبها تنازليا</w:t>
      </w:r>
      <w:r w:rsidR="00CC3ECC" w:rsidRPr="00B7467C">
        <w:rPr>
          <w:rFonts w:ascii="Simplified Arabic" w:eastAsia="Times New Roman" w:hAnsi="Simplified Arabic" w:cs="Simplified Arabic" w:hint="cs"/>
          <w:b/>
          <w:bCs/>
          <w:sz w:val="24"/>
          <w:szCs w:val="24"/>
          <w:rtl/>
        </w:rPr>
        <w:t>،والجدول (</w:t>
      </w:r>
      <w:r w:rsidRPr="00B7467C">
        <w:rPr>
          <w:rFonts w:ascii="Simplified Arabic" w:eastAsia="Times New Roman" w:hAnsi="Simplified Arabic" w:cs="Simplified Arabic" w:hint="cs"/>
          <w:b/>
          <w:bCs/>
          <w:sz w:val="24"/>
          <w:szCs w:val="24"/>
          <w:rtl/>
        </w:rPr>
        <w:t>6</w:t>
      </w:r>
      <w:r w:rsidR="00CC3ECC" w:rsidRPr="00B7467C">
        <w:rPr>
          <w:rFonts w:ascii="Simplified Arabic" w:eastAsia="Times New Roman" w:hAnsi="Simplified Arabic" w:cs="Simplified Arabic" w:hint="cs"/>
          <w:b/>
          <w:bCs/>
          <w:sz w:val="24"/>
          <w:szCs w:val="24"/>
          <w:rtl/>
        </w:rPr>
        <w:t>) يوضح ذلك .</w:t>
      </w:r>
    </w:p>
    <w:p w:rsidR="00CC3ECC" w:rsidRPr="00B7467C" w:rsidRDefault="00CC3ECC" w:rsidP="00B7467C">
      <w:pPr>
        <w:bidi/>
        <w:spacing w:after="0" w:line="240" w:lineRule="auto"/>
        <w:jc w:val="center"/>
        <w:rPr>
          <w:rFonts w:ascii="Simplified Arabic" w:eastAsia="Times New Roman" w:hAnsi="Simplified Arabic" w:cs="Simplified Arabic"/>
          <w:b/>
          <w:bCs/>
          <w:color w:val="FF0000"/>
          <w:sz w:val="24"/>
          <w:szCs w:val="24"/>
          <w:rtl/>
        </w:rPr>
      </w:pPr>
      <w:r w:rsidRPr="00B7467C">
        <w:rPr>
          <w:rFonts w:ascii="Simplified Arabic" w:eastAsia="Times New Roman" w:hAnsi="Simplified Arabic" w:cs="Simplified Arabic" w:hint="cs"/>
          <w:b/>
          <w:bCs/>
          <w:color w:val="FF0000"/>
          <w:sz w:val="24"/>
          <w:szCs w:val="24"/>
          <w:rtl/>
        </w:rPr>
        <w:t>جدول (</w:t>
      </w:r>
      <w:r w:rsidR="00533B2D" w:rsidRPr="00B7467C">
        <w:rPr>
          <w:rFonts w:ascii="Simplified Arabic" w:eastAsia="Times New Roman" w:hAnsi="Simplified Arabic" w:cs="Simplified Arabic" w:hint="cs"/>
          <w:b/>
          <w:bCs/>
          <w:color w:val="FF0000"/>
          <w:sz w:val="24"/>
          <w:szCs w:val="24"/>
          <w:rtl/>
        </w:rPr>
        <w:t>6</w:t>
      </w:r>
      <w:r w:rsidRPr="00B7467C">
        <w:rPr>
          <w:rFonts w:ascii="Simplified Arabic" w:eastAsia="Times New Roman" w:hAnsi="Simplified Arabic" w:cs="Simplified Arabic" w:hint="cs"/>
          <w:b/>
          <w:bCs/>
          <w:color w:val="FF0000"/>
          <w:sz w:val="24"/>
          <w:szCs w:val="24"/>
          <w:rtl/>
        </w:rPr>
        <w:t xml:space="preserve">) المتوسطات الحسابية والنسب المئوية لدرجة ادراكات افراد عينة الدراسة حول مجالات </w:t>
      </w:r>
      <w:r w:rsidR="00533B2D" w:rsidRPr="00B7467C">
        <w:rPr>
          <w:rFonts w:ascii="Simplified Arabic" w:eastAsia="Times New Roman" w:hAnsi="Simplified Arabic" w:cs="Simplified Arabic" w:hint="cs"/>
          <w:b/>
          <w:bCs/>
          <w:color w:val="FF0000"/>
          <w:sz w:val="24"/>
          <w:szCs w:val="24"/>
          <w:rtl/>
        </w:rPr>
        <w:t>الخدمات الادارية والاكاديمية.</w:t>
      </w:r>
    </w:p>
    <w:tbl>
      <w:tblPr>
        <w:bidiVisual/>
        <w:tblW w:w="5063" w:type="pct"/>
        <w:jc w:val="center"/>
        <w:tblLook w:val="01E0" w:firstRow="1" w:lastRow="1" w:firstColumn="1" w:lastColumn="1" w:noHBand="0" w:noVBand="0"/>
      </w:tblPr>
      <w:tblGrid>
        <w:gridCol w:w="1073"/>
        <w:gridCol w:w="3124"/>
        <w:gridCol w:w="1356"/>
        <w:gridCol w:w="844"/>
        <w:gridCol w:w="1297"/>
        <w:gridCol w:w="1008"/>
        <w:gridCol w:w="995"/>
      </w:tblGrid>
      <w:tr w:rsidR="00CC3ECC" w:rsidRPr="00CC3ECC" w:rsidTr="00533B2D">
        <w:trPr>
          <w:trHeight w:val="654"/>
          <w:jc w:val="center"/>
        </w:trPr>
        <w:tc>
          <w:tcPr>
            <w:tcW w:w="553" w:type="pct"/>
            <w:tcBorders>
              <w:top w:val="double" w:sz="6" w:space="0" w:color="000000"/>
              <w:left w:val="double" w:sz="6" w:space="0" w:color="000000"/>
              <w:bottom w:val="thinThickSmallGap" w:sz="24" w:space="0" w:color="auto"/>
              <w:right w:val="single" w:sz="6" w:space="0" w:color="000000"/>
            </w:tcBorders>
            <w:shd w:val="clear" w:color="auto" w:fill="E6E6E6"/>
          </w:tcPr>
          <w:p w:rsidR="00CC3ECC" w:rsidRPr="00CC3ECC" w:rsidRDefault="00CC3ECC" w:rsidP="00CC3ECC">
            <w:pPr>
              <w:tabs>
                <w:tab w:val="left" w:pos="206"/>
              </w:tabs>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ترتيب المجالات</w:t>
            </w:r>
          </w:p>
        </w:tc>
        <w:tc>
          <w:tcPr>
            <w:tcW w:w="1611"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CC3ECC" w:rsidRDefault="00CC3ECC" w:rsidP="00CC3ECC">
            <w:pPr>
              <w:tabs>
                <w:tab w:val="left" w:pos="206"/>
              </w:tabs>
              <w:bidi/>
              <w:spacing w:after="0" w:line="240" w:lineRule="auto"/>
              <w:rPr>
                <w:rFonts w:ascii="Times New Roman" w:eastAsia="Times New Roman" w:hAnsi="Times New Roman"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المجالات</w:t>
            </w:r>
          </w:p>
        </w:tc>
        <w:tc>
          <w:tcPr>
            <w:tcW w:w="699"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CC3ECC" w:rsidRDefault="00CC3ECC" w:rsidP="00CC3ECC">
            <w:pPr>
              <w:tabs>
                <w:tab w:val="left" w:pos="206"/>
              </w:tabs>
              <w:bidi/>
              <w:spacing w:after="0" w:line="240" w:lineRule="auto"/>
              <w:rPr>
                <w:rFonts w:ascii="Times New Roman" w:eastAsia="Times New Roman" w:hAnsi="Times New Roman" w:cs="Traditional Arabic"/>
                <w:b/>
                <w:bCs/>
                <w:color w:val="FF0000"/>
                <w:sz w:val="24"/>
                <w:szCs w:val="24"/>
                <w:rtl/>
              </w:rPr>
            </w:pPr>
            <w:r w:rsidRPr="00CC3ECC">
              <w:rPr>
                <w:rFonts w:ascii="Times New Roman" w:eastAsia="Times New Roman" w:hAnsi="Times New Roman" w:cs="Traditional Arabic" w:hint="cs"/>
                <w:b/>
                <w:bCs/>
                <w:color w:val="FF0000"/>
                <w:sz w:val="24"/>
                <w:szCs w:val="24"/>
                <w:rtl/>
              </w:rPr>
              <w:t>المتوسط بدلالة الدرجة</w:t>
            </w:r>
          </w:p>
        </w:tc>
        <w:tc>
          <w:tcPr>
            <w:tcW w:w="435"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CC3ECC" w:rsidRDefault="00CC3ECC" w:rsidP="00CC3ECC">
            <w:pPr>
              <w:tabs>
                <w:tab w:val="left" w:pos="206"/>
              </w:tabs>
              <w:bidi/>
              <w:spacing w:after="0" w:line="240" w:lineRule="auto"/>
              <w:rPr>
                <w:rFonts w:ascii="Times New Roman" w:eastAsia="Times New Roman" w:hAnsi="Times New Roman" w:cs="Traditional Arabic"/>
                <w:b/>
                <w:bCs/>
                <w:color w:val="FF0000"/>
                <w:sz w:val="24"/>
                <w:szCs w:val="24"/>
                <w:rtl/>
              </w:rPr>
            </w:pPr>
            <w:r w:rsidRPr="00CC3ECC">
              <w:rPr>
                <w:rFonts w:ascii="Times New Roman" w:eastAsia="Times New Roman" w:hAnsi="Times New Roman" w:cs="Traditional Arabic" w:hint="cs"/>
                <w:b/>
                <w:bCs/>
                <w:color w:val="FF0000"/>
                <w:sz w:val="24"/>
                <w:szCs w:val="24"/>
                <w:rtl/>
              </w:rPr>
              <w:t>عدد الفقرات</w:t>
            </w:r>
          </w:p>
        </w:tc>
        <w:tc>
          <w:tcPr>
            <w:tcW w:w="669"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CC3ECC" w:rsidRDefault="00CC3ECC" w:rsidP="00CC3ECC">
            <w:pPr>
              <w:tabs>
                <w:tab w:val="left" w:pos="206"/>
              </w:tabs>
              <w:bidi/>
              <w:spacing w:after="0" w:line="240" w:lineRule="auto"/>
              <w:rPr>
                <w:rFonts w:ascii="Times New Roman" w:eastAsia="Times New Roman" w:hAnsi="Times New Roman"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 xml:space="preserve">المتوسط </w:t>
            </w:r>
            <w:r w:rsidRPr="00CC3ECC">
              <w:rPr>
                <w:rFonts w:ascii="Times New Roman" w:eastAsia="Times New Roman" w:hAnsi="Times New Roman" w:cs="Traditional Arabic" w:hint="cs"/>
                <w:b/>
                <w:bCs/>
                <w:color w:val="FF0000"/>
                <w:sz w:val="24"/>
                <w:szCs w:val="24"/>
                <w:rtl/>
              </w:rPr>
              <w:t>بدلالة الإجابة</w:t>
            </w:r>
          </w:p>
        </w:tc>
        <w:tc>
          <w:tcPr>
            <w:tcW w:w="520"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CC3ECC" w:rsidRDefault="00CC3ECC" w:rsidP="00CC3ECC">
            <w:pPr>
              <w:tabs>
                <w:tab w:val="left" w:pos="206"/>
              </w:tabs>
              <w:bidi/>
              <w:spacing w:after="0" w:line="240" w:lineRule="auto"/>
              <w:rPr>
                <w:rFonts w:ascii="Times New Roman" w:eastAsia="Times New Roman" w:hAnsi="Times New Roman" w:cs="Traditional Arabic"/>
                <w:b/>
                <w:bCs/>
                <w:color w:val="FF0000"/>
                <w:sz w:val="24"/>
                <w:szCs w:val="24"/>
                <w:rtl/>
              </w:rPr>
            </w:pPr>
            <w:r w:rsidRPr="00CC3ECC">
              <w:rPr>
                <w:rFonts w:ascii="Traditional Arabic" w:eastAsia="Times New Roman" w:hAnsi="Traditional Arabic" w:cs="Traditional Arabic" w:hint="cs"/>
                <w:b/>
                <w:bCs/>
                <w:color w:val="FF0000"/>
                <w:sz w:val="24"/>
                <w:szCs w:val="24"/>
                <w:rtl/>
              </w:rPr>
              <w:t>النسبة المئوية</w:t>
            </w:r>
          </w:p>
        </w:tc>
        <w:tc>
          <w:tcPr>
            <w:tcW w:w="513" w:type="pct"/>
            <w:tcBorders>
              <w:top w:val="double" w:sz="6" w:space="0" w:color="000000"/>
              <w:left w:val="single" w:sz="6" w:space="0" w:color="000000"/>
              <w:bottom w:val="thinThickSmallGap" w:sz="24" w:space="0" w:color="auto"/>
              <w:right w:val="double" w:sz="6" w:space="0" w:color="000000"/>
            </w:tcBorders>
            <w:shd w:val="clear" w:color="auto" w:fill="E6E6E6"/>
          </w:tcPr>
          <w:p w:rsidR="00CC3ECC" w:rsidRPr="00CC3ECC" w:rsidRDefault="00CC3ECC" w:rsidP="00533B2D">
            <w:pPr>
              <w:tabs>
                <w:tab w:val="left" w:pos="206"/>
              </w:tabs>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 xml:space="preserve">درجة </w:t>
            </w:r>
            <w:r w:rsidR="00533B2D">
              <w:rPr>
                <w:rFonts w:ascii="Traditional Arabic" w:eastAsia="Times New Roman" w:hAnsi="Traditional Arabic" w:cs="Traditional Arabic" w:hint="cs"/>
                <w:b/>
                <w:bCs/>
                <w:color w:val="FF0000"/>
                <w:sz w:val="24"/>
                <w:szCs w:val="24"/>
                <w:rtl/>
              </w:rPr>
              <w:t>الادراكات</w:t>
            </w:r>
          </w:p>
        </w:tc>
      </w:tr>
      <w:tr w:rsidR="00CC3ECC" w:rsidRPr="00CC3ECC" w:rsidTr="00533B2D">
        <w:trPr>
          <w:jc w:val="center"/>
        </w:trPr>
        <w:tc>
          <w:tcPr>
            <w:tcW w:w="553" w:type="pct"/>
            <w:tcBorders>
              <w:top w:val="thinThickSmallGap" w:sz="24" w:space="0" w:color="auto"/>
              <w:left w:val="double" w:sz="6" w:space="0" w:color="000000"/>
              <w:bottom w:val="single" w:sz="6" w:space="0" w:color="000000"/>
              <w:right w:val="single" w:sz="6" w:space="0" w:color="000000"/>
            </w:tcBorders>
          </w:tcPr>
          <w:p w:rsidR="00CC3ECC" w:rsidRPr="00CC3ECC" w:rsidRDefault="00CC3ECC" w:rsidP="00CC3ECC">
            <w:pPr>
              <w:tabs>
                <w:tab w:val="left" w:pos="206"/>
              </w:tabs>
              <w:bidi/>
              <w:spacing w:after="0" w:line="240" w:lineRule="auto"/>
              <w:rPr>
                <w:rFonts w:ascii="Traditional Arabic" w:eastAsia="Times New Roman" w:hAnsi="Traditional Arabic" w:cs="Traditional Arabic"/>
                <w:color w:val="FF0000"/>
                <w:sz w:val="26"/>
                <w:szCs w:val="26"/>
              </w:rPr>
            </w:pPr>
            <w:r w:rsidRPr="00CC3ECC">
              <w:rPr>
                <w:rFonts w:ascii="Traditional Arabic" w:eastAsia="Times New Roman" w:hAnsi="Traditional Arabic" w:cs="Traditional Arabic"/>
                <w:color w:val="FF0000"/>
                <w:sz w:val="26"/>
                <w:szCs w:val="26"/>
              </w:rPr>
              <w:t>1</w:t>
            </w:r>
          </w:p>
        </w:tc>
        <w:tc>
          <w:tcPr>
            <w:tcW w:w="1611" w:type="pct"/>
            <w:tcBorders>
              <w:top w:val="thinThickSmallGap" w:sz="24" w:space="0" w:color="auto"/>
              <w:left w:val="single" w:sz="6" w:space="0" w:color="000000"/>
              <w:bottom w:val="single" w:sz="6" w:space="0" w:color="000000"/>
              <w:right w:val="single" w:sz="6" w:space="0" w:color="000000"/>
            </w:tcBorders>
          </w:tcPr>
          <w:p w:rsidR="00CC3ECC" w:rsidRPr="00CC3ECC" w:rsidRDefault="00533B2D" w:rsidP="00CC3ECC">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 xml:space="preserve">الخدمات </w:t>
            </w:r>
            <w:r w:rsidR="0002528F">
              <w:rPr>
                <w:rFonts w:ascii="Traditional Arabic" w:eastAsia="Times New Roman" w:hAnsi="Traditional Arabic" w:cs="Traditional Arabic" w:hint="cs"/>
                <w:b/>
                <w:bCs/>
                <w:color w:val="FF0000"/>
                <w:sz w:val="24"/>
                <w:szCs w:val="24"/>
                <w:rtl/>
              </w:rPr>
              <w:t>الإدارية</w:t>
            </w:r>
          </w:p>
        </w:tc>
        <w:tc>
          <w:tcPr>
            <w:tcW w:w="699" w:type="pct"/>
            <w:tcBorders>
              <w:top w:val="thinThickSmallGap" w:sz="24" w:space="0" w:color="auto"/>
              <w:left w:val="single" w:sz="6" w:space="0" w:color="000000"/>
              <w:bottom w:val="single" w:sz="6" w:space="0" w:color="000000"/>
              <w:right w:val="single" w:sz="6" w:space="0" w:color="000000"/>
            </w:tcBorders>
          </w:tcPr>
          <w:p w:rsidR="00CC3ECC" w:rsidRPr="00533B2D" w:rsidRDefault="006B72A0" w:rsidP="006B72A0">
            <w:pPr>
              <w:bidi/>
              <w:spacing w:after="0" w:line="240" w:lineRule="auto"/>
              <w:rPr>
                <w:rFonts w:ascii="Calibri" w:eastAsia="Times New Roman" w:hAnsi="Calibri" w:cs="Arial"/>
                <w:color w:val="FF0000"/>
                <w:highlight w:val="yellow"/>
              </w:rPr>
            </w:pPr>
            <w:r>
              <w:rPr>
                <w:rFonts w:ascii="Calibri" w:eastAsia="Times New Roman" w:hAnsi="Calibri" w:cs="Arial"/>
                <w:color w:val="FF0000"/>
                <w:highlight w:val="yellow"/>
              </w:rPr>
              <w:t>44</w:t>
            </w:r>
            <w:r w:rsidR="00CC3ECC" w:rsidRPr="00533B2D">
              <w:rPr>
                <w:rFonts w:ascii="Calibri" w:eastAsia="Times New Roman" w:hAnsi="Calibri" w:cs="Arial"/>
                <w:color w:val="FF0000"/>
                <w:highlight w:val="yellow"/>
              </w:rPr>
              <w:t>.</w:t>
            </w:r>
            <w:r>
              <w:rPr>
                <w:rFonts w:ascii="Calibri" w:eastAsia="Times New Roman" w:hAnsi="Calibri" w:cs="Arial"/>
                <w:color w:val="FF0000"/>
                <w:highlight w:val="yellow"/>
              </w:rPr>
              <w:t>20</w:t>
            </w:r>
          </w:p>
        </w:tc>
        <w:tc>
          <w:tcPr>
            <w:tcW w:w="435" w:type="pct"/>
            <w:tcBorders>
              <w:top w:val="thinThickSmallGap" w:sz="24" w:space="0" w:color="auto"/>
              <w:left w:val="single" w:sz="6" w:space="0" w:color="000000"/>
              <w:bottom w:val="single" w:sz="6" w:space="0" w:color="000000"/>
              <w:right w:val="single" w:sz="6" w:space="0" w:color="000000"/>
            </w:tcBorders>
          </w:tcPr>
          <w:p w:rsidR="00CC3ECC" w:rsidRPr="00CC3ECC" w:rsidRDefault="00533B2D" w:rsidP="00CC3ECC">
            <w:pPr>
              <w:tabs>
                <w:tab w:val="left" w:pos="206"/>
              </w:tabs>
              <w:bidi/>
              <w:spacing w:after="0" w:line="240" w:lineRule="auto"/>
              <w:rPr>
                <w:rFonts w:ascii="Simplified Arabic" w:eastAsia="Times New Roman" w:hAnsi="Simplified Arabic" w:cs="Simplified Arabic"/>
                <w:color w:val="FF0000"/>
              </w:rPr>
            </w:pPr>
            <w:r>
              <w:rPr>
                <w:rFonts w:ascii="Simplified Arabic" w:eastAsia="Times New Roman" w:hAnsi="Simplified Arabic" w:cs="Simplified Arabic" w:hint="cs"/>
                <w:color w:val="FF0000"/>
                <w:rtl/>
              </w:rPr>
              <w:t>13</w:t>
            </w:r>
          </w:p>
        </w:tc>
        <w:tc>
          <w:tcPr>
            <w:tcW w:w="669" w:type="pct"/>
            <w:tcBorders>
              <w:top w:val="thinThickSmallGap" w:sz="24" w:space="0" w:color="auto"/>
              <w:left w:val="single" w:sz="6" w:space="0" w:color="000000"/>
              <w:bottom w:val="single" w:sz="6" w:space="0" w:color="000000"/>
              <w:right w:val="single" w:sz="6" w:space="0" w:color="000000"/>
            </w:tcBorders>
          </w:tcPr>
          <w:p w:rsidR="00CC3ECC" w:rsidRPr="00CC3ECC" w:rsidRDefault="00E23EDA" w:rsidP="00533B2D">
            <w:pPr>
              <w:spacing w:after="0" w:line="240" w:lineRule="auto"/>
              <w:jc w:val="center"/>
              <w:rPr>
                <w:b/>
                <w:bCs/>
                <w:color w:val="FF0000"/>
              </w:rPr>
            </w:pPr>
            <w:r>
              <w:rPr>
                <w:b/>
                <w:bCs/>
                <w:color w:val="FF0000"/>
              </w:rPr>
              <w:t xml:space="preserve">3 </w:t>
            </w:r>
            <w:r w:rsidR="00CC3ECC" w:rsidRPr="00CC3ECC">
              <w:rPr>
                <w:b/>
                <w:bCs/>
                <w:color w:val="FF0000"/>
              </w:rPr>
              <w:t>.</w:t>
            </w:r>
            <w:r w:rsidR="00533B2D">
              <w:rPr>
                <w:rFonts w:hint="cs"/>
                <w:b/>
                <w:bCs/>
                <w:color w:val="FF0000"/>
                <w:rtl/>
              </w:rPr>
              <w:t>40</w:t>
            </w:r>
          </w:p>
        </w:tc>
        <w:tc>
          <w:tcPr>
            <w:tcW w:w="520" w:type="pct"/>
            <w:tcBorders>
              <w:top w:val="thinThickSmallGap" w:sz="24" w:space="0" w:color="auto"/>
              <w:left w:val="single" w:sz="6" w:space="0" w:color="000000"/>
              <w:bottom w:val="single" w:sz="6" w:space="0" w:color="000000"/>
              <w:right w:val="single" w:sz="6" w:space="0" w:color="000000"/>
            </w:tcBorders>
          </w:tcPr>
          <w:p w:rsidR="00CC3ECC" w:rsidRPr="00CC3ECC" w:rsidRDefault="00E23EDA" w:rsidP="00533B2D">
            <w:pPr>
              <w:tabs>
                <w:tab w:val="left" w:pos="8306"/>
              </w:tabs>
              <w:bidi/>
              <w:spacing w:after="0" w:line="240" w:lineRule="auto"/>
              <w:rPr>
                <w:rFonts w:ascii="Simplified Arabic" w:eastAsia="Times New Roman" w:hAnsi="Simplified Arabic" w:cs="Simplified Arabic"/>
                <w:color w:val="FF0000"/>
                <w:rtl/>
              </w:rPr>
            </w:pPr>
            <w:r>
              <w:rPr>
                <w:rFonts w:ascii="Simplified Arabic" w:eastAsia="Times New Roman" w:hAnsi="Simplified Arabic" w:cs="Simplified Arabic" w:hint="cs"/>
                <w:color w:val="FF0000"/>
                <w:rtl/>
                <w:lang w:bidi="ar-JO"/>
              </w:rPr>
              <w:t>00</w:t>
            </w:r>
            <w:r w:rsidR="00CC3ECC" w:rsidRPr="00CC3ECC">
              <w:rPr>
                <w:rFonts w:ascii="Simplified Arabic" w:eastAsia="Times New Roman" w:hAnsi="Simplified Arabic" w:cs="Simplified Arabic"/>
                <w:color w:val="FF0000"/>
                <w:rtl/>
              </w:rPr>
              <w:t>.</w:t>
            </w:r>
            <w:r w:rsidR="00533B2D">
              <w:rPr>
                <w:rFonts w:ascii="Simplified Arabic" w:eastAsia="Times New Roman" w:hAnsi="Simplified Arabic" w:cs="Simplified Arabic" w:hint="cs"/>
                <w:color w:val="FF0000"/>
                <w:rtl/>
              </w:rPr>
              <w:t>68</w:t>
            </w:r>
            <w:r w:rsidR="00CC3ECC" w:rsidRPr="00CC3ECC">
              <w:rPr>
                <w:rFonts w:ascii="Simplified Arabic" w:eastAsia="Times New Roman" w:hAnsi="Simplified Arabic" w:cs="Simplified Arabic"/>
                <w:color w:val="FF0000"/>
                <w:rtl/>
              </w:rPr>
              <w:t xml:space="preserve"> %</w:t>
            </w:r>
          </w:p>
        </w:tc>
        <w:tc>
          <w:tcPr>
            <w:tcW w:w="513" w:type="pct"/>
            <w:tcBorders>
              <w:top w:val="thinThickSmallGap" w:sz="24" w:space="0" w:color="auto"/>
              <w:left w:val="single" w:sz="6" w:space="0" w:color="000000"/>
              <w:bottom w:val="single" w:sz="6" w:space="0" w:color="000000"/>
              <w:right w:val="double" w:sz="6" w:space="0" w:color="000000"/>
            </w:tcBorders>
          </w:tcPr>
          <w:p w:rsidR="00CC3ECC" w:rsidRPr="00CC3ECC" w:rsidRDefault="00533B2D" w:rsidP="00CC3ECC">
            <w:pPr>
              <w:tabs>
                <w:tab w:val="left" w:pos="206"/>
              </w:tabs>
              <w:bidi/>
              <w:spacing w:after="0" w:line="240" w:lineRule="auto"/>
              <w:rPr>
                <w:rFonts w:ascii="Simplified Arabic" w:eastAsia="Times New Roman" w:hAnsi="Simplified Arabic" w:cs="Simplified Arabic"/>
                <w:b/>
                <w:bCs/>
                <w:color w:val="FF0000"/>
                <w:rtl/>
                <w:lang w:bidi="ar-JO"/>
              </w:rPr>
            </w:pPr>
            <w:r>
              <w:rPr>
                <w:rFonts w:ascii="Simplified Arabic" w:eastAsia="Times New Roman" w:hAnsi="Simplified Arabic" w:cs="Simplified Arabic" w:hint="cs"/>
                <w:b/>
                <w:bCs/>
                <w:color w:val="FF0000"/>
                <w:rtl/>
                <w:lang w:bidi="ar-JO"/>
              </w:rPr>
              <w:t>متوسطة</w:t>
            </w:r>
          </w:p>
        </w:tc>
      </w:tr>
      <w:tr w:rsidR="00CC3ECC" w:rsidRPr="00CC3ECC" w:rsidTr="00533B2D">
        <w:trPr>
          <w:jc w:val="center"/>
        </w:trPr>
        <w:tc>
          <w:tcPr>
            <w:tcW w:w="553" w:type="pct"/>
            <w:tcBorders>
              <w:top w:val="single" w:sz="6" w:space="0" w:color="000000"/>
              <w:left w:val="double" w:sz="6" w:space="0" w:color="000000"/>
              <w:bottom w:val="single" w:sz="6" w:space="0" w:color="000000"/>
              <w:right w:val="single" w:sz="6" w:space="0" w:color="000000"/>
            </w:tcBorders>
          </w:tcPr>
          <w:p w:rsidR="00CC3ECC" w:rsidRPr="00CC3ECC" w:rsidRDefault="00CC3ECC" w:rsidP="00CC3ECC">
            <w:pPr>
              <w:tabs>
                <w:tab w:val="left" w:pos="206"/>
              </w:tabs>
              <w:bidi/>
              <w:spacing w:after="0" w:line="240" w:lineRule="auto"/>
              <w:rPr>
                <w:rFonts w:ascii="Traditional Arabic" w:eastAsia="Times New Roman" w:hAnsi="Traditional Arabic" w:cs="Traditional Arabic"/>
                <w:color w:val="FF0000"/>
                <w:sz w:val="26"/>
                <w:szCs w:val="26"/>
              </w:rPr>
            </w:pPr>
            <w:r w:rsidRPr="00CC3ECC">
              <w:rPr>
                <w:rFonts w:ascii="Traditional Arabic" w:eastAsia="Times New Roman" w:hAnsi="Traditional Arabic" w:cs="Traditional Arabic"/>
                <w:color w:val="FF0000"/>
                <w:sz w:val="26"/>
                <w:szCs w:val="26"/>
              </w:rPr>
              <w:t>2</w:t>
            </w:r>
          </w:p>
        </w:tc>
        <w:tc>
          <w:tcPr>
            <w:tcW w:w="1611" w:type="pct"/>
            <w:tcBorders>
              <w:top w:val="single" w:sz="6" w:space="0" w:color="000000"/>
              <w:left w:val="single" w:sz="6" w:space="0" w:color="000000"/>
              <w:bottom w:val="single" w:sz="6" w:space="0" w:color="000000"/>
              <w:right w:val="single" w:sz="6" w:space="0" w:color="000000"/>
            </w:tcBorders>
          </w:tcPr>
          <w:p w:rsidR="00CC3ECC" w:rsidRPr="00CC3ECC" w:rsidRDefault="00533B2D" w:rsidP="00CC3ECC">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 xml:space="preserve">الخدمات </w:t>
            </w:r>
            <w:r w:rsidR="0002528F">
              <w:rPr>
                <w:rFonts w:ascii="Traditional Arabic" w:eastAsia="Times New Roman" w:hAnsi="Traditional Arabic" w:cs="Traditional Arabic" w:hint="cs"/>
                <w:b/>
                <w:bCs/>
                <w:color w:val="FF0000"/>
                <w:sz w:val="24"/>
                <w:szCs w:val="24"/>
                <w:rtl/>
              </w:rPr>
              <w:t>الأكاديمية</w:t>
            </w:r>
          </w:p>
        </w:tc>
        <w:tc>
          <w:tcPr>
            <w:tcW w:w="699" w:type="pct"/>
            <w:tcBorders>
              <w:top w:val="single" w:sz="6" w:space="0" w:color="000000"/>
              <w:left w:val="single" w:sz="6" w:space="0" w:color="000000"/>
              <w:bottom w:val="single" w:sz="6" w:space="0" w:color="000000"/>
              <w:right w:val="single" w:sz="6" w:space="0" w:color="000000"/>
            </w:tcBorders>
          </w:tcPr>
          <w:p w:rsidR="00CC3ECC" w:rsidRPr="00533B2D" w:rsidRDefault="006B72A0" w:rsidP="006B72A0">
            <w:pPr>
              <w:bidi/>
              <w:spacing w:after="0" w:line="240" w:lineRule="auto"/>
              <w:rPr>
                <w:rFonts w:ascii="Calibri" w:eastAsia="Times New Roman" w:hAnsi="Calibri" w:cs="Arial"/>
                <w:color w:val="FF0000"/>
                <w:highlight w:val="yellow"/>
              </w:rPr>
            </w:pPr>
            <w:r>
              <w:rPr>
                <w:rFonts w:ascii="Calibri" w:eastAsia="Times New Roman" w:hAnsi="Calibri" w:cs="Arial"/>
                <w:color w:val="FF0000"/>
                <w:highlight w:val="yellow"/>
              </w:rPr>
              <w:t>44</w:t>
            </w:r>
            <w:r w:rsidR="00CC3ECC" w:rsidRPr="00533B2D">
              <w:rPr>
                <w:rFonts w:ascii="Calibri" w:eastAsia="Times New Roman" w:hAnsi="Calibri" w:cs="Arial"/>
                <w:color w:val="FF0000"/>
                <w:highlight w:val="yellow"/>
              </w:rPr>
              <w:t>.</w:t>
            </w:r>
            <w:r>
              <w:rPr>
                <w:rFonts w:ascii="Calibri" w:eastAsia="Times New Roman" w:hAnsi="Calibri" w:cs="Arial"/>
                <w:color w:val="FF0000"/>
                <w:highlight w:val="yellow"/>
              </w:rPr>
              <w:t>07</w:t>
            </w:r>
          </w:p>
        </w:tc>
        <w:tc>
          <w:tcPr>
            <w:tcW w:w="435" w:type="pct"/>
            <w:tcBorders>
              <w:top w:val="single" w:sz="6" w:space="0" w:color="000000"/>
              <w:left w:val="single" w:sz="6" w:space="0" w:color="000000"/>
              <w:bottom w:val="single" w:sz="6" w:space="0" w:color="000000"/>
              <w:right w:val="single" w:sz="6" w:space="0" w:color="000000"/>
            </w:tcBorders>
          </w:tcPr>
          <w:p w:rsidR="00CC3ECC" w:rsidRPr="00CC3ECC" w:rsidRDefault="00533B2D" w:rsidP="00CC3ECC">
            <w:pPr>
              <w:tabs>
                <w:tab w:val="left" w:pos="206"/>
              </w:tabs>
              <w:bidi/>
              <w:spacing w:after="0" w:line="240" w:lineRule="auto"/>
              <w:rPr>
                <w:rFonts w:ascii="Simplified Arabic" w:eastAsia="Times New Roman" w:hAnsi="Simplified Arabic" w:cs="Simplified Arabic"/>
                <w:color w:val="FF0000"/>
                <w:rtl/>
              </w:rPr>
            </w:pPr>
            <w:r>
              <w:rPr>
                <w:rFonts w:ascii="Simplified Arabic" w:eastAsia="Times New Roman" w:hAnsi="Simplified Arabic" w:cs="Simplified Arabic" w:hint="cs"/>
                <w:color w:val="FF0000"/>
                <w:rtl/>
              </w:rPr>
              <w:t>13</w:t>
            </w:r>
          </w:p>
        </w:tc>
        <w:tc>
          <w:tcPr>
            <w:tcW w:w="669" w:type="pct"/>
            <w:tcBorders>
              <w:top w:val="single" w:sz="6" w:space="0" w:color="000000"/>
              <w:left w:val="single" w:sz="6" w:space="0" w:color="000000"/>
              <w:bottom w:val="single" w:sz="6" w:space="0" w:color="000000"/>
              <w:right w:val="single" w:sz="6" w:space="0" w:color="000000"/>
            </w:tcBorders>
          </w:tcPr>
          <w:p w:rsidR="00CC3ECC" w:rsidRPr="00CC3ECC" w:rsidRDefault="00CC3ECC" w:rsidP="00533B2D">
            <w:pPr>
              <w:spacing w:after="0" w:line="240" w:lineRule="auto"/>
              <w:jc w:val="center"/>
              <w:rPr>
                <w:b/>
                <w:bCs/>
                <w:color w:val="FF0000"/>
              </w:rPr>
            </w:pPr>
            <w:r w:rsidRPr="00CC3ECC">
              <w:rPr>
                <w:b/>
                <w:bCs/>
                <w:color w:val="FF0000"/>
              </w:rPr>
              <w:t>3</w:t>
            </w:r>
            <w:r w:rsidR="00E23EDA">
              <w:rPr>
                <w:b/>
                <w:bCs/>
                <w:color w:val="FF0000"/>
              </w:rPr>
              <w:t xml:space="preserve"> </w:t>
            </w:r>
            <w:r w:rsidRPr="00CC3ECC">
              <w:rPr>
                <w:b/>
                <w:bCs/>
                <w:color w:val="FF0000"/>
              </w:rPr>
              <w:t>.</w:t>
            </w:r>
            <w:r w:rsidR="00533B2D">
              <w:rPr>
                <w:rFonts w:hint="cs"/>
                <w:b/>
                <w:bCs/>
                <w:color w:val="FF0000"/>
                <w:rtl/>
              </w:rPr>
              <w:t>39</w:t>
            </w:r>
          </w:p>
        </w:tc>
        <w:tc>
          <w:tcPr>
            <w:tcW w:w="520" w:type="pct"/>
            <w:tcBorders>
              <w:top w:val="single" w:sz="6" w:space="0" w:color="000000"/>
              <w:left w:val="single" w:sz="6" w:space="0" w:color="000000"/>
              <w:bottom w:val="single" w:sz="6" w:space="0" w:color="000000"/>
              <w:right w:val="single" w:sz="6" w:space="0" w:color="000000"/>
            </w:tcBorders>
          </w:tcPr>
          <w:p w:rsidR="00CC3ECC" w:rsidRPr="00CC3ECC" w:rsidRDefault="00CC3ECC" w:rsidP="00533B2D">
            <w:pPr>
              <w:tabs>
                <w:tab w:val="left" w:pos="206"/>
              </w:tabs>
              <w:bidi/>
              <w:spacing w:after="0" w:line="240" w:lineRule="auto"/>
              <w:rPr>
                <w:rFonts w:ascii="Simplified Arabic" w:eastAsia="Times New Roman" w:hAnsi="Simplified Arabic" w:cs="Simplified Arabic"/>
                <w:color w:val="FF0000"/>
                <w:rtl/>
              </w:rPr>
            </w:pPr>
            <w:r w:rsidRPr="00CC3ECC">
              <w:rPr>
                <w:rFonts w:ascii="Simplified Arabic" w:eastAsia="Times New Roman" w:hAnsi="Simplified Arabic" w:cs="Simplified Arabic"/>
                <w:color w:val="FF0000"/>
              </w:rPr>
              <w:t>%</w:t>
            </w:r>
            <w:r w:rsidR="00E23EDA">
              <w:rPr>
                <w:rFonts w:ascii="Simplified Arabic" w:eastAsia="Times New Roman" w:hAnsi="Simplified Arabic" w:cs="Simplified Arabic"/>
                <w:color w:val="FF0000"/>
              </w:rPr>
              <w:t xml:space="preserve"> </w:t>
            </w:r>
            <w:r w:rsidR="00533B2D">
              <w:rPr>
                <w:rFonts w:ascii="Simplified Arabic" w:eastAsia="Times New Roman" w:hAnsi="Simplified Arabic" w:cs="Simplified Arabic"/>
                <w:color w:val="FF0000"/>
              </w:rPr>
              <w:t>67</w:t>
            </w:r>
            <w:r w:rsidRPr="00CC3ECC">
              <w:rPr>
                <w:rFonts w:ascii="Simplified Arabic" w:eastAsia="Times New Roman" w:hAnsi="Simplified Arabic" w:cs="Simplified Arabic"/>
                <w:color w:val="FF0000"/>
              </w:rPr>
              <w:t>.</w:t>
            </w:r>
            <w:r w:rsidR="00533B2D">
              <w:rPr>
                <w:rFonts w:ascii="Simplified Arabic" w:eastAsia="Times New Roman" w:hAnsi="Simplified Arabic" w:cs="Simplified Arabic"/>
                <w:color w:val="FF0000"/>
              </w:rPr>
              <w:t>8</w:t>
            </w:r>
            <w:r w:rsidR="00E23EDA">
              <w:rPr>
                <w:rFonts w:ascii="Simplified Arabic" w:eastAsia="Times New Roman" w:hAnsi="Simplified Arabic" w:cs="Simplified Arabic"/>
                <w:color w:val="FF0000"/>
              </w:rPr>
              <w:t>0</w:t>
            </w:r>
          </w:p>
        </w:tc>
        <w:tc>
          <w:tcPr>
            <w:tcW w:w="513" w:type="pct"/>
            <w:tcBorders>
              <w:top w:val="single" w:sz="6" w:space="0" w:color="000000"/>
              <w:left w:val="single" w:sz="6" w:space="0" w:color="000000"/>
              <w:bottom w:val="single" w:sz="6" w:space="0" w:color="000000"/>
              <w:right w:val="double" w:sz="6" w:space="0" w:color="000000"/>
            </w:tcBorders>
          </w:tcPr>
          <w:p w:rsidR="00CC3ECC" w:rsidRPr="00CC3ECC" w:rsidRDefault="00533B2D" w:rsidP="00CC3ECC">
            <w:pPr>
              <w:bidi/>
              <w:spacing w:after="0" w:line="240" w:lineRule="auto"/>
              <w:rPr>
                <w:rFonts w:ascii="Simplified Arabic" w:eastAsia="Times New Roman" w:hAnsi="Simplified Arabic" w:cs="Simplified Arabic"/>
                <w:color w:val="FF0000"/>
                <w:rtl/>
                <w:lang w:bidi="ar-JO"/>
              </w:rPr>
            </w:pPr>
            <w:r>
              <w:rPr>
                <w:rFonts w:ascii="Simplified Arabic" w:eastAsia="Times New Roman" w:hAnsi="Simplified Arabic" w:cs="Simplified Arabic" w:hint="cs"/>
                <w:b/>
                <w:bCs/>
                <w:color w:val="FF0000"/>
                <w:rtl/>
                <w:lang w:bidi="ar-JO"/>
              </w:rPr>
              <w:t>متوسطة</w:t>
            </w:r>
          </w:p>
        </w:tc>
      </w:tr>
      <w:tr w:rsidR="00CC3ECC" w:rsidRPr="00CC3ECC" w:rsidTr="00533B2D">
        <w:trPr>
          <w:jc w:val="center"/>
        </w:trPr>
        <w:tc>
          <w:tcPr>
            <w:tcW w:w="2164" w:type="pct"/>
            <w:gridSpan w:val="2"/>
            <w:tcBorders>
              <w:top w:val="thinThickSmallGap" w:sz="24" w:space="0" w:color="auto"/>
              <w:left w:val="double" w:sz="6" w:space="0" w:color="000000"/>
              <w:bottom w:val="double" w:sz="6" w:space="0" w:color="000000"/>
              <w:right w:val="single" w:sz="6" w:space="0" w:color="000000"/>
            </w:tcBorders>
            <w:shd w:val="clear" w:color="auto" w:fill="E6E6E6"/>
          </w:tcPr>
          <w:p w:rsidR="00CC3ECC" w:rsidRPr="00CC3ECC" w:rsidRDefault="00CC3ECC" w:rsidP="00CC3ECC">
            <w:pPr>
              <w:tabs>
                <w:tab w:val="left" w:pos="206"/>
              </w:tabs>
              <w:bidi/>
              <w:spacing w:after="0" w:line="240" w:lineRule="auto"/>
              <w:rPr>
                <w:rFonts w:ascii="Simplified Arabic" w:eastAsia="Times New Roman" w:hAnsi="Simplified Arabic" w:cs="Simplified Arabic"/>
                <w:b/>
                <w:bCs/>
                <w:color w:val="FF0000"/>
                <w:sz w:val="24"/>
                <w:szCs w:val="24"/>
              </w:rPr>
            </w:pPr>
            <w:r w:rsidRPr="00CC3ECC">
              <w:rPr>
                <w:rFonts w:ascii="Simplified Arabic" w:eastAsia="Times New Roman" w:hAnsi="Simplified Arabic" w:cs="Simplified Arabic"/>
                <w:b/>
                <w:bCs/>
                <w:color w:val="FF0000"/>
                <w:sz w:val="24"/>
                <w:szCs w:val="24"/>
                <w:rtl/>
              </w:rPr>
              <w:t>المجموع</w:t>
            </w:r>
          </w:p>
        </w:tc>
        <w:tc>
          <w:tcPr>
            <w:tcW w:w="699" w:type="pct"/>
            <w:tcBorders>
              <w:top w:val="thinThickSmallGap" w:sz="24" w:space="0" w:color="auto"/>
              <w:left w:val="single" w:sz="6" w:space="0" w:color="000000"/>
              <w:bottom w:val="double" w:sz="6" w:space="0" w:color="000000"/>
              <w:right w:val="single" w:sz="6" w:space="0" w:color="000000"/>
            </w:tcBorders>
            <w:shd w:val="clear" w:color="auto" w:fill="E6E6E6"/>
          </w:tcPr>
          <w:p w:rsidR="00CC3ECC" w:rsidRPr="00533B2D" w:rsidRDefault="006B72A0" w:rsidP="006B72A0">
            <w:pPr>
              <w:tabs>
                <w:tab w:val="left" w:pos="206"/>
              </w:tabs>
              <w:bidi/>
              <w:spacing w:after="0" w:line="240" w:lineRule="auto"/>
              <w:rPr>
                <w:rFonts w:ascii="Simplified Arabic" w:eastAsia="Times New Roman" w:hAnsi="Simplified Arabic" w:cs="Simplified Arabic" w:hint="cs"/>
                <w:b/>
                <w:bCs/>
                <w:color w:val="FF0000"/>
                <w:sz w:val="24"/>
                <w:szCs w:val="24"/>
                <w:highlight w:val="yellow"/>
                <w:rtl/>
              </w:rPr>
            </w:pPr>
            <w:r>
              <w:rPr>
                <w:rFonts w:ascii="Simplified Arabic" w:eastAsia="Times New Roman" w:hAnsi="Simplified Arabic" w:cs="Simplified Arabic"/>
                <w:b/>
                <w:bCs/>
                <w:color w:val="FF0000"/>
                <w:sz w:val="24"/>
                <w:szCs w:val="24"/>
                <w:highlight w:val="yellow"/>
              </w:rPr>
              <w:t>88</w:t>
            </w:r>
            <w:r w:rsidR="00CC3ECC" w:rsidRPr="00533B2D">
              <w:rPr>
                <w:rFonts w:ascii="Simplified Arabic" w:eastAsia="Times New Roman" w:hAnsi="Simplified Arabic" w:cs="Simplified Arabic"/>
                <w:b/>
                <w:bCs/>
                <w:color w:val="FF0000"/>
                <w:sz w:val="24"/>
                <w:szCs w:val="24"/>
                <w:highlight w:val="yellow"/>
              </w:rPr>
              <w:t>.</w:t>
            </w:r>
            <w:r>
              <w:rPr>
                <w:rFonts w:ascii="Simplified Arabic" w:eastAsia="Times New Roman" w:hAnsi="Simplified Arabic" w:cs="Simplified Arabic"/>
                <w:b/>
                <w:bCs/>
                <w:color w:val="FF0000"/>
                <w:sz w:val="24"/>
                <w:szCs w:val="24"/>
                <w:highlight w:val="yellow"/>
              </w:rPr>
              <w:t>40</w:t>
            </w:r>
          </w:p>
        </w:tc>
        <w:tc>
          <w:tcPr>
            <w:tcW w:w="435" w:type="pct"/>
            <w:tcBorders>
              <w:top w:val="thinThickSmallGap" w:sz="24" w:space="0" w:color="auto"/>
              <w:left w:val="single" w:sz="6" w:space="0" w:color="000000"/>
              <w:bottom w:val="double" w:sz="6" w:space="0" w:color="000000"/>
              <w:right w:val="single" w:sz="6" w:space="0" w:color="000000"/>
            </w:tcBorders>
            <w:shd w:val="clear" w:color="auto" w:fill="E6E6E6"/>
          </w:tcPr>
          <w:p w:rsidR="00CC3ECC" w:rsidRPr="00CC3ECC" w:rsidRDefault="00533B2D" w:rsidP="00CC3ECC">
            <w:pPr>
              <w:tabs>
                <w:tab w:val="left" w:pos="206"/>
              </w:tabs>
              <w:bidi/>
              <w:spacing w:after="0" w:line="240" w:lineRule="auto"/>
              <w:rPr>
                <w:rFonts w:ascii="Simplified Arabic" w:eastAsia="Times New Roman" w:hAnsi="Simplified Arabic" w:cs="Simplified Arabic"/>
                <w:b/>
                <w:bCs/>
                <w:color w:val="FF0000"/>
                <w:sz w:val="24"/>
                <w:szCs w:val="24"/>
              </w:rPr>
            </w:pPr>
            <w:r>
              <w:rPr>
                <w:rFonts w:ascii="Simplified Arabic" w:eastAsia="Times New Roman" w:hAnsi="Simplified Arabic" w:cs="Simplified Arabic" w:hint="cs"/>
                <w:b/>
                <w:bCs/>
                <w:color w:val="FF0000"/>
                <w:sz w:val="24"/>
                <w:szCs w:val="24"/>
                <w:rtl/>
              </w:rPr>
              <w:t>26</w:t>
            </w:r>
          </w:p>
        </w:tc>
        <w:tc>
          <w:tcPr>
            <w:tcW w:w="669" w:type="pct"/>
            <w:tcBorders>
              <w:top w:val="thinThickSmallGap" w:sz="24" w:space="0" w:color="auto"/>
              <w:left w:val="single" w:sz="6" w:space="0" w:color="000000"/>
              <w:bottom w:val="double" w:sz="6" w:space="0" w:color="000000"/>
              <w:right w:val="single" w:sz="6" w:space="0" w:color="000000"/>
            </w:tcBorders>
            <w:shd w:val="clear" w:color="auto" w:fill="E6E6E6"/>
          </w:tcPr>
          <w:p w:rsidR="00CC3ECC" w:rsidRPr="00CC3ECC" w:rsidRDefault="00CC3ECC" w:rsidP="006B72A0">
            <w:pPr>
              <w:tabs>
                <w:tab w:val="left" w:pos="206"/>
              </w:tabs>
              <w:bidi/>
              <w:spacing w:after="0" w:line="240" w:lineRule="auto"/>
              <w:jc w:val="center"/>
              <w:rPr>
                <w:rFonts w:ascii="Simplified Arabic" w:eastAsia="Times New Roman" w:hAnsi="Simplified Arabic" w:cs="Simplified Arabic"/>
                <w:b/>
                <w:bCs/>
                <w:color w:val="FF0000"/>
                <w:sz w:val="24"/>
                <w:szCs w:val="24"/>
              </w:rPr>
            </w:pPr>
            <w:r w:rsidRPr="00CC3ECC">
              <w:rPr>
                <w:rFonts w:ascii="Simplified Arabic" w:eastAsia="Times New Roman" w:hAnsi="Simplified Arabic" w:cs="Simplified Arabic"/>
                <w:b/>
                <w:bCs/>
                <w:color w:val="FF0000"/>
                <w:sz w:val="24"/>
                <w:szCs w:val="24"/>
              </w:rPr>
              <w:t>3.40</w:t>
            </w:r>
          </w:p>
        </w:tc>
        <w:tc>
          <w:tcPr>
            <w:tcW w:w="520" w:type="pct"/>
            <w:tcBorders>
              <w:top w:val="thinThickSmallGap" w:sz="24" w:space="0" w:color="auto"/>
              <w:left w:val="single" w:sz="6" w:space="0" w:color="000000"/>
              <w:bottom w:val="double" w:sz="6" w:space="0" w:color="000000"/>
              <w:right w:val="single" w:sz="6" w:space="0" w:color="000000"/>
            </w:tcBorders>
            <w:shd w:val="clear" w:color="auto" w:fill="E6E6E6"/>
          </w:tcPr>
          <w:p w:rsidR="00CC3ECC" w:rsidRPr="00CC3ECC" w:rsidRDefault="00533B2D" w:rsidP="00CC3ECC">
            <w:pPr>
              <w:tabs>
                <w:tab w:val="left" w:pos="206"/>
              </w:tabs>
              <w:bidi/>
              <w:spacing w:after="0" w:line="240" w:lineRule="auto"/>
              <w:rPr>
                <w:rFonts w:ascii="Simplified Arabic" w:eastAsia="Times New Roman" w:hAnsi="Simplified Arabic" w:cs="Simplified Arabic"/>
                <w:b/>
                <w:bCs/>
                <w:color w:val="FF0000"/>
                <w:sz w:val="24"/>
                <w:szCs w:val="24"/>
                <w:rtl/>
                <w:lang w:bidi="ar-JO"/>
              </w:rPr>
            </w:pPr>
            <w:r>
              <w:rPr>
                <w:rFonts w:ascii="Simplified Arabic" w:eastAsia="Times New Roman" w:hAnsi="Simplified Arabic" w:cs="Simplified Arabic" w:hint="cs"/>
                <w:b/>
                <w:bCs/>
                <w:color w:val="FF0000"/>
                <w:sz w:val="24"/>
                <w:szCs w:val="24"/>
                <w:rtl/>
                <w:lang w:bidi="ar-JO"/>
              </w:rPr>
              <w:t>68.</w:t>
            </w:r>
            <w:r w:rsidR="00E23EDA">
              <w:rPr>
                <w:rFonts w:ascii="Simplified Arabic" w:eastAsia="Times New Roman" w:hAnsi="Simplified Arabic" w:cs="Simplified Arabic" w:hint="cs"/>
                <w:b/>
                <w:bCs/>
                <w:color w:val="FF0000"/>
                <w:sz w:val="24"/>
                <w:szCs w:val="24"/>
                <w:rtl/>
                <w:lang w:bidi="ar-JO"/>
              </w:rPr>
              <w:t>0</w:t>
            </w:r>
            <w:r>
              <w:rPr>
                <w:rFonts w:ascii="Simplified Arabic" w:eastAsia="Times New Roman" w:hAnsi="Simplified Arabic" w:cs="Simplified Arabic" w:hint="cs"/>
                <w:b/>
                <w:bCs/>
                <w:color w:val="FF0000"/>
                <w:sz w:val="24"/>
                <w:szCs w:val="24"/>
                <w:rtl/>
                <w:lang w:bidi="ar-JO"/>
              </w:rPr>
              <w:t>0%</w:t>
            </w:r>
          </w:p>
        </w:tc>
        <w:tc>
          <w:tcPr>
            <w:tcW w:w="513" w:type="pct"/>
            <w:tcBorders>
              <w:top w:val="thinThickSmallGap" w:sz="24" w:space="0" w:color="auto"/>
              <w:left w:val="single" w:sz="6" w:space="0" w:color="000000"/>
              <w:bottom w:val="double" w:sz="6" w:space="0" w:color="000000"/>
              <w:right w:val="double" w:sz="6" w:space="0" w:color="000000"/>
            </w:tcBorders>
            <w:shd w:val="clear" w:color="auto" w:fill="E6E6E6"/>
          </w:tcPr>
          <w:p w:rsidR="00CC3ECC" w:rsidRPr="00CC3ECC" w:rsidRDefault="00533B2D" w:rsidP="00CC3ECC">
            <w:pPr>
              <w:tabs>
                <w:tab w:val="left" w:pos="206"/>
              </w:tabs>
              <w:bidi/>
              <w:spacing w:after="0" w:line="240" w:lineRule="auto"/>
              <w:rPr>
                <w:rFonts w:ascii="Simplified Arabic" w:eastAsia="Times New Roman" w:hAnsi="Simplified Arabic" w:cs="Simplified Arabic"/>
                <w:b/>
                <w:bCs/>
                <w:color w:val="FF0000"/>
                <w:sz w:val="24"/>
                <w:szCs w:val="24"/>
              </w:rPr>
            </w:pPr>
            <w:r>
              <w:rPr>
                <w:rFonts w:ascii="Simplified Arabic" w:eastAsia="Times New Roman" w:hAnsi="Simplified Arabic" w:cs="Simplified Arabic" w:hint="cs"/>
                <w:b/>
                <w:bCs/>
                <w:color w:val="FF0000"/>
                <w:sz w:val="24"/>
                <w:szCs w:val="24"/>
                <w:rtl/>
              </w:rPr>
              <w:t>متوسطة</w:t>
            </w:r>
          </w:p>
        </w:tc>
      </w:tr>
    </w:tbl>
    <w:p w:rsidR="0049363D" w:rsidRPr="00B7467C" w:rsidRDefault="00CC3ECC" w:rsidP="00084EA5">
      <w:pPr>
        <w:bidi/>
        <w:spacing w:after="0" w:line="240" w:lineRule="auto"/>
        <w:jc w:val="both"/>
        <w:rPr>
          <w:rFonts w:ascii="Simplified Arabic" w:eastAsia="Times New Roman" w:hAnsi="Simplified Arabic" w:cs="Simplified Arabic"/>
          <w:b/>
          <w:bCs/>
          <w:sz w:val="24"/>
          <w:szCs w:val="24"/>
          <w:rtl/>
        </w:rPr>
      </w:pPr>
      <w:r w:rsidRPr="00B7467C">
        <w:rPr>
          <w:rFonts w:ascii="Simplified Arabic" w:eastAsia="Times New Roman" w:hAnsi="Simplified Arabic" w:cs="Simplified Arabic"/>
          <w:b/>
          <w:bCs/>
          <w:sz w:val="24"/>
          <w:szCs w:val="24"/>
          <w:rtl/>
        </w:rPr>
        <w:lastRenderedPageBreak/>
        <w:t>يبين الجدول (</w:t>
      </w:r>
      <w:r w:rsidR="00533B2D" w:rsidRPr="00B7467C">
        <w:rPr>
          <w:rFonts w:ascii="Simplified Arabic" w:eastAsia="Times New Roman" w:hAnsi="Simplified Arabic" w:cs="Simplified Arabic" w:hint="cs"/>
          <w:b/>
          <w:bCs/>
          <w:sz w:val="24"/>
          <w:szCs w:val="24"/>
          <w:rtl/>
        </w:rPr>
        <w:t>6</w:t>
      </w:r>
      <w:r w:rsidRPr="00B7467C">
        <w:rPr>
          <w:rFonts w:ascii="Simplified Arabic" w:eastAsia="Times New Roman" w:hAnsi="Simplified Arabic" w:cs="Simplified Arabic"/>
          <w:b/>
          <w:bCs/>
          <w:sz w:val="24"/>
          <w:szCs w:val="24"/>
          <w:rtl/>
        </w:rPr>
        <w:t>) ترتيب مجالا</w:t>
      </w:r>
      <w:r w:rsidRPr="00B7467C">
        <w:rPr>
          <w:rFonts w:ascii="Simplified Arabic" w:eastAsia="Times New Roman" w:hAnsi="Simplified Arabic" w:cs="Simplified Arabic" w:hint="cs"/>
          <w:b/>
          <w:bCs/>
          <w:sz w:val="24"/>
          <w:szCs w:val="24"/>
          <w:rtl/>
        </w:rPr>
        <w:t xml:space="preserve">ت ادراكات افراد عينة الدراسة حول </w:t>
      </w:r>
      <w:r w:rsidR="00533B2D" w:rsidRPr="00B7467C">
        <w:rPr>
          <w:rFonts w:ascii="Simplified Arabic" w:eastAsia="Times New Roman" w:hAnsi="Simplified Arabic" w:cs="Simplified Arabic" w:hint="cs"/>
          <w:b/>
          <w:bCs/>
          <w:sz w:val="24"/>
          <w:szCs w:val="24"/>
          <w:rtl/>
        </w:rPr>
        <w:t>جودة الخدمات الادارية والاكاديمية</w:t>
      </w:r>
      <w:r w:rsidRPr="00B7467C">
        <w:rPr>
          <w:rFonts w:ascii="Simplified Arabic" w:eastAsia="Times New Roman" w:hAnsi="Simplified Arabic" w:cs="Simplified Arabic" w:hint="cs"/>
          <w:b/>
          <w:bCs/>
          <w:sz w:val="24"/>
          <w:szCs w:val="24"/>
          <w:rtl/>
        </w:rPr>
        <w:t xml:space="preserve"> لرؤس</w:t>
      </w:r>
      <w:r w:rsidR="00E23EDA">
        <w:rPr>
          <w:rFonts w:ascii="Simplified Arabic" w:eastAsia="Times New Roman" w:hAnsi="Simplified Arabic" w:cs="Simplified Arabic" w:hint="cs"/>
          <w:b/>
          <w:bCs/>
          <w:sz w:val="24"/>
          <w:szCs w:val="24"/>
          <w:rtl/>
        </w:rPr>
        <w:t>اء الاقسام في الجامعة الهاشمبة،</w:t>
      </w:r>
      <w:r w:rsidRPr="00B7467C">
        <w:rPr>
          <w:rFonts w:ascii="Simplified Arabic" w:eastAsia="Times New Roman" w:hAnsi="Simplified Arabic" w:cs="Simplified Arabic"/>
          <w:b/>
          <w:bCs/>
          <w:sz w:val="24"/>
          <w:szCs w:val="24"/>
          <w:rtl/>
        </w:rPr>
        <w:t xml:space="preserve"> ترتيباً تنازلياً حسب المتوسطات الحسابية لاستجابات أفراد عينة الدراسة، حيث تشير النتائج إلى أن مجال </w:t>
      </w:r>
      <w:r w:rsidR="00533B2D" w:rsidRPr="00B7467C">
        <w:rPr>
          <w:rFonts w:ascii="Simplified Arabic" w:eastAsia="Times New Roman" w:hAnsi="Simplified Arabic" w:cs="Simplified Arabic" w:hint="cs"/>
          <w:b/>
          <w:bCs/>
          <w:sz w:val="24"/>
          <w:szCs w:val="24"/>
          <w:rtl/>
        </w:rPr>
        <w:t>الخدمات الادارية</w:t>
      </w:r>
      <w:r w:rsidRPr="00B7467C">
        <w:rPr>
          <w:rFonts w:ascii="Simplified Arabic" w:eastAsia="Times New Roman" w:hAnsi="Simplified Arabic" w:cs="Simplified Arabic" w:hint="cs"/>
          <w:b/>
          <w:bCs/>
          <w:sz w:val="24"/>
          <w:szCs w:val="24"/>
          <w:rtl/>
        </w:rPr>
        <w:t xml:space="preserve"> جاء في الترتيب الأول،</w:t>
      </w:r>
      <w:r w:rsidRPr="00B7467C">
        <w:rPr>
          <w:rFonts w:ascii="Simplified Arabic" w:eastAsia="Times New Roman" w:hAnsi="Simplified Arabic" w:cs="Simplified Arabic"/>
          <w:b/>
          <w:bCs/>
          <w:sz w:val="24"/>
          <w:szCs w:val="24"/>
          <w:rtl/>
        </w:rPr>
        <w:t xml:space="preserve"> وحصل على متوسط حسابي بلغ (</w:t>
      </w:r>
      <w:r w:rsidRPr="00B7467C">
        <w:rPr>
          <w:rFonts w:ascii="Simplified Arabic" w:eastAsia="Times New Roman" w:hAnsi="Simplified Arabic" w:cs="Simplified Arabic"/>
          <w:b/>
          <w:bCs/>
          <w:sz w:val="24"/>
          <w:szCs w:val="24"/>
        </w:rPr>
        <w:t>3.</w:t>
      </w:r>
      <w:r w:rsidR="0049363D" w:rsidRPr="00B7467C">
        <w:rPr>
          <w:rFonts w:ascii="Simplified Arabic" w:eastAsia="Times New Roman" w:hAnsi="Simplified Arabic" w:cs="Simplified Arabic"/>
          <w:b/>
          <w:bCs/>
          <w:sz w:val="24"/>
          <w:szCs w:val="24"/>
        </w:rPr>
        <w:t>40</w:t>
      </w:r>
      <w:r w:rsidRPr="00B7467C">
        <w:rPr>
          <w:rFonts w:ascii="Simplified Arabic" w:eastAsia="Times New Roman" w:hAnsi="Simplified Arabic" w:cs="Simplified Arabic"/>
          <w:b/>
          <w:bCs/>
          <w:sz w:val="24"/>
          <w:szCs w:val="24"/>
          <w:rtl/>
        </w:rPr>
        <w:t>) بنسبة مئوية بلغت (</w:t>
      </w:r>
      <w:r w:rsidR="0049363D" w:rsidRPr="00B7467C">
        <w:rPr>
          <w:rFonts w:ascii="Simplified Arabic" w:eastAsia="Times New Roman" w:hAnsi="Simplified Arabic" w:cs="Simplified Arabic"/>
          <w:b/>
          <w:bCs/>
          <w:sz w:val="24"/>
          <w:szCs w:val="24"/>
        </w:rPr>
        <w:t>68</w:t>
      </w:r>
      <w:r w:rsidRPr="00B7467C">
        <w:rPr>
          <w:rFonts w:ascii="Simplified Arabic" w:eastAsia="Times New Roman" w:hAnsi="Simplified Arabic" w:cs="Simplified Arabic"/>
          <w:b/>
          <w:bCs/>
          <w:sz w:val="24"/>
          <w:szCs w:val="24"/>
        </w:rPr>
        <w:t>.0</w:t>
      </w:r>
      <w:r w:rsidRPr="00B7467C">
        <w:rPr>
          <w:rFonts w:ascii="Simplified Arabic" w:eastAsia="Times New Roman" w:hAnsi="Simplified Arabic" w:cs="Simplified Arabic"/>
          <w:b/>
          <w:bCs/>
          <w:sz w:val="24"/>
          <w:szCs w:val="24"/>
          <w:rtl/>
        </w:rPr>
        <w:t xml:space="preserve">%) وهو يمثل الدرجة </w:t>
      </w:r>
      <w:r w:rsidR="0049363D" w:rsidRPr="00B7467C">
        <w:rPr>
          <w:rFonts w:ascii="Simplified Arabic" w:eastAsia="Times New Roman" w:hAnsi="Simplified Arabic" w:cs="Simplified Arabic" w:hint="cs"/>
          <w:b/>
          <w:bCs/>
          <w:sz w:val="24"/>
          <w:szCs w:val="24"/>
          <w:rtl/>
        </w:rPr>
        <w:t>متوسطة</w:t>
      </w:r>
      <w:r w:rsidRPr="00B7467C">
        <w:rPr>
          <w:rFonts w:ascii="Simplified Arabic" w:eastAsia="Times New Roman" w:hAnsi="Simplified Arabic" w:cs="Simplified Arabic"/>
          <w:b/>
          <w:bCs/>
          <w:sz w:val="24"/>
          <w:szCs w:val="24"/>
          <w:rtl/>
        </w:rPr>
        <w:t xml:space="preserve">، بينما جاء </w:t>
      </w:r>
      <w:r w:rsidRPr="00084EA5">
        <w:rPr>
          <w:rFonts w:ascii="Simplified Arabic" w:eastAsia="Times New Roman" w:hAnsi="Simplified Arabic" w:cs="Simplified Arabic"/>
          <w:b/>
          <w:bCs/>
          <w:color w:val="00B0F0"/>
          <w:sz w:val="24"/>
          <w:szCs w:val="24"/>
          <w:rtl/>
        </w:rPr>
        <w:t>مجال</w:t>
      </w:r>
      <w:r w:rsidR="00084EA5">
        <w:rPr>
          <w:rFonts w:ascii="Simplified Arabic" w:eastAsia="Times New Roman" w:hAnsi="Simplified Arabic" w:cs="Simplified Arabic" w:hint="cs"/>
          <w:b/>
          <w:bCs/>
          <w:color w:val="00B0F0"/>
          <w:sz w:val="24"/>
          <w:szCs w:val="24"/>
          <w:rtl/>
        </w:rPr>
        <w:t xml:space="preserve"> ا</w:t>
      </w:r>
      <w:r w:rsidR="0049363D" w:rsidRPr="00084EA5">
        <w:rPr>
          <w:rFonts w:ascii="Simplified Arabic" w:eastAsia="Times New Roman" w:hAnsi="Simplified Arabic" w:cs="Simplified Arabic" w:hint="cs"/>
          <w:b/>
          <w:bCs/>
          <w:color w:val="00B0F0"/>
          <w:sz w:val="24"/>
          <w:szCs w:val="24"/>
          <w:rtl/>
        </w:rPr>
        <w:t xml:space="preserve">لخدمات </w:t>
      </w:r>
      <w:r w:rsidR="0002528F" w:rsidRPr="00B7467C">
        <w:rPr>
          <w:rFonts w:ascii="Simplified Arabic" w:eastAsia="Times New Roman" w:hAnsi="Simplified Arabic" w:cs="Simplified Arabic" w:hint="cs"/>
          <w:b/>
          <w:bCs/>
          <w:sz w:val="24"/>
          <w:szCs w:val="24"/>
          <w:rtl/>
        </w:rPr>
        <w:t>الأكاديمية</w:t>
      </w:r>
      <w:r w:rsidRPr="00B7467C">
        <w:rPr>
          <w:rFonts w:ascii="Simplified Arabic" w:eastAsia="Times New Roman" w:hAnsi="Simplified Arabic" w:cs="Simplified Arabic"/>
          <w:b/>
          <w:bCs/>
          <w:sz w:val="24"/>
          <w:szCs w:val="24"/>
          <w:rtl/>
        </w:rPr>
        <w:t xml:space="preserve"> في الترتيب الثاني، وحصل على متوسط حسابي بلغ (</w:t>
      </w:r>
      <w:r w:rsidRPr="00B7467C">
        <w:rPr>
          <w:rFonts w:ascii="Simplified Arabic" w:eastAsia="Times New Roman" w:hAnsi="Simplified Arabic" w:cs="Simplified Arabic"/>
          <w:b/>
          <w:bCs/>
          <w:sz w:val="24"/>
          <w:szCs w:val="24"/>
        </w:rPr>
        <w:t>3.</w:t>
      </w:r>
      <w:r w:rsidR="0049363D" w:rsidRPr="00B7467C">
        <w:rPr>
          <w:rFonts w:ascii="Simplified Arabic" w:eastAsia="Times New Roman" w:hAnsi="Simplified Arabic" w:cs="Simplified Arabic"/>
          <w:b/>
          <w:bCs/>
          <w:sz w:val="24"/>
          <w:szCs w:val="24"/>
        </w:rPr>
        <w:t>39</w:t>
      </w:r>
      <w:r w:rsidRPr="00B7467C">
        <w:rPr>
          <w:rFonts w:ascii="Simplified Arabic" w:eastAsia="Times New Roman" w:hAnsi="Simplified Arabic" w:cs="Simplified Arabic"/>
          <w:b/>
          <w:bCs/>
          <w:sz w:val="24"/>
          <w:szCs w:val="24"/>
          <w:rtl/>
        </w:rPr>
        <w:t>) بنسبة مئوية بلغت (</w:t>
      </w:r>
      <w:r w:rsidR="0049363D" w:rsidRPr="00B7467C">
        <w:rPr>
          <w:rFonts w:ascii="Simplified Arabic" w:eastAsia="Times New Roman" w:hAnsi="Simplified Arabic" w:cs="Simplified Arabic"/>
          <w:b/>
          <w:bCs/>
          <w:sz w:val="24"/>
          <w:szCs w:val="24"/>
        </w:rPr>
        <w:t>67</w:t>
      </w:r>
      <w:r w:rsidRPr="00B7467C">
        <w:rPr>
          <w:rFonts w:ascii="Simplified Arabic" w:eastAsia="Times New Roman" w:hAnsi="Simplified Arabic" w:cs="Simplified Arabic"/>
          <w:b/>
          <w:bCs/>
          <w:sz w:val="24"/>
          <w:szCs w:val="24"/>
        </w:rPr>
        <w:t>.</w:t>
      </w:r>
      <w:r w:rsidR="0049363D" w:rsidRPr="00B7467C">
        <w:rPr>
          <w:rFonts w:ascii="Simplified Arabic" w:eastAsia="Times New Roman" w:hAnsi="Simplified Arabic" w:cs="Simplified Arabic"/>
          <w:b/>
          <w:bCs/>
          <w:sz w:val="24"/>
          <w:szCs w:val="24"/>
        </w:rPr>
        <w:t>8</w:t>
      </w:r>
      <w:r w:rsidRPr="00B7467C">
        <w:rPr>
          <w:rFonts w:ascii="Simplified Arabic" w:eastAsia="Times New Roman" w:hAnsi="Simplified Arabic" w:cs="Simplified Arabic"/>
          <w:b/>
          <w:bCs/>
          <w:sz w:val="24"/>
          <w:szCs w:val="24"/>
          <w:rtl/>
        </w:rPr>
        <w:t xml:space="preserve">%) ويمثل الدرجة </w:t>
      </w:r>
      <w:r w:rsidR="0049363D" w:rsidRPr="00B7467C">
        <w:rPr>
          <w:rFonts w:ascii="Simplified Arabic" w:eastAsia="Times New Roman" w:hAnsi="Simplified Arabic" w:cs="Simplified Arabic" w:hint="cs"/>
          <w:b/>
          <w:bCs/>
          <w:sz w:val="24"/>
          <w:szCs w:val="24"/>
          <w:rtl/>
        </w:rPr>
        <w:t xml:space="preserve">المتوسطة، كما تشير النتائج </w:t>
      </w:r>
      <w:r w:rsidR="0002528F" w:rsidRPr="00B7467C">
        <w:rPr>
          <w:rFonts w:ascii="Simplified Arabic" w:eastAsia="Times New Roman" w:hAnsi="Simplified Arabic" w:cs="Simplified Arabic" w:hint="cs"/>
          <w:b/>
          <w:bCs/>
          <w:sz w:val="24"/>
          <w:szCs w:val="24"/>
          <w:rtl/>
        </w:rPr>
        <w:t>إلى</w:t>
      </w:r>
      <w:r w:rsidR="0049363D" w:rsidRPr="00B7467C">
        <w:rPr>
          <w:rFonts w:ascii="Simplified Arabic" w:eastAsia="Times New Roman" w:hAnsi="Simplified Arabic" w:cs="Simplified Arabic" w:hint="cs"/>
          <w:b/>
          <w:bCs/>
          <w:sz w:val="24"/>
          <w:szCs w:val="24"/>
          <w:rtl/>
        </w:rPr>
        <w:t xml:space="preserve"> </w:t>
      </w:r>
      <w:r w:rsidR="0002528F" w:rsidRPr="00B7467C">
        <w:rPr>
          <w:rFonts w:ascii="Simplified Arabic" w:eastAsia="Times New Roman" w:hAnsi="Simplified Arabic" w:cs="Simplified Arabic" w:hint="cs"/>
          <w:b/>
          <w:bCs/>
          <w:sz w:val="24"/>
          <w:szCs w:val="24"/>
          <w:rtl/>
        </w:rPr>
        <w:t>أن</w:t>
      </w:r>
      <w:r w:rsidR="00FF663A" w:rsidRPr="00B7467C">
        <w:rPr>
          <w:rFonts w:ascii="Simplified Arabic" w:eastAsia="Times New Roman" w:hAnsi="Simplified Arabic" w:cs="Simplified Arabic" w:hint="cs"/>
          <w:b/>
          <w:bCs/>
          <w:sz w:val="24"/>
          <w:szCs w:val="24"/>
          <w:rtl/>
        </w:rPr>
        <w:t xml:space="preserve"> ادراكات </w:t>
      </w:r>
      <w:r w:rsidR="0002528F" w:rsidRPr="00B7467C">
        <w:rPr>
          <w:rFonts w:ascii="Simplified Arabic" w:eastAsia="Times New Roman" w:hAnsi="Simplified Arabic" w:cs="Simplified Arabic" w:hint="cs"/>
          <w:b/>
          <w:bCs/>
          <w:sz w:val="24"/>
          <w:szCs w:val="24"/>
          <w:rtl/>
        </w:rPr>
        <w:t>أفراد</w:t>
      </w:r>
      <w:r w:rsidR="00FF663A" w:rsidRPr="00B7467C">
        <w:rPr>
          <w:rFonts w:ascii="Simplified Arabic" w:eastAsia="Times New Roman" w:hAnsi="Simplified Arabic" w:cs="Simplified Arabic" w:hint="cs"/>
          <w:b/>
          <w:bCs/>
          <w:sz w:val="24"/>
          <w:szCs w:val="24"/>
          <w:rtl/>
        </w:rPr>
        <w:t xml:space="preserve"> </w:t>
      </w:r>
      <w:r w:rsidR="00FF663A" w:rsidRPr="00084EA5">
        <w:rPr>
          <w:rFonts w:ascii="Simplified Arabic" w:eastAsia="Times New Roman" w:hAnsi="Simplified Arabic" w:cs="Simplified Arabic" w:hint="cs"/>
          <w:b/>
          <w:bCs/>
          <w:color w:val="00B0F0"/>
          <w:sz w:val="24"/>
          <w:szCs w:val="24"/>
          <w:rtl/>
        </w:rPr>
        <w:t>عي</w:t>
      </w:r>
      <w:r w:rsidR="00084EA5" w:rsidRPr="00084EA5">
        <w:rPr>
          <w:rFonts w:ascii="Simplified Arabic" w:eastAsia="Times New Roman" w:hAnsi="Simplified Arabic" w:cs="Simplified Arabic" w:hint="cs"/>
          <w:b/>
          <w:bCs/>
          <w:color w:val="00B0F0"/>
          <w:sz w:val="24"/>
          <w:szCs w:val="24"/>
          <w:rtl/>
        </w:rPr>
        <w:t>ن</w:t>
      </w:r>
      <w:r w:rsidR="00FF663A" w:rsidRPr="00084EA5">
        <w:rPr>
          <w:rFonts w:ascii="Simplified Arabic" w:eastAsia="Times New Roman" w:hAnsi="Simplified Arabic" w:cs="Simplified Arabic" w:hint="cs"/>
          <w:b/>
          <w:bCs/>
          <w:color w:val="00B0F0"/>
          <w:sz w:val="24"/>
          <w:szCs w:val="24"/>
          <w:rtl/>
        </w:rPr>
        <w:t>ة</w:t>
      </w:r>
      <w:r w:rsidR="007B4562">
        <w:rPr>
          <w:rFonts w:ascii="Simplified Arabic" w:eastAsia="Times New Roman" w:hAnsi="Simplified Arabic" w:cs="Simplified Arabic" w:hint="cs"/>
          <w:b/>
          <w:bCs/>
          <w:color w:val="00B0F0"/>
          <w:sz w:val="24"/>
          <w:szCs w:val="24"/>
          <w:rtl/>
        </w:rPr>
        <w:t xml:space="preserve"> </w:t>
      </w:r>
      <w:r w:rsidR="00FF663A" w:rsidRPr="00084EA5">
        <w:rPr>
          <w:rFonts w:ascii="Simplified Arabic" w:eastAsia="Times New Roman" w:hAnsi="Simplified Arabic" w:cs="Simplified Arabic" w:hint="cs"/>
          <w:b/>
          <w:bCs/>
          <w:color w:val="00B0F0"/>
          <w:sz w:val="24"/>
          <w:szCs w:val="24"/>
          <w:rtl/>
        </w:rPr>
        <w:t>الدارسة</w:t>
      </w:r>
      <w:r w:rsidR="007B4562">
        <w:rPr>
          <w:rFonts w:ascii="Simplified Arabic" w:eastAsia="Times New Roman" w:hAnsi="Simplified Arabic" w:cs="Simplified Arabic" w:hint="cs"/>
          <w:b/>
          <w:bCs/>
          <w:color w:val="00B0F0"/>
          <w:sz w:val="24"/>
          <w:szCs w:val="24"/>
          <w:rtl/>
        </w:rPr>
        <w:t xml:space="preserve"> </w:t>
      </w:r>
      <w:r w:rsidR="00FF663A" w:rsidRPr="00084EA5">
        <w:rPr>
          <w:rFonts w:ascii="Simplified Arabic" w:eastAsia="Times New Roman" w:hAnsi="Simplified Arabic" w:cs="Simplified Arabic" w:hint="cs"/>
          <w:b/>
          <w:bCs/>
          <w:color w:val="00B0F0"/>
          <w:sz w:val="24"/>
          <w:szCs w:val="24"/>
          <w:rtl/>
        </w:rPr>
        <w:t>ل</w:t>
      </w:r>
      <w:r w:rsidR="0049363D" w:rsidRPr="00084EA5">
        <w:rPr>
          <w:rFonts w:ascii="Simplified Arabic" w:eastAsia="Times New Roman" w:hAnsi="Simplified Arabic" w:cs="Simplified Arabic" w:hint="cs"/>
          <w:b/>
          <w:bCs/>
          <w:color w:val="00B0F0"/>
          <w:sz w:val="24"/>
          <w:szCs w:val="24"/>
          <w:rtl/>
        </w:rPr>
        <w:t>جودة</w:t>
      </w:r>
      <w:r w:rsidR="0049363D" w:rsidRPr="00B7467C">
        <w:rPr>
          <w:rFonts w:ascii="Simplified Arabic" w:eastAsia="Times New Roman" w:hAnsi="Simplified Arabic" w:cs="Simplified Arabic" w:hint="cs"/>
          <w:b/>
          <w:bCs/>
          <w:sz w:val="24"/>
          <w:szCs w:val="24"/>
          <w:rtl/>
        </w:rPr>
        <w:t xml:space="preserve"> الخدمات الادارية </w:t>
      </w:r>
      <w:r w:rsidR="0002528F" w:rsidRPr="00B7467C">
        <w:rPr>
          <w:rFonts w:ascii="Simplified Arabic" w:eastAsia="Times New Roman" w:hAnsi="Simplified Arabic" w:cs="Simplified Arabic" w:hint="cs"/>
          <w:b/>
          <w:bCs/>
          <w:sz w:val="24"/>
          <w:szCs w:val="24"/>
          <w:rtl/>
        </w:rPr>
        <w:t>والأكاديمية</w:t>
      </w:r>
      <w:r w:rsidR="0049363D" w:rsidRPr="00B7467C">
        <w:rPr>
          <w:rFonts w:ascii="Simplified Arabic" w:eastAsia="Times New Roman" w:hAnsi="Simplified Arabic" w:cs="Simplified Arabic" w:hint="cs"/>
          <w:b/>
          <w:bCs/>
          <w:sz w:val="24"/>
          <w:szCs w:val="24"/>
          <w:rtl/>
        </w:rPr>
        <w:t xml:space="preserve"> مجتمعة لرؤساء </w:t>
      </w:r>
      <w:r w:rsidR="0002528F" w:rsidRPr="00B7467C">
        <w:rPr>
          <w:rFonts w:ascii="Simplified Arabic" w:eastAsia="Times New Roman" w:hAnsi="Simplified Arabic" w:cs="Simplified Arabic" w:hint="cs"/>
          <w:b/>
          <w:bCs/>
          <w:sz w:val="24"/>
          <w:szCs w:val="24"/>
          <w:rtl/>
        </w:rPr>
        <w:t>الأقسام</w:t>
      </w:r>
      <w:r w:rsidR="0049363D" w:rsidRPr="00B7467C">
        <w:rPr>
          <w:rFonts w:ascii="Simplified Arabic" w:eastAsia="Times New Roman" w:hAnsi="Simplified Arabic" w:cs="Simplified Arabic" w:hint="cs"/>
          <w:b/>
          <w:bCs/>
          <w:sz w:val="24"/>
          <w:szCs w:val="24"/>
          <w:rtl/>
        </w:rPr>
        <w:t xml:space="preserve"> جاءت بدرجة ومتوسطة </w:t>
      </w:r>
      <w:r w:rsidR="00FF663A" w:rsidRPr="00B7467C">
        <w:rPr>
          <w:rFonts w:ascii="Simplified Arabic" w:eastAsia="Times New Roman" w:hAnsi="Simplified Arabic" w:cs="Simplified Arabic" w:hint="cs"/>
          <w:b/>
          <w:bCs/>
          <w:sz w:val="24"/>
          <w:szCs w:val="24"/>
          <w:rtl/>
        </w:rPr>
        <w:t>وحصلت</w:t>
      </w:r>
      <w:r w:rsidR="0049363D" w:rsidRPr="00B7467C">
        <w:rPr>
          <w:rFonts w:ascii="Simplified Arabic" w:eastAsia="Times New Roman" w:hAnsi="Simplified Arabic" w:cs="Simplified Arabic" w:hint="cs"/>
          <w:b/>
          <w:bCs/>
          <w:sz w:val="24"/>
          <w:szCs w:val="24"/>
          <w:rtl/>
        </w:rPr>
        <w:t xml:space="preserve"> على متوسط حسابي بلغ ( 3.40) وبنسبة مئوية بلغت (</w:t>
      </w:r>
      <w:r w:rsidR="00FF663A" w:rsidRPr="00B7467C">
        <w:rPr>
          <w:rFonts w:ascii="Simplified Arabic" w:eastAsia="Times New Roman" w:hAnsi="Simplified Arabic" w:cs="Simplified Arabic" w:hint="cs"/>
          <w:b/>
          <w:bCs/>
          <w:sz w:val="24"/>
          <w:szCs w:val="24"/>
          <w:rtl/>
        </w:rPr>
        <w:t>68</w:t>
      </w:r>
      <w:r w:rsidR="0049363D" w:rsidRPr="00B7467C">
        <w:rPr>
          <w:rFonts w:ascii="Simplified Arabic" w:eastAsia="Times New Roman" w:hAnsi="Simplified Arabic" w:cs="Simplified Arabic" w:hint="cs"/>
          <w:b/>
          <w:bCs/>
          <w:sz w:val="24"/>
          <w:szCs w:val="24"/>
          <w:rtl/>
        </w:rPr>
        <w:t>.0%).</w:t>
      </w:r>
    </w:p>
    <w:p w:rsidR="0049363D" w:rsidRPr="00B7467C" w:rsidRDefault="00CC3ECC" w:rsidP="005E3233">
      <w:pPr>
        <w:bidi/>
        <w:spacing w:after="0" w:line="240" w:lineRule="auto"/>
        <w:jc w:val="both"/>
        <w:rPr>
          <w:rFonts w:ascii="Simplified Arabic" w:eastAsia="Times New Roman" w:hAnsi="Simplified Arabic" w:cs="Simplified Arabic"/>
          <w:b/>
          <w:bCs/>
          <w:sz w:val="28"/>
          <w:szCs w:val="28"/>
        </w:rPr>
      </w:pPr>
      <w:r w:rsidRPr="00B7467C">
        <w:rPr>
          <w:rFonts w:ascii="Simplified Arabic" w:eastAsia="Times New Roman" w:hAnsi="Simplified Arabic" w:cs="Simplified Arabic" w:hint="cs"/>
          <w:b/>
          <w:bCs/>
          <w:sz w:val="28"/>
          <w:szCs w:val="28"/>
          <w:rtl/>
        </w:rPr>
        <w:t>ثانياً: النتائج المتعلقة بالسؤال الثاني :</w:t>
      </w:r>
      <w:bookmarkStart w:id="0" w:name="_Hlk95138322"/>
      <w:r w:rsidR="0049363D" w:rsidRPr="00B7467C">
        <w:rPr>
          <w:rFonts w:ascii="Simplified Arabic" w:eastAsia="Times New Roman" w:hAnsi="Simplified Arabic" w:cs="Simplified Arabic" w:hint="cs"/>
          <w:b/>
          <w:bCs/>
          <w:sz w:val="28"/>
          <w:szCs w:val="28"/>
          <w:rtl/>
        </w:rPr>
        <w:t xml:space="preserve">هل يوجد فروق دالة احصائيا عند مستوى الدلالة </w:t>
      </w:r>
      <w:r w:rsidR="0049363D" w:rsidRPr="00B7467C">
        <w:rPr>
          <w:rFonts w:ascii="Cambria" w:eastAsia="Times New Roman" w:hAnsi="Cambria" w:cs="Cambria"/>
          <w:b/>
          <w:bCs/>
          <w:sz w:val="28"/>
          <w:szCs w:val="28"/>
        </w:rPr>
        <w:t>α</w:t>
      </w:r>
      <w:r w:rsidR="0049363D" w:rsidRPr="00B7467C">
        <w:rPr>
          <w:rFonts w:ascii="Simplified Arabic" w:eastAsia="Times New Roman" w:hAnsi="Simplified Arabic" w:cs="Simplified Arabic"/>
          <w:b/>
          <w:bCs/>
          <w:sz w:val="28"/>
          <w:szCs w:val="28"/>
        </w:rPr>
        <w:t xml:space="preserve"> = 0.05) </w:t>
      </w:r>
      <w:r w:rsidR="0049363D" w:rsidRPr="00B7467C">
        <w:rPr>
          <w:rFonts w:ascii="Simplified Arabic" w:eastAsia="Times New Roman" w:hAnsi="Simplified Arabic" w:cs="Simplified Arabic" w:hint="cs"/>
          <w:b/>
          <w:bCs/>
          <w:sz w:val="28"/>
          <w:szCs w:val="28"/>
          <w:rtl/>
        </w:rPr>
        <w:t xml:space="preserve">) بين اسجابات اعضاء الهيئة التدريسية في جودة الخدمات الادارية </w:t>
      </w:r>
      <w:r w:rsidR="0002528F" w:rsidRPr="00B7467C">
        <w:rPr>
          <w:rFonts w:ascii="Simplified Arabic" w:eastAsia="Times New Roman" w:hAnsi="Simplified Arabic" w:cs="Simplified Arabic" w:hint="cs"/>
          <w:b/>
          <w:bCs/>
          <w:sz w:val="28"/>
          <w:szCs w:val="28"/>
          <w:rtl/>
        </w:rPr>
        <w:t>والأكاد</w:t>
      </w:r>
      <w:r w:rsidR="0002528F">
        <w:rPr>
          <w:rFonts w:ascii="Simplified Arabic" w:eastAsia="Times New Roman" w:hAnsi="Simplified Arabic" w:cs="Simplified Arabic" w:hint="cs"/>
          <w:b/>
          <w:bCs/>
          <w:sz w:val="28"/>
          <w:szCs w:val="28"/>
          <w:rtl/>
        </w:rPr>
        <w:t>يمية</w:t>
      </w:r>
      <w:r w:rsidR="00B7467C">
        <w:rPr>
          <w:rFonts w:ascii="Simplified Arabic" w:eastAsia="Times New Roman" w:hAnsi="Simplified Arabic" w:cs="Simplified Arabic" w:hint="cs"/>
          <w:b/>
          <w:bCs/>
          <w:sz w:val="28"/>
          <w:szCs w:val="28"/>
          <w:rtl/>
        </w:rPr>
        <w:t xml:space="preserve"> المدركة وفقا لمتغير الكلية</w:t>
      </w:r>
      <w:r w:rsidR="0049363D" w:rsidRPr="00B7467C">
        <w:rPr>
          <w:rFonts w:ascii="Simplified Arabic" w:eastAsia="Times New Roman" w:hAnsi="Simplified Arabic" w:cs="Simplified Arabic" w:hint="cs"/>
          <w:b/>
          <w:bCs/>
          <w:sz w:val="28"/>
          <w:szCs w:val="28"/>
          <w:rtl/>
        </w:rPr>
        <w:t>؟</w:t>
      </w:r>
    </w:p>
    <w:bookmarkEnd w:id="0"/>
    <w:p w:rsidR="005E3233" w:rsidRPr="005E3233" w:rsidRDefault="00CC3ECC" w:rsidP="005E3233">
      <w:pPr>
        <w:bidi/>
        <w:spacing w:after="0" w:line="240" w:lineRule="auto"/>
        <w:jc w:val="both"/>
        <w:rPr>
          <w:rFonts w:ascii="Simplified Arabic" w:eastAsia="Times New Roman" w:hAnsi="Simplified Arabic" w:cs="Simplified Arabic"/>
          <w:b/>
          <w:bCs/>
          <w:sz w:val="24"/>
          <w:szCs w:val="24"/>
          <w:rtl/>
        </w:rPr>
      </w:pPr>
      <w:r w:rsidRPr="005E3233">
        <w:rPr>
          <w:rFonts w:ascii="Simplified Arabic" w:eastAsia="Times New Roman" w:hAnsi="Simplified Arabic" w:cs="Simplified Arabic"/>
          <w:b/>
          <w:bCs/>
          <w:sz w:val="24"/>
          <w:szCs w:val="24"/>
          <w:rtl/>
        </w:rPr>
        <w:t>وللإجابة عن هذا السؤال فقد تم حساب المتوسطات الحسابية</w:t>
      </w:r>
      <w:r w:rsidRPr="005E3233">
        <w:rPr>
          <w:rFonts w:ascii="Simplified Arabic" w:eastAsia="Times New Roman" w:hAnsi="Simplified Arabic" w:cs="Simplified Arabic" w:hint="cs"/>
          <w:b/>
          <w:bCs/>
          <w:sz w:val="24"/>
          <w:szCs w:val="24"/>
          <w:rtl/>
        </w:rPr>
        <w:t>،</w:t>
      </w:r>
      <w:r w:rsidRPr="005E3233">
        <w:rPr>
          <w:rFonts w:ascii="Simplified Arabic" w:eastAsia="Times New Roman" w:hAnsi="Simplified Arabic" w:cs="Simplified Arabic"/>
          <w:b/>
          <w:bCs/>
          <w:sz w:val="24"/>
          <w:szCs w:val="24"/>
          <w:rtl/>
        </w:rPr>
        <w:t xml:space="preserve"> والانحرافات المعيارية</w:t>
      </w:r>
      <w:r w:rsidRPr="005E3233">
        <w:rPr>
          <w:rFonts w:ascii="Simplified Arabic" w:eastAsia="Times New Roman" w:hAnsi="Simplified Arabic" w:cs="Simplified Arabic" w:hint="cs"/>
          <w:b/>
          <w:bCs/>
          <w:sz w:val="24"/>
          <w:szCs w:val="24"/>
          <w:rtl/>
        </w:rPr>
        <w:t>،</w:t>
      </w:r>
      <w:r w:rsidRPr="005E3233">
        <w:rPr>
          <w:rFonts w:ascii="Simplified Arabic" w:eastAsia="Times New Roman" w:hAnsi="Simplified Arabic" w:cs="Simplified Arabic"/>
          <w:b/>
          <w:bCs/>
          <w:sz w:val="24"/>
          <w:szCs w:val="24"/>
          <w:rtl/>
        </w:rPr>
        <w:t xml:space="preserve"> واستخدام اختبار </w:t>
      </w:r>
      <w:r w:rsidRPr="005E3233">
        <w:rPr>
          <w:rFonts w:ascii="Simplified Arabic" w:eastAsia="Times New Roman" w:hAnsi="Simplified Arabic" w:cs="Simplified Arabic"/>
          <w:b/>
          <w:bCs/>
          <w:sz w:val="24"/>
          <w:szCs w:val="24"/>
        </w:rPr>
        <w:t>T-Test</w:t>
      </w:r>
      <w:r w:rsidRPr="005E3233">
        <w:rPr>
          <w:rFonts w:ascii="Simplified Arabic" w:eastAsia="Times New Roman" w:hAnsi="Simplified Arabic" w:cs="Simplified Arabic" w:hint="cs"/>
          <w:b/>
          <w:bCs/>
          <w:sz w:val="24"/>
          <w:szCs w:val="24"/>
          <w:rtl/>
        </w:rPr>
        <w:t xml:space="preserve">لتحديد الفروق بين </w:t>
      </w:r>
      <w:r w:rsidRPr="005E3233">
        <w:rPr>
          <w:rFonts w:ascii="Simplified Arabic" w:eastAsia="Times New Roman" w:hAnsi="Simplified Arabic" w:cs="Simplified Arabic"/>
          <w:b/>
          <w:bCs/>
          <w:sz w:val="24"/>
          <w:szCs w:val="24"/>
          <w:rtl/>
        </w:rPr>
        <w:t>استجابات أفراد عينة الدراسة</w:t>
      </w:r>
      <w:r w:rsidRPr="005E3233">
        <w:rPr>
          <w:rFonts w:ascii="Simplified Arabic" w:eastAsia="Times New Roman" w:hAnsi="Simplified Arabic" w:cs="Simplified Arabic" w:hint="cs"/>
          <w:b/>
          <w:bCs/>
          <w:sz w:val="24"/>
          <w:szCs w:val="24"/>
          <w:rtl/>
        </w:rPr>
        <w:t xml:space="preserve"> حول درجة الادراكات</w:t>
      </w:r>
      <w:r w:rsidR="00FE5C20" w:rsidRPr="005E3233">
        <w:rPr>
          <w:rFonts w:ascii="Simplified Arabic" w:eastAsia="Times New Roman" w:hAnsi="Simplified Arabic" w:cs="Simplified Arabic" w:hint="cs"/>
          <w:b/>
          <w:bCs/>
          <w:sz w:val="24"/>
          <w:szCs w:val="24"/>
          <w:rtl/>
        </w:rPr>
        <w:t xml:space="preserve"> لجودة الخدمات الادارية لرؤساء الاقسام</w:t>
      </w:r>
      <w:r w:rsidRPr="005E3233">
        <w:rPr>
          <w:rFonts w:ascii="Simplified Arabic" w:eastAsia="Times New Roman" w:hAnsi="Simplified Arabic" w:cs="Simplified Arabic" w:hint="cs"/>
          <w:b/>
          <w:bCs/>
          <w:sz w:val="24"/>
          <w:szCs w:val="24"/>
          <w:rtl/>
        </w:rPr>
        <w:t>،</w:t>
      </w:r>
      <w:r w:rsidR="0002528F">
        <w:rPr>
          <w:rFonts w:ascii="Simplified Arabic" w:eastAsia="Times New Roman" w:hAnsi="Simplified Arabic" w:cs="Simplified Arabic" w:hint="cs"/>
          <w:b/>
          <w:bCs/>
          <w:sz w:val="24"/>
          <w:szCs w:val="24"/>
          <w:rtl/>
        </w:rPr>
        <w:t xml:space="preserve"> </w:t>
      </w:r>
      <w:r w:rsidRPr="00084EA5">
        <w:rPr>
          <w:rFonts w:ascii="Simplified Arabic" w:eastAsia="Times New Roman" w:hAnsi="Simplified Arabic" w:cs="Simplified Arabic"/>
          <w:b/>
          <w:bCs/>
          <w:color w:val="00B0F0"/>
          <w:sz w:val="24"/>
          <w:szCs w:val="24"/>
          <w:rtl/>
        </w:rPr>
        <w:t>وفقا</w:t>
      </w:r>
      <w:r w:rsidRPr="00084EA5">
        <w:rPr>
          <w:rFonts w:ascii="Simplified Arabic" w:eastAsia="Times New Roman" w:hAnsi="Simplified Arabic" w:cs="Simplified Arabic" w:hint="cs"/>
          <w:b/>
          <w:bCs/>
          <w:color w:val="00B0F0"/>
          <w:sz w:val="24"/>
          <w:szCs w:val="24"/>
          <w:rtl/>
        </w:rPr>
        <w:t>ً</w:t>
      </w:r>
      <w:r w:rsidR="0002528F">
        <w:rPr>
          <w:rFonts w:ascii="Simplified Arabic" w:eastAsia="Times New Roman" w:hAnsi="Simplified Arabic" w:cs="Simplified Arabic" w:hint="cs"/>
          <w:b/>
          <w:bCs/>
          <w:color w:val="00B0F0"/>
          <w:sz w:val="24"/>
          <w:szCs w:val="24"/>
          <w:rtl/>
        </w:rPr>
        <w:t xml:space="preserve"> </w:t>
      </w:r>
      <w:r w:rsidR="00FE5C20" w:rsidRPr="00084EA5">
        <w:rPr>
          <w:rFonts w:ascii="Simplified Arabic" w:eastAsia="Times New Roman" w:hAnsi="Simplified Arabic" w:cs="Simplified Arabic" w:hint="cs"/>
          <w:b/>
          <w:bCs/>
          <w:color w:val="00B0F0"/>
          <w:sz w:val="24"/>
          <w:szCs w:val="24"/>
          <w:rtl/>
        </w:rPr>
        <w:t>لمتغير</w:t>
      </w:r>
      <w:r w:rsidR="00FE5C20" w:rsidRPr="005E3233">
        <w:rPr>
          <w:rFonts w:ascii="Simplified Arabic" w:eastAsia="Times New Roman" w:hAnsi="Simplified Arabic" w:cs="Simplified Arabic" w:hint="cs"/>
          <w:b/>
          <w:bCs/>
          <w:sz w:val="24"/>
          <w:szCs w:val="24"/>
          <w:rtl/>
        </w:rPr>
        <w:t xml:space="preserve"> الكلية، والجدول (7) يوضح نتائج ذلك.</w:t>
      </w:r>
    </w:p>
    <w:p w:rsidR="00CC3ECC" w:rsidRPr="005E3233" w:rsidRDefault="00CC3ECC" w:rsidP="005E3233">
      <w:pPr>
        <w:bidi/>
        <w:spacing w:after="0" w:line="240" w:lineRule="auto"/>
        <w:jc w:val="center"/>
        <w:rPr>
          <w:rFonts w:ascii="Simplified Arabic" w:eastAsia="Times New Roman" w:hAnsi="Simplified Arabic" w:cs="Simplified Arabic"/>
          <w:b/>
          <w:bCs/>
          <w:color w:val="FF0000"/>
          <w:sz w:val="24"/>
          <w:szCs w:val="24"/>
        </w:rPr>
      </w:pPr>
      <w:r w:rsidRPr="005E3233">
        <w:rPr>
          <w:rFonts w:ascii="Simplified Arabic" w:eastAsia="Times New Roman" w:hAnsi="Simplified Arabic" w:cs="Simplified Arabic" w:hint="cs"/>
          <w:b/>
          <w:bCs/>
          <w:color w:val="FF0000"/>
          <w:sz w:val="24"/>
          <w:szCs w:val="24"/>
          <w:rtl/>
        </w:rPr>
        <w:t>جدول (</w:t>
      </w:r>
      <w:r w:rsidR="005B7D56" w:rsidRPr="005E3233">
        <w:rPr>
          <w:rFonts w:ascii="Simplified Arabic" w:eastAsia="Times New Roman" w:hAnsi="Simplified Arabic" w:cs="Simplified Arabic" w:hint="cs"/>
          <w:b/>
          <w:bCs/>
          <w:color w:val="FF0000"/>
          <w:sz w:val="24"/>
          <w:szCs w:val="24"/>
          <w:rtl/>
        </w:rPr>
        <w:t>7</w:t>
      </w:r>
      <w:r w:rsidRPr="005E3233">
        <w:rPr>
          <w:rFonts w:ascii="Simplified Arabic" w:eastAsia="Times New Roman" w:hAnsi="Simplified Arabic" w:cs="Simplified Arabic" w:hint="cs"/>
          <w:b/>
          <w:bCs/>
          <w:color w:val="FF0000"/>
          <w:sz w:val="24"/>
          <w:szCs w:val="24"/>
          <w:rtl/>
        </w:rPr>
        <w:t xml:space="preserve">) </w:t>
      </w:r>
      <w:r w:rsidRPr="005E3233">
        <w:rPr>
          <w:rFonts w:ascii="Simplified Arabic" w:eastAsia="Times New Roman" w:hAnsi="Simplified Arabic" w:cs="Simplified Arabic"/>
          <w:b/>
          <w:bCs/>
          <w:color w:val="FF0000"/>
          <w:sz w:val="24"/>
          <w:szCs w:val="24"/>
          <w:rtl/>
        </w:rPr>
        <w:t xml:space="preserve">المتوسطات الحسابية ونتائج اختبار </w:t>
      </w:r>
      <w:r w:rsidR="0089756C" w:rsidRPr="005E3233">
        <w:rPr>
          <w:rFonts w:ascii="Simplified Arabic" w:eastAsia="Times New Roman" w:hAnsi="Simplified Arabic" w:cs="Simplified Arabic"/>
          <w:b/>
          <w:bCs/>
          <w:color w:val="FF0000"/>
          <w:sz w:val="24"/>
          <w:szCs w:val="24"/>
        </w:rPr>
        <w:t>T-Test</w:t>
      </w:r>
      <w:r w:rsidRPr="005E3233">
        <w:rPr>
          <w:rFonts w:ascii="Simplified Arabic" w:eastAsia="Times New Roman" w:hAnsi="Simplified Arabic" w:cs="Simplified Arabic"/>
          <w:b/>
          <w:bCs/>
          <w:color w:val="FF0000"/>
          <w:sz w:val="24"/>
          <w:szCs w:val="24"/>
          <w:rtl/>
        </w:rPr>
        <w:t xml:space="preserve">لاستجابات أفراد عينة الدراسة </w:t>
      </w:r>
      <w:r w:rsidRPr="005E3233">
        <w:rPr>
          <w:rFonts w:ascii="Simplified Arabic" w:eastAsia="Times New Roman" w:hAnsi="Simplified Arabic" w:cs="Simplified Arabic" w:hint="cs"/>
          <w:b/>
          <w:bCs/>
          <w:color w:val="FF0000"/>
          <w:sz w:val="24"/>
          <w:szCs w:val="24"/>
          <w:rtl/>
        </w:rPr>
        <w:t xml:space="preserve">درجة الادراكات </w:t>
      </w:r>
      <w:r w:rsidRPr="005E3233">
        <w:rPr>
          <w:rFonts w:ascii="Simplified Arabic" w:eastAsia="Times New Roman" w:hAnsi="Simplified Arabic" w:cs="Simplified Arabic"/>
          <w:b/>
          <w:bCs/>
          <w:color w:val="FF0000"/>
          <w:sz w:val="24"/>
          <w:szCs w:val="24"/>
          <w:rtl/>
        </w:rPr>
        <w:t>وفقا</w:t>
      </w:r>
      <w:r w:rsidRPr="005E3233">
        <w:rPr>
          <w:rFonts w:ascii="Simplified Arabic" w:eastAsia="Times New Roman" w:hAnsi="Simplified Arabic" w:cs="Simplified Arabic" w:hint="cs"/>
          <w:b/>
          <w:bCs/>
          <w:color w:val="FF0000"/>
          <w:sz w:val="24"/>
          <w:szCs w:val="24"/>
          <w:rtl/>
        </w:rPr>
        <w:t>ً</w:t>
      </w:r>
      <w:r w:rsidRPr="005E3233">
        <w:rPr>
          <w:rFonts w:ascii="Simplified Arabic" w:eastAsia="Times New Roman" w:hAnsi="Simplified Arabic" w:cs="Simplified Arabic"/>
          <w:b/>
          <w:bCs/>
          <w:color w:val="FF0000"/>
          <w:sz w:val="24"/>
          <w:szCs w:val="24"/>
          <w:rtl/>
        </w:rPr>
        <w:t xml:space="preserve"> لمتغير</w:t>
      </w:r>
      <w:r w:rsidR="0002528F">
        <w:rPr>
          <w:rFonts w:ascii="Simplified Arabic" w:eastAsia="Times New Roman" w:hAnsi="Simplified Arabic" w:cs="Simplified Arabic" w:hint="cs"/>
          <w:b/>
          <w:bCs/>
          <w:color w:val="FF0000"/>
          <w:sz w:val="24"/>
          <w:szCs w:val="24"/>
          <w:rtl/>
        </w:rPr>
        <w:t xml:space="preserve"> </w:t>
      </w:r>
      <w:r w:rsidR="00EF1E61" w:rsidRPr="005E3233">
        <w:rPr>
          <w:rFonts w:ascii="Simplified Arabic" w:eastAsia="Times New Roman" w:hAnsi="Simplified Arabic" w:cs="Simplified Arabic" w:hint="cs"/>
          <w:b/>
          <w:bCs/>
          <w:color w:val="FF0000"/>
          <w:sz w:val="24"/>
          <w:szCs w:val="24"/>
          <w:rtl/>
        </w:rPr>
        <w:t>الكلية.</w:t>
      </w:r>
    </w:p>
    <w:tbl>
      <w:tblPr>
        <w:bidiVisual/>
        <w:tblW w:w="4501" w:type="pct"/>
        <w:tblInd w:w="683" w:type="dxa"/>
        <w:tblLook w:val="01E0" w:firstRow="1" w:lastRow="1" w:firstColumn="1" w:lastColumn="1" w:noHBand="0" w:noVBand="0"/>
      </w:tblPr>
      <w:tblGrid>
        <w:gridCol w:w="2973"/>
        <w:gridCol w:w="904"/>
        <w:gridCol w:w="895"/>
        <w:gridCol w:w="1071"/>
        <w:gridCol w:w="1028"/>
        <w:gridCol w:w="884"/>
        <w:gridCol w:w="865"/>
      </w:tblGrid>
      <w:tr w:rsidR="00CC3ECC" w:rsidRPr="00CC3ECC" w:rsidTr="005E3233">
        <w:trPr>
          <w:cantSplit/>
          <w:trHeight w:val="558"/>
        </w:trPr>
        <w:tc>
          <w:tcPr>
            <w:tcW w:w="1724" w:type="pct"/>
            <w:tcBorders>
              <w:top w:val="double" w:sz="6" w:space="0" w:color="000000"/>
              <w:left w:val="double" w:sz="6" w:space="0" w:color="000000"/>
              <w:bottom w:val="thinThickSmallGap" w:sz="24" w:space="0" w:color="auto"/>
              <w:right w:val="single" w:sz="6" w:space="0" w:color="000000"/>
            </w:tcBorders>
            <w:shd w:val="clear" w:color="auto" w:fill="E6E6E6"/>
          </w:tcPr>
          <w:p w:rsidR="00CC3ECC" w:rsidRPr="005E3233" w:rsidRDefault="00CC3ECC" w:rsidP="00CC3ECC">
            <w:pPr>
              <w:bidi/>
              <w:spacing w:after="0" w:line="240" w:lineRule="auto"/>
              <w:rPr>
                <w:rFonts w:ascii="Traditional Arabic" w:eastAsia="Times New Roman" w:hAnsi="Traditional Arabic" w:cs="Traditional Arabic"/>
                <w:b/>
                <w:bCs/>
                <w:color w:val="FF0000"/>
                <w:rtl/>
                <w:lang w:bidi="ar-JO"/>
              </w:rPr>
            </w:pPr>
            <w:r w:rsidRPr="005E3233">
              <w:rPr>
                <w:rFonts w:ascii="Traditional Arabic" w:eastAsia="Times New Roman" w:hAnsi="Traditional Arabic" w:cs="Traditional Arabic"/>
                <w:b/>
                <w:bCs/>
                <w:color w:val="FF0000"/>
                <w:rtl/>
              </w:rPr>
              <w:t>المجالات</w:t>
            </w:r>
          </w:p>
        </w:tc>
        <w:tc>
          <w:tcPr>
            <w:tcW w:w="524"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5E3233" w:rsidRDefault="00CC3ECC" w:rsidP="005B7D56">
            <w:pPr>
              <w:bidi/>
              <w:spacing w:after="0" w:line="240" w:lineRule="auto"/>
              <w:rPr>
                <w:rFonts w:ascii="Traditional Arabic" w:eastAsia="Times New Roman" w:hAnsi="Traditional Arabic" w:cs="Traditional Arabic"/>
                <w:b/>
                <w:bCs/>
                <w:color w:val="FF0000"/>
              </w:rPr>
            </w:pPr>
            <w:r w:rsidRPr="005E3233">
              <w:rPr>
                <w:rFonts w:ascii="Traditional Arabic" w:eastAsia="Times New Roman" w:hAnsi="Traditional Arabic" w:cs="Traditional Arabic"/>
                <w:b/>
                <w:bCs/>
                <w:color w:val="FF0000"/>
                <w:rtl/>
              </w:rPr>
              <w:t xml:space="preserve">متغير </w:t>
            </w:r>
            <w:r w:rsidR="005B7D56" w:rsidRPr="005E3233">
              <w:rPr>
                <w:rFonts w:ascii="Traditional Arabic" w:eastAsia="Times New Roman" w:hAnsi="Traditional Arabic" w:cs="Traditional Arabic" w:hint="cs"/>
                <w:b/>
                <w:bCs/>
                <w:color w:val="FF0000"/>
                <w:rtl/>
              </w:rPr>
              <w:t>الكلية</w:t>
            </w:r>
          </w:p>
        </w:tc>
        <w:tc>
          <w:tcPr>
            <w:tcW w:w="519"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5E3233" w:rsidRDefault="00CC3ECC" w:rsidP="00CC3ECC">
            <w:pPr>
              <w:bidi/>
              <w:spacing w:after="0" w:line="240" w:lineRule="auto"/>
              <w:rPr>
                <w:rFonts w:ascii="Traditional Arabic" w:eastAsia="Times New Roman" w:hAnsi="Traditional Arabic" w:cs="Traditional Arabic"/>
                <w:b/>
                <w:bCs/>
                <w:color w:val="FF0000"/>
                <w:lang w:bidi="ar-JO"/>
              </w:rPr>
            </w:pPr>
            <w:r w:rsidRPr="005E3233">
              <w:rPr>
                <w:rFonts w:ascii="Traditional Arabic" w:eastAsia="Times New Roman" w:hAnsi="Traditional Arabic" w:cs="Traditional Arabic"/>
                <w:b/>
                <w:bCs/>
                <w:color w:val="FF0000"/>
                <w:rtl/>
              </w:rPr>
              <w:t>العدد</w:t>
            </w:r>
          </w:p>
        </w:tc>
        <w:tc>
          <w:tcPr>
            <w:tcW w:w="621"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5E3233" w:rsidRDefault="00CC3ECC" w:rsidP="00CC3ECC">
            <w:pPr>
              <w:bidi/>
              <w:spacing w:after="0" w:line="240" w:lineRule="auto"/>
              <w:rPr>
                <w:rFonts w:ascii="Traditional Arabic" w:eastAsia="Times New Roman" w:hAnsi="Traditional Arabic" w:cs="Traditional Arabic"/>
                <w:b/>
                <w:bCs/>
                <w:color w:val="FF0000"/>
              </w:rPr>
            </w:pPr>
            <w:r w:rsidRPr="005E3233">
              <w:rPr>
                <w:rFonts w:ascii="Traditional Arabic" w:eastAsia="Times New Roman" w:hAnsi="Traditional Arabic" w:cs="Traditional Arabic"/>
                <w:b/>
                <w:bCs/>
                <w:color w:val="FF0000"/>
                <w:rtl/>
              </w:rPr>
              <w:t>المتوسط</w:t>
            </w:r>
          </w:p>
          <w:p w:rsidR="00CC3ECC" w:rsidRPr="005E3233" w:rsidRDefault="00CC3ECC" w:rsidP="00CC3ECC">
            <w:pPr>
              <w:bidi/>
              <w:spacing w:after="0" w:line="240" w:lineRule="auto"/>
              <w:rPr>
                <w:rFonts w:ascii="Traditional Arabic" w:eastAsia="Times New Roman" w:hAnsi="Traditional Arabic" w:cs="Traditional Arabic"/>
                <w:b/>
                <w:bCs/>
                <w:color w:val="FF0000"/>
              </w:rPr>
            </w:pPr>
            <w:r w:rsidRPr="005E3233">
              <w:rPr>
                <w:rFonts w:ascii="Traditional Arabic" w:eastAsia="Times New Roman" w:hAnsi="Traditional Arabic" w:cs="Traditional Arabic"/>
                <w:b/>
                <w:bCs/>
                <w:color w:val="FF0000"/>
                <w:rtl/>
              </w:rPr>
              <w:t>الحسابي</w:t>
            </w:r>
          </w:p>
        </w:tc>
        <w:tc>
          <w:tcPr>
            <w:tcW w:w="596" w:type="pct"/>
            <w:tcBorders>
              <w:top w:val="double" w:sz="6" w:space="0" w:color="000000"/>
              <w:left w:val="single" w:sz="6" w:space="0" w:color="000000"/>
              <w:bottom w:val="thinThickSmallGap" w:sz="24" w:space="0" w:color="auto"/>
              <w:right w:val="single" w:sz="6" w:space="0" w:color="000000"/>
            </w:tcBorders>
            <w:shd w:val="clear" w:color="auto" w:fill="E6E6E6"/>
          </w:tcPr>
          <w:p w:rsidR="00CC3ECC" w:rsidRPr="005E3233" w:rsidRDefault="00CC3ECC" w:rsidP="00CC3ECC">
            <w:pPr>
              <w:bidi/>
              <w:spacing w:after="0" w:line="240" w:lineRule="auto"/>
              <w:rPr>
                <w:rFonts w:ascii="Traditional Arabic" w:eastAsia="Times New Roman" w:hAnsi="Traditional Arabic" w:cs="Traditional Arabic"/>
                <w:b/>
                <w:bCs/>
                <w:color w:val="FF0000"/>
              </w:rPr>
            </w:pPr>
            <w:r w:rsidRPr="005E3233">
              <w:rPr>
                <w:rFonts w:ascii="Traditional Arabic" w:eastAsia="Times New Roman" w:hAnsi="Traditional Arabic" w:cs="Traditional Arabic"/>
                <w:b/>
                <w:bCs/>
                <w:color w:val="FF0000"/>
                <w:rtl/>
              </w:rPr>
              <w:t>الانحراف المعياري</w:t>
            </w:r>
          </w:p>
        </w:tc>
        <w:tc>
          <w:tcPr>
            <w:tcW w:w="513" w:type="pct"/>
            <w:tcBorders>
              <w:top w:val="double" w:sz="6" w:space="0" w:color="000000"/>
              <w:left w:val="single" w:sz="6" w:space="0" w:color="000000"/>
              <w:bottom w:val="thinThickSmallGap" w:sz="24" w:space="0" w:color="auto"/>
              <w:right w:val="single" w:sz="6" w:space="0" w:color="000000"/>
            </w:tcBorders>
            <w:shd w:val="clear" w:color="auto" w:fill="E6E6E6"/>
            <w:vAlign w:val="center"/>
          </w:tcPr>
          <w:p w:rsidR="00CC3ECC" w:rsidRPr="005E3233" w:rsidRDefault="00CC3ECC" w:rsidP="00CC3ECC">
            <w:pPr>
              <w:bidi/>
              <w:spacing w:after="0" w:line="240" w:lineRule="auto"/>
              <w:rPr>
                <w:rFonts w:ascii="Traditional Arabic" w:eastAsia="Times New Roman" w:hAnsi="Traditional Arabic" w:cs="Traditional Arabic"/>
                <w:b/>
                <w:bCs/>
                <w:color w:val="FF0000"/>
              </w:rPr>
            </w:pPr>
            <w:r w:rsidRPr="005E3233">
              <w:rPr>
                <w:rFonts w:ascii="Traditional Arabic" w:eastAsia="Times New Roman" w:hAnsi="Traditional Arabic" w:cs="Traditional Arabic"/>
                <w:b/>
                <w:bCs/>
                <w:color w:val="FF0000"/>
                <w:rtl/>
              </w:rPr>
              <w:t>قيمة (ت)</w:t>
            </w:r>
          </w:p>
        </w:tc>
        <w:tc>
          <w:tcPr>
            <w:tcW w:w="502" w:type="pct"/>
            <w:tcBorders>
              <w:top w:val="double" w:sz="6" w:space="0" w:color="000000"/>
              <w:left w:val="single" w:sz="6" w:space="0" w:color="000000"/>
              <w:bottom w:val="thinThickSmallGap" w:sz="24" w:space="0" w:color="auto"/>
              <w:right w:val="double" w:sz="6" w:space="0" w:color="000000"/>
            </w:tcBorders>
            <w:shd w:val="clear" w:color="auto" w:fill="E6E6E6"/>
          </w:tcPr>
          <w:p w:rsidR="00CC3ECC" w:rsidRPr="005E3233" w:rsidRDefault="00CC3ECC" w:rsidP="00CC3ECC">
            <w:pPr>
              <w:bidi/>
              <w:spacing w:after="0" w:line="240" w:lineRule="auto"/>
              <w:rPr>
                <w:rFonts w:ascii="Traditional Arabic" w:eastAsia="Times New Roman" w:hAnsi="Traditional Arabic" w:cs="Traditional Arabic"/>
                <w:b/>
                <w:bCs/>
                <w:color w:val="FF0000"/>
              </w:rPr>
            </w:pPr>
            <w:r w:rsidRPr="005E3233">
              <w:rPr>
                <w:rFonts w:ascii="Traditional Arabic" w:eastAsia="Times New Roman" w:hAnsi="Traditional Arabic" w:cs="Traditional Arabic"/>
                <w:b/>
                <w:bCs/>
                <w:color w:val="FF0000"/>
                <w:rtl/>
              </w:rPr>
              <w:t>مستوى الدلالة</w:t>
            </w:r>
          </w:p>
        </w:tc>
      </w:tr>
      <w:tr w:rsidR="00E019CE" w:rsidRPr="00CC3ECC" w:rsidTr="00E019CE">
        <w:trPr>
          <w:trHeight w:val="450"/>
        </w:trPr>
        <w:tc>
          <w:tcPr>
            <w:tcW w:w="1724" w:type="pct"/>
            <w:vMerge w:val="restart"/>
            <w:tcBorders>
              <w:top w:val="thinThickSmallGap" w:sz="24" w:space="0" w:color="auto"/>
              <w:left w:val="double" w:sz="6" w:space="0" w:color="000000"/>
              <w:bottom w:val="single" w:sz="6" w:space="0" w:color="000000"/>
              <w:right w:val="single" w:sz="6" w:space="0" w:color="000000"/>
            </w:tcBorders>
            <w:vAlign w:val="center"/>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الخدمات الادارية</w:t>
            </w:r>
          </w:p>
        </w:tc>
        <w:tc>
          <w:tcPr>
            <w:tcW w:w="524" w:type="pct"/>
            <w:tcBorders>
              <w:top w:val="thinThickSmallGap" w:sz="24" w:space="0" w:color="auto"/>
              <w:left w:val="single" w:sz="6" w:space="0" w:color="000000"/>
              <w:bottom w:val="single" w:sz="6" w:space="0" w:color="000000"/>
              <w:right w:val="single" w:sz="6" w:space="0" w:color="000000"/>
            </w:tcBorders>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انسانية</w:t>
            </w:r>
          </w:p>
        </w:tc>
        <w:tc>
          <w:tcPr>
            <w:tcW w:w="519" w:type="pct"/>
            <w:tcBorders>
              <w:top w:val="thinThickSmallGap" w:sz="24" w:space="0" w:color="auto"/>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107</w:t>
            </w:r>
          </w:p>
        </w:tc>
        <w:tc>
          <w:tcPr>
            <w:tcW w:w="621" w:type="pct"/>
            <w:tcBorders>
              <w:top w:val="thinThickSmallGap" w:sz="24" w:space="0" w:color="auto"/>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3.3774</w:t>
            </w:r>
          </w:p>
        </w:tc>
        <w:tc>
          <w:tcPr>
            <w:tcW w:w="596" w:type="pct"/>
            <w:tcBorders>
              <w:top w:val="thinThickSmallGap" w:sz="24" w:space="0" w:color="auto"/>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1.18913</w:t>
            </w:r>
          </w:p>
        </w:tc>
        <w:tc>
          <w:tcPr>
            <w:tcW w:w="513" w:type="pct"/>
            <w:vMerge w:val="restart"/>
            <w:tcBorders>
              <w:top w:val="thinThickSmallGap" w:sz="24" w:space="0" w:color="auto"/>
              <w:left w:val="single" w:sz="6" w:space="0" w:color="000000"/>
              <w:right w:val="single" w:sz="6" w:space="0" w:color="000000"/>
            </w:tcBorders>
            <w:vAlign w:val="center"/>
          </w:tcPr>
          <w:p w:rsidR="00E019CE" w:rsidRPr="00CC3ECC" w:rsidRDefault="0089756C" w:rsidP="0089756C">
            <w:pPr>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b/>
                <w:bCs/>
                <w:color w:val="FF0000"/>
                <w:sz w:val="24"/>
                <w:szCs w:val="24"/>
              </w:rPr>
              <w:t>0</w:t>
            </w:r>
            <w:r w:rsidR="00E019CE" w:rsidRPr="00CC3ECC">
              <w:rPr>
                <w:rFonts w:ascii="Traditional Arabic" w:eastAsia="Times New Roman" w:hAnsi="Traditional Arabic" w:cs="Traditional Arabic"/>
                <w:b/>
                <w:bCs/>
                <w:color w:val="FF0000"/>
                <w:sz w:val="24"/>
                <w:szCs w:val="24"/>
              </w:rPr>
              <w:t>.</w:t>
            </w:r>
            <w:r>
              <w:rPr>
                <w:rFonts w:ascii="Traditional Arabic" w:eastAsia="Times New Roman" w:hAnsi="Traditional Arabic" w:cs="Traditional Arabic"/>
                <w:b/>
                <w:bCs/>
                <w:color w:val="FF0000"/>
                <w:sz w:val="24"/>
                <w:szCs w:val="24"/>
              </w:rPr>
              <w:t>374</w:t>
            </w:r>
          </w:p>
        </w:tc>
        <w:tc>
          <w:tcPr>
            <w:tcW w:w="502" w:type="pct"/>
            <w:vMerge w:val="restart"/>
            <w:tcBorders>
              <w:top w:val="thinThickSmallGap" w:sz="24" w:space="0" w:color="auto"/>
              <w:left w:val="single" w:sz="6" w:space="0" w:color="000000"/>
              <w:right w:val="double" w:sz="6" w:space="0" w:color="000000"/>
            </w:tcBorders>
          </w:tcPr>
          <w:p w:rsidR="00E019CE" w:rsidRPr="00CC3ECC" w:rsidRDefault="0089756C" w:rsidP="00E019CE">
            <w:pPr>
              <w:bidi/>
              <w:spacing w:after="0" w:line="240" w:lineRule="auto"/>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b/>
                <w:bCs/>
                <w:color w:val="FF0000"/>
                <w:sz w:val="24"/>
                <w:szCs w:val="24"/>
              </w:rPr>
              <w:t>0.708</w:t>
            </w:r>
          </w:p>
        </w:tc>
      </w:tr>
      <w:tr w:rsidR="00E019CE" w:rsidRPr="00CC3ECC" w:rsidTr="005E3233">
        <w:trPr>
          <w:trHeight w:val="282"/>
        </w:trPr>
        <w:tc>
          <w:tcPr>
            <w:tcW w:w="1724" w:type="pct"/>
            <w:vMerge/>
            <w:tcBorders>
              <w:top w:val="single" w:sz="6" w:space="0" w:color="000000"/>
              <w:left w:val="double" w:sz="6" w:space="0" w:color="000000"/>
              <w:bottom w:val="single" w:sz="6" w:space="0" w:color="000000"/>
              <w:right w:val="single" w:sz="6" w:space="0" w:color="000000"/>
            </w:tcBorders>
            <w:vAlign w:val="center"/>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rPr>
            </w:pPr>
          </w:p>
        </w:tc>
        <w:tc>
          <w:tcPr>
            <w:tcW w:w="524" w:type="pct"/>
            <w:tcBorders>
              <w:top w:val="single" w:sz="6" w:space="0" w:color="000000"/>
              <w:left w:val="single" w:sz="6" w:space="0" w:color="000000"/>
              <w:bottom w:val="single" w:sz="6" w:space="0" w:color="000000"/>
              <w:right w:val="single" w:sz="6" w:space="0" w:color="000000"/>
            </w:tcBorders>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علمية</w:t>
            </w:r>
          </w:p>
        </w:tc>
        <w:tc>
          <w:tcPr>
            <w:tcW w:w="519"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98</w:t>
            </w:r>
          </w:p>
        </w:tc>
        <w:tc>
          <w:tcPr>
            <w:tcW w:w="621"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3.4403</w:t>
            </w:r>
          </w:p>
        </w:tc>
        <w:tc>
          <w:tcPr>
            <w:tcW w:w="596"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1.21560</w:t>
            </w:r>
          </w:p>
        </w:tc>
        <w:tc>
          <w:tcPr>
            <w:tcW w:w="513" w:type="pct"/>
            <w:vMerge/>
            <w:tcBorders>
              <w:left w:val="single" w:sz="6" w:space="0" w:color="000000"/>
              <w:bottom w:val="single" w:sz="6" w:space="0" w:color="000000"/>
              <w:right w:val="single" w:sz="6" w:space="0" w:color="000000"/>
            </w:tcBorders>
            <w:vAlign w:val="center"/>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lang w:bidi="ar-JO"/>
              </w:rPr>
            </w:pPr>
          </w:p>
        </w:tc>
        <w:tc>
          <w:tcPr>
            <w:tcW w:w="502" w:type="pct"/>
            <w:vMerge/>
            <w:tcBorders>
              <w:left w:val="single" w:sz="6" w:space="0" w:color="000000"/>
              <w:bottom w:val="single" w:sz="6" w:space="0" w:color="000000"/>
              <w:right w:val="double" w:sz="6" w:space="0" w:color="000000"/>
            </w:tcBorders>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rPr>
            </w:pPr>
          </w:p>
        </w:tc>
      </w:tr>
      <w:tr w:rsidR="00E019CE" w:rsidRPr="00CC3ECC" w:rsidTr="00E019CE">
        <w:trPr>
          <w:trHeight w:val="417"/>
        </w:trPr>
        <w:tc>
          <w:tcPr>
            <w:tcW w:w="1724" w:type="pct"/>
            <w:vMerge w:val="restart"/>
            <w:tcBorders>
              <w:top w:val="single" w:sz="6" w:space="0" w:color="000000"/>
              <w:left w:val="double" w:sz="6" w:space="0" w:color="000000"/>
              <w:bottom w:val="single" w:sz="6" w:space="0" w:color="000000"/>
              <w:right w:val="single" w:sz="6" w:space="0" w:color="000000"/>
            </w:tcBorders>
            <w:vAlign w:val="center"/>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hint="cs"/>
                <w:b/>
                <w:bCs/>
                <w:color w:val="FF0000"/>
                <w:sz w:val="24"/>
                <w:szCs w:val="24"/>
                <w:rtl/>
              </w:rPr>
              <w:t>الخدمات الاكاديمية</w:t>
            </w:r>
          </w:p>
        </w:tc>
        <w:tc>
          <w:tcPr>
            <w:tcW w:w="524" w:type="pct"/>
            <w:tcBorders>
              <w:top w:val="single" w:sz="6" w:space="0" w:color="000000"/>
              <w:left w:val="single" w:sz="6" w:space="0" w:color="000000"/>
              <w:bottom w:val="single" w:sz="6" w:space="0" w:color="000000"/>
              <w:right w:val="single" w:sz="6" w:space="0" w:color="000000"/>
            </w:tcBorders>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انسانية</w:t>
            </w:r>
          </w:p>
        </w:tc>
        <w:tc>
          <w:tcPr>
            <w:tcW w:w="519"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107</w:t>
            </w:r>
          </w:p>
        </w:tc>
        <w:tc>
          <w:tcPr>
            <w:tcW w:w="621"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3.3781</w:t>
            </w:r>
          </w:p>
        </w:tc>
        <w:tc>
          <w:tcPr>
            <w:tcW w:w="596"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1.18394</w:t>
            </w:r>
          </w:p>
        </w:tc>
        <w:tc>
          <w:tcPr>
            <w:tcW w:w="513" w:type="pct"/>
            <w:vMerge w:val="restart"/>
            <w:tcBorders>
              <w:top w:val="single" w:sz="6" w:space="0" w:color="000000"/>
              <w:left w:val="single" w:sz="6" w:space="0" w:color="000000"/>
              <w:right w:val="single" w:sz="6" w:space="0" w:color="000000"/>
            </w:tcBorders>
          </w:tcPr>
          <w:p w:rsidR="00E019CE" w:rsidRPr="00CC3ECC" w:rsidRDefault="0089756C" w:rsidP="0089756C">
            <w:pPr>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b/>
                <w:bCs/>
                <w:color w:val="FF0000"/>
                <w:sz w:val="24"/>
                <w:szCs w:val="24"/>
              </w:rPr>
              <w:t>0</w:t>
            </w:r>
            <w:r w:rsidR="00E019CE" w:rsidRPr="00CC3ECC">
              <w:rPr>
                <w:rFonts w:ascii="Traditional Arabic" w:eastAsia="Times New Roman" w:hAnsi="Traditional Arabic" w:cs="Traditional Arabic"/>
                <w:b/>
                <w:bCs/>
                <w:color w:val="FF0000"/>
                <w:sz w:val="24"/>
                <w:szCs w:val="24"/>
              </w:rPr>
              <w:t>.</w:t>
            </w:r>
            <w:r>
              <w:rPr>
                <w:rFonts w:ascii="Traditional Arabic" w:eastAsia="Times New Roman" w:hAnsi="Traditional Arabic" w:cs="Traditional Arabic"/>
                <w:b/>
                <w:bCs/>
                <w:color w:val="FF0000"/>
                <w:sz w:val="24"/>
                <w:szCs w:val="24"/>
              </w:rPr>
              <w:t>184</w:t>
            </w:r>
          </w:p>
        </w:tc>
        <w:tc>
          <w:tcPr>
            <w:tcW w:w="502" w:type="pct"/>
            <w:vMerge w:val="restart"/>
            <w:tcBorders>
              <w:top w:val="single" w:sz="6" w:space="0" w:color="000000"/>
              <w:left w:val="single" w:sz="6" w:space="0" w:color="000000"/>
              <w:right w:val="double" w:sz="6" w:space="0" w:color="000000"/>
            </w:tcBorders>
          </w:tcPr>
          <w:p w:rsidR="00E019CE" w:rsidRPr="00CC3ECC" w:rsidRDefault="00E019CE" w:rsidP="0089756C">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Pr>
              <w:t>0.</w:t>
            </w:r>
            <w:r w:rsidR="0089756C">
              <w:rPr>
                <w:rFonts w:ascii="Traditional Arabic" w:eastAsia="Times New Roman" w:hAnsi="Traditional Arabic" w:cs="Traditional Arabic"/>
                <w:b/>
                <w:bCs/>
                <w:color w:val="FF0000"/>
                <w:sz w:val="24"/>
                <w:szCs w:val="24"/>
              </w:rPr>
              <w:t>854</w:t>
            </w:r>
          </w:p>
        </w:tc>
      </w:tr>
      <w:tr w:rsidR="00E019CE" w:rsidRPr="00CC3ECC" w:rsidTr="005E3233">
        <w:trPr>
          <w:trHeight w:val="255"/>
        </w:trPr>
        <w:tc>
          <w:tcPr>
            <w:tcW w:w="1724" w:type="pct"/>
            <w:vMerge/>
            <w:tcBorders>
              <w:top w:val="single" w:sz="6" w:space="0" w:color="000000"/>
              <w:left w:val="double" w:sz="6" w:space="0" w:color="000000"/>
              <w:bottom w:val="single" w:sz="6" w:space="0" w:color="000000"/>
              <w:right w:val="single" w:sz="6" w:space="0" w:color="000000"/>
            </w:tcBorders>
            <w:vAlign w:val="center"/>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rPr>
            </w:pPr>
          </w:p>
        </w:tc>
        <w:tc>
          <w:tcPr>
            <w:tcW w:w="524" w:type="pct"/>
            <w:tcBorders>
              <w:top w:val="single" w:sz="6" w:space="0" w:color="000000"/>
              <w:left w:val="single" w:sz="6" w:space="0" w:color="000000"/>
              <w:bottom w:val="single" w:sz="6" w:space="0" w:color="000000"/>
              <w:right w:val="single" w:sz="6" w:space="0" w:color="000000"/>
            </w:tcBorders>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علمية</w:t>
            </w:r>
          </w:p>
        </w:tc>
        <w:tc>
          <w:tcPr>
            <w:tcW w:w="519"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98</w:t>
            </w:r>
          </w:p>
        </w:tc>
        <w:tc>
          <w:tcPr>
            <w:tcW w:w="621"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3.4089</w:t>
            </w:r>
          </w:p>
        </w:tc>
        <w:tc>
          <w:tcPr>
            <w:tcW w:w="596" w:type="pct"/>
            <w:tcBorders>
              <w:top w:val="single" w:sz="6" w:space="0" w:color="000000"/>
              <w:left w:val="single" w:sz="6" w:space="0" w:color="000000"/>
              <w:bottom w:val="single" w:sz="6" w:space="0" w:color="000000"/>
              <w:right w:val="single" w:sz="6" w:space="0" w:color="000000"/>
            </w:tcBorders>
          </w:tcPr>
          <w:p w:rsidR="00E019CE" w:rsidRPr="00E019CE" w:rsidRDefault="00E019CE" w:rsidP="00E019CE">
            <w:pPr>
              <w:jc w:val="center"/>
              <w:rPr>
                <w:b/>
                <w:bCs/>
              </w:rPr>
            </w:pPr>
            <w:r w:rsidRPr="00E019CE">
              <w:rPr>
                <w:b/>
                <w:bCs/>
              </w:rPr>
              <w:t>1.21267</w:t>
            </w:r>
          </w:p>
        </w:tc>
        <w:tc>
          <w:tcPr>
            <w:tcW w:w="513" w:type="pct"/>
            <w:vMerge/>
            <w:tcBorders>
              <w:left w:val="single" w:sz="6" w:space="0" w:color="000000"/>
              <w:bottom w:val="single" w:sz="6" w:space="0" w:color="000000"/>
              <w:right w:val="single" w:sz="6" w:space="0" w:color="000000"/>
            </w:tcBorders>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rPr>
            </w:pPr>
          </w:p>
        </w:tc>
        <w:tc>
          <w:tcPr>
            <w:tcW w:w="502" w:type="pct"/>
            <w:vMerge/>
            <w:tcBorders>
              <w:left w:val="single" w:sz="6" w:space="0" w:color="000000"/>
              <w:bottom w:val="single" w:sz="6" w:space="0" w:color="000000"/>
              <w:right w:val="double" w:sz="6" w:space="0" w:color="000000"/>
            </w:tcBorders>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rPr>
            </w:pPr>
          </w:p>
        </w:tc>
      </w:tr>
      <w:tr w:rsidR="00E019CE" w:rsidRPr="00CC3ECC" w:rsidTr="00E019CE">
        <w:trPr>
          <w:trHeight w:val="450"/>
        </w:trPr>
        <w:tc>
          <w:tcPr>
            <w:tcW w:w="1724" w:type="pct"/>
            <w:vMerge w:val="restart"/>
            <w:tcBorders>
              <w:top w:val="thinThickSmallGap" w:sz="24" w:space="0" w:color="auto"/>
              <w:left w:val="double" w:sz="6" w:space="0" w:color="000000"/>
              <w:bottom w:val="double" w:sz="6" w:space="0" w:color="000000"/>
              <w:right w:val="single" w:sz="6" w:space="0" w:color="000000"/>
            </w:tcBorders>
            <w:shd w:val="clear" w:color="auto" w:fill="E6E6E6"/>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tl/>
              </w:rPr>
              <w:t>المجالات مجتمعة</w:t>
            </w:r>
            <w:r w:rsidRPr="00CC3ECC">
              <w:rPr>
                <w:rFonts w:ascii="Traditional Arabic" w:eastAsia="Times New Roman" w:hAnsi="Traditional Arabic" w:cs="Traditional Arabic" w:hint="cs"/>
                <w:b/>
                <w:bCs/>
                <w:color w:val="FF0000"/>
                <w:sz w:val="24"/>
                <w:szCs w:val="24"/>
                <w:rtl/>
              </w:rPr>
              <w:t xml:space="preserve"> ( الادراكات</w:t>
            </w:r>
            <w:r w:rsidRPr="00CC3ECC">
              <w:rPr>
                <w:rFonts w:ascii="Traditional Arabic" w:eastAsia="Times New Roman" w:hAnsi="Traditional Arabic" w:cs="Traditional Arabic"/>
                <w:b/>
                <w:bCs/>
                <w:color w:val="FF0000"/>
                <w:sz w:val="24"/>
                <w:szCs w:val="24"/>
              </w:rPr>
              <w:t>(</w:t>
            </w:r>
          </w:p>
        </w:tc>
        <w:tc>
          <w:tcPr>
            <w:tcW w:w="524" w:type="pct"/>
            <w:tcBorders>
              <w:top w:val="thinThickSmallGap" w:sz="24" w:space="0" w:color="auto"/>
              <w:left w:val="single" w:sz="6" w:space="0" w:color="000000"/>
              <w:bottom w:val="single" w:sz="6" w:space="0" w:color="000000"/>
              <w:right w:val="single" w:sz="6" w:space="0" w:color="000000"/>
            </w:tcBorders>
            <w:shd w:val="clear" w:color="auto" w:fill="E6E6E6"/>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انسانية</w:t>
            </w:r>
          </w:p>
        </w:tc>
        <w:tc>
          <w:tcPr>
            <w:tcW w:w="519" w:type="pct"/>
            <w:tcBorders>
              <w:top w:val="thinThickSmallGap" w:sz="24" w:space="0" w:color="auto"/>
              <w:left w:val="single" w:sz="6" w:space="0" w:color="000000"/>
              <w:bottom w:val="single" w:sz="6" w:space="0" w:color="000000"/>
              <w:right w:val="single" w:sz="6" w:space="0" w:color="000000"/>
            </w:tcBorders>
            <w:shd w:val="clear" w:color="auto" w:fill="E6E6E6"/>
          </w:tcPr>
          <w:p w:rsidR="00E019CE" w:rsidRPr="00E019CE" w:rsidRDefault="00E019CE" w:rsidP="00E019CE">
            <w:pPr>
              <w:jc w:val="center"/>
              <w:rPr>
                <w:b/>
                <w:bCs/>
              </w:rPr>
            </w:pPr>
            <w:r w:rsidRPr="00E019CE">
              <w:rPr>
                <w:b/>
                <w:bCs/>
              </w:rPr>
              <w:t>107</w:t>
            </w:r>
          </w:p>
        </w:tc>
        <w:tc>
          <w:tcPr>
            <w:tcW w:w="621" w:type="pct"/>
            <w:tcBorders>
              <w:top w:val="thinThickSmallGap" w:sz="24" w:space="0" w:color="auto"/>
              <w:left w:val="single" w:sz="6" w:space="0" w:color="000000"/>
              <w:bottom w:val="single" w:sz="6" w:space="0" w:color="000000"/>
              <w:right w:val="single" w:sz="6" w:space="0" w:color="000000"/>
            </w:tcBorders>
            <w:shd w:val="clear" w:color="auto" w:fill="E6E6E6"/>
          </w:tcPr>
          <w:p w:rsidR="00E019CE" w:rsidRPr="00E019CE" w:rsidRDefault="00E019CE" w:rsidP="00E019CE">
            <w:pPr>
              <w:jc w:val="center"/>
              <w:rPr>
                <w:b/>
                <w:bCs/>
              </w:rPr>
            </w:pPr>
            <w:r w:rsidRPr="00E019CE">
              <w:rPr>
                <w:b/>
                <w:bCs/>
              </w:rPr>
              <w:t>3.3778</w:t>
            </w:r>
          </w:p>
        </w:tc>
        <w:tc>
          <w:tcPr>
            <w:tcW w:w="596" w:type="pct"/>
            <w:tcBorders>
              <w:top w:val="thinThickSmallGap" w:sz="24" w:space="0" w:color="auto"/>
              <w:left w:val="single" w:sz="6" w:space="0" w:color="000000"/>
              <w:bottom w:val="single" w:sz="6" w:space="0" w:color="000000"/>
              <w:right w:val="single" w:sz="6" w:space="0" w:color="000000"/>
            </w:tcBorders>
            <w:shd w:val="clear" w:color="auto" w:fill="E6E6E6"/>
          </w:tcPr>
          <w:p w:rsidR="00E019CE" w:rsidRPr="00E019CE" w:rsidRDefault="00E019CE" w:rsidP="00E019CE">
            <w:pPr>
              <w:jc w:val="center"/>
              <w:rPr>
                <w:b/>
                <w:bCs/>
              </w:rPr>
            </w:pPr>
            <w:r w:rsidRPr="00E019CE">
              <w:rPr>
                <w:b/>
                <w:bCs/>
              </w:rPr>
              <w:t>1.18319</w:t>
            </w:r>
          </w:p>
        </w:tc>
        <w:tc>
          <w:tcPr>
            <w:tcW w:w="513" w:type="pct"/>
            <w:vMerge w:val="restart"/>
            <w:tcBorders>
              <w:top w:val="thinThickSmallGap" w:sz="24" w:space="0" w:color="auto"/>
              <w:left w:val="single" w:sz="6" w:space="0" w:color="000000"/>
              <w:right w:val="single" w:sz="6" w:space="0" w:color="000000"/>
            </w:tcBorders>
            <w:shd w:val="clear" w:color="auto" w:fill="E6E6E6"/>
          </w:tcPr>
          <w:p w:rsidR="00E019CE" w:rsidRPr="00CC3ECC" w:rsidRDefault="00E019CE" w:rsidP="0089756C">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Pr>
              <w:t>0.</w:t>
            </w:r>
            <w:r w:rsidR="0089756C">
              <w:rPr>
                <w:rFonts w:ascii="Traditional Arabic" w:eastAsia="Times New Roman" w:hAnsi="Traditional Arabic" w:cs="Traditional Arabic"/>
                <w:b/>
                <w:bCs/>
                <w:color w:val="FF0000"/>
                <w:sz w:val="24"/>
                <w:szCs w:val="24"/>
              </w:rPr>
              <w:t>280</w:t>
            </w:r>
          </w:p>
        </w:tc>
        <w:tc>
          <w:tcPr>
            <w:tcW w:w="502" w:type="pct"/>
            <w:vMerge w:val="restart"/>
            <w:tcBorders>
              <w:top w:val="thinThickSmallGap" w:sz="24" w:space="0" w:color="auto"/>
              <w:left w:val="single" w:sz="6" w:space="0" w:color="000000"/>
              <w:right w:val="double" w:sz="6" w:space="0" w:color="000000"/>
            </w:tcBorders>
            <w:shd w:val="clear" w:color="auto" w:fill="E6E6E6"/>
          </w:tcPr>
          <w:p w:rsidR="00E019CE" w:rsidRPr="00CC3ECC" w:rsidRDefault="00E019CE" w:rsidP="0089756C">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Pr>
              <w:t>0.</w:t>
            </w:r>
            <w:r w:rsidR="0089756C">
              <w:rPr>
                <w:rFonts w:ascii="Traditional Arabic" w:eastAsia="Times New Roman" w:hAnsi="Traditional Arabic" w:cs="Traditional Arabic"/>
                <w:b/>
                <w:bCs/>
                <w:color w:val="FF0000"/>
                <w:sz w:val="24"/>
                <w:szCs w:val="24"/>
              </w:rPr>
              <w:t>774</w:t>
            </w:r>
          </w:p>
        </w:tc>
      </w:tr>
      <w:tr w:rsidR="00E019CE" w:rsidRPr="00CC3ECC" w:rsidTr="00E019CE">
        <w:trPr>
          <w:trHeight w:val="454"/>
        </w:trPr>
        <w:tc>
          <w:tcPr>
            <w:tcW w:w="1724" w:type="pct"/>
            <w:vMerge/>
            <w:tcBorders>
              <w:top w:val="single" w:sz="6" w:space="0" w:color="000000"/>
              <w:left w:val="double" w:sz="6" w:space="0" w:color="000000"/>
              <w:bottom w:val="double" w:sz="6" w:space="0" w:color="000000"/>
              <w:right w:val="single" w:sz="6" w:space="0" w:color="000000"/>
            </w:tcBorders>
            <w:shd w:val="clear" w:color="auto" w:fill="E6E6E6"/>
            <w:vAlign w:val="center"/>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rPr>
            </w:pPr>
          </w:p>
        </w:tc>
        <w:tc>
          <w:tcPr>
            <w:tcW w:w="524" w:type="pct"/>
            <w:tcBorders>
              <w:top w:val="single" w:sz="6" w:space="0" w:color="000000"/>
              <w:left w:val="single" w:sz="6" w:space="0" w:color="000000"/>
              <w:bottom w:val="double" w:sz="6" w:space="0" w:color="000000"/>
              <w:right w:val="single" w:sz="6" w:space="0" w:color="000000"/>
            </w:tcBorders>
            <w:shd w:val="clear" w:color="auto" w:fill="E6E6E6"/>
          </w:tcPr>
          <w:p w:rsidR="00E019CE" w:rsidRPr="00CC3ECC" w:rsidRDefault="00E019CE" w:rsidP="00E019CE">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علمية</w:t>
            </w:r>
          </w:p>
        </w:tc>
        <w:tc>
          <w:tcPr>
            <w:tcW w:w="519" w:type="pct"/>
            <w:tcBorders>
              <w:top w:val="single" w:sz="6" w:space="0" w:color="000000"/>
              <w:left w:val="single" w:sz="6" w:space="0" w:color="000000"/>
              <w:bottom w:val="double" w:sz="6" w:space="0" w:color="000000"/>
              <w:right w:val="single" w:sz="6" w:space="0" w:color="000000"/>
            </w:tcBorders>
            <w:shd w:val="clear" w:color="auto" w:fill="E6E6E6"/>
          </w:tcPr>
          <w:p w:rsidR="00E019CE" w:rsidRPr="00E019CE" w:rsidRDefault="00E019CE" w:rsidP="00E019CE">
            <w:pPr>
              <w:jc w:val="center"/>
              <w:rPr>
                <w:b/>
                <w:bCs/>
              </w:rPr>
            </w:pPr>
            <w:r w:rsidRPr="00E019CE">
              <w:rPr>
                <w:b/>
                <w:bCs/>
              </w:rPr>
              <w:t>98</w:t>
            </w:r>
          </w:p>
        </w:tc>
        <w:tc>
          <w:tcPr>
            <w:tcW w:w="621" w:type="pct"/>
            <w:tcBorders>
              <w:top w:val="single" w:sz="6" w:space="0" w:color="000000"/>
              <w:left w:val="single" w:sz="6" w:space="0" w:color="000000"/>
              <w:bottom w:val="double" w:sz="6" w:space="0" w:color="000000"/>
              <w:right w:val="single" w:sz="6" w:space="0" w:color="000000"/>
            </w:tcBorders>
            <w:shd w:val="clear" w:color="auto" w:fill="E6E6E6"/>
          </w:tcPr>
          <w:p w:rsidR="00E019CE" w:rsidRPr="00E019CE" w:rsidRDefault="00E019CE" w:rsidP="00E019CE">
            <w:pPr>
              <w:jc w:val="center"/>
              <w:rPr>
                <w:b/>
                <w:bCs/>
              </w:rPr>
            </w:pPr>
            <w:r w:rsidRPr="00E019CE">
              <w:rPr>
                <w:b/>
                <w:bCs/>
              </w:rPr>
              <w:t>3.4246</w:t>
            </w:r>
          </w:p>
        </w:tc>
        <w:tc>
          <w:tcPr>
            <w:tcW w:w="596" w:type="pct"/>
            <w:tcBorders>
              <w:top w:val="single" w:sz="6" w:space="0" w:color="000000"/>
              <w:left w:val="single" w:sz="6" w:space="0" w:color="000000"/>
              <w:bottom w:val="double" w:sz="6" w:space="0" w:color="000000"/>
              <w:right w:val="single" w:sz="6" w:space="0" w:color="000000"/>
            </w:tcBorders>
            <w:shd w:val="clear" w:color="auto" w:fill="E6E6E6"/>
          </w:tcPr>
          <w:p w:rsidR="00E019CE" w:rsidRPr="00E019CE" w:rsidRDefault="00E019CE" w:rsidP="00E019CE">
            <w:pPr>
              <w:jc w:val="center"/>
              <w:rPr>
                <w:b/>
                <w:bCs/>
              </w:rPr>
            </w:pPr>
            <w:r w:rsidRPr="00E019CE">
              <w:rPr>
                <w:b/>
                <w:bCs/>
              </w:rPr>
              <w:t>1.20765</w:t>
            </w:r>
          </w:p>
        </w:tc>
        <w:tc>
          <w:tcPr>
            <w:tcW w:w="513" w:type="pct"/>
            <w:vMerge/>
            <w:tcBorders>
              <w:left w:val="single" w:sz="6" w:space="0" w:color="000000"/>
              <w:bottom w:val="double" w:sz="6" w:space="0" w:color="000000"/>
              <w:right w:val="single" w:sz="6" w:space="0" w:color="000000"/>
            </w:tcBorders>
            <w:shd w:val="clear" w:color="auto" w:fill="E6E6E6"/>
            <w:vAlign w:val="center"/>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lang w:bidi="ar-JO"/>
              </w:rPr>
            </w:pPr>
          </w:p>
        </w:tc>
        <w:tc>
          <w:tcPr>
            <w:tcW w:w="502" w:type="pct"/>
            <w:vMerge/>
            <w:tcBorders>
              <w:left w:val="single" w:sz="6" w:space="0" w:color="000000"/>
              <w:bottom w:val="double" w:sz="6" w:space="0" w:color="000000"/>
              <w:right w:val="double" w:sz="6" w:space="0" w:color="000000"/>
            </w:tcBorders>
            <w:shd w:val="clear" w:color="auto" w:fill="E6E6E6"/>
          </w:tcPr>
          <w:p w:rsidR="00E019CE" w:rsidRPr="00CC3ECC" w:rsidRDefault="00E019CE" w:rsidP="00E019CE">
            <w:pPr>
              <w:bidi/>
              <w:spacing w:after="0" w:line="240" w:lineRule="auto"/>
              <w:rPr>
                <w:rFonts w:ascii="Traditional Arabic" w:eastAsia="Times New Roman" w:hAnsi="Traditional Arabic" w:cs="Traditional Arabic"/>
                <w:b/>
                <w:bCs/>
                <w:color w:val="FF0000"/>
                <w:sz w:val="24"/>
                <w:szCs w:val="24"/>
                <w:lang w:bidi="ar-JO"/>
              </w:rPr>
            </w:pPr>
          </w:p>
        </w:tc>
      </w:tr>
    </w:tbl>
    <w:p w:rsidR="005B7D56" w:rsidRPr="0074260B" w:rsidRDefault="00CC3ECC" w:rsidP="005E3233">
      <w:pPr>
        <w:bidi/>
        <w:spacing w:after="0" w:line="240" w:lineRule="auto"/>
        <w:jc w:val="both"/>
        <w:rPr>
          <w:rFonts w:ascii="Simplified Arabic" w:eastAsia="Times New Roman" w:hAnsi="Simplified Arabic" w:cs="Simplified Arabic"/>
          <w:sz w:val="28"/>
          <w:szCs w:val="28"/>
          <w:rtl/>
        </w:rPr>
      </w:pPr>
      <w:r w:rsidRPr="0074260B">
        <w:rPr>
          <w:rFonts w:ascii="Simplified Arabic" w:eastAsia="Times New Roman" w:hAnsi="Simplified Arabic" w:cs="Simplified Arabic"/>
          <w:sz w:val="28"/>
          <w:szCs w:val="28"/>
          <w:rtl/>
        </w:rPr>
        <w:t>يبين الجدول (</w:t>
      </w:r>
      <w:r w:rsidR="0089756C" w:rsidRPr="0074260B">
        <w:rPr>
          <w:rFonts w:ascii="Simplified Arabic" w:eastAsia="Times New Roman" w:hAnsi="Simplified Arabic" w:cs="Simplified Arabic"/>
          <w:sz w:val="28"/>
          <w:szCs w:val="28"/>
        </w:rPr>
        <w:t>7</w:t>
      </w:r>
      <w:r w:rsidRPr="0074260B">
        <w:rPr>
          <w:rFonts w:ascii="Simplified Arabic" w:eastAsia="Times New Roman" w:hAnsi="Simplified Arabic" w:cs="Simplified Arabic"/>
          <w:sz w:val="28"/>
          <w:szCs w:val="28"/>
          <w:rtl/>
        </w:rPr>
        <w:t>) المتوسطات الحسابية</w:t>
      </w:r>
      <w:r w:rsidRPr="0074260B">
        <w:rPr>
          <w:rFonts w:ascii="Simplified Arabic" w:eastAsia="Times New Roman" w:hAnsi="Simplified Arabic" w:cs="Simplified Arabic" w:hint="cs"/>
          <w:sz w:val="28"/>
          <w:szCs w:val="28"/>
          <w:rtl/>
        </w:rPr>
        <w:t>،</w:t>
      </w:r>
      <w:r w:rsidRPr="0074260B">
        <w:rPr>
          <w:rFonts w:ascii="Simplified Arabic" w:eastAsia="Times New Roman" w:hAnsi="Simplified Arabic" w:cs="Simplified Arabic"/>
          <w:sz w:val="28"/>
          <w:szCs w:val="28"/>
          <w:rtl/>
        </w:rPr>
        <w:t xml:space="preserve"> ونتائج اختبار "ت" </w:t>
      </w:r>
      <w:r w:rsidRPr="0074260B">
        <w:rPr>
          <w:rFonts w:ascii="Simplified Arabic" w:eastAsia="Times New Roman" w:hAnsi="Simplified Arabic" w:cs="Simplified Arabic"/>
          <w:sz w:val="28"/>
          <w:szCs w:val="28"/>
        </w:rPr>
        <w:t>T-Test</w:t>
      </w:r>
      <w:r w:rsidR="0089756C" w:rsidRPr="0074260B">
        <w:rPr>
          <w:rFonts w:ascii="Simplified Arabic" w:eastAsia="Times New Roman" w:hAnsi="Simplified Arabic" w:cs="Simplified Arabic" w:hint="cs"/>
          <w:sz w:val="28"/>
          <w:szCs w:val="28"/>
          <w:rtl/>
        </w:rPr>
        <w:t xml:space="preserve">، حيث تشير النتائج الى عدم وجود فروق دالة إحصائياً عند مستوى الدلالة ( </w:t>
      </w:r>
      <w:r w:rsidR="0089756C" w:rsidRPr="005E3233">
        <w:rPr>
          <w:rFonts w:ascii="Cambria" w:eastAsia="Times New Roman" w:hAnsi="Cambria" w:cs="Cambria"/>
          <w:sz w:val="28"/>
          <w:szCs w:val="28"/>
        </w:rPr>
        <w:t>α</w:t>
      </w:r>
      <w:r w:rsidR="0089756C" w:rsidRPr="0074260B">
        <w:rPr>
          <w:rFonts w:ascii="Simplified Arabic" w:eastAsia="Times New Roman" w:hAnsi="Simplified Arabic" w:cs="Simplified Arabic"/>
          <w:sz w:val="28"/>
          <w:szCs w:val="28"/>
        </w:rPr>
        <w:t xml:space="preserve"> =0.05</w:t>
      </w:r>
      <w:r w:rsidR="0089756C" w:rsidRPr="0074260B">
        <w:rPr>
          <w:rFonts w:ascii="Simplified Arabic" w:eastAsia="Times New Roman" w:hAnsi="Simplified Arabic" w:cs="Simplified Arabic" w:hint="cs"/>
          <w:sz w:val="28"/>
          <w:szCs w:val="28"/>
          <w:rtl/>
        </w:rPr>
        <w:t xml:space="preserve"> )</w:t>
      </w:r>
      <w:r w:rsidR="0089756C" w:rsidRPr="0074260B">
        <w:rPr>
          <w:rFonts w:ascii="Simplified Arabic" w:eastAsia="Times New Roman" w:hAnsi="Simplified Arabic" w:cs="Simplified Arabic"/>
          <w:sz w:val="28"/>
          <w:szCs w:val="28"/>
          <w:rtl/>
        </w:rPr>
        <w:t xml:space="preserve"> لاستجابات أفراد عينة الدراسة</w:t>
      </w:r>
      <w:r w:rsidR="0089756C" w:rsidRPr="0074260B">
        <w:rPr>
          <w:rFonts w:ascii="Simplified Arabic" w:eastAsia="Times New Roman" w:hAnsi="Simplified Arabic" w:cs="Simplified Arabic" w:hint="cs"/>
          <w:sz w:val="28"/>
          <w:szCs w:val="28"/>
          <w:rtl/>
        </w:rPr>
        <w:t>،</w:t>
      </w:r>
      <w:r w:rsidR="0089756C" w:rsidRPr="0074260B">
        <w:rPr>
          <w:rFonts w:ascii="Simplified Arabic" w:eastAsia="Times New Roman" w:hAnsi="Simplified Arabic" w:cs="Simplified Arabic"/>
          <w:sz w:val="28"/>
          <w:szCs w:val="28"/>
          <w:rtl/>
        </w:rPr>
        <w:t xml:space="preserve"> حول</w:t>
      </w:r>
      <w:r w:rsidR="0089756C" w:rsidRPr="0074260B">
        <w:rPr>
          <w:rFonts w:ascii="Simplified Arabic" w:eastAsia="Times New Roman" w:hAnsi="Simplified Arabic" w:cs="Simplified Arabic" w:hint="cs"/>
          <w:sz w:val="28"/>
          <w:szCs w:val="28"/>
          <w:rtl/>
        </w:rPr>
        <w:t xml:space="preserve"> درجة الادراكات لجودة الخدمات الادارية والاكاديمية لرؤساء الاقسام في الجامعة الهاشمية.</w:t>
      </w:r>
    </w:p>
    <w:p w:rsidR="0089756C" w:rsidRPr="007269EF" w:rsidRDefault="00CC3ECC" w:rsidP="007269EF">
      <w:pPr>
        <w:bidi/>
        <w:spacing w:after="0" w:line="240" w:lineRule="auto"/>
        <w:jc w:val="both"/>
        <w:rPr>
          <w:rFonts w:ascii="Simplified Arabic" w:eastAsia="Times New Roman" w:hAnsi="Simplified Arabic" w:cs="Simplified Arabic"/>
          <w:b/>
          <w:bCs/>
          <w:sz w:val="28"/>
          <w:szCs w:val="28"/>
        </w:rPr>
      </w:pPr>
      <w:r w:rsidRPr="007269EF">
        <w:rPr>
          <w:rFonts w:ascii="Simplified Arabic" w:eastAsia="Times New Roman" w:hAnsi="Simplified Arabic" w:cs="Simplified Arabic" w:hint="cs"/>
          <w:b/>
          <w:bCs/>
          <w:sz w:val="28"/>
          <w:szCs w:val="28"/>
          <w:rtl/>
        </w:rPr>
        <w:t>ثالثاً: ال</w:t>
      </w:r>
      <w:r w:rsidRPr="007269EF">
        <w:rPr>
          <w:rFonts w:ascii="Simplified Arabic" w:eastAsia="Times New Roman" w:hAnsi="Simplified Arabic" w:cs="Simplified Arabic"/>
          <w:b/>
          <w:bCs/>
          <w:sz w:val="28"/>
          <w:szCs w:val="28"/>
          <w:rtl/>
        </w:rPr>
        <w:t xml:space="preserve">نتائج </w:t>
      </w:r>
      <w:r w:rsidRPr="007269EF">
        <w:rPr>
          <w:rFonts w:ascii="Simplified Arabic" w:eastAsia="Times New Roman" w:hAnsi="Simplified Arabic" w:cs="Simplified Arabic" w:hint="cs"/>
          <w:b/>
          <w:bCs/>
          <w:sz w:val="28"/>
          <w:szCs w:val="28"/>
          <w:rtl/>
        </w:rPr>
        <w:t>المتعلقة ب</w:t>
      </w:r>
      <w:r w:rsidRPr="007269EF">
        <w:rPr>
          <w:rFonts w:ascii="Simplified Arabic" w:eastAsia="Times New Roman" w:hAnsi="Simplified Arabic" w:cs="Simplified Arabic"/>
          <w:b/>
          <w:bCs/>
          <w:sz w:val="28"/>
          <w:szCs w:val="28"/>
          <w:rtl/>
        </w:rPr>
        <w:t xml:space="preserve">السؤال </w:t>
      </w:r>
      <w:r w:rsidR="007269EF">
        <w:rPr>
          <w:rFonts w:ascii="Simplified Arabic" w:eastAsia="Times New Roman" w:hAnsi="Simplified Arabic" w:cs="Simplified Arabic" w:hint="cs"/>
          <w:b/>
          <w:bCs/>
          <w:sz w:val="28"/>
          <w:szCs w:val="28"/>
          <w:rtl/>
        </w:rPr>
        <w:t>الثالث</w:t>
      </w:r>
      <w:r w:rsidRPr="007269EF">
        <w:rPr>
          <w:rFonts w:ascii="Simplified Arabic" w:eastAsia="Times New Roman" w:hAnsi="Simplified Arabic" w:cs="Simplified Arabic" w:hint="cs"/>
          <w:b/>
          <w:bCs/>
          <w:sz w:val="28"/>
          <w:szCs w:val="28"/>
          <w:rtl/>
        </w:rPr>
        <w:t xml:space="preserve">: </w:t>
      </w:r>
      <w:r w:rsidR="0089756C" w:rsidRPr="007269EF">
        <w:rPr>
          <w:rFonts w:ascii="Simplified Arabic" w:eastAsia="Times New Roman" w:hAnsi="Simplified Arabic" w:cs="Simplified Arabic" w:hint="cs"/>
          <w:b/>
          <w:bCs/>
          <w:sz w:val="28"/>
          <w:szCs w:val="28"/>
          <w:rtl/>
        </w:rPr>
        <w:t>ما درجة التوقعات لجودة الخدمات الادارية والاكاديمية لرؤساء الاقسام في الجامعة الهاشمية من وجهة نظر اعضاء الهيئة التدريسية؟</w:t>
      </w:r>
    </w:p>
    <w:p w:rsidR="0089756C" w:rsidRDefault="0089756C" w:rsidP="0074260B">
      <w:pPr>
        <w:bidi/>
        <w:spacing w:after="0" w:line="240" w:lineRule="auto"/>
        <w:jc w:val="both"/>
        <w:rPr>
          <w:rFonts w:ascii="Simplified Arabic" w:eastAsia="Times New Roman" w:hAnsi="Simplified Arabic" w:cs="Simplified Arabic"/>
          <w:sz w:val="28"/>
          <w:szCs w:val="28"/>
          <w:rtl/>
        </w:rPr>
      </w:pPr>
      <w:r w:rsidRPr="0074260B">
        <w:rPr>
          <w:rFonts w:ascii="Simplified Arabic" w:eastAsia="Times New Roman" w:hAnsi="Simplified Arabic" w:cs="Simplified Arabic"/>
          <w:sz w:val="28"/>
          <w:szCs w:val="28"/>
          <w:rtl/>
        </w:rPr>
        <w:t>وللإجابة عن هذا السؤال</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تم</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استخراج</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المتوسطات</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الحسابية</w:t>
      </w:r>
      <w:r w:rsidRPr="0074260B">
        <w:rPr>
          <w:rFonts w:ascii="Simplified Arabic" w:eastAsia="Times New Roman" w:hAnsi="Simplified Arabic" w:cs="Simplified Arabic" w:hint="cs"/>
          <w:sz w:val="28"/>
          <w:szCs w:val="28"/>
          <w:rtl/>
        </w:rPr>
        <w:t>،</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وال</w:t>
      </w:r>
      <w:r w:rsidRPr="0074260B">
        <w:rPr>
          <w:rFonts w:ascii="Simplified Arabic" w:eastAsia="Times New Roman" w:hAnsi="Simplified Arabic" w:cs="Simplified Arabic" w:hint="cs"/>
          <w:sz w:val="28"/>
          <w:szCs w:val="28"/>
          <w:rtl/>
        </w:rPr>
        <w:t>ا</w:t>
      </w:r>
      <w:r w:rsidRPr="0074260B">
        <w:rPr>
          <w:rFonts w:ascii="Simplified Arabic" w:eastAsia="Times New Roman" w:hAnsi="Simplified Arabic" w:cs="Simplified Arabic"/>
          <w:sz w:val="28"/>
          <w:szCs w:val="28"/>
          <w:rtl/>
        </w:rPr>
        <w:t>نحرافات</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المعيارية</w:t>
      </w:r>
      <w:r w:rsidRPr="0074260B">
        <w:rPr>
          <w:rFonts w:ascii="Simplified Arabic" w:eastAsia="Times New Roman" w:hAnsi="Simplified Arabic" w:cs="Simplified Arabic" w:hint="cs"/>
          <w:sz w:val="28"/>
          <w:szCs w:val="28"/>
          <w:rtl/>
        </w:rPr>
        <w:t xml:space="preserve">، لتحديد درجة </w:t>
      </w:r>
      <w:r w:rsidR="0016149B" w:rsidRPr="0074260B">
        <w:rPr>
          <w:rFonts w:ascii="Simplified Arabic" w:eastAsia="Times New Roman" w:hAnsi="Simplified Arabic" w:cs="Simplified Arabic" w:hint="cs"/>
          <w:sz w:val="28"/>
          <w:szCs w:val="28"/>
          <w:rtl/>
        </w:rPr>
        <w:t>التوقعات</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لكل</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فقرة</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من</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فقرات</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مجال</w:t>
      </w:r>
      <w:r w:rsidRPr="0074260B">
        <w:rPr>
          <w:rFonts w:ascii="Simplified Arabic" w:eastAsia="Times New Roman" w:hAnsi="Simplified Arabic" w:cs="Simplified Arabic" w:hint="cs"/>
          <w:sz w:val="28"/>
          <w:szCs w:val="28"/>
          <w:rtl/>
        </w:rPr>
        <w:t xml:space="preserve"> الخدمات الادارية،</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وللمجال</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بشكل</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عام،</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وفقا</w:t>
      </w:r>
      <w:r w:rsidRPr="0074260B">
        <w:rPr>
          <w:rFonts w:ascii="Simplified Arabic" w:eastAsia="Times New Roman" w:hAnsi="Simplified Arabic" w:cs="Simplified Arabic" w:hint="cs"/>
          <w:sz w:val="28"/>
          <w:szCs w:val="28"/>
          <w:rtl/>
        </w:rPr>
        <w:t>ً</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لاستجابات</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أفراد</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عينة</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الدراسة</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من</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hint="cs"/>
          <w:sz w:val="28"/>
          <w:szCs w:val="28"/>
          <w:rtl/>
        </w:rPr>
        <w:lastRenderedPageBreak/>
        <w:t>اعضاء الهيئة التدريسية في الجامعة الهاشمية</w:t>
      </w:r>
      <w:r w:rsidR="007B4562">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كما</w:t>
      </w:r>
      <w:r w:rsidR="0002528F">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تم</w:t>
      </w:r>
      <w:r w:rsidR="0002528F">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ترتيبها</w:t>
      </w:r>
      <w:r w:rsidR="0002528F">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تنازليا</w:t>
      </w:r>
      <w:r w:rsidRPr="0074260B">
        <w:rPr>
          <w:rFonts w:ascii="Simplified Arabic" w:eastAsia="Times New Roman" w:hAnsi="Simplified Arabic" w:cs="Simplified Arabic" w:hint="cs"/>
          <w:sz w:val="28"/>
          <w:szCs w:val="28"/>
          <w:rtl/>
        </w:rPr>
        <w:t>ً</w:t>
      </w:r>
      <w:r w:rsidR="0002528F">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حسب</w:t>
      </w:r>
      <w:r w:rsidR="0002528F">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متوسطاتها</w:t>
      </w:r>
      <w:r w:rsidR="0002528F">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الحسابية</w:t>
      </w:r>
      <w:r w:rsidRPr="0074260B">
        <w:rPr>
          <w:rFonts w:ascii="Simplified Arabic" w:eastAsia="Times New Roman" w:hAnsi="Simplified Arabic" w:cs="Simplified Arabic" w:hint="cs"/>
          <w:sz w:val="28"/>
          <w:szCs w:val="28"/>
          <w:rtl/>
        </w:rPr>
        <w:t>،</w:t>
      </w:r>
      <w:r w:rsidRPr="0074260B">
        <w:rPr>
          <w:rFonts w:ascii="Simplified Arabic" w:eastAsia="Times New Roman" w:hAnsi="Simplified Arabic" w:cs="Simplified Arabic"/>
          <w:sz w:val="28"/>
          <w:szCs w:val="28"/>
          <w:rtl/>
        </w:rPr>
        <w:t>والجدول</w:t>
      </w:r>
      <w:r w:rsidRPr="0074260B">
        <w:rPr>
          <w:rFonts w:ascii="Simplified Arabic" w:eastAsia="Times New Roman" w:hAnsi="Simplified Arabic" w:cs="Simplified Arabic"/>
          <w:sz w:val="28"/>
          <w:szCs w:val="28"/>
          <w:rtl/>
          <w:lang w:bidi="en-US"/>
        </w:rPr>
        <w:t xml:space="preserve"> (</w:t>
      </w:r>
      <w:r w:rsidR="0016149B" w:rsidRPr="0074260B">
        <w:rPr>
          <w:rFonts w:ascii="Simplified Arabic" w:eastAsia="Times New Roman" w:hAnsi="Simplified Arabic" w:cs="Simplified Arabic" w:hint="cs"/>
          <w:sz w:val="28"/>
          <w:szCs w:val="28"/>
          <w:rtl/>
        </w:rPr>
        <w:t>8</w:t>
      </w:r>
      <w:r w:rsidRPr="0074260B">
        <w:rPr>
          <w:rFonts w:ascii="Simplified Arabic" w:eastAsia="Times New Roman" w:hAnsi="Simplified Arabic" w:cs="Simplified Arabic"/>
          <w:sz w:val="28"/>
          <w:szCs w:val="28"/>
          <w:rtl/>
          <w:lang w:bidi="en-US"/>
        </w:rPr>
        <w:t xml:space="preserve">) </w:t>
      </w:r>
      <w:r w:rsidRPr="0074260B">
        <w:rPr>
          <w:rFonts w:ascii="Simplified Arabic" w:eastAsia="Times New Roman" w:hAnsi="Simplified Arabic" w:cs="Simplified Arabic"/>
          <w:sz w:val="28"/>
          <w:szCs w:val="28"/>
          <w:rtl/>
        </w:rPr>
        <w:t>يوضح</w:t>
      </w:r>
      <w:r w:rsidR="0002528F">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ذلك</w:t>
      </w:r>
      <w:r w:rsidRPr="0074260B">
        <w:rPr>
          <w:rFonts w:ascii="Simplified Arabic" w:eastAsia="Times New Roman" w:hAnsi="Simplified Arabic" w:cs="Simplified Arabic" w:hint="cs"/>
          <w:sz w:val="28"/>
          <w:szCs w:val="28"/>
          <w:rtl/>
          <w:lang w:bidi="en-US"/>
        </w:rPr>
        <w:t>.</w:t>
      </w:r>
    </w:p>
    <w:p w:rsidR="00B752E7" w:rsidRDefault="00B752E7" w:rsidP="00B752E7">
      <w:pPr>
        <w:bidi/>
        <w:spacing w:after="0" w:line="240" w:lineRule="auto"/>
        <w:jc w:val="both"/>
        <w:rPr>
          <w:rFonts w:ascii="Simplified Arabic" w:eastAsia="Times New Roman" w:hAnsi="Simplified Arabic" w:cs="Simplified Arabic"/>
          <w:sz w:val="28"/>
          <w:szCs w:val="28"/>
          <w:rtl/>
        </w:rPr>
      </w:pPr>
    </w:p>
    <w:p w:rsidR="00B752E7" w:rsidRDefault="00B752E7" w:rsidP="00B752E7">
      <w:pPr>
        <w:bidi/>
        <w:spacing w:after="0" w:line="240" w:lineRule="auto"/>
        <w:jc w:val="both"/>
        <w:rPr>
          <w:rFonts w:ascii="Simplified Arabic" w:eastAsia="Times New Roman" w:hAnsi="Simplified Arabic" w:cs="Simplified Arabic"/>
          <w:sz w:val="28"/>
          <w:szCs w:val="28"/>
          <w:rtl/>
        </w:rPr>
      </w:pPr>
    </w:p>
    <w:p w:rsidR="00B752E7" w:rsidRPr="0074260B" w:rsidRDefault="00B752E7" w:rsidP="00B752E7">
      <w:pPr>
        <w:bidi/>
        <w:spacing w:after="0" w:line="240" w:lineRule="auto"/>
        <w:jc w:val="both"/>
        <w:rPr>
          <w:rFonts w:ascii="Simplified Arabic" w:eastAsia="Times New Roman" w:hAnsi="Simplified Arabic" w:cs="Simplified Arabic"/>
          <w:sz w:val="28"/>
          <w:szCs w:val="28"/>
          <w:rtl/>
        </w:rPr>
      </w:pPr>
    </w:p>
    <w:p w:rsidR="0089756C" w:rsidRPr="00CC3ECC" w:rsidRDefault="0089756C" w:rsidP="005E3233">
      <w:pPr>
        <w:tabs>
          <w:tab w:val="left" w:pos="8306"/>
        </w:tabs>
        <w:bidi/>
        <w:spacing w:after="0" w:line="240" w:lineRule="auto"/>
        <w:jc w:val="center"/>
        <w:rPr>
          <w:rFonts w:ascii="Simplified Arabic" w:eastAsia="Times New Roman" w:hAnsi="Simplified Arabic" w:cs="Simplified Arabic"/>
          <w:b/>
          <w:bCs/>
          <w:color w:val="FF0000"/>
          <w:sz w:val="28"/>
          <w:szCs w:val="28"/>
          <w:rtl/>
        </w:rPr>
      </w:pPr>
      <w:r w:rsidRPr="00CC3ECC">
        <w:rPr>
          <w:rFonts w:ascii="Simplified Arabic" w:eastAsia="Times New Roman" w:hAnsi="Simplified Arabic" w:cs="Simplified Arabic"/>
          <w:b/>
          <w:bCs/>
          <w:color w:val="FF0000"/>
          <w:sz w:val="28"/>
          <w:szCs w:val="28"/>
          <w:rtl/>
        </w:rPr>
        <w:t>جدول (</w:t>
      </w:r>
      <w:r w:rsidR="0016149B">
        <w:rPr>
          <w:rFonts w:ascii="Simplified Arabic" w:eastAsia="Times New Roman" w:hAnsi="Simplified Arabic" w:cs="Simplified Arabic" w:hint="cs"/>
          <w:b/>
          <w:bCs/>
          <w:color w:val="FF0000"/>
          <w:sz w:val="28"/>
          <w:szCs w:val="28"/>
          <w:rtl/>
          <w:lang w:bidi="ar-JO"/>
        </w:rPr>
        <w:t>8</w:t>
      </w:r>
      <w:r w:rsidRPr="00CC3ECC">
        <w:rPr>
          <w:rFonts w:ascii="Simplified Arabic" w:eastAsia="Times New Roman" w:hAnsi="Simplified Arabic" w:cs="Simplified Arabic"/>
          <w:b/>
          <w:bCs/>
          <w:color w:val="FF0000"/>
          <w:sz w:val="28"/>
          <w:szCs w:val="28"/>
          <w:rtl/>
        </w:rPr>
        <w:t>)</w:t>
      </w:r>
      <w:r w:rsidRPr="00CC3ECC">
        <w:rPr>
          <w:rFonts w:ascii="Simplified Arabic" w:eastAsia="Times New Roman" w:hAnsi="Simplified Arabic" w:cs="Simplified Arabic"/>
          <w:color w:val="FF0000"/>
          <w:sz w:val="28"/>
          <w:szCs w:val="28"/>
          <w:rtl/>
        </w:rPr>
        <w:t xml:space="preserve">المتوسطات الحسابية </w:t>
      </w:r>
      <w:r w:rsidRPr="00CC3ECC">
        <w:rPr>
          <w:rFonts w:ascii="Simplified Arabic" w:eastAsia="Times New Roman" w:hAnsi="Simplified Arabic" w:cs="Simplified Arabic" w:hint="cs"/>
          <w:color w:val="FF0000"/>
          <w:sz w:val="28"/>
          <w:szCs w:val="28"/>
          <w:rtl/>
        </w:rPr>
        <w:t xml:space="preserve">مرتبة تنازلياً </w:t>
      </w:r>
      <w:r w:rsidRPr="00CC3ECC">
        <w:rPr>
          <w:rFonts w:ascii="Simplified Arabic" w:eastAsia="Times New Roman" w:hAnsi="Simplified Arabic" w:cs="Simplified Arabic"/>
          <w:color w:val="FF0000"/>
          <w:sz w:val="28"/>
          <w:szCs w:val="28"/>
          <w:rtl/>
        </w:rPr>
        <w:t>والانحرافات المعيارية لاستجابات أفراد عينة الدراسة</w:t>
      </w:r>
      <w:r w:rsidRPr="00CC3ECC">
        <w:rPr>
          <w:rFonts w:ascii="Simplified Arabic" w:eastAsia="Times New Roman" w:hAnsi="Simplified Arabic" w:cs="Simplified Arabic" w:hint="cs"/>
          <w:color w:val="FF0000"/>
          <w:sz w:val="28"/>
          <w:szCs w:val="28"/>
          <w:rtl/>
        </w:rPr>
        <w:t xml:space="preserve"> لتحديد درجة </w:t>
      </w:r>
      <w:r w:rsidR="0016149B">
        <w:rPr>
          <w:rFonts w:ascii="Simplified Arabic" w:eastAsia="Times New Roman" w:hAnsi="Simplified Arabic" w:cs="Simplified Arabic" w:hint="cs"/>
          <w:color w:val="FF0000"/>
          <w:sz w:val="28"/>
          <w:szCs w:val="28"/>
          <w:rtl/>
        </w:rPr>
        <w:t>التوقعات</w:t>
      </w:r>
      <w:r w:rsidRPr="00CC3ECC">
        <w:rPr>
          <w:rFonts w:ascii="Simplified Arabic" w:eastAsia="Times New Roman" w:hAnsi="Simplified Arabic" w:cs="Simplified Arabic"/>
          <w:color w:val="FF0000"/>
          <w:sz w:val="28"/>
          <w:szCs w:val="28"/>
          <w:rtl/>
        </w:rPr>
        <w:t xml:space="preserve"> وفقاً لفقرات مجال </w:t>
      </w:r>
      <w:r>
        <w:rPr>
          <w:rFonts w:ascii="Simplified Arabic" w:eastAsia="Times New Roman" w:hAnsi="Simplified Arabic" w:cs="Simplified Arabic" w:hint="cs"/>
          <w:color w:val="FF0000"/>
          <w:sz w:val="28"/>
          <w:szCs w:val="28"/>
          <w:rtl/>
        </w:rPr>
        <w:t>الخدمات الادارية.</w:t>
      </w:r>
    </w:p>
    <w:tbl>
      <w:tblPr>
        <w:bidiVisual/>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606"/>
        <w:gridCol w:w="4997"/>
        <w:gridCol w:w="685"/>
        <w:gridCol w:w="728"/>
        <w:gridCol w:w="957"/>
      </w:tblGrid>
      <w:tr w:rsidR="00144F53" w:rsidRPr="00CC3ECC" w:rsidTr="005E3233">
        <w:trPr>
          <w:cantSplit/>
          <w:trHeight w:val="932"/>
          <w:jc w:val="center"/>
        </w:trPr>
        <w:tc>
          <w:tcPr>
            <w:tcW w:w="420"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5E3233" w:rsidRDefault="0089756C" w:rsidP="007269EF">
            <w:pPr>
              <w:tabs>
                <w:tab w:val="left" w:pos="8306"/>
              </w:tabs>
              <w:bidi/>
              <w:spacing w:after="0" w:line="240" w:lineRule="auto"/>
              <w:rPr>
                <w:rFonts w:ascii="Traditional Arabic" w:eastAsia="Times New Roman" w:hAnsi="Traditional Arabic" w:cs="Traditional Arabic"/>
                <w:b/>
                <w:bCs/>
                <w:color w:val="FF0000"/>
                <w:sz w:val="20"/>
                <w:szCs w:val="20"/>
              </w:rPr>
            </w:pPr>
            <w:r w:rsidRPr="005E3233">
              <w:rPr>
                <w:rFonts w:ascii="Traditional Arabic" w:eastAsia="Times New Roman" w:hAnsi="Traditional Arabic" w:cs="Traditional Arabic" w:hint="cs"/>
                <w:b/>
                <w:bCs/>
                <w:color w:val="FF0000"/>
                <w:sz w:val="20"/>
                <w:szCs w:val="20"/>
                <w:rtl/>
              </w:rPr>
              <w:t>الرقم في الاستبانة</w:t>
            </w:r>
          </w:p>
        </w:tc>
        <w:tc>
          <w:tcPr>
            <w:tcW w:w="314"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5E3233" w:rsidRDefault="0089756C" w:rsidP="007269EF">
            <w:pPr>
              <w:tabs>
                <w:tab w:val="left" w:pos="8306"/>
              </w:tabs>
              <w:bidi/>
              <w:spacing w:after="0" w:line="240" w:lineRule="auto"/>
              <w:rPr>
                <w:rFonts w:ascii="Traditional Arabic" w:eastAsia="Times New Roman" w:hAnsi="Traditional Arabic" w:cs="Traditional Arabic"/>
                <w:b/>
                <w:bCs/>
                <w:color w:val="FF0000"/>
                <w:sz w:val="20"/>
                <w:szCs w:val="20"/>
              </w:rPr>
            </w:pPr>
            <w:r w:rsidRPr="005E3233">
              <w:rPr>
                <w:rFonts w:ascii="Traditional Arabic" w:eastAsia="Times New Roman" w:hAnsi="Traditional Arabic" w:cs="Traditional Arabic" w:hint="cs"/>
                <w:b/>
                <w:bCs/>
                <w:color w:val="FF0000"/>
                <w:sz w:val="20"/>
                <w:szCs w:val="20"/>
                <w:rtl/>
              </w:rPr>
              <w:t>الترتيب</w:t>
            </w:r>
          </w:p>
        </w:tc>
        <w:tc>
          <w:tcPr>
            <w:tcW w:w="2985"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5E3233" w:rsidRDefault="0089756C" w:rsidP="007269EF">
            <w:pPr>
              <w:tabs>
                <w:tab w:val="left" w:pos="8306"/>
              </w:tabs>
              <w:bidi/>
              <w:spacing w:after="0" w:line="240" w:lineRule="auto"/>
              <w:rPr>
                <w:rFonts w:ascii="Traditional Arabic" w:eastAsia="Times New Roman" w:hAnsi="Traditional Arabic" w:cs="Traditional Arabic"/>
                <w:b/>
                <w:bCs/>
                <w:color w:val="FF0000"/>
                <w:sz w:val="20"/>
                <w:szCs w:val="20"/>
              </w:rPr>
            </w:pPr>
            <w:r w:rsidRPr="005E3233">
              <w:rPr>
                <w:rFonts w:ascii="Traditional Arabic" w:eastAsia="Times New Roman" w:hAnsi="Traditional Arabic" w:cs="Traditional Arabic" w:hint="cs"/>
                <w:b/>
                <w:bCs/>
                <w:color w:val="FF0000"/>
                <w:sz w:val="20"/>
                <w:szCs w:val="20"/>
                <w:rtl/>
              </w:rPr>
              <w:t>نـــــــص الفقـــــــــــرات</w:t>
            </w:r>
          </w:p>
        </w:tc>
        <w:tc>
          <w:tcPr>
            <w:tcW w:w="375"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5E3233" w:rsidRDefault="0089756C" w:rsidP="007269EF">
            <w:pPr>
              <w:tabs>
                <w:tab w:val="left" w:pos="8306"/>
              </w:tabs>
              <w:bidi/>
              <w:spacing w:after="0" w:line="240" w:lineRule="auto"/>
              <w:rPr>
                <w:rFonts w:ascii="Traditional Arabic" w:eastAsia="Times New Roman" w:hAnsi="Traditional Arabic" w:cs="Traditional Arabic"/>
                <w:b/>
                <w:bCs/>
                <w:color w:val="FF0000"/>
                <w:sz w:val="20"/>
                <w:szCs w:val="20"/>
              </w:rPr>
            </w:pPr>
            <w:r w:rsidRPr="005E3233">
              <w:rPr>
                <w:rFonts w:ascii="Traditional Arabic" w:eastAsia="Times New Roman" w:hAnsi="Traditional Arabic" w:cs="Traditional Arabic" w:hint="cs"/>
                <w:b/>
                <w:bCs/>
                <w:color w:val="FF0000"/>
                <w:sz w:val="20"/>
                <w:szCs w:val="20"/>
                <w:rtl/>
              </w:rPr>
              <w:t>المتوسط الحسابي</w:t>
            </w:r>
          </w:p>
        </w:tc>
        <w:tc>
          <w:tcPr>
            <w:tcW w:w="427"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5E3233" w:rsidRDefault="0089756C" w:rsidP="007269EF">
            <w:pPr>
              <w:tabs>
                <w:tab w:val="left" w:pos="8306"/>
              </w:tabs>
              <w:bidi/>
              <w:spacing w:after="0" w:line="240" w:lineRule="auto"/>
              <w:rPr>
                <w:rFonts w:ascii="Traditional Arabic" w:eastAsia="Times New Roman" w:hAnsi="Traditional Arabic" w:cs="Traditional Arabic"/>
                <w:b/>
                <w:bCs/>
                <w:color w:val="FF0000"/>
                <w:sz w:val="20"/>
                <w:szCs w:val="20"/>
              </w:rPr>
            </w:pPr>
            <w:r w:rsidRPr="005E3233">
              <w:rPr>
                <w:rFonts w:ascii="Traditional Arabic" w:eastAsia="Times New Roman" w:hAnsi="Traditional Arabic" w:cs="Traditional Arabic" w:hint="cs"/>
                <w:b/>
                <w:bCs/>
                <w:color w:val="FF0000"/>
                <w:sz w:val="20"/>
                <w:szCs w:val="20"/>
                <w:rtl/>
              </w:rPr>
              <w:t>الانحراف المعياري</w:t>
            </w:r>
          </w:p>
        </w:tc>
        <w:tc>
          <w:tcPr>
            <w:tcW w:w="479"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5E3233" w:rsidRDefault="00144F53" w:rsidP="00144F53">
            <w:pPr>
              <w:tabs>
                <w:tab w:val="left" w:pos="8306"/>
              </w:tabs>
              <w:bidi/>
              <w:spacing w:after="0" w:line="240" w:lineRule="auto"/>
              <w:rPr>
                <w:rFonts w:ascii="Traditional Arabic" w:eastAsia="Times New Roman" w:hAnsi="Traditional Arabic" w:cs="Traditional Arabic"/>
                <w:b/>
                <w:bCs/>
                <w:color w:val="FF0000"/>
                <w:sz w:val="20"/>
                <w:szCs w:val="20"/>
                <w:rtl/>
                <w:lang w:bidi="ar-JO"/>
              </w:rPr>
            </w:pPr>
            <w:r w:rsidRPr="005E3233">
              <w:rPr>
                <w:rFonts w:ascii="Traditional Arabic" w:eastAsia="Times New Roman" w:hAnsi="Traditional Arabic" w:cs="Traditional Arabic" w:hint="cs"/>
                <w:b/>
                <w:bCs/>
                <w:color w:val="FF0000"/>
                <w:sz w:val="20"/>
                <w:szCs w:val="20"/>
                <w:rtl/>
              </w:rPr>
              <w:t>درجة</w:t>
            </w:r>
            <w:r w:rsidRPr="005E3233">
              <w:rPr>
                <w:rFonts w:ascii="Traditional Arabic" w:eastAsia="Times New Roman" w:hAnsi="Traditional Arabic" w:cs="Traditional Arabic" w:hint="cs"/>
                <w:b/>
                <w:bCs/>
                <w:color w:val="FF0000"/>
                <w:sz w:val="20"/>
                <w:szCs w:val="20"/>
                <w:rtl/>
                <w:lang w:bidi="ar-JO"/>
              </w:rPr>
              <w:t>التوقعات</w:t>
            </w:r>
          </w:p>
        </w:tc>
      </w:tr>
      <w:tr w:rsidR="00144F53" w:rsidRPr="00CC3ECC" w:rsidTr="005E3233">
        <w:trPr>
          <w:jc w:val="center"/>
        </w:trPr>
        <w:tc>
          <w:tcPr>
            <w:tcW w:w="420" w:type="pct"/>
            <w:tcBorders>
              <w:top w:val="thinThickSmallGap" w:sz="2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9</w:t>
            </w:r>
          </w:p>
        </w:tc>
        <w:tc>
          <w:tcPr>
            <w:tcW w:w="314" w:type="pct"/>
            <w:tcBorders>
              <w:top w:val="thinThickSmallGap" w:sz="2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1</w:t>
            </w:r>
          </w:p>
        </w:tc>
        <w:tc>
          <w:tcPr>
            <w:tcW w:w="2985" w:type="pct"/>
            <w:tcBorders>
              <w:top w:val="thinThickSmallGap" w:sz="24" w:space="0" w:color="auto"/>
              <w:left w:val="single" w:sz="4" w:space="0" w:color="auto"/>
              <w:bottom w:val="single" w:sz="4" w:space="0" w:color="auto"/>
              <w:right w:val="single" w:sz="4" w:space="0" w:color="auto"/>
            </w:tcBorders>
          </w:tcPr>
          <w:p w:rsidR="0016149B" w:rsidRPr="00CC3ECC" w:rsidRDefault="00084EA5" w:rsidP="0016149B">
            <w:pPr>
              <w:bidi/>
              <w:spacing w:after="0" w:line="240" w:lineRule="auto"/>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hint="cs"/>
                <w:b/>
                <w:bCs/>
                <w:color w:val="00B0F0"/>
                <w:sz w:val="24"/>
                <w:szCs w:val="24"/>
                <w:rtl/>
              </w:rPr>
              <w:t xml:space="preserve">يهتم </w:t>
            </w:r>
            <w:r w:rsidRPr="00084EA5">
              <w:rPr>
                <w:rFonts w:ascii="Traditional Arabic" w:eastAsia="Times New Roman" w:hAnsi="Traditional Arabic" w:cs="Traditional Arabic" w:hint="cs"/>
                <w:b/>
                <w:bCs/>
                <w:color w:val="FF0000"/>
                <w:sz w:val="24"/>
                <w:szCs w:val="24"/>
                <w:rtl/>
              </w:rPr>
              <w:t>ب</w:t>
            </w:r>
            <w:r w:rsidR="001F3174" w:rsidRPr="00084EA5">
              <w:rPr>
                <w:rFonts w:ascii="Traditional Arabic" w:eastAsia="Times New Roman" w:hAnsi="Traditional Arabic" w:cs="Traditional Arabic"/>
                <w:b/>
                <w:bCs/>
                <w:color w:val="FF0000"/>
                <w:sz w:val="24"/>
                <w:szCs w:val="24"/>
                <w:rtl/>
              </w:rPr>
              <w:t>مع</w:t>
            </w:r>
            <w:r w:rsidR="001F3174" w:rsidRPr="001F3174">
              <w:rPr>
                <w:rFonts w:ascii="Traditional Arabic" w:eastAsia="Times New Roman" w:hAnsi="Traditional Arabic" w:cs="Traditional Arabic"/>
                <w:b/>
                <w:bCs/>
                <w:color w:val="FF0000"/>
                <w:sz w:val="24"/>
                <w:szCs w:val="24"/>
                <w:rtl/>
              </w:rPr>
              <w:t>املات الزملاء المهنية( ترفية،تحويل، انتقال) ومتابعتها.</w:t>
            </w:r>
          </w:p>
        </w:tc>
        <w:tc>
          <w:tcPr>
            <w:tcW w:w="375" w:type="pct"/>
            <w:tcBorders>
              <w:top w:val="thinThickSmallGap" w:sz="2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4.41</w:t>
            </w:r>
          </w:p>
        </w:tc>
        <w:tc>
          <w:tcPr>
            <w:tcW w:w="427" w:type="pct"/>
            <w:tcBorders>
              <w:top w:val="thinThickSmallGap" w:sz="2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1.01</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2</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2</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084EA5" w:rsidP="0016149B">
            <w:pPr>
              <w:bidi/>
              <w:spacing w:after="0" w:line="240" w:lineRule="auto"/>
              <w:rPr>
                <w:rFonts w:ascii="Traditional Arabic" w:eastAsia="Times New Roman" w:hAnsi="Traditional Arabic" w:cs="Traditional Arabic"/>
                <w:b/>
                <w:bCs/>
                <w:color w:val="FF0000"/>
                <w:sz w:val="24"/>
                <w:szCs w:val="24"/>
                <w:rtl/>
                <w:lang w:bidi="ar-JO"/>
              </w:rPr>
            </w:pPr>
            <w:r>
              <w:rPr>
                <w:rFonts w:ascii="Traditional Arabic" w:eastAsia="Times New Roman" w:hAnsi="Traditional Arabic" w:cs="Traditional Arabic" w:hint="cs"/>
                <w:b/>
                <w:bCs/>
                <w:color w:val="00B0F0"/>
                <w:sz w:val="24"/>
                <w:szCs w:val="24"/>
                <w:rtl/>
                <w:lang w:bidi="ar-JO"/>
              </w:rPr>
              <w:t>يقدم</w:t>
            </w:r>
            <w:r w:rsidR="001F3174" w:rsidRPr="001F3174">
              <w:rPr>
                <w:rFonts w:ascii="Traditional Arabic" w:eastAsia="Times New Roman" w:hAnsi="Traditional Arabic" w:cs="Traditional Arabic"/>
                <w:b/>
                <w:bCs/>
                <w:color w:val="FF0000"/>
                <w:sz w:val="24"/>
                <w:szCs w:val="24"/>
                <w:rtl/>
                <w:lang w:bidi="ar-JO"/>
              </w:rPr>
              <w:t xml:space="preserve"> الخدمة في موعدها المحدد</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4.40</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1.06</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13</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3</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084EA5" w:rsidP="0016149B">
            <w:pPr>
              <w:bidi/>
              <w:spacing w:after="0" w:line="240" w:lineRule="auto"/>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hint="cs"/>
                <w:b/>
                <w:bCs/>
                <w:color w:val="00B0F0"/>
                <w:sz w:val="24"/>
                <w:szCs w:val="24"/>
                <w:rtl/>
              </w:rPr>
              <w:t xml:space="preserve">يرصد </w:t>
            </w:r>
            <w:r w:rsidR="001F3174" w:rsidRPr="001F3174">
              <w:rPr>
                <w:rFonts w:ascii="Traditional Arabic" w:eastAsia="Times New Roman" w:hAnsi="Traditional Arabic" w:cs="Traditional Arabic"/>
                <w:b/>
                <w:bCs/>
                <w:color w:val="FF0000"/>
                <w:sz w:val="24"/>
                <w:szCs w:val="24"/>
                <w:rtl/>
              </w:rPr>
              <w:t>الاحتياجات من المدرسين بما يتناسب مع البرامج الاكاديمية في القسم.</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4.34</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1.08</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12</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4</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084EA5" w:rsidP="00084EA5">
            <w:pPr>
              <w:bidi/>
              <w:spacing w:after="0" w:line="240" w:lineRule="auto"/>
              <w:rPr>
                <w:rFonts w:ascii="Traditional Arabic" w:eastAsia="Times New Roman" w:hAnsi="Traditional Arabic" w:cs="Traditional Arabic"/>
                <w:b/>
                <w:bCs/>
                <w:color w:val="FF0000"/>
                <w:sz w:val="24"/>
                <w:szCs w:val="24"/>
                <w:rtl/>
              </w:rPr>
            </w:pPr>
            <w:r w:rsidRPr="00084EA5">
              <w:rPr>
                <w:rFonts w:ascii="Traditional Arabic" w:eastAsia="Times New Roman" w:hAnsi="Traditional Arabic" w:cs="Traditional Arabic" w:hint="cs"/>
                <w:b/>
                <w:bCs/>
                <w:color w:val="00B0F0"/>
                <w:sz w:val="24"/>
                <w:szCs w:val="24"/>
                <w:rtl/>
              </w:rPr>
              <w:t>يعمل على ت</w:t>
            </w:r>
            <w:r w:rsidR="001F3174" w:rsidRPr="00084EA5">
              <w:rPr>
                <w:rFonts w:ascii="Traditional Arabic" w:eastAsia="Times New Roman" w:hAnsi="Traditional Arabic" w:cs="Traditional Arabic"/>
                <w:b/>
                <w:bCs/>
                <w:color w:val="00B0F0"/>
                <w:sz w:val="24"/>
                <w:szCs w:val="24"/>
                <w:rtl/>
              </w:rPr>
              <w:t>وفير</w:t>
            </w:r>
            <w:r w:rsidR="001F3174" w:rsidRPr="001F3174">
              <w:rPr>
                <w:rFonts w:ascii="Traditional Arabic" w:eastAsia="Times New Roman" w:hAnsi="Traditional Arabic" w:cs="Traditional Arabic"/>
                <w:b/>
                <w:bCs/>
                <w:color w:val="FF0000"/>
                <w:sz w:val="24"/>
                <w:szCs w:val="24"/>
                <w:rtl/>
              </w:rPr>
              <w:t xml:space="preserve"> بيئة تعليمية مناسبة (قاعات، تجهيزات)</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4.31</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1.12</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10</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lang w:bidi="ar-JO"/>
              </w:rPr>
            </w:pPr>
            <w:r w:rsidRPr="00CC3ECC">
              <w:rPr>
                <w:rFonts w:ascii="Traditional Arabic" w:eastAsia="Times New Roman" w:hAnsi="Traditional Arabic" w:cs="Traditional Arabic"/>
                <w:b/>
                <w:bCs/>
                <w:color w:val="FF0000"/>
                <w:lang w:bidi="ar-JO"/>
              </w:rPr>
              <w:t>5</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084EA5" w:rsidP="0016149B">
            <w:pPr>
              <w:bidi/>
              <w:spacing w:after="0" w:line="240" w:lineRule="auto"/>
              <w:rPr>
                <w:rFonts w:ascii="Traditional Arabic" w:eastAsia="Times New Roman" w:hAnsi="Traditional Arabic" w:cs="Traditional Arabic"/>
                <w:b/>
                <w:bCs/>
                <w:color w:val="FF0000"/>
                <w:sz w:val="24"/>
                <w:szCs w:val="24"/>
              </w:rPr>
            </w:pPr>
            <w:r w:rsidRPr="00084EA5">
              <w:rPr>
                <w:rFonts w:ascii="Traditional Arabic" w:eastAsia="Times New Roman" w:hAnsi="Traditional Arabic" w:cs="Traditional Arabic" w:hint="cs"/>
                <w:b/>
                <w:bCs/>
                <w:color w:val="00B0F0"/>
                <w:sz w:val="24"/>
                <w:szCs w:val="24"/>
                <w:rtl/>
              </w:rPr>
              <w:t xml:space="preserve">يتفهم </w:t>
            </w:r>
            <w:r w:rsidR="001F3174" w:rsidRPr="001F3174">
              <w:rPr>
                <w:rFonts w:ascii="Traditional Arabic" w:eastAsia="Times New Roman" w:hAnsi="Traditional Arabic" w:cs="Traditional Arabic"/>
                <w:b/>
                <w:bCs/>
                <w:color w:val="FF0000"/>
                <w:sz w:val="24"/>
                <w:szCs w:val="24"/>
                <w:rtl/>
              </w:rPr>
              <w:t xml:space="preserve">احتياجات الزملاء في العمل </w:t>
            </w:r>
            <w:r w:rsidR="001F3174" w:rsidRPr="00084EA5">
              <w:rPr>
                <w:rFonts w:ascii="Traditional Arabic" w:eastAsia="Times New Roman" w:hAnsi="Traditional Arabic" w:cs="Traditional Arabic"/>
                <w:b/>
                <w:bCs/>
                <w:color w:val="00B0F0"/>
                <w:sz w:val="24"/>
                <w:szCs w:val="24"/>
                <w:rtl/>
              </w:rPr>
              <w:t>و</w:t>
            </w:r>
            <w:r w:rsidRPr="00084EA5">
              <w:rPr>
                <w:rFonts w:ascii="Traditional Arabic" w:eastAsia="Times New Roman" w:hAnsi="Traditional Arabic" w:cs="Traditional Arabic" w:hint="cs"/>
                <w:b/>
                <w:bCs/>
                <w:color w:val="00B0F0"/>
                <w:sz w:val="24"/>
                <w:szCs w:val="24"/>
                <w:rtl/>
              </w:rPr>
              <w:t xml:space="preserve">يعمل على </w:t>
            </w:r>
            <w:r w:rsidR="001F3174" w:rsidRPr="00084EA5">
              <w:rPr>
                <w:rFonts w:ascii="Traditional Arabic" w:eastAsia="Times New Roman" w:hAnsi="Traditional Arabic" w:cs="Traditional Arabic"/>
                <w:b/>
                <w:bCs/>
                <w:color w:val="00B0F0"/>
                <w:sz w:val="24"/>
                <w:szCs w:val="24"/>
                <w:rtl/>
              </w:rPr>
              <w:t>تلبيتها</w:t>
            </w:r>
            <w:r w:rsidR="001F3174" w:rsidRPr="001F3174">
              <w:rPr>
                <w:rFonts w:ascii="Traditional Arabic" w:eastAsia="Times New Roman" w:hAnsi="Traditional Arabic" w:cs="Traditional Arabic"/>
                <w:b/>
                <w:bCs/>
                <w:color w:val="FF0000"/>
                <w:sz w:val="24"/>
                <w:szCs w:val="24"/>
                <w:rtl/>
              </w:rPr>
              <w:t>.</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4.29</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1.04</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8</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6</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B42374" w:rsidP="0016149B">
            <w:pPr>
              <w:bidi/>
              <w:spacing w:after="0" w:line="240" w:lineRule="auto"/>
              <w:rPr>
                <w:rFonts w:ascii="Traditional Arabic" w:eastAsia="Times New Roman" w:hAnsi="Traditional Arabic" w:cs="Traditional Arabic"/>
                <w:b/>
                <w:bCs/>
                <w:color w:val="FF0000"/>
                <w:sz w:val="24"/>
                <w:szCs w:val="24"/>
                <w:rtl/>
              </w:rPr>
            </w:pPr>
            <w:r w:rsidRPr="00B42374">
              <w:rPr>
                <w:rFonts w:ascii="Traditional Arabic" w:eastAsia="Times New Roman" w:hAnsi="Traditional Arabic" w:cs="Traditional Arabic" w:hint="cs"/>
                <w:b/>
                <w:bCs/>
                <w:color w:val="00B0F0"/>
                <w:sz w:val="24"/>
                <w:szCs w:val="24"/>
                <w:rtl/>
              </w:rPr>
              <w:t xml:space="preserve">يحرص على </w:t>
            </w:r>
            <w:r w:rsidR="001F3174" w:rsidRPr="00B42374">
              <w:rPr>
                <w:rFonts w:ascii="Traditional Arabic" w:eastAsia="Times New Roman" w:hAnsi="Traditional Arabic" w:cs="Traditional Arabic"/>
                <w:b/>
                <w:bCs/>
                <w:color w:val="00B0F0"/>
                <w:sz w:val="24"/>
                <w:szCs w:val="24"/>
                <w:rtl/>
              </w:rPr>
              <w:t>المام</w:t>
            </w:r>
            <w:r w:rsidR="001F3174" w:rsidRPr="001F3174">
              <w:rPr>
                <w:rFonts w:ascii="Traditional Arabic" w:eastAsia="Times New Roman" w:hAnsi="Traditional Arabic" w:cs="Traditional Arabic"/>
                <w:b/>
                <w:bCs/>
                <w:color w:val="FF0000"/>
                <w:sz w:val="24"/>
                <w:szCs w:val="24"/>
                <w:rtl/>
              </w:rPr>
              <w:t xml:space="preserve"> الزملاء بالمعلومات الكافية للعمل </w:t>
            </w:r>
            <w:r w:rsidR="001F3174" w:rsidRPr="00B42374">
              <w:rPr>
                <w:rFonts w:ascii="Traditional Arabic" w:eastAsia="Times New Roman" w:hAnsi="Traditional Arabic" w:cs="Traditional Arabic"/>
                <w:b/>
                <w:bCs/>
                <w:color w:val="00B0F0"/>
                <w:sz w:val="24"/>
                <w:szCs w:val="24"/>
                <w:rtl/>
              </w:rPr>
              <w:t>و</w:t>
            </w:r>
            <w:r w:rsidRPr="00B42374">
              <w:rPr>
                <w:rFonts w:ascii="Traditional Arabic" w:eastAsia="Times New Roman" w:hAnsi="Traditional Arabic" w:cs="Traditional Arabic" w:hint="cs"/>
                <w:b/>
                <w:bCs/>
                <w:color w:val="00B0F0"/>
                <w:sz w:val="24"/>
                <w:szCs w:val="24"/>
                <w:rtl/>
              </w:rPr>
              <w:t>ي</w:t>
            </w:r>
            <w:r w:rsidR="001F3174" w:rsidRPr="00B42374">
              <w:rPr>
                <w:rFonts w:ascii="Traditional Arabic" w:eastAsia="Times New Roman" w:hAnsi="Traditional Arabic" w:cs="Traditional Arabic"/>
                <w:b/>
                <w:bCs/>
                <w:color w:val="00B0F0"/>
                <w:sz w:val="24"/>
                <w:szCs w:val="24"/>
                <w:rtl/>
              </w:rPr>
              <w:t xml:space="preserve">حسن </w:t>
            </w:r>
            <w:r w:rsidR="001F3174" w:rsidRPr="001F3174">
              <w:rPr>
                <w:rFonts w:ascii="Traditional Arabic" w:eastAsia="Times New Roman" w:hAnsi="Traditional Arabic" w:cs="Traditional Arabic"/>
                <w:b/>
                <w:bCs/>
                <w:color w:val="FF0000"/>
                <w:sz w:val="24"/>
                <w:szCs w:val="24"/>
                <w:rtl/>
              </w:rPr>
              <w:t>توصيلها</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4.29</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1.04</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7</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7</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B42374" w:rsidP="0016149B">
            <w:pPr>
              <w:bidi/>
              <w:spacing w:after="0" w:line="240" w:lineRule="auto"/>
              <w:rPr>
                <w:rFonts w:ascii="Traditional Arabic" w:eastAsia="Times New Roman" w:hAnsi="Traditional Arabic" w:cs="Traditional Arabic"/>
                <w:b/>
                <w:bCs/>
                <w:color w:val="FF0000"/>
                <w:sz w:val="24"/>
                <w:szCs w:val="24"/>
                <w:rtl/>
              </w:rPr>
            </w:pPr>
            <w:r w:rsidRPr="00B42374">
              <w:rPr>
                <w:rFonts w:ascii="Traditional Arabic" w:eastAsia="Times New Roman" w:hAnsi="Traditional Arabic" w:cs="Traditional Arabic" w:hint="cs"/>
                <w:b/>
                <w:bCs/>
                <w:color w:val="00B0F0"/>
                <w:sz w:val="24"/>
                <w:szCs w:val="24"/>
                <w:rtl/>
              </w:rPr>
              <w:t>يتعامل</w:t>
            </w:r>
            <w:r w:rsidR="00B752E7">
              <w:rPr>
                <w:rFonts w:ascii="Traditional Arabic" w:eastAsia="Times New Roman" w:hAnsi="Traditional Arabic" w:cs="Traditional Arabic" w:hint="cs"/>
                <w:b/>
                <w:bCs/>
                <w:color w:val="FF0000"/>
                <w:sz w:val="24"/>
                <w:szCs w:val="24"/>
                <w:rtl/>
              </w:rPr>
              <w:t xml:space="preserve"> </w:t>
            </w:r>
            <w:r w:rsidR="001F3174" w:rsidRPr="001F3174">
              <w:rPr>
                <w:rFonts w:ascii="Traditional Arabic" w:eastAsia="Times New Roman" w:hAnsi="Traditional Arabic" w:cs="Traditional Arabic"/>
                <w:b/>
                <w:bCs/>
                <w:color w:val="FF0000"/>
                <w:sz w:val="24"/>
                <w:szCs w:val="24"/>
                <w:rtl/>
              </w:rPr>
              <w:t>بسرية وحذر بما يتعلق بخصوصيات الزملاء.</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4.28</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1.12</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4</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8</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B42374" w:rsidP="0016149B">
            <w:pPr>
              <w:bidi/>
              <w:spacing w:after="0" w:line="240" w:lineRule="auto"/>
              <w:rPr>
                <w:rFonts w:ascii="Traditional Arabic" w:eastAsia="Times New Roman" w:hAnsi="Traditional Arabic" w:cs="Traditional Arabic"/>
                <w:b/>
                <w:bCs/>
                <w:color w:val="FF0000"/>
                <w:sz w:val="24"/>
                <w:szCs w:val="24"/>
                <w:rtl/>
              </w:rPr>
            </w:pPr>
            <w:r w:rsidRPr="00B42374">
              <w:rPr>
                <w:rFonts w:ascii="Traditional Arabic" w:eastAsia="Times New Roman" w:hAnsi="Traditional Arabic" w:cs="Traditional Arabic" w:hint="cs"/>
                <w:b/>
                <w:bCs/>
                <w:color w:val="00B0F0"/>
                <w:sz w:val="24"/>
                <w:szCs w:val="24"/>
                <w:rtl/>
              </w:rPr>
              <w:t>يحتفظ</w:t>
            </w:r>
            <w:r w:rsidR="001F3174" w:rsidRPr="001F3174">
              <w:rPr>
                <w:rFonts w:ascii="Traditional Arabic" w:eastAsia="Times New Roman" w:hAnsi="Traditional Arabic" w:cs="Traditional Arabic"/>
                <w:b/>
                <w:bCs/>
                <w:color w:val="FF0000"/>
                <w:sz w:val="24"/>
                <w:szCs w:val="24"/>
                <w:rtl/>
              </w:rPr>
              <w:t xml:space="preserve"> بسجلات وملفات (نظام معلومات) دقيق.</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4.26</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1.17</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6</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9</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B42374" w:rsidP="0016149B">
            <w:pPr>
              <w:bidi/>
              <w:spacing w:after="0" w:line="240" w:lineRule="auto"/>
              <w:rPr>
                <w:rFonts w:ascii="Traditional Arabic" w:eastAsia="Times New Roman" w:hAnsi="Traditional Arabic" w:cs="Traditional Arabic"/>
                <w:b/>
                <w:bCs/>
                <w:color w:val="FF0000"/>
                <w:sz w:val="24"/>
                <w:szCs w:val="24"/>
              </w:rPr>
            </w:pPr>
            <w:r w:rsidRPr="00B42374">
              <w:rPr>
                <w:rFonts w:ascii="Traditional Arabic" w:eastAsia="Times New Roman" w:hAnsi="Traditional Arabic" w:cs="Traditional Arabic" w:hint="cs"/>
                <w:b/>
                <w:bCs/>
                <w:color w:val="00B0F0"/>
                <w:sz w:val="24"/>
                <w:szCs w:val="24"/>
                <w:rtl/>
              </w:rPr>
              <w:t>يعتمد</w:t>
            </w:r>
            <w:r w:rsidR="001F3174" w:rsidRPr="001F3174">
              <w:rPr>
                <w:rFonts w:ascii="Traditional Arabic" w:eastAsia="Times New Roman" w:hAnsi="Traditional Arabic" w:cs="Traditional Arabic"/>
                <w:b/>
                <w:bCs/>
                <w:color w:val="FF0000"/>
                <w:sz w:val="24"/>
                <w:szCs w:val="24"/>
                <w:rtl/>
              </w:rPr>
              <w:t xml:space="preserve"> مبدا المشاركة في الادارة.(تخطيط، تنظيم، اتخاذ قرارات)</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4.23</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1.11</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5</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10</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B42374" w:rsidP="0016149B">
            <w:pPr>
              <w:bidi/>
              <w:spacing w:after="0" w:line="240" w:lineRule="auto"/>
              <w:rPr>
                <w:rFonts w:ascii="Traditional Arabic" w:eastAsia="Times New Roman" w:hAnsi="Traditional Arabic" w:cs="Traditional Arabic"/>
                <w:b/>
                <w:bCs/>
                <w:color w:val="FF0000"/>
                <w:sz w:val="24"/>
                <w:szCs w:val="24"/>
              </w:rPr>
            </w:pPr>
            <w:r w:rsidRPr="00B42374">
              <w:rPr>
                <w:rFonts w:ascii="Traditional Arabic" w:eastAsia="Times New Roman" w:hAnsi="Traditional Arabic" w:cs="Traditional Arabic" w:hint="cs"/>
                <w:b/>
                <w:bCs/>
                <w:color w:val="00B0F0"/>
                <w:sz w:val="24"/>
                <w:szCs w:val="24"/>
                <w:rtl/>
              </w:rPr>
              <w:t>يستجيب فورا</w:t>
            </w:r>
            <w:r w:rsidR="001F3174" w:rsidRPr="001F3174">
              <w:rPr>
                <w:rFonts w:ascii="Traditional Arabic" w:eastAsia="Times New Roman" w:hAnsi="Traditional Arabic" w:cs="Traditional Arabic"/>
                <w:b/>
                <w:bCs/>
                <w:color w:val="FF0000"/>
                <w:sz w:val="24"/>
                <w:szCs w:val="24"/>
                <w:rtl/>
              </w:rPr>
              <w:t xml:space="preserve"> لمعالجة مشكلات القسم.</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4.20</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1.18</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11</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11</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B42374" w:rsidP="0016149B">
            <w:pPr>
              <w:bidi/>
              <w:spacing w:after="0" w:line="240" w:lineRule="auto"/>
              <w:rPr>
                <w:rFonts w:ascii="Traditional Arabic" w:eastAsia="Times New Roman" w:hAnsi="Traditional Arabic" w:cs="Traditional Arabic"/>
                <w:b/>
                <w:bCs/>
                <w:color w:val="FF0000"/>
                <w:sz w:val="24"/>
                <w:szCs w:val="24"/>
              </w:rPr>
            </w:pPr>
            <w:r w:rsidRPr="00B42374">
              <w:rPr>
                <w:rFonts w:ascii="Traditional Arabic" w:eastAsia="Times New Roman" w:hAnsi="Traditional Arabic" w:cs="Traditional Arabic" w:hint="cs"/>
                <w:b/>
                <w:bCs/>
                <w:color w:val="00B0F0"/>
                <w:sz w:val="24"/>
                <w:szCs w:val="24"/>
                <w:rtl/>
              </w:rPr>
              <w:t>يوفر</w:t>
            </w:r>
            <w:r w:rsidR="001F3174" w:rsidRPr="001F3174">
              <w:rPr>
                <w:rFonts w:ascii="Traditional Arabic" w:eastAsia="Times New Roman" w:hAnsi="Traditional Arabic" w:cs="Traditional Arabic"/>
                <w:b/>
                <w:bCs/>
                <w:color w:val="FF0000"/>
                <w:sz w:val="24"/>
                <w:szCs w:val="24"/>
                <w:rtl/>
              </w:rPr>
              <w:t xml:space="preserve"> نظام اتصال فعال في القسم</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4.15</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1.22</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bidi/>
              <w:spacing w:after="0" w:line="240" w:lineRule="auto"/>
              <w:jc w:val="center"/>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عالية</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3</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12</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B42374" w:rsidP="0016149B">
            <w:pPr>
              <w:bidi/>
              <w:spacing w:after="0" w:line="240" w:lineRule="auto"/>
              <w:rPr>
                <w:rFonts w:ascii="Traditional Arabic" w:eastAsia="Times New Roman" w:hAnsi="Traditional Arabic" w:cs="Traditional Arabic"/>
                <w:b/>
                <w:bCs/>
                <w:color w:val="FF0000"/>
                <w:sz w:val="24"/>
                <w:szCs w:val="24"/>
              </w:rPr>
            </w:pPr>
            <w:r w:rsidRPr="00B42374">
              <w:rPr>
                <w:rFonts w:ascii="Traditional Arabic" w:eastAsia="Times New Roman" w:hAnsi="Traditional Arabic" w:cs="Traditional Arabic" w:hint="cs"/>
                <w:b/>
                <w:bCs/>
                <w:color w:val="00B0F0"/>
                <w:sz w:val="24"/>
                <w:szCs w:val="24"/>
                <w:rtl/>
              </w:rPr>
              <w:t xml:space="preserve">يعمل على </w:t>
            </w:r>
            <w:r w:rsidR="001F3174" w:rsidRPr="001F3174">
              <w:rPr>
                <w:rFonts w:ascii="Traditional Arabic" w:eastAsia="Times New Roman" w:hAnsi="Traditional Arabic" w:cs="Traditional Arabic"/>
                <w:b/>
                <w:bCs/>
                <w:color w:val="FF0000"/>
                <w:sz w:val="24"/>
                <w:szCs w:val="24"/>
                <w:rtl/>
              </w:rPr>
              <w:t xml:space="preserve">حل مشكلات الزملاء </w:t>
            </w:r>
            <w:r w:rsidR="001F3174" w:rsidRPr="00B42374">
              <w:rPr>
                <w:rFonts w:ascii="Traditional Arabic" w:eastAsia="Times New Roman" w:hAnsi="Traditional Arabic" w:cs="Traditional Arabic"/>
                <w:b/>
                <w:bCs/>
                <w:color w:val="FF0000"/>
                <w:sz w:val="24"/>
                <w:szCs w:val="24"/>
                <w:rtl/>
              </w:rPr>
              <w:t>المختلفة ب</w:t>
            </w:r>
            <w:r w:rsidR="001F3174" w:rsidRPr="001F3174">
              <w:rPr>
                <w:rFonts w:ascii="Traditional Arabic" w:eastAsia="Times New Roman" w:hAnsi="Traditional Arabic" w:cs="Traditional Arabic"/>
                <w:b/>
                <w:bCs/>
                <w:color w:val="FF0000"/>
                <w:sz w:val="24"/>
                <w:szCs w:val="24"/>
                <w:rtl/>
              </w:rPr>
              <w:t>حكمة.</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4.15</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1.19</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bidi/>
              <w:spacing w:after="0" w:line="240" w:lineRule="auto"/>
              <w:jc w:val="center"/>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عالية</w:t>
            </w:r>
          </w:p>
        </w:tc>
      </w:tr>
      <w:tr w:rsidR="00144F53" w:rsidRPr="00CC3ECC" w:rsidTr="005E3233">
        <w:trPr>
          <w:jc w:val="center"/>
        </w:trPr>
        <w:tc>
          <w:tcPr>
            <w:tcW w:w="420"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tl/>
              </w:rPr>
            </w:pPr>
            <w:r>
              <w:rPr>
                <w:rFonts w:ascii="Traditional Arabic" w:eastAsia="Times New Roman" w:hAnsi="Traditional Arabic" w:cs="Traditional Arabic"/>
                <w:b/>
                <w:bCs/>
                <w:color w:val="FF0000"/>
              </w:rPr>
              <w:t>1</w:t>
            </w:r>
          </w:p>
        </w:tc>
        <w:tc>
          <w:tcPr>
            <w:tcW w:w="314" w:type="pct"/>
            <w:tcBorders>
              <w:top w:val="single" w:sz="4" w:space="0" w:color="auto"/>
              <w:left w:val="single" w:sz="4" w:space="0" w:color="auto"/>
              <w:bottom w:val="single" w:sz="4" w:space="0" w:color="auto"/>
              <w:right w:val="single" w:sz="4" w:space="0" w:color="auto"/>
            </w:tcBorders>
          </w:tcPr>
          <w:p w:rsidR="0016149B" w:rsidRPr="00CC3ECC" w:rsidRDefault="0016149B" w:rsidP="0016149B">
            <w:pPr>
              <w:tabs>
                <w:tab w:val="left" w:pos="8306"/>
              </w:tabs>
              <w:bidi/>
              <w:spacing w:after="0" w:line="240" w:lineRule="auto"/>
              <w:rPr>
                <w:rFonts w:ascii="Traditional Arabic" w:eastAsia="Times New Roman" w:hAnsi="Traditional Arabic" w:cs="Traditional Arabic"/>
                <w:b/>
                <w:bCs/>
                <w:color w:val="FF0000"/>
                <w:rtl/>
              </w:rPr>
            </w:pPr>
            <w:r>
              <w:rPr>
                <w:rFonts w:ascii="Traditional Arabic" w:eastAsia="Times New Roman" w:hAnsi="Traditional Arabic" w:cs="Traditional Arabic" w:hint="cs"/>
                <w:b/>
                <w:bCs/>
                <w:color w:val="FF0000"/>
                <w:rtl/>
              </w:rPr>
              <w:t>13</w:t>
            </w:r>
          </w:p>
        </w:tc>
        <w:tc>
          <w:tcPr>
            <w:tcW w:w="2985" w:type="pct"/>
            <w:tcBorders>
              <w:top w:val="single" w:sz="4" w:space="0" w:color="auto"/>
              <w:left w:val="single" w:sz="4" w:space="0" w:color="auto"/>
              <w:bottom w:val="single" w:sz="4" w:space="0" w:color="auto"/>
              <w:right w:val="single" w:sz="4" w:space="0" w:color="auto"/>
            </w:tcBorders>
          </w:tcPr>
          <w:p w:rsidR="0016149B" w:rsidRPr="00CC3ECC" w:rsidRDefault="00B42374" w:rsidP="00B42374">
            <w:pPr>
              <w:bidi/>
              <w:spacing w:after="0" w:line="240" w:lineRule="auto"/>
              <w:rPr>
                <w:rFonts w:ascii="Traditional Arabic" w:eastAsia="Times New Roman" w:hAnsi="Traditional Arabic" w:cs="Traditional Arabic"/>
                <w:b/>
                <w:bCs/>
                <w:color w:val="FF0000"/>
                <w:sz w:val="24"/>
                <w:szCs w:val="24"/>
              </w:rPr>
            </w:pPr>
            <w:r w:rsidRPr="00B42374">
              <w:rPr>
                <w:rFonts w:ascii="Traditional Arabic" w:eastAsia="Times New Roman" w:hAnsi="Traditional Arabic" w:cs="Traditional Arabic" w:hint="cs"/>
                <w:b/>
                <w:bCs/>
                <w:color w:val="00B0F0"/>
                <w:sz w:val="24"/>
                <w:szCs w:val="24"/>
                <w:rtl/>
              </w:rPr>
              <w:t>ينظم</w:t>
            </w:r>
            <w:r w:rsidR="00B752E7">
              <w:rPr>
                <w:rFonts w:ascii="Traditional Arabic" w:eastAsia="Times New Roman" w:hAnsi="Traditional Arabic" w:cs="Traditional Arabic" w:hint="cs"/>
                <w:b/>
                <w:bCs/>
                <w:color w:val="FF0000"/>
                <w:sz w:val="24"/>
                <w:szCs w:val="24"/>
                <w:rtl/>
              </w:rPr>
              <w:t xml:space="preserve"> ا</w:t>
            </w:r>
            <w:r w:rsidR="001F3174" w:rsidRPr="001F3174">
              <w:rPr>
                <w:rFonts w:ascii="Traditional Arabic" w:eastAsia="Times New Roman" w:hAnsi="Traditional Arabic" w:cs="Traditional Arabic"/>
                <w:b/>
                <w:bCs/>
                <w:color w:val="FF0000"/>
                <w:sz w:val="24"/>
                <w:szCs w:val="24"/>
                <w:rtl/>
              </w:rPr>
              <w:t xml:space="preserve">ستخدام القاعات </w:t>
            </w:r>
            <w:r w:rsidRPr="00B42374">
              <w:rPr>
                <w:rFonts w:ascii="Traditional Arabic" w:eastAsia="Times New Roman" w:hAnsi="Traditional Arabic" w:cs="Traditional Arabic" w:hint="cs"/>
                <w:b/>
                <w:bCs/>
                <w:color w:val="00B0F0"/>
                <w:sz w:val="24"/>
                <w:szCs w:val="24"/>
                <w:rtl/>
              </w:rPr>
              <w:t xml:space="preserve">التدريسية </w:t>
            </w:r>
          </w:p>
        </w:tc>
        <w:tc>
          <w:tcPr>
            <w:tcW w:w="375"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4.11</w:t>
            </w:r>
          </w:p>
        </w:tc>
        <w:tc>
          <w:tcPr>
            <w:tcW w:w="427" w:type="pct"/>
            <w:tcBorders>
              <w:top w:val="single" w:sz="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1.16</w:t>
            </w:r>
          </w:p>
        </w:tc>
        <w:tc>
          <w:tcPr>
            <w:tcW w:w="479" w:type="pct"/>
            <w:tcBorders>
              <w:top w:val="single" w:sz="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bidi/>
              <w:spacing w:after="0" w:line="240" w:lineRule="auto"/>
              <w:jc w:val="center"/>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hint="cs"/>
                <w:b/>
                <w:bCs/>
                <w:color w:val="FF0000"/>
                <w:sz w:val="24"/>
                <w:szCs w:val="24"/>
                <w:rtl/>
              </w:rPr>
              <w:t>عالية</w:t>
            </w:r>
          </w:p>
        </w:tc>
      </w:tr>
      <w:tr w:rsidR="0016149B" w:rsidRPr="00CC3ECC" w:rsidTr="005E3233">
        <w:trPr>
          <w:jc w:val="center"/>
        </w:trPr>
        <w:tc>
          <w:tcPr>
            <w:tcW w:w="3719" w:type="pct"/>
            <w:gridSpan w:val="3"/>
            <w:tcBorders>
              <w:top w:val="thinThickSmallGap" w:sz="24" w:space="0" w:color="auto"/>
              <w:left w:val="single" w:sz="4" w:space="0" w:color="auto"/>
              <w:bottom w:val="single" w:sz="4" w:space="0" w:color="auto"/>
              <w:right w:val="single" w:sz="4" w:space="0" w:color="auto"/>
            </w:tcBorders>
            <w:shd w:val="clear" w:color="auto" w:fill="F3F3F3"/>
          </w:tcPr>
          <w:p w:rsidR="0016149B" w:rsidRPr="00CC3ECC" w:rsidRDefault="0016149B" w:rsidP="0016149B">
            <w:pPr>
              <w:bidi/>
              <w:spacing w:after="0" w:line="240" w:lineRule="auto"/>
              <w:rPr>
                <w:rFonts w:ascii="Traditional Arabic" w:eastAsia="Times New Roman" w:hAnsi="Traditional Arabic" w:cs="Traditional Arabic"/>
                <w:b/>
                <w:bCs/>
                <w:color w:val="FF0000"/>
                <w:sz w:val="28"/>
                <w:szCs w:val="28"/>
              </w:rPr>
            </w:pPr>
            <w:r w:rsidRPr="00CC3ECC">
              <w:rPr>
                <w:rFonts w:ascii="Traditional Arabic" w:eastAsia="Times New Roman" w:hAnsi="Traditional Arabic" w:cs="Traditional Arabic" w:hint="cs"/>
                <w:b/>
                <w:bCs/>
                <w:color w:val="FF0000"/>
                <w:sz w:val="28"/>
                <w:szCs w:val="28"/>
                <w:rtl/>
              </w:rPr>
              <w:t>المجموع الكلي</w:t>
            </w:r>
          </w:p>
        </w:tc>
        <w:tc>
          <w:tcPr>
            <w:tcW w:w="375" w:type="pct"/>
            <w:tcBorders>
              <w:top w:val="thinThickSmallGap" w:sz="2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4.26</w:t>
            </w:r>
          </w:p>
        </w:tc>
        <w:tc>
          <w:tcPr>
            <w:tcW w:w="427" w:type="pct"/>
            <w:tcBorders>
              <w:top w:val="thinThickSmallGap" w:sz="24" w:space="0" w:color="auto"/>
              <w:left w:val="single" w:sz="4" w:space="0" w:color="auto"/>
              <w:bottom w:val="single" w:sz="4" w:space="0" w:color="auto"/>
              <w:right w:val="single" w:sz="4" w:space="0" w:color="auto"/>
            </w:tcBorders>
          </w:tcPr>
          <w:p w:rsidR="0016149B" w:rsidRPr="0016149B" w:rsidRDefault="0016149B" w:rsidP="0016149B">
            <w:pPr>
              <w:jc w:val="center"/>
              <w:rPr>
                <w:b/>
                <w:bCs/>
              </w:rPr>
            </w:pPr>
            <w:r w:rsidRPr="0016149B">
              <w:rPr>
                <w:b/>
                <w:bCs/>
              </w:rPr>
              <w:t>1.06</w:t>
            </w:r>
          </w:p>
        </w:tc>
        <w:tc>
          <w:tcPr>
            <w:tcW w:w="479" w:type="pct"/>
            <w:tcBorders>
              <w:top w:val="thinThickSmallGap" w:sz="24" w:space="0" w:color="auto"/>
              <w:left w:val="single" w:sz="4" w:space="0" w:color="auto"/>
              <w:bottom w:val="single" w:sz="4" w:space="0" w:color="auto"/>
              <w:right w:val="single" w:sz="4" w:space="0" w:color="auto"/>
            </w:tcBorders>
            <w:shd w:val="clear" w:color="auto" w:fill="F3F3F3"/>
          </w:tcPr>
          <w:p w:rsidR="0016149B" w:rsidRPr="0016149B" w:rsidRDefault="0016149B" w:rsidP="0016149B">
            <w:pPr>
              <w:bidi/>
              <w:spacing w:after="0" w:line="240" w:lineRule="auto"/>
              <w:jc w:val="center"/>
              <w:rPr>
                <w:rFonts w:ascii="Traditional Arabic" w:eastAsia="Times New Roman" w:hAnsi="Traditional Arabic" w:cs="Traditional Arabic"/>
                <w:b/>
                <w:bCs/>
                <w:color w:val="FF0000"/>
                <w:lang w:bidi="ar-JO"/>
              </w:rPr>
            </w:pPr>
            <w:r w:rsidRPr="0016149B">
              <w:rPr>
                <w:rFonts w:ascii="Traditional Arabic" w:eastAsia="Times New Roman" w:hAnsi="Traditional Arabic" w:cs="Traditional Arabic" w:hint="cs"/>
                <w:b/>
                <w:bCs/>
                <w:color w:val="FF0000"/>
                <w:rtl/>
                <w:lang w:bidi="ar-JO"/>
              </w:rPr>
              <w:t>عالية جدا</w:t>
            </w:r>
          </w:p>
        </w:tc>
      </w:tr>
    </w:tbl>
    <w:p w:rsidR="0089756C" w:rsidRPr="002138B2" w:rsidRDefault="0089756C" w:rsidP="007269EF">
      <w:pPr>
        <w:bidi/>
        <w:spacing w:after="0" w:line="240" w:lineRule="auto"/>
        <w:jc w:val="both"/>
        <w:rPr>
          <w:rFonts w:ascii="Simplified Arabic" w:eastAsia="Times New Roman" w:hAnsi="Simplified Arabic" w:cs="Simplified Arabic"/>
          <w:sz w:val="28"/>
          <w:szCs w:val="28"/>
        </w:rPr>
      </w:pPr>
      <w:r w:rsidRPr="002138B2">
        <w:rPr>
          <w:rFonts w:ascii="Simplified Arabic" w:eastAsia="Times New Roman" w:hAnsi="Simplified Arabic" w:cs="Simplified Arabic"/>
          <w:sz w:val="28"/>
          <w:szCs w:val="28"/>
          <w:rtl/>
        </w:rPr>
        <w:t>يبين الجدول (</w:t>
      </w:r>
      <w:r w:rsidR="00DC7108">
        <w:rPr>
          <w:rFonts w:ascii="Simplified Arabic" w:eastAsia="Times New Roman" w:hAnsi="Simplified Arabic" w:cs="Simplified Arabic" w:hint="cs"/>
          <w:sz w:val="28"/>
          <w:szCs w:val="28"/>
          <w:rtl/>
        </w:rPr>
        <w:t>8</w:t>
      </w:r>
      <w:r w:rsidRPr="002138B2">
        <w:rPr>
          <w:rFonts w:ascii="Simplified Arabic" w:eastAsia="Times New Roman" w:hAnsi="Simplified Arabic" w:cs="Simplified Arabic"/>
          <w:sz w:val="28"/>
          <w:szCs w:val="28"/>
          <w:rtl/>
        </w:rPr>
        <w:t xml:space="preserve">) أن </w:t>
      </w:r>
      <w:r w:rsidRPr="002138B2">
        <w:rPr>
          <w:rFonts w:ascii="Simplified Arabic" w:eastAsia="Times New Roman" w:hAnsi="Simplified Arabic" w:cs="Simplified Arabic" w:hint="cs"/>
          <w:sz w:val="28"/>
          <w:szCs w:val="28"/>
          <w:rtl/>
        </w:rPr>
        <w:t xml:space="preserve">درجة </w:t>
      </w:r>
      <w:r w:rsidR="0016149B">
        <w:rPr>
          <w:rFonts w:ascii="Simplified Arabic" w:eastAsia="Times New Roman" w:hAnsi="Simplified Arabic" w:cs="Simplified Arabic" w:hint="cs"/>
          <w:sz w:val="28"/>
          <w:szCs w:val="28"/>
          <w:rtl/>
        </w:rPr>
        <w:t>التوقعات</w:t>
      </w:r>
      <w:r w:rsidRPr="002138B2">
        <w:rPr>
          <w:rFonts w:ascii="Simplified Arabic" w:eastAsia="Times New Roman" w:hAnsi="Simplified Arabic" w:cs="Simplified Arabic" w:hint="cs"/>
          <w:sz w:val="28"/>
          <w:szCs w:val="28"/>
          <w:rtl/>
        </w:rPr>
        <w:t xml:space="preserve"> لتقديرات افراد عينة الدراسة على فقرات مجال الخدمات الادارية مثلت الدرجة العالية</w:t>
      </w:r>
      <w:r w:rsidR="0016149B">
        <w:rPr>
          <w:rFonts w:ascii="Simplified Arabic" w:eastAsia="Times New Roman" w:hAnsi="Simplified Arabic" w:cs="Simplified Arabic" w:hint="cs"/>
          <w:sz w:val="28"/>
          <w:szCs w:val="28"/>
          <w:rtl/>
        </w:rPr>
        <w:t xml:space="preserve"> جدا</w:t>
      </w:r>
      <w:r w:rsidRPr="002138B2">
        <w:rPr>
          <w:rFonts w:ascii="Simplified Arabic" w:eastAsia="Times New Roman" w:hAnsi="Simplified Arabic" w:cs="Simplified Arabic" w:hint="cs"/>
          <w:sz w:val="28"/>
          <w:szCs w:val="28"/>
          <w:rtl/>
        </w:rPr>
        <w:t xml:space="preserve"> في </w:t>
      </w:r>
      <w:r w:rsidR="0016149B">
        <w:rPr>
          <w:rFonts w:ascii="Simplified Arabic" w:eastAsia="Times New Roman" w:hAnsi="Simplified Arabic" w:cs="Simplified Arabic" w:hint="cs"/>
          <w:sz w:val="28"/>
          <w:szCs w:val="28"/>
          <w:rtl/>
        </w:rPr>
        <w:t>تسع</w:t>
      </w:r>
      <w:r w:rsidRPr="002138B2">
        <w:rPr>
          <w:rFonts w:ascii="Simplified Arabic" w:eastAsia="Times New Roman" w:hAnsi="Simplified Arabic" w:cs="Simplified Arabic" w:hint="cs"/>
          <w:sz w:val="28"/>
          <w:szCs w:val="28"/>
          <w:rtl/>
        </w:rPr>
        <w:t xml:space="preserve"> فقرات</w:t>
      </w:r>
      <w:r w:rsidRPr="002138B2">
        <w:rPr>
          <w:rFonts w:ascii="Simplified Arabic" w:eastAsia="Times New Roman" w:hAnsi="Simplified Arabic" w:cs="Simplified Arabic"/>
          <w:sz w:val="28"/>
          <w:szCs w:val="28"/>
          <w:rtl/>
        </w:rPr>
        <w:t xml:space="preserve">، </w:t>
      </w:r>
      <w:r w:rsidRPr="002138B2">
        <w:rPr>
          <w:rFonts w:ascii="Simplified Arabic" w:eastAsia="Times New Roman" w:hAnsi="Simplified Arabic" w:cs="Simplified Arabic" w:hint="cs"/>
          <w:sz w:val="28"/>
          <w:szCs w:val="28"/>
          <w:rtl/>
        </w:rPr>
        <w:t xml:space="preserve">بينما مثلت الدرجة </w:t>
      </w:r>
      <w:r w:rsidR="0016149B">
        <w:rPr>
          <w:rFonts w:ascii="Simplified Arabic" w:eastAsia="Times New Roman" w:hAnsi="Simplified Arabic" w:cs="Simplified Arabic" w:hint="cs"/>
          <w:sz w:val="28"/>
          <w:szCs w:val="28"/>
          <w:rtl/>
        </w:rPr>
        <w:t>العالية</w:t>
      </w:r>
      <w:r w:rsidRPr="002138B2">
        <w:rPr>
          <w:rFonts w:ascii="Simplified Arabic" w:eastAsia="Times New Roman" w:hAnsi="Simplified Arabic" w:cs="Simplified Arabic" w:hint="cs"/>
          <w:sz w:val="28"/>
          <w:szCs w:val="28"/>
          <w:rtl/>
        </w:rPr>
        <w:t xml:space="preserve"> في </w:t>
      </w:r>
      <w:r w:rsidR="0016149B">
        <w:rPr>
          <w:rFonts w:ascii="Simplified Arabic" w:eastAsia="Times New Roman" w:hAnsi="Simplified Arabic" w:cs="Simplified Arabic" w:hint="cs"/>
          <w:sz w:val="28"/>
          <w:szCs w:val="28"/>
          <w:rtl/>
        </w:rPr>
        <w:t>اربع</w:t>
      </w:r>
      <w:r w:rsidRPr="002138B2">
        <w:rPr>
          <w:rFonts w:ascii="Simplified Arabic" w:eastAsia="Times New Roman" w:hAnsi="Simplified Arabic" w:cs="Simplified Arabic" w:hint="cs"/>
          <w:sz w:val="28"/>
          <w:szCs w:val="28"/>
          <w:rtl/>
        </w:rPr>
        <w:t xml:space="preserve"> فقرات ، </w:t>
      </w:r>
      <w:r w:rsidRPr="002138B2">
        <w:rPr>
          <w:rFonts w:ascii="Simplified Arabic" w:eastAsia="Times New Roman" w:hAnsi="Simplified Arabic" w:cs="Simplified Arabic"/>
          <w:sz w:val="28"/>
          <w:szCs w:val="28"/>
          <w:rtl/>
        </w:rPr>
        <w:t>وقد تراوحت المتوسطات الحسابية ما بين (</w:t>
      </w:r>
      <w:r w:rsidR="0016149B">
        <w:rPr>
          <w:rFonts w:ascii="Simplified Arabic" w:eastAsia="Times New Roman" w:hAnsi="Simplified Arabic" w:cs="Simplified Arabic"/>
          <w:sz w:val="28"/>
          <w:szCs w:val="28"/>
        </w:rPr>
        <w:t>4</w:t>
      </w:r>
      <w:r w:rsidRPr="002138B2">
        <w:rPr>
          <w:rFonts w:ascii="Simplified Arabic" w:eastAsia="Times New Roman" w:hAnsi="Simplified Arabic" w:cs="Simplified Arabic"/>
          <w:sz w:val="28"/>
          <w:szCs w:val="28"/>
        </w:rPr>
        <w:t>.</w:t>
      </w:r>
      <w:r w:rsidR="0016149B">
        <w:rPr>
          <w:rFonts w:ascii="Simplified Arabic" w:eastAsia="Times New Roman" w:hAnsi="Simplified Arabic" w:cs="Simplified Arabic"/>
          <w:sz w:val="28"/>
          <w:szCs w:val="28"/>
        </w:rPr>
        <w:t>11</w:t>
      </w:r>
      <w:r w:rsidRPr="002138B2">
        <w:rPr>
          <w:rFonts w:ascii="Simplified Arabic" w:eastAsia="Times New Roman" w:hAnsi="Simplified Arabic" w:cs="Simplified Arabic"/>
          <w:sz w:val="28"/>
          <w:szCs w:val="28"/>
          <w:rtl/>
        </w:rPr>
        <w:t xml:space="preserve">- </w:t>
      </w:r>
      <w:r w:rsidR="0016149B">
        <w:rPr>
          <w:rFonts w:ascii="Simplified Arabic" w:eastAsia="Times New Roman" w:hAnsi="Simplified Arabic" w:cs="Simplified Arabic"/>
          <w:sz w:val="28"/>
          <w:szCs w:val="28"/>
        </w:rPr>
        <w:t>4</w:t>
      </w:r>
      <w:r w:rsidRPr="002138B2">
        <w:rPr>
          <w:rFonts w:ascii="Simplified Arabic" w:eastAsia="Times New Roman" w:hAnsi="Simplified Arabic" w:cs="Simplified Arabic"/>
          <w:sz w:val="28"/>
          <w:szCs w:val="28"/>
        </w:rPr>
        <w:t>.</w:t>
      </w:r>
      <w:r w:rsidR="0016149B">
        <w:rPr>
          <w:rFonts w:ascii="Simplified Arabic" w:eastAsia="Times New Roman" w:hAnsi="Simplified Arabic" w:cs="Simplified Arabic"/>
          <w:sz w:val="28"/>
          <w:szCs w:val="28"/>
        </w:rPr>
        <w:t>41</w:t>
      </w:r>
      <w:r w:rsidRPr="002138B2">
        <w:rPr>
          <w:rFonts w:ascii="Simplified Arabic" w:eastAsia="Times New Roman" w:hAnsi="Simplified Arabic" w:cs="Simplified Arabic"/>
          <w:sz w:val="28"/>
          <w:szCs w:val="28"/>
          <w:rtl/>
        </w:rPr>
        <w:t>) وهي تم</w:t>
      </w:r>
      <w:r w:rsidRPr="002138B2">
        <w:rPr>
          <w:rFonts w:ascii="Simplified Arabic" w:eastAsia="Times New Roman" w:hAnsi="Simplified Arabic" w:cs="Simplified Arabic" w:hint="cs"/>
          <w:sz w:val="28"/>
          <w:szCs w:val="28"/>
          <w:rtl/>
        </w:rPr>
        <w:t>ث</w:t>
      </w:r>
      <w:r w:rsidRPr="002138B2">
        <w:rPr>
          <w:rFonts w:ascii="Simplified Arabic" w:eastAsia="Times New Roman" w:hAnsi="Simplified Arabic" w:cs="Simplified Arabic"/>
          <w:sz w:val="28"/>
          <w:szCs w:val="28"/>
          <w:rtl/>
        </w:rPr>
        <w:t>ل الدرجة</w:t>
      </w:r>
      <w:r w:rsidR="0016149B">
        <w:rPr>
          <w:rFonts w:ascii="Simplified Arabic" w:eastAsia="Times New Roman" w:hAnsi="Simplified Arabic" w:cs="Simplified Arabic" w:hint="cs"/>
          <w:sz w:val="28"/>
          <w:szCs w:val="28"/>
          <w:rtl/>
        </w:rPr>
        <w:t xml:space="preserve"> ما بين العالية</w:t>
      </w:r>
      <w:r w:rsidRPr="002138B2">
        <w:rPr>
          <w:rFonts w:ascii="Simplified Arabic" w:eastAsia="Times New Roman" w:hAnsi="Simplified Arabic" w:cs="Simplified Arabic" w:hint="cs"/>
          <w:sz w:val="28"/>
          <w:szCs w:val="28"/>
          <w:rtl/>
        </w:rPr>
        <w:t xml:space="preserve"> والعالية</w:t>
      </w:r>
      <w:r w:rsidR="00BF482D">
        <w:rPr>
          <w:rFonts w:ascii="Simplified Arabic" w:eastAsia="Times New Roman" w:hAnsi="Simplified Arabic" w:cs="Simplified Arabic" w:hint="cs"/>
          <w:sz w:val="28"/>
          <w:szCs w:val="28"/>
          <w:rtl/>
        </w:rPr>
        <w:t xml:space="preserve"> جدا</w:t>
      </w:r>
      <w:r w:rsidRPr="002138B2">
        <w:rPr>
          <w:rFonts w:ascii="Simplified Arabic" w:eastAsia="Times New Roman" w:hAnsi="Simplified Arabic" w:cs="Simplified Arabic"/>
          <w:sz w:val="28"/>
          <w:szCs w:val="28"/>
          <w:rtl/>
        </w:rPr>
        <w:t>.</w:t>
      </w:r>
      <w:r w:rsidRPr="002138B2">
        <w:rPr>
          <w:rFonts w:ascii="Simplified Arabic" w:eastAsia="Times New Roman" w:hAnsi="Simplified Arabic" w:cs="Simplified Arabic" w:hint="cs"/>
          <w:sz w:val="28"/>
          <w:szCs w:val="28"/>
          <w:rtl/>
        </w:rPr>
        <w:t xml:space="preserve"> وان المتوسط الحسابي </w:t>
      </w:r>
      <w:r w:rsidRPr="002138B2">
        <w:rPr>
          <w:rFonts w:ascii="Simplified Arabic" w:eastAsia="Times New Roman" w:hAnsi="Simplified Arabic" w:cs="Simplified Arabic" w:hint="cs"/>
          <w:sz w:val="28"/>
          <w:szCs w:val="28"/>
          <w:rtl/>
        </w:rPr>
        <w:lastRenderedPageBreak/>
        <w:t>الكلي لهذا المجال بلغ (</w:t>
      </w:r>
      <w:r w:rsidR="00BF482D">
        <w:rPr>
          <w:rFonts w:ascii="Simplified Arabic" w:eastAsia="Times New Roman" w:hAnsi="Simplified Arabic" w:cs="Simplified Arabic" w:hint="cs"/>
          <w:sz w:val="28"/>
          <w:szCs w:val="28"/>
          <w:rtl/>
        </w:rPr>
        <w:t>4</w:t>
      </w:r>
      <w:r w:rsidRPr="002138B2">
        <w:rPr>
          <w:rFonts w:ascii="Simplified Arabic" w:eastAsia="Times New Roman" w:hAnsi="Simplified Arabic" w:cs="Simplified Arabic" w:hint="cs"/>
          <w:sz w:val="28"/>
          <w:szCs w:val="28"/>
          <w:rtl/>
        </w:rPr>
        <w:t>.</w:t>
      </w:r>
      <w:r w:rsidR="00BF482D">
        <w:rPr>
          <w:rFonts w:ascii="Simplified Arabic" w:eastAsia="Times New Roman" w:hAnsi="Simplified Arabic" w:cs="Simplified Arabic" w:hint="cs"/>
          <w:sz w:val="28"/>
          <w:szCs w:val="28"/>
          <w:rtl/>
        </w:rPr>
        <w:t>26</w:t>
      </w:r>
      <w:r w:rsidRPr="002138B2">
        <w:rPr>
          <w:rFonts w:ascii="Simplified Arabic" w:eastAsia="Times New Roman" w:hAnsi="Simplified Arabic" w:cs="Simplified Arabic" w:hint="cs"/>
          <w:sz w:val="28"/>
          <w:szCs w:val="28"/>
          <w:rtl/>
        </w:rPr>
        <w:t xml:space="preserve">) وهو يمثل الدرجة </w:t>
      </w:r>
      <w:r w:rsidR="00BF482D">
        <w:rPr>
          <w:rFonts w:ascii="Simplified Arabic" w:eastAsia="Times New Roman" w:hAnsi="Simplified Arabic" w:cs="Simplified Arabic" w:hint="cs"/>
          <w:sz w:val="28"/>
          <w:szCs w:val="28"/>
          <w:rtl/>
        </w:rPr>
        <w:t>العالية جدا</w:t>
      </w:r>
      <w:r w:rsidRPr="002138B2">
        <w:rPr>
          <w:rFonts w:ascii="Simplified Arabic" w:eastAsia="Times New Roman" w:hAnsi="Simplified Arabic" w:cs="Simplified Arabic"/>
          <w:sz w:val="28"/>
          <w:szCs w:val="28"/>
          <w:rtl/>
        </w:rPr>
        <w:t>من أصل (</w:t>
      </w:r>
      <w:r w:rsidRPr="002138B2">
        <w:rPr>
          <w:rFonts w:ascii="Simplified Arabic" w:eastAsia="Times New Roman" w:hAnsi="Simplified Arabic" w:cs="Simplified Arabic"/>
          <w:sz w:val="28"/>
          <w:szCs w:val="28"/>
        </w:rPr>
        <w:t>5</w:t>
      </w:r>
      <w:r w:rsidRPr="002138B2">
        <w:rPr>
          <w:rFonts w:ascii="Simplified Arabic" w:eastAsia="Times New Roman" w:hAnsi="Simplified Arabic" w:cs="Simplified Arabic"/>
          <w:sz w:val="28"/>
          <w:szCs w:val="28"/>
          <w:rtl/>
        </w:rPr>
        <w:t>) درجات</w:t>
      </w:r>
      <w:r w:rsidRPr="002138B2">
        <w:rPr>
          <w:rFonts w:ascii="Simplified Arabic" w:eastAsia="Times New Roman" w:hAnsi="Simplified Arabic" w:cs="Simplified Arabic" w:hint="cs"/>
          <w:sz w:val="28"/>
          <w:szCs w:val="28"/>
          <w:rtl/>
        </w:rPr>
        <w:t>،</w:t>
      </w:r>
      <w:r w:rsidRPr="002138B2">
        <w:rPr>
          <w:rFonts w:ascii="Simplified Arabic" w:eastAsia="Times New Roman" w:hAnsi="Simplified Arabic" w:cs="Simplified Arabic"/>
          <w:sz w:val="28"/>
          <w:szCs w:val="28"/>
          <w:rtl/>
        </w:rPr>
        <w:t xml:space="preserve"> وفقا</w:t>
      </w:r>
      <w:r w:rsidRPr="002138B2">
        <w:rPr>
          <w:rFonts w:ascii="Simplified Arabic" w:eastAsia="Times New Roman" w:hAnsi="Simplified Arabic" w:cs="Simplified Arabic" w:hint="cs"/>
          <w:sz w:val="28"/>
          <w:szCs w:val="28"/>
          <w:rtl/>
        </w:rPr>
        <w:t>ً</w:t>
      </w:r>
      <w:r w:rsidRPr="002138B2">
        <w:rPr>
          <w:rFonts w:ascii="Simplified Arabic" w:eastAsia="Times New Roman" w:hAnsi="Simplified Arabic" w:cs="Simplified Arabic"/>
          <w:sz w:val="28"/>
          <w:szCs w:val="28"/>
          <w:rtl/>
        </w:rPr>
        <w:t xml:space="preserve"> للتدرج الخماسي المعتمد في </w:t>
      </w:r>
      <w:r w:rsidRPr="002138B2">
        <w:rPr>
          <w:rFonts w:ascii="Simplified Arabic" w:eastAsia="Times New Roman" w:hAnsi="Simplified Arabic" w:cs="Simplified Arabic" w:hint="cs"/>
          <w:sz w:val="28"/>
          <w:szCs w:val="28"/>
          <w:rtl/>
        </w:rPr>
        <w:t>البحث</w:t>
      </w:r>
      <w:r w:rsidRPr="002138B2">
        <w:rPr>
          <w:rFonts w:ascii="Simplified Arabic" w:eastAsia="Times New Roman" w:hAnsi="Simplified Arabic" w:cs="Simplified Arabic"/>
          <w:sz w:val="28"/>
          <w:szCs w:val="28"/>
          <w:rtl/>
        </w:rPr>
        <w:t>.</w:t>
      </w:r>
    </w:p>
    <w:p w:rsidR="0002528F" w:rsidRPr="0074260B" w:rsidRDefault="0002528F" w:rsidP="0002528F">
      <w:pPr>
        <w:bidi/>
        <w:spacing w:after="0" w:line="240" w:lineRule="auto"/>
        <w:jc w:val="both"/>
        <w:rPr>
          <w:rFonts w:ascii="Simplified Arabic" w:eastAsia="Times New Roman" w:hAnsi="Simplified Arabic" w:cs="Simplified Arabic"/>
          <w:sz w:val="28"/>
          <w:szCs w:val="28"/>
          <w:rtl/>
        </w:rPr>
      </w:pPr>
      <w:r w:rsidRPr="0074260B">
        <w:rPr>
          <w:rFonts w:ascii="Simplified Arabic" w:eastAsia="Times New Roman" w:hAnsi="Simplified Arabic" w:cs="Simplified Arabic"/>
          <w:sz w:val="28"/>
          <w:szCs w:val="28"/>
          <w:rtl/>
        </w:rPr>
        <w:t>وللإجابة عن هذا السؤال</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تم</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استخراج</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المتوسطات</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الحسابية</w:t>
      </w:r>
      <w:r w:rsidRPr="0074260B">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وال</w:t>
      </w:r>
      <w:r w:rsidRPr="0074260B">
        <w:rPr>
          <w:rFonts w:ascii="Simplified Arabic" w:eastAsia="Times New Roman" w:hAnsi="Simplified Arabic" w:cs="Simplified Arabic" w:hint="cs"/>
          <w:sz w:val="28"/>
          <w:szCs w:val="28"/>
          <w:rtl/>
        </w:rPr>
        <w:t>ا</w:t>
      </w:r>
      <w:r w:rsidRPr="0074260B">
        <w:rPr>
          <w:rFonts w:ascii="Simplified Arabic" w:eastAsia="Times New Roman" w:hAnsi="Simplified Arabic" w:cs="Simplified Arabic"/>
          <w:sz w:val="28"/>
          <w:szCs w:val="28"/>
          <w:rtl/>
        </w:rPr>
        <w:t>نحرافات</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المعيارية</w:t>
      </w:r>
      <w:r w:rsidRPr="0074260B">
        <w:rPr>
          <w:rFonts w:ascii="Simplified Arabic" w:eastAsia="Times New Roman" w:hAnsi="Simplified Arabic" w:cs="Simplified Arabic" w:hint="cs"/>
          <w:sz w:val="28"/>
          <w:szCs w:val="28"/>
          <w:rtl/>
        </w:rPr>
        <w:t>، لتحديد درجة التوقعات</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لكل</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فقرة</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من</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فقرات</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مجال</w:t>
      </w:r>
      <w:r w:rsidRPr="0074260B">
        <w:rPr>
          <w:rFonts w:ascii="Simplified Arabic" w:eastAsia="Times New Roman" w:hAnsi="Simplified Arabic" w:cs="Simplified Arabic" w:hint="cs"/>
          <w:sz w:val="28"/>
          <w:szCs w:val="28"/>
          <w:rtl/>
        </w:rPr>
        <w:t xml:space="preserve"> الخدمات </w:t>
      </w:r>
      <w:r>
        <w:rPr>
          <w:rFonts w:ascii="Simplified Arabic" w:eastAsia="Times New Roman" w:hAnsi="Simplified Arabic" w:cs="Simplified Arabic" w:hint="cs"/>
          <w:sz w:val="28"/>
          <w:szCs w:val="28"/>
          <w:rtl/>
        </w:rPr>
        <w:t>الأكاديمية</w:t>
      </w:r>
      <w:r w:rsidRPr="0074260B">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وللمجال</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بشكل</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عام،</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وفقا</w:t>
      </w:r>
      <w:r w:rsidRPr="0074260B">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لاستجابات</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أفراد</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عينة</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الدراسة</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من</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hint="cs"/>
          <w:sz w:val="28"/>
          <w:szCs w:val="28"/>
          <w:rtl/>
        </w:rPr>
        <w:t>أعضاء الهيئة التدريسية في الجامعة الهاشمية</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كما</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تم</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ترتيبها</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تنازليا</w:t>
      </w:r>
      <w:r w:rsidRPr="0074260B">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حسب</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متوسطاتها</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الحسابية</w:t>
      </w:r>
      <w:r w:rsidRPr="0074260B">
        <w:rPr>
          <w:rFonts w:ascii="Simplified Arabic" w:eastAsia="Times New Roman" w:hAnsi="Simplified Arabic" w:cs="Simplified Arabic" w:hint="cs"/>
          <w:sz w:val="28"/>
          <w:szCs w:val="28"/>
          <w:rtl/>
        </w:rPr>
        <w:t>،</w:t>
      </w:r>
      <w:r w:rsidRPr="0074260B">
        <w:rPr>
          <w:rFonts w:ascii="Simplified Arabic" w:eastAsia="Times New Roman" w:hAnsi="Simplified Arabic" w:cs="Simplified Arabic"/>
          <w:sz w:val="28"/>
          <w:szCs w:val="28"/>
          <w:rtl/>
        </w:rPr>
        <w:t>والجدول</w:t>
      </w:r>
      <w:r w:rsidRPr="0074260B">
        <w:rPr>
          <w:rFonts w:ascii="Simplified Arabic" w:eastAsia="Times New Roman" w:hAnsi="Simplified Arabic" w:cs="Simplified Arabic"/>
          <w:sz w:val="28"/>
          <w:szCs w:val="28"/>
          <w:rtl/>
          <w:lang w:bidi="en-US"/>
        </w:rPr>
        <w:t xml:space="preserve"> (</w:t>
      </w:r>
      <w:r>
        <w:rPr>
          <w:rFonts w:ascii="Simplified Arabic" w:eastAsia="Times New Roman" w:hAnsi="Simplified Arabic" w:cs="Simplified Arabic" w:hint="cs"/>
          <w:sz w:val="28"/>
          <w:szCs w:val="28"/>
          <w:rtl/>
        </w:rPr>
        <w:t>9</w:t>
      </w:r>
      <w:r w:rsidRPr="0074260B">
        <w:rPr>
          <w:rFonts w:ascii="Simplified Arabic" w:eastAsia="Times New Roman" w:hAnsi="Simplified Arabic" w:cs="Simplified Arabic"/>
          <w:sz w:val="28"/>
          <w:szCs w:val="28"/>
          <w:rtl/>
          <w:lang w:bidi="en-US"/>
        </w:rPr>
        <w:t xml:space="preserve">) </w:t>
      </w:r>
      <w:r w:rsidRPr="0074260B">
        <w:rPr>
          <w:rFonts w:ascii="Simplified Arabic" w:eastAsia="Times New Roman" w:hAnsi="Simplified Arabic" w:cs="Simplified Arabic"/>
          <w:sz w:val="28"/>
          <w:szCs w:val="28"/>
          <w:rtl/>
        </w:rPr>
        <w:t>يوضح</w:t>
      </w:r>
      <w:r>
        <w:rPr>
          <w:rFonts w:ascii="Simplified Arabic" w:eastAsia="Times New Roman" w:hAnsi="Simplified Arabic" w:cs="Simplified Arabic" w:hint="cs"/>
          <w:sz w:val="28"/>
          <w:szCs w:val="28"/>
          <w:rtl/>
        </w:rPr>
        <w:t xml:space="preserve"> </w:t>
      </w:r>
      <w:r w:rsidRPr="0074260B">
        <w:rPr>
          <w:rFonts w:ascii="Simplified Arabic" w:eastAsia="Times New Roman" w:hAnsi="Simplified Arabic" w:cs="Simplified Arabic"/>
          <w:sz w:val="28"/>
          <w:szCs w:val="28"/>
          <w:rtl/>
        </w:rPr>
        <w:t>ذلك</w:t>
      </w:r>
      <w:r w:rsidRPr="0074260B">
        <w:rPr>
          <w:rFonts w:ascii="Simplified Arabic" w:eastAsia="Times New Roman" w:hAnsi="Simplified Arabic" w:cs="Simplified Arabic" w:hint="cs"/>
          <w:sz w:val="28"/>
          <w:szCs w:val="28"/>
          <w:rtl/>
          <w:lang w:bidi="en-US"/>
        </w:rPr>
        <w:t>.</w:t>
      </w:r>
    </w:p>
    <w:p w:rsidR="0089756C" w:rsidRPr="002138B2" w:rsidRDefault="0089756C" w:rsidP="005E3233">
      <w:pPr>
        <w:tabs>
          <w:tab w:val="left" w:pos="8306"/>
        </w:tabs>
        <w:bidi/>
        <w:spacing w:after="0" w:line="240" w:lineRule="auto"/>
        <w:jc w:val="center"/>
        <w:rPr>
          <w:rFonts w:ascii="Simplified Arabic" w:eastAsia="Times New Roman" w:hAnsi="Simplified Arabic" w:cs="Simplified Arabic"/>
          <w:b/>
          <w:bCs/>
          <w:color w:val="FF0000"/>
          <w:sz w:val="28"/>
          <w:szCs w:val="28"/>
          <w:rtl/>
        </w:rPr>
      </w:pPr>
      <w:r w:rsidRPr="00CC3ECC">
        <w:rPr>
          <w:rFonts w:ascii="Simplified Arabic" w:eastAsia="Times New Roman" w:hAnsi="Simplified Arabic" w:cs="Simplified Arabic"/>
          <w:b/>
          <w:bCs/>
          <w:color w:val="FF0000"/>
          <w:sz w:val="28"/>
          <w:szCs w:val="28"/>
          <w:rtl/>
        </w:rPr>
        <w:t>جدول (</w:t>
      </w:r>
      <w:r w:rsidR="00DC7108">
        <w:rPr>
          <w:rFonts w:ascii="Simplified Arabic" w:eastAsia="Times New Roman" w:hAnsi="Simplified Arabic" w:cs="Simplified Arabic" w:hint="cs"/>
          <w:b/>
          <w:bCs/>
          <w:color w:val="FF0000"/>
          <w:sz w:val="28"/>
          <w:szCs w:val="28"/>
          <w:rtl/>
          <w:lang w:bidi="ar-JO"/>
        </w:rPr>
        <w:t>9</w:t>
      </w:r>
      <w:r w:rsidRPr="00CC3ECC">
        <w:rPr>
          <w:rFonts w:ascii="Simplified Arabic" w:eastAsia="Times New Roman" w:hAnsi="Simplified Arabic" w:cs="Simplified Arabic"/>
          <w:b/>
          <w:bCs/>
          <w:color w:val="FF0000"/>
          <w:sz w:val="28"/>
          <w:szCs w:val="28"/>
          <w:rtl/>
        </w:rPr>
        <w:t>)</w:t>
      </w:r>
      <w:r w:rsidRPr="00CC3ECC">
        <w:rPr>
          <w:rFonts w:ascii="Simplified Arabic" w:eastAsia="Times New Roman" w:hAnsi="Simplified Arabic" w:cs="Simplified Arabic"/>
          <w:color w:val="FF0000"/>
          <w:sz w:val="28"/>
          <w:szCs w:val="28"/>
          <w:rtl/>
        </w:rPr>
        <w:t xml:space="preserve">المتوسطات الحسابية </w:t>
      </w:r>
      <w:r w:rsidRPr="00CC3ECC">
        <w:rPr>
          <w:rFonts w:ascii="Simplified Arabic" w:eastAsia="Times New Roman" w:hAnsi="Simplified Arabic" w:cs="Simplified Arabic" w:hint="cs"/>
          <w:color w:val="FF0000"/>
          <w:sz w:val="28"/>
          <w:szCs w:val="28"/>
          <w:rtl/>
        </w:rPr>
        <w:t xml:space="preserve">مرتبة تنازلياً </w:t>
      </w:r>
      <w:r w:rsidRPr="00CC3ECC">
        <w:rPr>
          <w:rFonts w:ascii="Simplified Arabic" w:eastAsia="Times New Roman" w:hAnsi="Simplified Arabic" w:cs="Simplified Arabic"/>
          <w:color w:val="FF0000"/>
          <w:sz w:val="28"/>
          <w:szCs w:val="28"/>
          <w:rtl/>
        </w:rPr>
        <w:t>والانحرافات المعيارية لاستجابات أفراد عينة الدراسة</w:t>
      </w:r>
      <w:r w:rsidRPr="00CC3ECC">
        <w:rPr>
          <w:rFonts w:ascii="Simplified Arabic" w:eastAsia="Times New Roman" w:hAnsi="Simplified Arabic" w:cs="Simplified Arabic" w:hint="cs"/>
          <w:color w:val="FF0000"/>
          <w:sz w:val="28"/>
          <w:szCs w:val="28"/>
          <w:rtl/>
        </w:rPr>
        <w:t xml:space="preserve"> لتحديد درجة </w:t>
      </w:r>
      <w:r w:rsidR="00233E37">
        <w:rPr>
          <w:rFonts w:ascii="Simplified Arabic" w:eastAsia="Times New Roman" w:hAnsi="Simplified Arabic" w:cs="Simplified Arabic" w:hint="cs"/>
          <w:color w:val="FF0000"/>
          <w:sz w:val="28"/>
          <w:szCs w:val="28"/>
          <w:rtl/>
        </w:rPr>
        <w:t>التوقعات</w:t>
      </w:r>
      <w:r w:rsidRPr="00CC3ECC">
        <w:rPr>
          <w:rFonts w:ascii="Simplified Arabic" w:eastAsia="Times New Roman" w:hAnsi="Simplified Arabic" w:cs="Simplified Arabic"/>
          <w:color w:val="FF0000"/>
          <w:sz w:val="28"/>
          <w:szCs w:val="28"/>
          <w:rtl/>
        </w:rPr>
        <w:t xml:space="preserve"> وفقاً لفقرات مجال </w:t>
      </w:r>
      <w:r>
        <w:rPr>
          <w:rFonts w:ascii="Simplified Arabic" w:eastAsia="Times New Roman" w:hAnsi="Simplified Arabic" w:cs="Simplified Arabic" w:hint="cs"/>
          <w:color w:val="FF0000"/>
          <w:sz w:val="28"/>
          <w:szCs w:val="28"/>
          <w:rtl/>
          <w:lang w:bidi="ar-JO"/>
        </w:rPr>
        <w:t>الخدمات الاكاديمية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47"/>
        <w:gridCol w:w="5881"/>
        <w:gridCol w:w="752"/>
        <w:gridCol w:w="779"/>
        <w:gridCol w:w="799"/>
      </w:tblGrid>
      <w:tr w:rsidR="007269EF" w:rsidRPr="00CC3ECC" w:rsidTr="007269EF">
        <w:trPr>
          <w:cantSplit/>
          <w:trHeight w:val="932"/>
          <w:jc w:val="center"/>
        </w:trPr>
        <w:tc>
          <w:tcPr>
            <w:tcW w:w="380"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CC3ECC" w:rsidRDefault="0089756C" w:rsidP="007269EF">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الرقم في الاستبانة</w:t>
            </w:r>
          </w:p>
        </w:tc>
        <w:tc>
          <w:tcPr>
            <w:tcW w:w="343"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CC3ECC" w:rsidRDefault="0089756C" w:rsidP="007269EF">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الترتيب</w:t>
            </w:r>
          </w:p>
        </w:tc>
        <w:tc>
          <w:tcPr>
            <w:tcW w:w="3075"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CC3ECC" w:rsidRDefault="0089756C" w:rsidP="007269EF">
            <w:pPr>
              <w:tabs>
                <w:tab w:val="left" w:pos="8306"/>
              </w:tabs>
              <w:bidi/>
              <w:spacing w:after="0" w:line="240" w:lineRule="auto"/>
              <w:rPr>
                <w:rFonts w:ascii="Traditional Arabic" w:eastAsia="Times New Roman" w:hAnsi="Traditional Arabic" w:cs="Traditional Arabic"/>
                <w:b/>
                <w:bCs/>
                <w:color w:val="FF0000"/>
                <w:sz w:val="28"/>
                <w:szCs w:val="28"/>
              </w:rPr>
            </w:pPr>
            <w:r w:rsidRPr="00CC3ECC">
              <w:rPr>
                <w:rFonts w:ascii="Traditional Arabic" w:eastAsia="Times New Roman" w:hAnsi="Traditional Arabic" w:cs="Traditional Arabic" w:hint="cs"/>
                <w:b/>
                <w:bCs/>
                <w:color w:val="FF0000"/>
                <w:sz w:val="28"/>
                <w:szCs w:val="28"/>
                <w:rtl/>
              </w:rPr>
              <w:t>نـــــــص الفقـــــــــــرات</w:t>
            </w:r>
          </w:p>
        </w:tc>
        <w:tc>
          <w:tcPr>
            <w:tcW w:w="398"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CC3ECC" w:rsidRDefault="0089756C" w:rsidP="007269EF">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المتوسط الحسابي</w:t>
            </w:r>
          </w:p>
        </w:tc>
        <w:tc>
          <w:tcPr>
            <w:tcW w:w="381"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CC3ECC" w:rsidRDefault="0089756C" w:rsidP="007269EF">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الانحراف المعياري</w:t>
            </w:r>
          </w:p>
        </w:tc>
        <w:tc>
          <w:tcPr>
            <w:tcW w:w="422" w:type="pct"/>
            <w:tcBorders>
              <w:top w:val="single" w:sz="4" w:space="0" w:color="auto"/>
              <w:left w:val="single" w:sz="4" w:space="0" w:color="auto"/>
              <w:bottom w:val="thinThickSmallGap" w:sz="24" w:space="0" w:color="auto"/>
              <w:right w:val="single" w:sz="4" w:space="0" w:color="auto"/>
            </w:tcBorders>
            <w:shd w:val="clear" w:color="auto" w:fill="F3F3F3"/>
            <w:vAlign w:val="center"/>
          </w:tcPr>
          <w:p w:rsidR="0089756C" w:rsidRPr="00CC3ECC" w:rsidRDefault="0089756C" w:rsidP="00144F53">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 xml:space="preserve">درجة </w:t>
            </w:r>
            <w:r w:rsidR="00144F53">
              <w:rPr>
                <w:rFonts w:ascii="Traditional Arabic" w:eastAsia="Times New Roman" w:hAnsi="Traditional Arabic" w:cs="Traditional Arabic" w:hint="cs"/>
                <w:b/>
                <w:bCs/>
                <w:color w:val="FF0000"/>
                <w:rtl/>
              </w:rPr>
              <w:t>التوقعات</w:t>
            </w:r>
          </w:p>
        </w:tc>
      </w:tr>
      <w:tr w:rsidR="007269EF" w:rsidRPr="00CC3ECC" w:rsidTr="007269EF">
        <w:trPr>
          <w:jc w:val="center"/>
        </w:trPr>
        <w:tc>
          <w:tcPr>
            <w:tcW w:w="380" w:type="pct"/>
            <w:tcBorders>
              <w:top w:val="thinThickSmallGap" w:sz="2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lang w:bidi="ar-JO"/>
              </w:rPr>
            </w:pPr>
            <w:r>
              <w:rPr>
                <w:rFonts w:ascii="Traditional Arabic" w:eastAsia="Times New Roman" w:hAnsi="Traditional Arabic" w:cs="Traditional Arabic"/>
                <w:b/>
                <w:bCs/>
                <w:color w:val="FF0000"/>
                <w:lang w:bidi="ar-JO"/>
              </w:rPr>
              <w:t>11</w:t>
            </w:r>
          </w:p>
        </w:tc>
        <w:tc>
          <w:tcPr>
            <w:tcW w:w="343" w:type="pct"/>
            <w:tcBorders>
              <w:top w:val="thinThickSmallGap" w:sz="2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1</w:t>
            </w:r>
          </w:p>
        </w:tc>
        <w:tc>
          <w:tcPr>
            <w:tcW w:w="3075" w:type="pct"/>
            <w:tcBorders>
              <w:top w:val="thinThickSmallGap" w:sz="24" w:space="0" w:color="auto"/>
              <w:left w:val="single" w:sz="4" w:space="0" w:color="auto"/>
              <w:bottom w:val="single" w:sz="4" w:space="0" w:color="auto"/>
              <w:right w:val="single" w:sz="4" w:space="0" w:color="auto"/>
            </w:tcBorders>
          </w:tcPr>
          <w:p w:rsidR="00233E37" w:rsidRPr="00CC3ECC" w:rsidRDefault="00B42374" w:rsidP="00233E37">
            <w:pPr>
              <w:bidi/>
              <w:spacing w:after="0" w:line="240" w:lineRule="auto"/>
              <w:rPr>
                <w:rFonts w:ascii="Traditional Arabic" w:eastAsia="Times New Roman" w:hAnsi="Traditional Arabic" w:cs="Traditional Arabic"/>
                <w:b/>
                <w:bCs/>
                <w:color w:val="FF0000"/>
                <w:sz w:val="24"/>
                <w:szCs w:val="24"/>
                <w:rtl/>
              </w:rPr>
            </w:pPr>
            <w:r w:rsidRPr="00B42374">
              <w:rPr>
                <w:rFonts w:ascii="Traditional Arabic" w:eastAsia="Times New Roman" w:hAnsi="Traditional Arabic" w:cs="Traditional Arabic" w:hint="cs"/>
                <w:b/>
                <w:bCs/>
                <w:color w:val="00B0F0"/>
                <w:sz w:val="24"/>
                <w:szCs w:val="24"/>
                <w:rtl/>
              </w:rPr>
              <w:t xml:space="preserve">يوازن </w:t>
            </w:r>
            <w:r w:rsidR="001F3174" w:rsidRPr="00B42374">
              <w:rPr>
                <w:rFonts w:ascii="Traditional Arabic" w:eastAsia="Times New Roman" w:hAnsi="Traditional Arabic" w:cs="Traditional Arabic"/>
                <w:b/>
                <w:bCs/>
                <w:color w:val="00B0F0"/>
                <w:sz w:val="24"/>
                <w:szCs w:val="24"/>
                <w:rtl/>
              </w:rPr>
              <w:t>ب</w:t>
            </w:r>
            <w:r w:rsidR="001F3174" w:rsidRPr="001F3174">
              <w:rPr>
                <w:rFonts w:ascii="Traditional Arabic" w:eastAsia="Times New Roman" w:hAnsi="Traditional Arabic" w:cs="Traditional Arabic"/>
                <w:b/>
                <w:bCs/>
                <w:color w:val="FF0000"/>
                <w:sz w:val="24"/>
                <w:szCs w:val="24"/>
                <w:rtl/>
              </w:rPr>
              <w:t>ين النظرية والتطبيق في المقررات الدراسية.</w:t>
            </w:r>
          </w:p>
        </w:tc>
        <w:tc>
          <w:tcPr>
            <w:tcW w:w="398" w:type="pct"/>
            <w:tcBorders>
              <w:top w:val="thinThickSmallGap" w:sz="2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4.38</w:t>
            </w:r>
          </w:p>
        </w:tc>
        <w:tc>
          <w:tcPr>
            <w:tcW w:w="381" w:type="pct"/>
            <w:tcBorders>
              <w:top w:val="thinThickSmallGap" w:sz="2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1.13</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13</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2</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B42374" w:rsidP="00233E37">
            <w:pPr>
              <w:bidi/>
              <w:spacing w:after="0" w:line="240" w:lineRule="auto"/>
              <w:rPr>
                <w:rFonts w:ascii="Traditional Arabic" w:eastAsia="Times New Roman" w:hAnsi="Traditional Arabic" w:cs="Traditional Arabic"/>
                <w:b/>
                <w:bCs/>
                <w:color w:val="FF0000"/>
                <w:sz w:val="24"/>
                <w:szCs w:val="24"/>
                <w:rtl/>
                <w:lang w:bidi="ar-JO"/>
              </w:rPr>
            </w:pPr>
            <w:r w:rsidRPr="00B42374">
              <w:rPr>
                <w:rFonts w:ascii="Traditional Arabic" w:eastAsia="Times New Roman" w:hAnsi="Traditional Arabic" w:cs="Traditional Arabic" w:hint="cs"/>
                <w:b/>
                <w:bCs/>
                <w:color w:val="00B0F0"/>
                <w:sz w:val="24"/>
                <w:szCs w:val="24"/>
                <w:rtl/>
                <w:lang w:bidi="ar-JO"/>
              </w:rPr>
              <w:t>يضع</w:t>
            </w:r>
            <w:r w:rsidR="001F3174" w:rsidRPr="001F3174">
              <w:rPr>
                <w:rFonts w:ascii="Traditional Arabic" w:eastAsia="Times New Roman" w:hAnsi="Traditional Arabic" w:cs="Traditional Arabic"/>
                <w:b/>
                <w:bCs/>
                <w:color w:val="FF0000"/>
                <w:sz w:val="24"/>
                <w:szCs w:val="24"/>
                <w:rtl/>
                <w:lang w:bidi="ar-JO"/>
              </w:rPr>
              <w:t xml:space="preserve"> الجدول الدراسي قبل بدء الدراسة بوقت مناسب.</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4.37</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1.11</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7</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3</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B42374" w:rsidP="00B42374">
            <w:pPr>
              <w:bidi/>
              <w:spacing w:after="0" w:line="240" w:lineRule="auto"/>
              <w:rPr>
                <w:rFonts w:ascii="Traditional Arabic" w:eastAsia="Times New Roman" w:hAnsi="Traditional Arabic" w:cs="Traditional Arabic"/>
                <w:b/>
                <w:bCs/>
                <w:color w:val="FF0000"/>
                <w:sz w:val="24"/>
                <w:szCs w:val="24"/>
                <w:rtl/>
              </w:rPr>
            </w:pPr>
            <w:r w:rsidRPr="00B42374">
              <w:rPr>
                <w:rFonts w:ascii="Traditional Arabic" w:eastAsia="Times New Roman" w:hAnsi="Traditional Arabic" w:cs="Traditional Arabic" w:hint="cs"/>
                <w:b/>
                <w:bCs/>
                <w:color w:val="00B0F0"/>
                <w:sz w:val="24"/>
                <w:szCs w:val="24"/>
                <w:rtl/>
              </w:rPr>
              <w:t>ينظم</w:t>
            </w:r>
            <w:r w:rsidR="00FD09EE">
              <w:rPr>
                <w:rFonts w:ascii="Traditional Arabic" w:eastAsia="Times New Roman" w:hAnsi="Traditional Arabic" w:cs="Traditional Arabic" w:hint="cs"/>
                <w:b/>
                <w:bCs/>
                <w:color w:val="FF0000"/>
                <w:sz w:val="24"/>
                <w:szCs w:val="24"/>
                <w:rtl/>
              </w:rPr>
              <w:t xml:space="preserve"> </w:t>
            </w:r>
            <w:r w:rsidR="001F3174" w:rsidRPr="001F3174">
              <w:rPr>
                <w:rFonts w:ascii="Traditional Arabic" w:eastAsia="Times New Roman" w:hAnsi="Traditional Arabic" w:cs="Traditional Arabic"/>
                <w:b/>
                <w:bCs/>
                <w:color w:val="FF0000"/>
                <w:sz w:val="24"/>
                <w:szCs w:val="24"/>
                <w:rtl/>
              </w:rPr>
              <w:t>جدول الامتحانات الدراسية بدقة.</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4.36</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1.05</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1</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4</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B42374" w:rsidP="00233E37">
            <w:pPr>
              <w:bidi/>
              <w:spacing w:after="0" w:line="240" w:lineRule="auto"/>
              <w:rPr>
                <w:rFonts w:ascii="Traditional Arabic" w:eastAsia="Times New Roman" w:hAnsi="Traditional Arabic" w:cs="Traditional Arabic"/>
                <w:b/>
                <w:bCs/>
                <w:color w:val="FF0000"/>
                <w:sz w:val="24"/>
                <w:szCs w:val="24"/>
                <w:rtl/>
              </w:rPr>
            </w:pPr>
            <w:r w:rsidRPr="00B42374">
              <w:rPr>
                <w:rFonts w:ascii="Traditional Arabic" w:eastAsia="Times New Roman" w:hAnsi="Traditional Arabic" w:cs="Traditional Arabic" w:hint="cs"/>
                <w:b/>
                <w:bCs/>
                <w:color w:val="00B0F0"/>
                <w:sz w:val="24"/>
                <w:szCs w:val="24"/>
                <w:rtl/>
              </w:rPr>
              <w:t>يوزع</w:t>
            </w:r>
            <w:r w:rsidR="001F3174" w:rsidRPr="001F3174">
              <w:rPr>
                <w:rFonts w:ascii="Traditional Arabic" w:eastAsia="Times New Roman" w:hAnsi="Traditional Arabic" w:cs="Traditional Arabic"/>
                <w:b/>
                <w:bCs/>
                <w:color w:val="FF0000"/>
                <w:sz w:val="24"/>
                <w:szCs w:val="24"/>
                <w:rtl/>
              </w:rPr>
              <w:t xml:space="preserve"> المقررات الدراسية وفقا للاختصاصات.</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4.35</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1.04</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8</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lang w:bidi="ar-JO"/>
              </w:rPr>
            </w:pPr>
            <w:r w:rsidRPr="00CC3ECC">
              <w:rPr>
                <w:rFonts w:ascii="Traditional Arabic" w:eastAsia="Times New Roman" w:hAnsi="Traditional Arabic" w:cs="Traditional Arabic"/>
                <w:b/>
                <w:bCs/>
                <w:color w:val="FF0000"/>
                <w:lang w:bidi="ar-JO"/>
              </w:rPr>
              <w:t>5</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B42374" w:rsidP="00233E37">
            <w:pPr>
              <w:bidi/>
              <w:spacing w:after="0" w:line="240" w:lineRule="auto"/>
              <w:rPr>
                <w:rFonts w:ascii="Traditional Arabic" w:eastAsia="Times New Roman" w:hAnsi="Traditional Arabic" w:cs="Traditional Arabic"/>
                <w:b/>
                <w:bCs/>
                <w:color w:val="FF0000"/>
                <w:sz w:val="24"/>
                <w:szCs w:val="24"/>
              </w:rPr>
            </w:pPr>
            <w:r w:rsidRPr="00B42374">
              <w:rPr>
                <w:rFonts w:ascii="Traditional Arabic" w:eastAsia="Times New Roman" w:hAnsi="Traditional Arabic" w:cs="Traditional Arabic" w:hint="cs"/>
                <w:b/>
                <w:bCs/>
                <w:color w:val="00B0F0"/>
                <w:sz w:val="24"/>
                <w:szCs w:val="24"/>
                <w:rtl/>
              </w:rPr>
              <w:t>يتابع</w:t>
            </w:r>
            <w:r w:rsidR="00FD09EE">
              <w:rPr>
                <w:rFonts w:ascii="Traditional Arabic" w:eastAsia="Times New Roman" w:hAnsi="Traditional Arabic" w:cs="Traditional Arabic" w:hint="cs"/>
                <w:b/>
                <w:bCs/>
                <w:color w:val="00B0F0"/>
                <w:sz w:val="24"/>
                <w:szCs w:val="24"/>
                <w:rtl/>
              </w:rPr>
              <w:t xml:space="preserve"> </w:t>
            </w:r>
            <w:r w:rsidR="001F3174" w:rsidRPr="001F3174">
              <w:rPr>
                <w:rFonts w:ascii="Traditional Arabic" w:eastAsia="Times New Roman" w:hAnsi="Traditional Arabic" w:cs="Traditional Arabic"/>
                <w:b/>
                <w:bCs/>
                <w:color w:val="FF0000"/>
                <w:sz w:val="24"/>
                <w:szCs w:val="24"/>
                <w:rtl/>
              </w:rPr>
              <w:t>تقدم الطلبة في المواد الدراسية (الملتحقين، الخريجين).</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4.33</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1.05</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9</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6</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B42374" w:rsidP="00233E37">
            <w:pPr>
              <w:bidi/>
              <w:spacing w:after="0" w:line="240" w:lineRule="auto"/>
              <w:rPr>
                <w:rFonts w:ascii="Traditional Arabic" w:eastAsia="Times New Roman" w:hAnsi="Traditional Arabic" w:cs="Traditional Arabic"/>
                <w:b/>
                <w:bCs/>
                <w:color w:val="FF0000"/>
                <w:sz w:val="24"/>
                <w:szCs w:val="24"/>
                <w:rtl/>
              </w:rPr>
            </w:pPr>
            <w:r w:rsidRPr="00E14E90">
              <w:rPr>
                <w:rFonts w:ascii="Traditional Arabic" w:eastAsia="Times New Roman" w:hAnsi="Traditional Arabic" w:cs="Traditional Arabic" w:hint="cs"/>
                <w:b/>
                <w:bCs/>
                <w:color w:val="00B0F0"/>
                <w:sz w:val="24"/>
                <w:szCs w:val="24"/>
                <w:rtl/>
              </w:rPr>
              <w:t>يتيح</w:t>
            </w:r>
            <w:r w:rsidR="001F3174" w:rsidRPr="001F3174">
              <w:rPr>
                <w:rFonts w:ascii="Traditional Arabic" w:eastAsia="Times New Roman" w:hAnsi="Traditional Arabic" w:cs="Traditional Arabic"/>
                <w:b/>
                <w:bCs/>
                <w:color w:val="FF0000"/>
                <w:sz w:val="24"/>
                <w:szCs w:val="24"/>
                <w:rtl/>
              </w:rPr>
              <w:t xml:space="preserve"> الفرصة لتبادل الخبرات التدريسية بين الزملاء.</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4.32</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1.10</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5</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7</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E14E90" w:rsidP="00233E37">
            <w:pPr>
              <w:bidi/>
              <w:spacing w:after="0" w:line="240" w:lineRule="auto"/>
              <w:rPr>
                <w:rFonts w:ascii="Traditional Arabic" w:eastAsia="Times New Roman" w:hAnsi="Traditional Arabic" w:cs="Traditional Arabic"/>
                <w:b/>
                <w:bCs/>
                <w:color w:val="FF0000"/>
                <w:sz w:val="24"/>
                <w:szCs w:val="24"/>
                <w:rtl/>
              </w:rPr>
            </w:pPr>
            <w:r w:rsidRPr="00E14E90">
              <w:rPr>
                <w:rFonts w:ascii="Traditional Arabic" w:eastAsia="Times New Roman" w:hAnsi="Traditional Arabic" w:cs="Traditional Arabic" w:hint="cs"/>
                <w:b/>
                <w:bCs/>
                <w:color w:val="00B0F0"/>
                <w:sz w:val="24"/>
                <w:szCs w:val="24"/>
                <w:rtl/>
              </w:rPr>
              <w:t xml:space="preserve">يطور </w:t>
            </w:r>
            <w:r w:rsidR="001F3174" w:rsidRPr="001F3174">
              <w:rPr>
                <w:rFonts w:ascii="Traditional Arabic" w:eastAsia="Times New Roman" w:hAnsi="Traditional Arabic" w:cs="Traditional Arabic"/>
                <w:b/>
                <w:bCs/>
                <w:color w:val="FF0000"/>
                <w:sz w:val="24"/>
                <w:szCs w:val="24"/>
                <w:rtl/>
              </w:rPr>
              <w:t xml:space="preserve"> البرامج الاكاديمية في القسم وفقا لمعايير الاعتماد والتطوير في الجامعة.</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4.31</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1.12</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3</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8</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E14E90" w:rsidP="00233E37">
            <w:pPr>
              <w:bidi/>
              <w:spacing w:after="0" w:line="240" w:lineRule="auto"/>
              <w:rPr>
                <w:rFonts w:ascii="Traditional Arabic" w:eastAsia="Times New Roman" w:hAnsi="Traditional Arabic" w:cs="Traditional Arabic"/>
                <w:b/>
                <w:bCs/>
                <w:color w:val="FF0000"/>
                <w:sz w:val="24"/>
                <w:szCs w:val="24"/>
                <w:rtl/>
              </w:rPr>
            </w:pPr>
            <w:r w:rsidRPr="00E14E90">
              <w:rPr>
                <w:rFonts w:ascii="Traditional Arabic" w:eastAsia="Times New Roman" w:hAnsi="Traditional Arabic" w:cs="Traditional Arabic" w:hint="cs"/>
                <w:b/>
                <w:bCs/>
                <w:color w:val="00B0F0"/>
                <w:sz w:val="24"/>
                <w:szCs w:val="24"/>
                <w:rtl/>
              </w:rPr>
              <w:t>يزود</w:t>
            </w:r>
            <w:r w:rsidR="001F3174" w:rsidRPr="001F3174">
              <w:rPr>
                <w:rFonts w:ascii="Traditional Arabic" w:eastAsia="Times New Roman" w:hAnsi="Traditional Arabic" w:cs="Traditional Arabic"/>
                <w:b/>
                <w:bCs/>
                <w:color w:val="FF0000"/>
                <w:sz w:val="24"/>
                <w:szCs w:val="24"/>
                <w:rtl/>
              </w:rPr>
              <w:t>الزملاء بالتغيرات المتعلقة بالمواد الدراسية باستمرار.</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4.30</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1.11</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4</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b/>
                <w:bCs/>
                <w:color w:val="FF0000"/>
              </w:rPr>
              <w:t>9</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E14E90" w:rsidP="00233E37">
            <w:pPr>
              <w:bidi/>
              <w:spacing w:after="0" w:line="240" w:lineRule="auto"/>
              <w:rPr>
                <w:rFonts w:ascii="Traditional Arabic" w:eastAsia="Times New Roman" w:hAnsi="Traditional Arabic" w:cs="Traditional Arabic"/>
                <w:b/>
                <w:bCs/>
                <w:color w:val="FF0000"/>
                <w:sz w:val="24"/>
                <w:szCs w:val="24"/>
              </w:rPr>
            </w:pPr>
            <w:r w:rsidRPr="00E14E90">
              <w:rPr>
                <w:rFonts w:ascii="Traditional Arabic" w:eastAsia="Times New Roman" w:hAnsi="Traditional Arabic" w:cs="Traditional Arabic" w:hint="cs"/>
                <w:b/>
                <w:bCs/>
                <w:color w:val="00B0F0"/>
                <w:sz w:val="24"/>
                <w:szCs w:val="24"/>
                <w:rtl/>
              </w:rPr>
              <w:t>يعمل على</w:t>
            </w:r>
            <w:r w:rsidR="001F3174" w:rsidRPr="001F3174">
              <w:rPr>
                <w:rFonts w:ascii="Traditional Arabic" w:eastAsia="Times New Roman" w:hAnsi="Traditional Arabic" w:cs="Traditional Arabic"/>
                <w:b/>
                <w:bCs/>
                <w:color w:val="FF0000"/>
                <w:sz w:val="24"/>
                <w:szCs w:val="24"/>
                <w:rtl/>
              </w:rPr>
              <w:t>تطوير خطط المواد الدراسية ومحتوياتها باستمرار.</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4.28</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1.19</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6</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10</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E14E90" w:rsidP="00233E37">
            <w:pPr>
              <w:bidi/>
              <w:spacing w:after="0" w:line="240" w:lineRule="auto"/>
              <w:rPr>
                <w:rFonts w:ascii="Traditional Arabic" w:eastAsia="Times New Roman" w:hAnsi="Traditional Arabic" w:cs="Traditional Arabic"/>
                <w:b/>
                <w:bCs/>
                <w:color w:val="FF0000"/>
                <w:sz w:val="24"/>
                <w:szCs w:val="24"/>
              </w:rPr>
            </w:pPr>
            <w:r w:rsidRPr="00E14E90">
              <w:rPr>
                <w:rFonts w:ascii="Traditional Arabic" w:eastAsia="Times New Roman" w:hAnsi="Traditional Arabic" w:cs="Traditional Arabic" w:hint="cs"/>
                <w:b/>
                <w:bCs/>
                <w:color w:val="00B0F0"/>
                <w:sz w:val="24"/>
                <w:szCs w:val="24"/>
                <w:rtl/>
              </w:rPr>
              <w:t>يزود</w:t>
            </w:r>
            <w:r w:rsidR="001F3174" w:rsidRPr="00E14E90">
              <w:rPr>
                <w:rFonts w:ascii="Traditional Arabic" w:eastAsia="Times New Roman" w:hAnsi="Traditional Arabic" w:cs="Traditional Arabic"/>
                <w:b/>
                <w:bCs/>
                <w:color w:val="00B0F0"/>
                <w:sz w:val="24"/>
                <w:szCs w:val="24"/>
                <w:rtl/>
              </w:rPr>
              <w:t xml:space="preserve"> ا</w:t>
            </w:r>
            <w:r w:rsidR="001F3174" w:rsidRPr="001F3174">
              <w:rPr>
                <w:rFonts w:ascii="Traditional Arabic" w:eastAsia="Times New Roman" w:hAnsi="Traditional Arabic" w:cs="Traditional Arabic"/>
                <w:b/>
                <w:bCs/>
                <w:color w:val="FF0000"/>
                <w:sz w:val="24"/>
                <w:szCs w:val="24"/>
                <w:rtl/>
              </w:rPr>
              <w:t>لزملاء بتعليمات البحث العلمي وتغيراتها.</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4.27</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1.07</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hint="cs"/>
                <w:b/>
                <w:bCs/>
                <w:color w:val="FF0000"/>
                <w:rtl/>
              </w:rPr>
              <w:t>10</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11</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E14E90" w:rsidP="00E14E90">
            <w:pPr>
              <w:bidi/>
              <w:spacing w:after="0" w:line="240" w:lineRule="auto"/>
              <w:rPr>
                <w:rFonts w:ascii="Traditional Arabic" w:eastAsia="Times New Roman" w:hAnsi="Traditional Arabic" w:cs="Traditional Arabic"/>
                <w:b/>
                <w:bCs/>
                <w:color w:val="FF0000"/>
                <w:sz w:val="24"/>
                <w:szCs w:val="24"/>
              </w:rPr>
            </w:pPr>
            <w:r w:rsidRPr="00E14E90">
              <w:rPr>
                <w:rFonts w:ascii="Traditional Arabic" w:eastAsia="Times New Roman" w:hAnsi="Traditional Arabic" w:cs="Traditional Arabic" w:hint="cs"/>
                <w:b/>
                <w:bCs/>
                <w:color w:val="00B0F0"/>
                <w:sz w:val="24"/>
                <w:szCs w:val="24"/>
                <w:rtl/>
              </w:rPr>
              <w:t xml:space="preserve">يقيم </w:t>
            </w:r>
            <w:r w:rsidR="007269EF" w:rsidRPr="007269EF">
              <w:rPr>
                <w:rFonts w:ascii="Traditional Arabic" w:eastAsia="Times New Roman" w:hAnsi="Traditional Arabic" w:cs="Traditional Arabic"/>
                <w:b/>
                <w:bCs/>
                <w:color w:val="FF0000"/>
                <w:sz w:val="24"/>
                <w:szCs w:val="24"/>
                <w:rtl/>
              </w:rPr>
              <w:t xml:space="preserve"> الاداء التدريسي للزملاء بموضوعية </w:t>
            </w:r>
            <w:r w:rsidRPr="00E14E90">
              <w:rPr>
                <w:rFonts w:ascii="Traditional Arabic" w:eastAsia="Times New Roman" w:hAnsi="Traditional Arabic" w:cs="Traditional Arabic" w:hint="cs"/>
                <w:b/>
                <w:bCs/>
                <w:color w:val="00B0F0"/>
                <w:sz w:val="24"/>
                <w:szCs w:val="24"/>
                <w:rtl/>
              </w:rPr>
              <w:t>بهدف تطويره</w:t>
            </w:r>
            <w:r w:rsidR="007269EF" w:rsidRPr="007269EF">
              <w:rPr>
                <w:rFonts w:ascii="Traditional Arabic" w:eastAsia="Times New Roman" w:hAnsi="Traditional Arabic" w:cs="Traditional Arabic"/>
                <w:b/>
                <w:bCs/>
                <w:color w:val="FF0000"/>
                <w:sz w:val="24"/>
                <w:szCs w:val="24"/>
                <w:rtl/>
              </w:rPr>
              <w:t>.</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4.26</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1.07</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Pr>
                <w:rFonts w:ascii="Traditional Arabic" w:eastAsia="Times New Roman" w:hAnsi="Traditional Arabic" w:cs="Traditional Arabic"/>
                <w:b/>
                <w:bCs/>
                <w:color w:val="FF0000"/>
              </w:rPr>
              <w:t>2</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Pr>
            </w:pPr>
            <w:r w:rsidRPr="00CC3ECC">
              <w:rPr>
                <w:rFonts w:ascii="Traditional Arabic" w:eastAsia="Times New Roman" w:hAnsi="Traditional Arabic" w:cs="Traditional Arabic" w:hint="cs"/>
                <w:b/>
                <w:bCs/>
                <w:color w:val="FF0000"/>
                <w:rtl/>
              </w:rPr>
              <w:t>12</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E14E90" w:rsidP="00233E37">
            <w:pPr>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00B0F0"/>
                <w:sz w:val="24"/>
                <w:szCs w:val="24"/>
                <w:rtl/>
              </w:rPr>
              <w:t>يحرص</w:t>
            </w:r>
            <w:r w:rsidRPr="00E14E90">
              <w:rPr>
                <w:rFonts w:ascii="Traditional Arabic" w:eastAsia="Times New Roman" w:hAnsi="Traditional Arabic" w:cs="Traditional Arabic" w:hint="cs"/>
                <w:b/>
                <w:bCs/>
                <w:color w:val="00B0F0"/>
                <w:sz w:val="24"/>
                <w:szCs w:val="24"/>
                <w:rtl/>
              </w:rPr>
              <w:t xml:space="preserve"> على</w:t>
            </w:r>
            <w:r w:rsidR="00FD09EE">
              <w:rPr>
                <w:rFonts w:ascii="Traditional Arabic" w:eastAsia="Times New Roman" w:hAnsi="Traditional Arabic" w:cs="Traditional Arabic" w:hint="cs"/>
                <w:b/>
                <w:bCs/>
                <w:color w:val="FF0000"/>
                <w:sz w:val="24"/>
                <w:szCs w:val="24"/>
                <w:rtl/>
              </w:rPr>
              <w:t xml:space="preserve"> </w:t>
            </w:r>
            <w:r w:rsidR="007269EF" w:rsidRPr="007269EF">
              <w:rPr>
                <w:rFonts w:ascii="Traditional Arabic" w:eastAsia="Times New Roman" w:hAnsi="Traditional Arabic" w:cs="Traditional Arabic"/>
                <w:b/>
                <w:bCs/>
                <w:color w:val="FF0000"/>
                <w:sz w:val="24"/>
                <w:szCs w:val="24"/>
                <w:rtl/>
              </w:rPr>
              <w:t xml:space="preserve">طرح </w:t>
            </w:r>
            <w:r w:rsidRPr="00E14E90">
              <w:rPr>
                <w:rFonts w:ascii="Traditional Arabic" w:eastAsia="Times New Roman" w:hAnsi="Traditional Arabic" w:cs="Traditional Arabic" w:hint="cs"/>
                <w:b/>
                <w:bCs/>
                <w:color w:val="00B0F0"/>
                <w:sz w:val="24"/>
                <w:szCs w:val="24"/>
                <w:rtl/>
              </w:rPr>
              <w:t>جدول</w:t>
            </w:r>
            <w:r w:rsidR="007269EF" w:rsidRPr="007269EF">
              <w:rPr>
                <w:rFonts w:ascii="Traditional Arabic" w:eastAsia="Times New Roman" w:hAnsi="Traditional Arabic" w:cs="Traditional Arabic"/>
                <w:b/>
                <w:bCs/>
                <w:color w:val="FF0000"/>
                <w:sz w:val="24"/>
                <w:szCs w:val="24"/>
                <w:rtl/>
              </w:rPr>
              <w:t>ا</w:t>
            </w:r>
            <w:r w:rsidR="00FD09EE">
              <w:rPr>
                <w:rFonts w:ascii="Traditional Arabic" w:eastAsia="Times New Roman" w:hAnsi="Traditional Arabic" w:cs="Traditional Arabic" w:hint="cs"/>
                <w:b/>
                <w:bCs/>
                <w:color w:val="FF0000"/>
                <w:sz w:val="24"/>
                <w:szCs w:val="24"/>
                <w:rtl/>
              </w:rPr>
              <w:t xml:space="preserve"> </w:t>
            </w:r>
            <w:r w:rsidR="007269EF" w:rsidRPr="007269EF">
              <w:rPr>
                <w:rFonts w:ascii="Traditional Arabic" w:eastAsia="Times New Roman" w:hAnsi="Traditional Arabic" w:cs="Traditional Arabic"/>
                <w:b/>
                <w:bCs/>
                <w:color w:val="FF0000"/>
                <w:sz w:val="24"/>
                <w:szCs w:val="24"/>
                <w:rtl/>
              </w:rPr>
              <w:t>لمحاضرات بمواعيد مناسبة..</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4.21</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1.11</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r w:rsidR="007269EF" w:rsidRPr="00CC3ECC" w:rsidTr="007269EF">
        <w:trPr>
          <w:jc w:val="center"/>
        </w:trPr>
        <w:tc>
          <w:tcPr>
            <w:tcW w:w="380"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tl/>
              </w:rPr>
            </w:pPr>
            <w:r>
              <w:rPr>
                <w:rFonts w:ascii="Traditional Arabic" w:eastAsia="Times New Roman" w:hAnsi="Traditional Arabic" w:cs="Traditional Arabic"/>
                <w:b/>
                <w:bCs/>
                <w:color w:val="FF0000"/>
              </w:rPr>
              <w:t>12</w:t>
            </w:r>
          </w:p>
        </w:tc>
        <w:tc>
          <w:tcPr>
            <w:tcW w:w="343" w:type="pct"/>
            <w:tcBorders>
              <w:top w:val="single" w:sz="4" w:space="0" w:color="auto"/>
              <w:left w:val="single" w:sz="4" w:space="0" w:color="auto"/>
              <w:bottom w:val="single" w:sz="4" w:space="0" w:color="auto"/>
              <w:right w:val="single" w:sz="4" w:space="0" w:color="auto"/>
            </w:tcBorders>
          </w:tcPr>
          <w:p w:rsidR="00233E37" w:rsidRPr="00CC3ECC" w:rsidRDefault="00233E37" w:rsidP="00233E37">
            <w:pPr>
              <w:tabs>
                <w:tab w:val="left" w:pos="8306"/>
              </w:tabs>
              <w:bidi/>
              <w:spacing w:after="0" w:line="240" w:lineRule="auto"/>
              <w:rPr>
                <w:rFonts w:ascii="Traditional Arabic" w:eastAsia="Times New Roman" w:hAnsi="Traditional Arabic" w:cs="Traditional Arabic"/>
                <w:b/>
                <w:bCs/>
                <w:color w:val="FF0000"/>
                <w:rtl/>
              </w:rPr>
            </w:pPr>
            <w:r>
              <w:rPr>
                <w:rFonts w:ascii="Traditional Arabic" w:eastAsia="Times New Roman" w:hAnsi="Traditional Arabic" w:cs="Traditional Arabic" w:hint="cs"/>
                <w:b/>
                <w:bCs/>
                <w:color w:val="FF0000"/>
                <w:rtl/>
              </w:rPr>
              <w:t>13</w:t>
            </w:r>
          </w:p>
        </w:tc>
        <w:tc>
          <w:tcPr>
            <w:tcW w:w="3075" w:type="pct"/>
            <w:tcBorders>
              <w:top w:val="single" w:sz="4" w:space="0" w:color="auto"/>
              <w:left w:val="single" w:sz="4" w:space="0" w:color="auto"/>
              <w:bottom w:val="single" w:sz="4" w:space="0" w:color="auto"/>
              <w:right w:val="single" w:sz="4" w:space="0" w:color="auto"/>
            </w:tcBorders>
          </w:tcPr>
          <w:p w:rsidR="00233E37" w:rsidRPr="00CC3ECC" w:rsidRDefault="00E14E90" w:rsidP="00E14E90">
            <w:pPr>
              <w:bidi/>
              <w:spacing w:after="0" w:line="240" w:lineRule="auto"/>
              <w:rPr>
                <w:rFonts w:ascii="Traditional Arabic" w:eastAsia="Times New Roman" w:hAnsi="Traditional Arabic" w:cs="Traditional Arabic"/>
                <w:b/>
                <w:bCs/>
                <w:color w:val="FF0000"/>
                <w:sz w:val="24"/>
                <w:szCs w:val="24"/>
              </w:rPr>
            </w:pPr>
            <w:r w:rsidRPr="00E14E90">
              <w:rPr>
                <w:rFonts w:ascii="Traditional Arabic" w:eastAsia="Times New Roman" w:hAnsi="Traditional Arabic" w:cs="Traditional Arabic" w:hint="cs"/>
                <w:b/>
                <w:bCs/>
                <w:color w:val="00B0F0"/>
                <w:sz w:val="24"/>
                <w:szCs w:val="24"/>
                <w:rtl/>
              </w:rPr>
              <w:t>ي</w:t>
            </w:r>
            <w:r w:rsidR="007269EF" w:rsidRPr="00E14E90">
              <w:rPr>
                <w:rFonts w:ascii="Traditional Arabic" w:eastAsia="Times New Roman" w:hAnsi="Traditional Arabic" w:cs="Traditional Arabic"/>
                <w:b/>
                <w:bCs/>
                <w:color w:val="00B0F0"/>
                <w:sz w:val="24"/>
                <w:szCs w:val="24"/>
                <w:rtl/>
              </w:rPr>
              <w:t>ضع</w:t>
            </w:r>
            <w:r w:rsidR="007269EF" w:rsidRPr="007269EF">
              <w:rPr>
                <w:rFonts w:ascii="Traditional Arabic" w:eastAsia="Times New Roman" w:hAnsi="Traditional Arabic" w:cs="Traditional Arabic"/>
                <w:b/>
                <w:bCs/>
                <w:color w:val="FF0000"/>
                <w:sz w:val="24"/>
                <w:szCs w:val="24"/>
                <w:rtl/>
              </w:rPr>
              <w:t xml:space="preserve"> معايير لتقييم اداء الطلبة </w:t>
            </w:r>
            <w:r w:rsidRPr="00E14E90">
              <w:rPr>
                <w:rFonts w:ascii="Traditional Arabic" w:eastAsia="Times New Roman" w:hAnsi="Traditional Arabic" w:cs="Traditional Arabic" w:hint="cs"/>
                <w:b/>
                <w:bCs/>
                <w:color w:val="00B0F0"/>
                <w:sz w:val="24"/>
                <w:szCs w:val="24"/>
                <w:rtl/>
              </w:rPr>
              <w:t>تت</w:t>
            </w:r>
            <w:r w:rsidR="007269EF" w:rsidRPr="00E14E90">
              <w:rPr>
                <w:rFonts w:ascii="Traditional Arabic" w:eastAsia="Times New Roman" w:hAnsi="Traditional Arabic" w:cs="Traditional Arabic"/>
                <w:b/>
                <w:bCs/>
                <w:color w:val="00B0F0"/>
                <w:sz w:val="24"/>
                <w:szCs w:val="24"/>
                <w:rtl/>
              </w:rPr>
              <w:t xml:space="preserve">لائم </w:t>
            </w:r>
            <w:r w:rsidR="007269EF" w:rsidRPr="007269EF">
              <w:rPr>
                <w:rFonts w:ascii="Traditional Arabic" w:eastAsia="Times New Roman" w:hAnsi="Traditional Arabic" w:cs="Traditional Arabic"/>
                <w:b/>
                <w:bCs/>
                <w:color w:val="FF0000"/>
                <w:sz w:val="24"/>
                <w:szCs w:val="24"/>
                <w:rtl/>
              </w:rPr>
              <w:t>مع البرامج الاكاديمية (بكالوريوس، دراسات عليا)</w:t>
            </w:r>
          </w:p>
        </w:tc>
        <w:tc>
          <w:tcPr>
            <w:tcW w:w="398"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4.20</w:t>
            </w:r>
          </w:p>
        </w:tc>
        <w:tc>
          <w:tcPr>
            <w:tcW w:w="381" w:type="pct"/>
            <w:tcBorders>
              <w:top w:val="single" w:sz="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1.18</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bidi/>
              <w:spacing w:after="0" w:line="240" w:lineRule="auto"/>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hint="cs"/>
                <w:b/>
                <w:bCs/>
                <w:color w:val="FF0000"/>
                <w:sz w:val="24"/>
                <w:szCs w:val="24"/>
                <w:rtl/>
              </w:rPr>
              <w:t>عالية</w:t>
            </w:r>
          </w:p>
        </w:tc>
      </w:tr>
      <w:tr w:rsidR="007269EF" w:rsidRPr="00CC3ECC" w:rsidTr="007269EF">
        <w:trPr>
          <w:jc w:val="center"/>
        </w:trPr>
        <w:tc>
          <w:tcPr>
            <w:tcW w:w="3798" w:type="pct"/>
            <w:gridSpan w:val="3"/>
            <w:tcBorders>
              <w:top w:val="thinThickSmallGap" w:sz="24" w:space="0" w:color="auto"/>
              <w:left w:val="single" w:sz="4" w:space="0" w:color="auto"/>
              <w:bottom w:val="single" w:sz="4" w:space="0" w:color="auto"/>
              <w:right w:val="single" w:sz="4" w:space="0" w:color="auto"/>
            </w:tcBorders>
            <w:shd w:val="clear" w:color="auto" w:fill="F3F3F3"/>
          </w:tcPr>
          <w:p w:rsidR="00233E37" w:rsidRPr="00CC3ECC" w:rsidRDefault="00233E37" w:rsidP="00233E37">
            <w:pPr>
              <w:bidi/>
              <w:spacing w:after="0" w:line="240" w:lineRule="auto"/>
              <w:rPr>
                <w:rFonts w:ascii="Traditional Arabic" w:eastAsia="Times New Roman" w:hAnsi="Traditional Arabic" w:cs="Traditional Arabic"/>
                <w:b/>
                <w:bCs/>
                <w:color w:val="FF0000"/>
                <w:sz w:val="28"/>
                <w:szCs w:val="28"/>
              </w:rPr>
            </w:pPr>
            <w:r w:rsidRPr="00CC3ECC">
              <w:rPr>
                <w:rFonts w:ascii="Traditional Arabic" w:eastAsia="Times New Roman" w:hAnsi="Traditional Arabic" w:cs="Traditional Arabic" w:hint="cs"/>
                <w:b/>
                <w:bCs/>
                <w:color w:val="FF0000"/>
                <w:sz w:val="28"/>
                <w:szCs w:val="28"/>
                <w:rtl/>
              </w:rPr>
              <w:t>المجموع الكلي</w:t>
            </w:r>
          </w:p>
        </w:tc>
        <w:tc>
          <w:tcPr>
            <w:tcW w:w="398" w:type="pct"/>
            <w:tcBorders>
              <w:top w:val="thinThickSmallGap" w:sz="2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4.30</w:t>
            </w:r>
          </w:p>
        </w:tc>
        <w:tc>
          <w:tcPr>
            <w:tcW w:w="381" w:type="pct"/>
            <w:tcBorders>
              <w:top w:val="thinThickSmallGap" w:sz="24" w:space="0" w:color="auto"/>
              <w:left w:val="single" w:sz="4" w:space="0" w:color="auto"/>
              <w:bottom w:val="single" w:sz="4" w:space="0" w:color="auto"/>
              <w:right w:val="single" w:sz="4" w:space="0" w:color="auto"/>
            </w:tcBorders>
          </w:tcPr>
          <w:p w:rsidR="00233E37" w:rsidRPr="00233E37" w:rsidRDefault="00233E37" w:rsidP="00233E37">
            <w:pPr>
              <w:jc w:val="center"/>
              <w:rPr>
                <w:b/>
                <w:bCs/>
              </w:rPr>
            </w:pPr>
            <w:r w:rsidRPr="00233E37">
              <w:rPr>
                <w:b/>
                <w:bCs/>
              </w:rPr>
              <w:t>1.05</w:t>
            </w:r>
          </w:p>
        </w:tc>
        <w:tc>
          <w:tcPr>
            <w:tcW w:w="422" w:type="pct"/>
            <w:tcBorders>
              <w:top w:val="single" w:sz="4" w:space="0" w:color="auto"/>
              <w:left w:val="single" w:sz="4" w:space="0" w:color="auto"/>
              <w:bottom w:val="single" w:sz="4" w:space="0" w:color="auto"/>
              <w:right w:val="single" w:sz="4" w:space="0" w:color="auto"/>
            </w:tcBorders>
            <w:shd w:val="clear" w:color="auto" w:fill="F3F3F3"/>
          </w:tcPr>
          <w:p w:rsidR="00233E37" w:rsidRPr="0016149B" w:rsidRDefault="00233E37" w:rsidP="00233E37">
            <w:pPr>
              <w:bidi/>
              <w:spacing w:after="0" w:line="240" w:lineRule="auto"/>
              <w:jc w:val="center"/>
              <w:rPr>
                <w:rFonts w:ascii="Traditional Arabic" w:eastAsia="Times New Roman" w:hAnsi="Traditional Arabic" w:cs="Traditional Arabic"/>
                <w:b/>
                <w:bCs/>
                <w:color w:val="FF0000"/>
                <w:rtl/>
                <w:lang w:bidi="ar-JO"/>
              </w:rPr>
            </w:pPr>
            <w:r w:rsidRPr="0016149B">
              <w:rPr>
                <w:rFonts w:ascii="Traditional Arabic" w:eastAsia="Times New Roman" w:hAnsi="Traditional Arabic" w:cs="Traditional Arabic" w:hint="cs"/>
                <w:b/>
                <w:bCs/>
                <w:color w:val="FF0000"/>
                <w:rtl/>
                <w:lang w:bidi="ar-JO"/>
              </w:rPr>
              <w:t>عالية جدا</w:t>
            </w:r>
          </w:p>
        </w:tc>
      </w:tr>
    </w:tbl>
    <w:p w:rsidR="0089756C" w:rsidRPr="002138B2" w:rsidRDefault="0089756C" w:rsidP="0074260B">
      <w:pPr>
        <w:bidi/>
        <w:spacing w:after="0" w:line="240" w:lineRule="auto"/>
        <w:jc w:val="both"/>
        <w:rPr>
          <w:rFonts w:ascii="Simplified Arabic" w:eastAsia="Times New Roman" w:hAnsi="Simplified Arabic" w:cs="Simplified Arabic"/>
          <w:sz w:val="28"/>
          <w:szCs w:val="28"/>
        </w:rPr>
      </w:pPr>
      <w:r w:rsidRPr="002138B2">
        <w:rPr>
          <w:rFonts w:ascii="Simplified Arabic" w:eastAsia="Times New Roman" w:hAnsi="Simplified Arabic" w:cs="Simplified Arabic"/>
          <w:sz w:val="28"/>
          <w:szCs w:val="28"/>
          <w:rtl/>
        </w:rPr>
        <w:t>يبين الجدول (</w:t>
      </w:r>
      <w:r w:rsidR="00DC7108">
        <w:rPr>
          <w:rFonts w:ascii="Simplified Arabic" w:eastAsia="Times New Roman" w:hAnsi="Simplified Arabic" w:cs="Simplified Arabic" w:hint="cs"/>
          <w:sz w:val="28"/>
          <w:szCs w:val="28"/>
          <w:rtl/>
        </w:rPr>
        <w:t>9</w:t>
      </w:r>
      <w:r w:rsidRPr="002138B2">
        <w:rPr>
          <w:rFonts w:ascii="Simplified Arabic" w:eastAsia="Times New Roman" w:hAnsi="Simplified Arabic" w:cs="Simplified Arabic"/>
          <w:sz w:val="28"/>
          <w:szCs w:val="28"/>
          <w:rtl/>
        </w:rPr>
        <w:t xml:space="preserve">) أن </w:t>
      </w:r>
      <w:r w:rsidRPr="002138B2">
        <w:rPr>
          <w:rFonts w:ascii="Simplified Arabic" w:eastAsia="Times New Roman" w:hAnsi="Simplified Arabic" w:cs="Simplified Arabic" w:hint="cs"/>
          <w:sz w:val="28"/>
          <w:szCs w:val="28"/>
          <w:rtl/>
        </w:rPr>
        <w:t xml:space="preserve">درجة </w:t>
      </w:r>
      <w:r w:rsidR="00233E37">
        <w:rPr>
          <w:rFonts w:ascii="Simplified Arabic" w:eastAsia="Times New Roman" w:hAnsi="Simplified Arabic" w:cs="Simplified Arabic" w:hint="cs"/>
          <w:sz w:val="28"/>
          <w:szCs w:val="28"/>
          <w:rtl/>
        </w:rPr>
        <w:t>التوقعات</w:t>
      </w:r>
      <w:r w:rsidRPr="002138B2">
        <w:rPr>
          <w:rFonts w:ascii="Simplified Arabic" w:eastAsia="Times New Roman" w:hAnsi="Simplified Arabic" w:cs="Simplified Arabic" w:hint="cs"/>
          <w:sz w:val="28"/>
          <w:szCs w:val="28"/>
          <w:rtl/>
        </w:rPr>
        <w:t xml:space="preserve"> لتقديرات افراد عينة الدراسة على فقرات مجال الخدمات </w:t>
      </w:r>
      <w:r>
        <w:rPr>
          <w:rFonts w:ascii="Simplified Arabic" w:eastAsia="Times New Roman" w:hAnsi="Simplified Arabic" w:cs="Simplified Arabic" w:hint="cs"/>
          <w:sz w:val="28"/>
          <w:szCs w:val="28"/>
          <w:rtl/>
        </w:rPr>
        <w:t>الاكاديمية</w:t>
      </w:r>
      <w:r w:rsidRPr="002138B2">
        <w:rPr>
          <w:rFonts w:ascii="Simplified Arabic" w:eastAsia="Times New Roman" w:hAnsi="Simplified Arabic" w:cs="Simplified Arabic" w:hint="cs"/>
          <w:sz w:val="28"/>
          <w:szCs w:val="28"/>
          <w:rtl/>
        </w:rPr>
        <w:t xml:space="preserve"> مثلت </w:t>
      </w:r>
      <w:r w:rsidR="00233E37">
        <w:rPr>
          <w:rFonts w:ascii="Simplified Arabic" w:eastAsia="Times New Roman" w:hAnsi="Simplified Arabic" w:cs="Simplified Arabic" w:hint="cs"/>
          <w:sz w:val="28"/>
          <w:szCs w:val="28"/>
          <w:rtl/>
        </w:rPr>
        <w:t xml:space="preserve"> جميعها الدرجة العالية جدا باستثناء فقرة واحدة مثلت الدرجة العالية، حيث </w:t>
      </w:r>
      <w:r w:rsidRPr="002138B2">
        <w:rPr>
          <w:rFonts w:ascii="Simplified Arabic" w:eastAsia="Times New Roman" w:hAnsi="Simplified Arabic" w:cs="Simplified Arabic"/>
          <w:sz w:val="28"/>
          <w:szCs w:val="28"/>
          <w:rtl/>
        </w:rPr>
        <w:t>تراوحت المتوسطات الحسابية ما بين (</w:t>
      </w:r>
      <w:r w:rsidR="00233E37">
        <w:rPr>
          <w:rFonts w:ascii="Simplified Arabic" w:eastAsia="Times New Roman" w:hAnsi="Simplified Arabic" w:cs="Simplified Arabic"/>
          <w:sz w:val="28"/>
          <w:szCs w:val="28"/>
        </w:rPr>
        <w:t>4</w:t>
      </w:r>
      <w:r w:rsidRPr="002138B2">
        <w:rPr>
          <w:rFonts w:ascii="Simplified Arabic" w:eastAsia="Times New Roman" w:hAnsi="Simplified Arabic" w:cs="Simplified Arabic"/>
          <w:sz w:val="28"/>
          <w:szCs w:val="28"/>
        </w:rPr>
        <w:t>.</w:t>
      </w:r>
      <w:r w:rsidR="00233E37">
        <w:rPr>
          <w:rFonts w:ascii="Simplified Arabic" w:eastAsia="Times New Roman" w:hAnsi="Simplified Arabic" w:cs="Simplified Arabic"/>
          <w:sz w:val="28"/>
          <w:szCs w:val="28"/>
        </w:rPr>
        <w:t>20</w:t>
      </w:r>
      <w:r w:rsidRPr="002138B2">
        <w:rPr>
          <w:rFonts w:ascii="Simplified Arabic" w:eastAsia="Times New Roman" w:hAnsi="Simplified Arabic" w:cs="Simplified Arabic"/>
          <w:sz w:val="28"/>
          <w:szCs w:val="28"/>
          <w:rtl/>
        </w:rPr>
        <w:t xml:space="preserve">- </w:t>
      </w:r>
      <w:r w:rsidR="00233E37">
        <w:rPr>
          <w:rFonts w:ascii="Simplified Arabic" w:eastAsia="Times New Roman" w:hAnsi="Simplified Arabic" w:cs="Simplified Arabic"/>
          <w:sz w:val="28"/>
          <w:szCs w:val="28"/>
        </w:rPr>
        <w:t>4</w:t>
      </w:r>
      <w:r w:rsidRPr="002138B2">
        <w:rPr>
          <w:rFonts w:ascii="Simplified Arabic" w:eastAsia="Times New Roman" w:hAnsi="Simplified Arabic" w:cs="Simplified Arabic"/>
          <w:sz w:val="28"/>
          <w:szCs w:val="28"/>
        </w:rPr>
        <w:t>.</w:t>
      </w:r>
      <w:r w:rsidR="00233E37">
        <w:rPr>
          <w:rFonts w:ascii="Simplified Arabic" w:eastAsia="Times New Roman" w:hAnsi="Simplified Arabic" w:cs="Simplified Arabic"/>
          <w:sz w:val="28"/>
          <w:szCs w:val="28"/>
        </w:rPr>
        <w:t>38</w:t>
      </w:r>
      <w:r w:rsidRPr="002138B2">
        <w:rPr>
          <w:rFonts w:ascii="Simplified Arabic" w:eastAsia="Times New Roman" w:hAnsi="Simplified Arabic" w:cs="Simplified Arabic"/>
          <w:sz w:val="28"/>
          <w:szCs w:val="28"/>
          <w:rtl/>
        </w:rPr>
        <w:t>) وهي تم</w:t>
      </w:r>
      <w:r w:rsidRPr="002138B2">
        <w:rPr>
          <w:rFonts w:ascii="Simplified Arabic" w:eastAsia="Times New Roman" w:hAnsi="Simplified Arabic" w:cs="Simplified Arabic" w:hint="cs"/>
          <w:sz w:val="28"/>
          <w:szCs w:val="28"/>
          <w:rtl/>
        </w:rPr>
        <w:t>ث</w:t>
      </w:r>
      <w:r w:rsidRPr="002138B2">
        <w:rPr>
          <w:rFonts w:ascii="Simplified Arabic" w:eastAsia="Times New Roman" w:hAnsi="Simplified Arabic" w:cs="Simplified Arabic"/>
          <w:sz w:val="28"/>
          <w:szCs w:val="28"/>
          <w:rtl/>
        </w:rPr>
        <w:t>ل الدرجة</w:t>
      </w:r>
      <w:r w:rsidR="00233E37">
        <w:rPr>
          <w:rFonts w:ascii="Simplified Arabic" w:eastAsia="Times New Roman" w:hAnsi="Simplified Arabic" w:cs="Simplified Arabic" w:hint="cs"/>
          <w:sz w:val="28"/>
          <w:szCs w:val="28"/>
          <w:rtl/>
        </w:rPr>
        <w:t xml:space="preserve"> ما </w:t>
      </w:r>
      <w:r w:rsidR="00DC7108">
        <w:rPr>
          <w:rFonts w:ascii="Simplified Arabic" w:eastAsia="Times New Roman" w:hAnsi="Simplified Arabic" w:cs="Simplified Arabic" w:hint="cs"/>
          <w:sz w:val="28"/>
          <w:szCs w:val="28"/>
          <w:rtl/>
        </w:rPr>
        <w:t>بين العالية والعالية جدا</w:t>
      </w:r>
      <w:r w:rsidRPr="002138B2">
        <w:rPr>
          <w:rFonts w:ascii="Simplified Arabic" w:eastAsia="Times New Roman" w:hAnsi="Simplified Arabic" w:cs="Simplified Arabic"/>
          <w:sz w:val="28"/>
          <w:szCs w:val="28"/>
          <w:rtl/>
        </w:rPr>
        <w:t>.</w:t>
      </w:r>
      <w:r w:rsidRPr="002138B2">
        <w:rPr>
          <w:rFonts w:ascii="Simplified Arabic" w:eastAsia="Times New Roman" w:hAnsi="Simplified Arabic" w:cs="Simplified Arabic" w:hint="cs"/>
          <w:sz w:val="28"/>
          <w:szCs w:val="28"/>
          <w:rtl/>
        </w:rPr>
        <w:t xml:space="preserve"> وان المتوسط الحسابي الكلي لهذا </w:t>
      </w:r>
      <w:r w:rsidRPr="002138B2">
        <w:rPr>
          <w:rFonts w:ascii="Simplified Arabic" w:eastAsia="Times New Roman" w:hAnsi="Simplified Arabic" w:cs="Simplified Arabic" w:hint="cs"/>
          <w:sz w:val="28"/>
          <w:szCs w:val="28"/>
          <w:rtl/>
        </w:rPr>
        <w:lastRenderedPageBreak/>
        <w:t>المجال بلغ (</w:t>
      </w:r>
      <w:r w:rsidR="00DC7108">
        <w:rPr>
          <w:rFonts w:ascii="Simplified Arabic" w:eastAsia="Times New Roman" w:hAnsi="Simplified Arabic" w:cs="Simplified Arabic" w:hint="cs"/>
          <w:sz w:val="28"/>
          <w:szCs w:val="28"/>
          <w:rtl/>
        </w:rPr>
        <w:t>4</w:t>
      </w:r>
      <w:r w:rsidRPr="002138B2">
        <w:rPr>
          <w:rFonts w:ascii="Simplified Arabic" w:eastAsia="Times New Roman" w:hAnsi="Simplified Arabic" w:cs="Simplified Arabic" w:hint="cs"/>
          <w:sz w:val="28"/>
          <w:szCs w:val="28"/>
          <w:rtl/>
        </w:rPr>
        <w:t>.</w:t>
      </w:r>
      <w:r w:rsidR="00DC7108">
        <w:rPr>
          <w:rFonts w:ascii="Simplified Arabic" w:eastAsia="Times New Roman" w:hAnsi="Simplified Arabic" w:cs="Simplified Arabic" w:hint="cs"/>
          <w:sz w:val="28"/>
          <w:szCs w:val="28"/>
          <w:rtl/>
        </w:rPr>
        <w:t>30</w:t>
      </w:r>
      <w:r w:rsidRPr="002138B2">
        <w:rPr>
          <w:rFonts w:ascii="Simplified Arabic" w:eastAsia="Times New Roman" w:hAnsi="Simplified Arabic" w:cs="Simplified Arabic" w:hint="cs"/>
          <w:sz w:val="28"/>
          <w:szCs w:val="28"/>
          <w:rtl/>
        </w:rPr>
        <w:t xml:space="preserve">) وهو يمثل الدرجة </w:t>
      </w:r>
      <w:r w:rsidR="00DC7108">
        <w:rPr>
          <w:rFonts w:ascii="Simplified Arabic" w:eastAsia="Times New Roman" w:hAnsi="Simplified Arabic" w:cs="Simplified Arabic" w:hint="cs"/>
          <w:sz w:val="28"/>
          <w:szCs w:val="28"/>
          <w:rtl/>
        </w:rPr>
        <w:t>العالية جدا</w:t>
      </w:r>
      <w:r w:rsidR="002A07CA">
        <w:rPr>
          <w:rFonts w:ascii="Simplified Arabic" w:eastAsia="Times New Roman" w:hAnsi="Simplified Arabic" w:cs="Simplified Arabic" w:hint="cs"/>
          <w:sz w:val="28"/>
          <w:szCs w:val="28"/>
          <w:rtl/>
        </w:rPr>
        <w:t xml:space="preserve"> </w:t>
      </w:r>
      <w:r w:rsidRPr="002138B2">
        <w:rPr>
          <w:rFonts w:ascii="Simplified Arabic" w:eastAsia="Times New Roman" w:hAnsi="Simplified Arabic" w:cs="Simplified Arabic"/>
          <w:sz w:val="28"/>
          <w:szCs w:val="28"/>
          <w:rtl/>
        </w:rPr>
        <w:t>من أصل (</w:t>
      </w:r>
      <w:r w:rsidRPr="002138B2">
        <w:rPr>
          <w:rFonts w:ascii="Simplified Arabic" w:eastAsia="Times New Roman" w:hAnsi="Simplified Arabic" w:cs="Simplified Arabic"/>
          <w:sz w:val="28"/>
          <w:szCs w:val="28"/>
        </w:rPr>
        <w:t>5</w:t>
      </w:r>
      <w:r w:rsidRPr="002138B2">
        <w:rPr>
          <w:rFonts w:ascii="Simplified Arabic" w:eastAsia="Times New Roman" w:hAnsi="Simplified Arabic" w:cs="Simplified Arabic"/>
          <w:sz w:val="28"/>
          <w:szCs w:val="28"/>
          <w:rtl/>
        </w:rPr>
        <w:t>) درجات</w:t>
      </w:r>
      <w:r w:rsidRPr="002138B2">
        <w:rPr>
          <w:rFonts w:ascii="Simplified Arabic" w:eastAsia="Times New Roman" w:hAnsi="Simplified Arabic" w:cs="Simplified Arabic" w:hint="cs"/>
          <w:sz w:val="28"/>
          <w:szCs w:val="28"/>
          <w:rtl/>
        </w:rPr>
        <w:t>،</w:t>
      </w:r>
      <w:r w:rsidRPr="002138B2">
        <w:rPr>
          <w:rFonts w:ascii="Simplified Arabic" w:eastAsia="Times New Roman" w:hAnsi="Simplified Arabic" w:cs="Simplified Arabic"/>
          <w:sz w:val="28"/>
          <w:szCs w:val="28"/>
          <w:rtl/>
        </w:rPr>
        <w:t xml:space="preserve"> وفقا</w:t>
      </w:r>
      <w:r w:rsidRPr="002138B2">
        <w:rPr>
          <w:rFonts w:ascii="Simplified Arabic" w:eastAsia="Times New Roman" w:hAnsi="Simplified Arabic" w:cs="Simplified Arabic" w:hint="cs"/>
          <w:sz w:val="28"/>
          <w:szCs w:val="28"/>
          <w:rtl/>
        </w:rPr>
        <w:t>ً</w:t>
      </w:r>
      <w:r w:rsidRPr="002138B2">
        <w:rPr>
          <w:rFonts w:ascii="Simplified Arabic" w:eastAsia="Times New Roman" w:hAnsi="Simplified Arabic" w:cs="Simplified Arabic"/>
          <w:sz w:val="28"/>
          <w:szCs w:val="28"/>
          <w:rtl/>
        </w:rPr>
        <w:t xml:space="preserve"> للتدرج الخماسي المعتمد في </w:t>
      </w:r>
      <w:r w:rsidRPr="002138B2">
        <w:rPr>
          <w:rFonts w:ascii="Simplified Arabic" w:eastAsia="Times New Roman" w:hAnsi="Simplified Arabic" w:cs="Simplified Arabic" w:hint="cs"/>
          <w:sz w:val="28"/>
          <w:szCs w:val="28"/>
          <w:rtl/>
        </w:rPr>
        <w:t>البحث</w:t>
      </w:r>
      <w:r w:rsidRPr="002138B2">
        <w:rPr>
          <w:rFonts w:ascii="Simplified Arabic" w:eastAsia="Times New Roman" w:hAnsi="Simplified Arabic" w:cs="Simplified Arabic"/>
          <w:sz w:val="28"/>
          <w:szCs w:val="28"/>
          <w:rtl/>
        </w:rPr>
        <w:t>.</w:t>
      </w:r>
    </w:p>
    <w:p w:rsidR="0089756C" w:rsidRDefault="0089756C" w:rsidP="0074260B">
      <w:pPr>
        <w:bidi/>
        <w:spacing w:after="0" w:line="240" w:lineRule="auto"/>
        <w:jc w:val="both"/>
        <w:rPr>
          <w:rFonts w:ascii="Simplified Arabic" w:eastAsia="Times New Roman" w:hAnsi="Simplified Arabic" w:cs="Simplified Arabic"/>
          <w:sz w:val="28"/>
          <w:szCs w:val="28"/>
          <w:rtl/>
        </w:rPr>
      </w:pPr>
      <w:r w:rsidRPr="0074260B">
        <w:rPr>
          <w:rFonts w:ascii="Simplified Arabic" w:eastAsia="Times New Roman" w:hAnsi="Simplified Arabic" w:cs="Simplified Arabic" w:hint="cs"/>
          <w:sz w:val="28"/>
          <w:szCs w:val="28"/>
          <w:rtl/>
        </w:rPr>
        <w:t xml:space="preserve">وقد تم حساب المتوسطات الحسابية والنسب المئوية الكلية لمجالات </w:t>
      </w:r>
      <w:r w:rsidR="00DC7108" w:rsidRPr="0074260B">
        <w:rPr>
          <w:rFonts w:ascii="Simplified Arabic" w:eastAsia="Times New Roman" w:hAnsi="Simplified Arabic" w:cs="Simplified Arabic" w:hint="cs"/>
          <w:sz w:val="28"/>
          <w:szCs w:val="28"/>
          <w:rtl/>
        </w:rPr>
        <w:t>توقعات</w:t>
      </w:r>
      <w:r w:rsidRPr="0074260B">
        <w:rPr>
          <w:rFonts w:ascii="Simplified Arabic" w:eastAsia="Times New Roman" w:hAnsi="Simplified Arabic" w:cs="Simplified Arabic" w:hint="cs"/>
          <w:sz w:val="28"/>
          <w:szCs w:val="28"/>
          <w:rtl/>
        </w:rPr>
        <w:t xml:space="preserve"> افراد عينة الدراسة للخدمات </w:t>
      </w:r>
      <w:r w:rsidR="002A07CA" w:rsidRPr="0074260B">
        <w:rPr>
          <w:rFonts w:ascii="Simplified Arabic" w:eastAsia="Times New Roman" w:hAnsi="Simplified Arabic" w:cs="Simplified Arabic" w:hint="cs"/>
          <w:sz w:val="28"/>
          <w:szCs w:val="28"/>
          <w:rtl/>
        </w:rPr>
        <w:t>الإدارية</w:t>
      </w:r>
      <w:r w:rsidRPr="0074260B">
        <w:rPr>
          <w:rFonts w:ascii="Simplified Arabic" w:eastAsia="Times New Roman" w:hAnsi="Simplified Arabic" w:cs="Simplified Arabic" w:hint="cs"/>
          <w:sz w:val="28"/>
          <w:szCs w:val="28"/>
          <w:rtl/>
        </w:rPr>
        <w:t xml:space="preserve"> </w:t>
      </w:r>
      <w:r w:rsidR="002A07CA" w:rsidRPr="0074260B">
        <w:rPr>
          <w:rFonts w:ascii="Simplified Arabic" w:eastAsia="Times New Roman" w:hAnsi="Simplified Arabic" w:cs="Simplified Arabic" w:hint="cs"/>
          <w:sz w:val="28"/>
          <w:szCs w:val="28"/>
          <w:rtl/>
        </w:rPr>
        <w:t>والأكاديمية</w:t>
      </w:r>
      <w:r w:rsidRPr="0074260B">
        <w:rPr>
          <w:rFonts w:ascii="Simplified Arabic" w:eastAsia="Times New Roman" w:hAnsi="Simplified Arabic" w:cs="Simplified Arabic" w:hint="cs"/>
          <w:sz w:val="28"/>
          <w:szCs w:val="28"/>
          <w:rtl/>
        </w:rPr>
        <w:t xml:space="preserve"> لرؤساء </w:t>
      </w:r>
      <w:r w:rsidR="002A07CA" w:rsidRPr="0074260B">
        <w:rPr>
          <w:rFonts w:ascii="Simplified Arabic" w:eastAsia="Times New Roman" w:hAnsi="Simplified Arabic" w:cs="Simplified Arabic" w:hint="cs"/>
          <w:sz w:val="28"/>
          <w:szCs w:val="28"/>
          <w:rtl/>
        </w:rPr>
        <w:t>الأقسام</w:t>
      </w:r>
      <w:r w:rsidRPr="0074260B">
        <w:rPr>
          <w:rFonts w:ascii="Simplified Arabic" w:eastAsia="Times New Roman" w:hAnsi="Simplified Arabic" w:cs="Simplified Arabic" w:hint="cs"/>
          <w:sz w:val="28"/>
          <w:szCs w:val="28"/>
          <w:rtl/>
        </w:rPr>
        <w:t xml:space="preserve"> في الجامعة الهاشمية، وترتيبها تنازليا، والجدول (</w:t>
      </w:r>
      <w:r w:rsidR="00DC7108" w:rsidRPr="0074260B">
        <w:rPr>
          <w:rFonts w:ascii="Simplified Arabic" w:eastAsia="Times New Roman" w:hAnsi="Simplified Arabic" w:cs="Simplified Arabic" w:hint="cs"/>
          <w:sz w:val="28"/>
          <w:szCs w:val="28"/>
          <w:rtl/>
        </w:rPr>
        <w:t>10</w:t>
      </w:r>
      <w:r w:rsidRPr="0074260B">
        <w:rPr>
          <w:rFonts w:ascii="Simplified Arabic" w:eastAsia="Times New Roman" w:hAnsi="Simplified Arabic" w:cs="Simplified Arabic" w:hint="cs"/>
          <w:sz w:val="28"/>
          <w:szCs w:val="28"/>
          <w:rtl/>
        </w:rPr>
        <w:t>) يوضح ذلك .</w:t>
      </w:r>
    </w:p>
    <w:p w:rsidR="00FD09EE" w:rsidRPr="0074260B" w:rsidRDefault="00FD09EE" w:rsidP="00FD09EE">
      <w:pPr>
        <w:bidi/>
        <w:spacing w:after="0" w:line="240" w:lineRule="auto"/>
        <w:jc w:val="both"/>
        <w:rPr>
          <w:rFonts w:ascii="Simplified Arabic" w:eastAsia="Times New Roman" w:hAnsi="Simplified Arabic" w:cs="Simplified Arabic"/>
          <w:sz w:val="28"/>
          <w:szCs w:val="28"/>
          <w:rtl/>
        </w:rPr>
      </w:pPr>
    </w:p>
    <w:p w:rsidR="0089756C" w:rsidRPr="00533B2D" w:rsidRDefault="0089756C" w:rsidP="005E3233">
      <w:pPr>
        <w:tabs>
          <w:tab w:val="left" w:pos="206"/>
        </w:tabs>
        <w:bidi/>
        <w:spacing w:after="0" w:line="240" w:lineRule="auto"/>
        <w:jc w:val="center"/>
        <w:rPr>
          <w:rFonts w:ascii="Times New Roman" w:eastAsia="Times New Roman" w:hAnsi="Times New Roman" w:cs="Simplified Arabic"/>
          <w:b/>
          <w:bCs/>
          <w:color w:val="FF0000"/>
          <w:sz w:val="28"/>
          <w:szCs w:val="28"/>
          <w:rtl/>
        </w:rPr>
      </w:pPr>
      <w:r w:rsidRPr="00CC3ECC">
        <w:rPr>
          <w:rFonts w:ascii="Times New Roman" w:eastAsia="Times New Roman" w:hAnsi="Times New Roman" w:cs="Simplified Arabic" w:hint="cs"/>
          <w:b/>
          <w:bCs/>
          <w:color w:val="FF0000"/>
          <w:sz w:val="28"/>
          <w:szCs w:val="28"/>
          <w:rtl/>
        </w:rPr>
        <w:t>جدول (</w:t>
      </w:r>
      <w:r w:rsidR="00DC7108">
        <w:rPr>
          <w:rFonts w:ascii="Times New Roman" w:eastAsia="Times New Roman" w:hAnsi="Times New Roman" w:cs="Simplified Arabic" w:hint="cs"/>
          <w:b/>
          <w:bCs/>
          <w:color w:val="FF0000"/>
          <w:sz w:val="28"/>
          <w:szCs w:val="28"/>
          <w:rtl/>
        </w:rPr>
        <w:t>10</w:t>
      </w:r>
      <w:r w:rsidRPr="00CC3ECC">
        <w:rPr>
          <w:rFonts w:ascii="Times New Roman" w:eastAsia="Times New Roman" w:hAnsi="Times New Roman" w:cs="Simplified Arabic" w:hint="cs"/>
          <w:b/>
          <w:bCs/>
          <w:color w:val="FF0000"/>
          <w:sz w:val="28"/>
          <w:szCs w:val="28"/>
          <w:rtl/>
        </w:rPr>
        <w:t xml:space="preserve">) </w:t>
      </w:r>
      <w:r w:rsidRPr="00CC3ECC">
        <w:rPr>
          <w:rFonts w:ascii="Times New Roman" w:eastAsia="Times New Roman" w:hAnsi="Times New Roman" w:cs="Simplified Arabic" w:hint="cs"/>
          <w:color w:val="FF0000"/>
          <w:sz w:val="28"/>
          <w:szCs w:val="28"/>
          <w:rtl/>
        </w:rPr>
        <w:t xml:space="preserve">المتوسطات الحسابية والنسب المئوية لدرجة </w:t>
      </w:r>
      <w:r w:rsidR="00DC7108">
        <w:rPr>
          <w:rFonts w:ascii="Times New Roman" w:eastAsia="Times New Roman" w:hAnsi="Times New Roman" w:cs="Simplified Arabic" w:hint="cs"/>
          <w:color w:val="FF0000"/>
          <w:sz w:val="28"/>
          <w:szCs w:val="28"/>
          <w:rtl/>
        </w:rPr>
        <w:t>توقعات</w:t>
      </w:r>
      <w:r w:rsidRPr="00CC3ECC">
        <w:rPr>
          <w:rFonts w:ascii="Times New Roman" w:eastAsia="Times New Roman" w:hAnsi="Times New Roman" w:cs="Simplified Arabic" w:hint="cs"/>
          <w:color w:val="FF0000"/>
          <w:sz w:val="28"/>
          <w:szCs w:val="28"/>
          <w:rtl/>
        </w:rPr>
        <w:t xml:space="preserve"> افراد عينة الدراسة حول مجالات </w:t>
      </w:r>
      <w:r>
        <w:rPr>
          <w:rFonts w:ascii="Times New Roman" w:eastAsia="Times New Roman" w:hAnsi="Times New Roman" w:cs="Simplified Arabic" w:hint="cs"/>
          <w:color w:val="FF0000"/>
          <w:sz w:val="28"/>
          <w:szCs w:val="28"/>
          <w:rtl/>
        </w:rPr>
        <w:t>الخدمات الادارية والاكاديمية.</w:t>
      </w:r>
    </w:p>
    <w:tbl>
      <w:tblPr>
        <w:bidiVisual/>
        <w:tblW w:w="5063" w:type="pct"/>
        <w:jc w:val="center"/>
        <w:tblLook w:val="01E0" w:firstRow="1" w:lastRow="1" w:firstColumn="1" w:lastColumn="1" w:noHBand="0" w:noVBand="0"/>
      </w:tblPr>
      <w:tblGrid>
        <w:gridCol w:w="1073"/>
        <w:gridCol w:w="3124"/>
        <w:gridCol w:w="1356"/>
        <w:gridCol w:w="844"/>
        <w:gridCol w:w="1297"/>
        <w:gridCol w:w="1008"/>
        <w:gridCol w:w="995"/>
      </w:tblGrid>
      <w:tr w:rsidR="0089756C" w:rsidRPr="00CC3ECC" w:rsidTr="007269EF">
        <w:trPr>
          <w:trHeight w:val="654"/>
          <w:jc w:val="center"/>
        </w:trPr>
        <w:tc>
          <w:tcPr>
            <w:tcW w:w="553" w:type="pct"/>
            <w:tcBorders>
              <w:top w:val="double" w:sz="6" w:space="0" w:color="000000"/>
              <w:left w:val="double" w:sz="6" w:space="0" w:color="000000"/>
              <w:bottom w:val="thinThickSmallGap" w:sz="24" w:space="0" w:color="auto"/>
              <w:right w:val="single" w:sz="6" w:space="0" w:color="000000"/>
            </w:tcBorders>
            <w:shd w:val="clear" w:color="auto" w:fill="E6E6E6"/>
          </w:tcPr>
          <w:p w:rsidR="0089756C" w:rsidRPr="00CC3ECC" w:rsidRDefault="0089756C" w:rsidP="007269EF">
            <w:pPr>
              <w:tabs>
                <w:tab w:val="left" w:pos="206"/>
              </w:tabs>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ترتيب المجالات</w:t>
            </w:r>
          </w:p>
        </w:tc>
        <w:tc>
          <w:tcPr>
            <w:tcW w:w="1611" w:type="pct"/>
            <w:tcBorders>
              <w:top w:val="double" w:sz="6" w:space="0" w:color="000000"/>
              <w:left w:val="single" w:sz="6" w:space="0" w:color="000000"/>
              <w:bottom w:val="thinThickSmallGap" w:sz="24" w:space="0" w:color="auto"/>
              <w:right w:val="single" w:sz="6" w:space="0" w:color="000000"/>
            </w:tcBorders>
            <w:shd w:val="clear" w:color="auto" w:fill="E6E6E6"/>
          </w:tcPr>
          <w:p w:rsidR="0089756C" w:rsidRPr="00CC3ECC" w:rsidRDefault="0089756C" w:rsidP="007269EF">
            <w:pPr>
              <w:tabs>
                <w:tab w:val="left" w:pos="206"/>
              </w:tabs>
              <w:bidi/>
              <w:spacing w:after="0" w:line="240" w:lineRule="auto"/>
              <w:rPr>
                <w:rFonts w:ascii="Times New Roman" w:eastAsia="Times New Roman" w:hAnsi="Times New Roman"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المجالات</w:t>
            </w:r>
          </w:p>
        </w:tc>
        <w:tc>
          <w:tcPr>
            <w:tcW w:w="699" w:type="pct"/>
            <w:tcBorders>
              <w:top w:val="double" w:sz="6" w:space="0" w:color="000000"/>
              <w:left w:val="single" w:sz="6" w:space="0" w:color="000000"/>
              <w:bottom w:val="thinThickSmallGap" w:sz="24" w:space="0" w:color="auto"/>
              <w:right w:val="single" w:sz="6" w:space="0" w:color="000000"/>
            </w:tcBorders>
            <w:shd w:val="clear" w:color="auto" w:fill="E6E6E6"/>
          </w:tcPr>
          <w:p w:rsidR="0089756C" w:rsidRPr="00CC3ECC" w:rsidRDefault="0089756C" w:rsidP="007269EF">
            <w:pPr>
              <w:tabs>
                <w:tab w:val="left" w:pos="206"/>
              </w:tabs>
              <w:bidi/>
              <w:spacing w:after="0" w:line="240" w:lineRule="auto"/>
              <w:rPr>
                <w:rFonts w:ascii="Times New Roman" w:eastAsia="Times New Roman" w:hAnsi="Times New Roman" w:cs="Traditional Arabic"/>
                <w:b/>
                <w:bCs/>
                <w:color w:val="FF0000"/>
                <w:sz w:val="24"/>
                <w:szCs w:val="24"/>
                <w:rtl/>
              </w:rPr>
            </w:pPr>
            <w:r w:rsidRPr="00CC3ECC">
              <w:rPr>
                <w:rFonts w:ascii="Times New Roman" w:eastAsia="Times New Roman" w:hAnsi="Times New Roman" w:cs="Traditional Arabic" w:hint="cs"/>
                <w:b/>
                <w:bCs/>
                <w:color w:val="FF0000"/>
                <w:sz w:val="24"/>
                <w:szCs w:val="24"/>
                <w:rtl/>
              </w:rPr>
              <w:t>المتوسط بدلالة الدرجة</w:t>
            </w:r>
          </w:p>
        </w:tc>
        <w:tc>
          <w:tcPr>
            <w:tcW w:w="435" w:type="pct"/>
            <w:tcBorders>
              <w:top w:val="double" w:sz="6" w:space="0" w:color="000000"/>
              <w:left w:val="single" w:sz="6" w:space="0" w:color="000000"/>
              <w:bottom w:val="thinThickSmallGap" w:sz="24" w:space="0" w:color="auto"/>
              <w:right w:val="single" w:sz="6" w:space="0" w:color="000000"/>
            </w:tcBorders>
            <w:shd w:val="clear" w:color="auto" w:fill="E6E6E6"/>
          </w:tcPr>
          <w:p w:rsidR="0089756C" w:rsidRPr="00CC3ECC" w:rsidRDefault="0089756C" w:rsidP="007269EF">
            <w:pPr>
              <w:tabs>
                <w:tab w:val="left" w:pos="206"/>
              </w:tabs>
              <w:bidi/>
              <w:spacing w:after="0" w:line="240" w:lineRule="auto"/>
              <w:rPr>
                <w:rFonts w:ascii="Times New Roman" w:eastAsia="Times New Roman" w:hAnsi="Times New Roman" w:cs="Traditional Arabic"/>
                <w:b/>
                <w:bCs/>
                <w:color w:val="FF0000"/>
                <w:sz w:val="24"/>
                <w:szCs w:val="24"/>
                <w:rtl/>
              </w:rPr>
            </w:pPr>
            <w:r w:rsidRPr="00CC3ECC">
              <w:rPr>
                <w:rFonts w:ascii="Times New Roman" w:eastAsia="Times New Roman" w:hAnsi="Times New Roman" w:cs="Traditional Arabic" w:hint="cs"/>
                <w:b/>
                <w:bCs/>
                <w:color w:val="FF0000"/>
                <w:sz w:val="24"/>
                <w:szCs w:val="24"/>
                <w:rtl/>
              </w:rPr>
              <w:t>عدد الفقرات</w:t>
            </w:r>
          </w:p>
        </w:tc>
        <w:tc>
          <w:tcPr>
            <w:tcW w:w="669" w:type="pct"/>
            <w:tcBorders>
              <w:top w:val="double" w:sz="6" w:space="0" w:color="000000"/>
              <w:left w:val="single" w:sz="6" w:space="0" w:color="000000"/>
              <w:bottom w:val="thinThickSmallGap" w:sz="24" w:space="0" w:color="auto"/>
              <w:right w:val="single" w:sz="6" w:space="0" w:color="000000"/>
            </w:tcBorders>
            <w:shd w:val="clear" w:color="auto" w:fill="E6E6E6"/>
          </w:tcPr>
          <w:p w:rsidR="0089756C" w:rsidRPr="00CC3ECC" w:rsidRDefault="0089756C" w:rsidP="007269EF">
            <w:pPr>
              <w:tabs>
                <w:tab w:val="left" w:pos="206"/>
              </w:tabs>
              <w:bidi/>
              <w:spacing w:after="0" w:line="240" w:lineRule="auto"/>
              <w:rPr>
                <w:rFonts w:ascii="Times New Roman" w:eastAsia="Times New Roman" w:hAnsi="Times New Roman" w:cs="Traditional Arabic"/>
                <w:b/>
                <w:bCs/>
                <w:color w:val="FF0000"/>
                <w:sz w:val="24"/>
                <w:szCs w:val="24"/>
              </w:rPr>
            </w:pPr>
            <w:r w:rsidRPr="00CC3ECC">
              <w:rPr>
                <w:rFonts w:ascii="Traditional Arabic" w:eastAsia="Times New Roman" w:hAnsi="Traditional Arabic" w:cs="Traditional Arabic" w:hint="cs"/>
                <w:b/>
                <w:bCs/>
                <w:color w:val="FF0000"/>
                <w:sz w:val="24"/>
                <w:szCs w:val="24"/>
                <w:rtl/>
              </w:rPr>
              <w:t xml:space="preserve">المتوسط </w:t>
            </w:r>
            <w:r w:rsidRPr="00CC3ECC">
              <w:rPr>
                <w:rFonts w:ascii="Times New Roman" w:eastAsia="Times New Roman" w:hAnsi="Times New Roman" w:cs="Traditional Arabic" w:hint="cs"/>
                <w:b/>
                <w:bCs/>
                <w:color w:val="FF0000"/>
                <w:sz w:val="24"/>
                <w:szCs w:val="24"/>
                <w:rtl/>
              </w:rPr>
              <w:t>بدلالة الإجابة</w:t>
            </w:r>
          </w:p>
        </w:tc>
        <w:tc>
          <w:tcPr>
            <w:tcW w:w="520" w:type="pct"/>
            <w:tcBorders>
              <w:top w:val="double" w:sz="6" w:space="0" w:color="000000"/>
              <w:left w:val="single" w:sz="6" w:space="0" w:color="000000"/>
              <w:bottom w:val="thinThickSmallGap" w:sz="24" w:space="0" w:color="auto"/>
              <w:right w:val="single" w:sz="6" w:space="0" w:color="000000"/>
            </w:tcBorders>
            <w:shd w:val="clear" w:color="auto" w:fill="E6E6E6"/>
          </w:tcPr>
          <w:p w:rsidR="0089756C" w:rsidRPr="00CC3ECC" w:rsidRDefault="0089756C" w:rsidP="007269EF">
            <w:pPr>
              <w:tabs>
                <w:tab w:val="left" w:pos="206"/>
              </w:tabs>
              <w:bidi/>
              <w:spacing w:after="0" w:line="240" w:lineRule="auto"/>
              <w:rPr>
                <w:rFonts w:ascii="Times New Roman" w:eastAsia="Times New Roman" w:hAnsi="Times New Roman" w:cs="Traditional Arabic"/>
                <w:b/>
                <w:bCs/>
                <w:color w:val="FF0000"/>
                <w:sz w:val="24"/>
                <w:szCs w:val="24"/>
                <w:rtl/>
              </w:rPr>
            </w:pPr>
            <w:r w:rsidRPr="00CC3ECC">
              <w:rPr>
                <w:rFonts w:ascii="Traditional Arabic" w:eastAsia="Times New Roman" w:hAnsi="Traditional Arabic" w:cs="Traditional Arabic" w:hint="cs"/>
                <w:b/>
                <w:bCs/>
                <w:color w:val="FF0000"/>
                <w:sz w:val="24"/>
                <w:szCs w:val="24"/>
                <w:rtl/>
              </w:rPr>
              <w:t>النسبة المئوية</w:t>
            </w:r>
          </w:p>
        </w:tc>
        <w:tc>
          <w:tcPr>
            <w:tcW w:w="513" w:type="pct"/>
            <w:tcBorders>
              <w:top w:val="double" w:sz="6" w:space="0" w:color="000000"/>
              <w:left w:val="single" w:sz="6" w:space="0" w:color="000000"/>
              <w:bottom w:val="thinThickSmallGap" w:sz="24" w:space="0" w:color="auto"/>
              <w:right w:val="double" w:sz="6" w:space="0" w:color="000000"/>
            </w:tcBorders>
            <w:shd w:val="clear" w:color="auto" w:fill="E6E6E6"/>
          </w:tcPr>
          <w:p w:rsidR="0089756C" w:rsidRPr="00CC3ECC" w:rsidRDefault="00144F53" w:rsidP="007269EF">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درجة التوقعات</w:t>
            </w:r>
          </w:p>
        </w:tc>
      </w:tr>
      <w:tr w:rsidR="0089756C" w:rsidRPr="00CC3ECC" w:rsidTr="007269EF">
        <w:trPr>
          <w:jc w:val="center"/>
        </w:trPr>
        <w:tc>
          <w:tcPr>
            <w:tcW w:w="553" w:type="pct"/>
            <w:tcBorders>
              <w:top w:val="thinThickSmallGap" w:sz="24" w:space="0" w:color="auto"/>
              <w:left w:val="double" w:sz="6" w:space="0" w:color="000000"/>
              <w:bottom w:val="single" w:sz="6" w:space="0" w:color="000000"/>
              <w:right w:val="single" w:sz="6" w:space="0" w:color="000000"/>
            </w:tcBorders>
          </w:tcPr>
          <w:p w:rsidR="0089756C" w:rsidRPr="00CC3ECC" w:rsidRDefault="0089756C" w:rsidP="007269EF">
            <w:pPr>
              <w:tabs>
                <w:tab w:val="left" w:pos="206"/>
              </w:tabs>
              <w:bidi/>
              <w:spacing w:after="0" w:line="240" w:lineRule="auto"/>
              <w:rPr>
                <w:rFonts w:ascii="Traditional Arabic" w:eastAsia="Times New Roman" w:hAnsi="Traditional Arabic" w:cs="Traditional Arabic"/>
                <w:color w:val="FF0000"/>
                <w:sz w:val="26"/>
                <w:szCs w:val="26"/>
              </w:rPr>
            </w:pPr>
            <w:r w:rsidRPr="00CC3ECC">
              <w:rPr>
                <w:rFonts w:ascii="Traditional Arabic" w:eastAsia="Times New Roman" w:hAnsi="Traditional Arabic" w:cs="Traditional Arabic"/>
                <w:color w:val="FF0000"/>
                <w:sz w:val="26"/>
                <w:szCs w:val="26"/>
              </w:rPr>
              <w:t>1</w:t>
            </w:r>
          </w:p>
        </w:tc>
        <w:tc>
          <w:tcPr>
            <w:tcW w:w="1611" w:type="pct"/>
            <w:tcBorders>
              <w:top w:val="thinThickSmallGap" w:sz="24" w:space="0" w:color="auto"/>
              <w:left w:val="single" w:sz="6" w:space="0" w:color="000000"/>
              <w:bottom w:val="single" w:sz="6" w:space="0" w:color="000000"/>
              <w:right w:val="single" w:sz="6" w:space="0" w:color="000000"/>
            </w:tcBorders>
          </w:tcPr>
          <w:p w:rsidR="0089756C" w:rsidRPr="00CC3ECC" w:rsidRDefault="00DC7108" w:rsidP="007269EF">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الخدمات الاكاديمية</w:t>
            </w:r>
          </w:p>
        </w:tc>
        <w:tc>
          <w:tcPr>
            <w:tcW w:w="699" w:type="pct"/>
            <w:tcBorders>
              <w:top w:val="thinThickSmallGap" w:sz="24" w:space="0" w:color="auto"/>
              <w:left w:val="single" w:sz="6" w:space="0" w:color="000000"/>
              <w:bottom w:val="single" w:sz="6" w:space="0" w:color="000000"/>
              <w:right w:val="single" w:sz="6" w:space="0" w:color="000000"/>
            </w:tcBorders>
          </w:tcPr>
          <w:p w:rsidR="0089756C" w:rsidRPr="00533B2D" w:rsidRDefault="00DC7108" w:rsidP="00DC7108">
            <w:pPr>
              <w:bidi/>
              <w:spacing w:after="0" w:line="240" w:lineRule="auto"/>
              <w:rPr>
                <w:rFonts w:ascii="Calibri" w:eastAsia="Times New Roman" w:hAnsi="Calibri" w:cs="Arial"/>
                <w:color w:val="FF0000"/>
                <w:highlight w:val="yellow"/>
              </w:rPr>
            </w:pPr>
            <w:r>
              <w:rPr>
                <w:rFonts w:ascii="Calibri" w:eastAsia="Times New Roman" w:hAnsi="Calibri" w:cs="Arial"/>
                <w:color w:val="FF0000"/>
                <w:highlight w:val="yellow"/>
              </w:rPr>
              <w:t>55</w:t>
            </w:r>
            <w:r w:rsidR="0089756C" w:rsidRPr="00533B2D">
              <w:rPr>
                <w:rFonts w:ascii="Calibri" w:eastAsia="Times New Roman" w:hAnsi="Calibri" w:cs="Arial"/>
                <w:color w:val="FF0000"/>
                <w:highlight w:val="yellow"/>
              </w:rPr>
              <w:t>.</w:t>
            </w:r>
            <w:r>
              <w:rPr>
                <w:rFonts w:ascii="Calibri" w:eastAsia="Times New Roman" w:hAnsi="Calibri" w:cs="Arial"/>
                <w:color w:val="FF0000"/>
                <w:highlight w:val="yellow"/>
              </w:rPr>
              <w:t>90</w:t>
            </w:r>
          </w:p>
        </w:tc>
        <w:tc>
          <w:tcPr>
            <w:tcW w:w="435" w:type="pct"/>
            <w:tcBorders>
              <w:top w:val="thinThickSmallGap" w:sz="24" w:space="0" w:color="auto"/>
              <w:left w:val="single" w:sz="6" w:space="0" w:color="000000"/>
              <w:bottom w:val="single" w:sz="6" w:space="0" w:color="000000"/>
              <w:right w:val="single" w:sz="6" w:space="0" w:color="000000"/>
            </w:tcBorders>
          </w:tcPr>
          <w:p w:rsidR="0089756C" w:rsidRPr="00CC3ECC" w:rsidRDefault="0089756C" w:rsidP="007269EF">
            <w:pPr>
              <w:tabs>
                <w:tab w:val="left" w:pos="206"/>
              </w:tabs>
              <w:bidi/>
              <w:spacing w:after="0" w:line="240" w:lineRule="auto"/>
              <w:rPr>
                <w:rFonts w:ascii="Simplified Arabic" w:eastAsia="Times New Roman" w:hAnsi="Simplified Arabic" w:cs="Simplified Arabic"/>
                <w:color w:val="FF0000"/>
              </w:rPr>
            </w:pPr>
            <w:r>
              <w:rPr>
                <w:rFonts w:ascii="Simplified Arabic" w:eastAsia="Times New Roman" w:hAnsi="Simplified Arabic" w:cs="Simplified Arabic" w:hint="cs"/>
                <w:color w:val="FF0000"/>
                <w:rtl/>
              </w:rPr>
              <w:t>13</w:t>
            </w:r>
          </w:p>
        </w:tc>
        <w:tc>
          <w:tcPr>
            <w:tcW w:w="669" w:type="pct"/>
            <w:tcBorders>
              <w:top w:val="thinThickSmallGap" w:sz="24" w:space="0" w:color="auto"/>
              <w:left w:val="single" w:sz="6" w:space="0" w:color="000000"/>
              <w:bottom w:val="single" w:sz="6" w:space="0" w:color="000000"/>
              <w:right w:val="single" w:sz="6" w:space="0" w:color="000000"/>
            </w:tcBorders>
          </w:tcPr>
          <w:p w:rsidR="0089756C" w:rsidRPr="00CC3ECC" w:rsidRDefault="00DC7108" w:rsidP="00DC7108">
            <w:pPr>
              <w:spacing w:after="0" w:line="240" w:lineRule="auto"/>
              <w:jc w:val="center"/>
              <w:rPr>
                <w:b/>
                <w:bCs/>
                <w:color w:val="FF0000"/>
              </w:rPr>
            </w:pPr>
            <w:r>
              <w:rPr>
                <w:rFonts w:hint="cs"/>
                <w:b/>
                <w:bCs/>
                <w:color w:val="FF0000"/>
                <w:rtl/>
              </w:rPr>
              <w:t>4</w:t>
            </w:r>
            <w:r w:rsidR="0089756C" w:rsidRPr="00CC3ECC">
              <w:rPr>
                <w:b/>
                <w:bCs/>
                <w:color w:val="FF0000"/>
              </w:rPr>
              <w:t>.</w:t>
            </w:r>
            <w:r>
              <w:rPr>
                <w:rFonts w:hint="cs"/>
                <w:b/>
                <w:bCs/>
                <w:color w:val="FF0000"/>
                <w:rtl/>
              </w:rPr>
              <w:t>30</w:t>
            </w:r>
          </w:p>
        </w:tc>
        <w:tc>
          <w:tcPr>
            <w:tcW w:w="520" w:type="pct"/>
            <w:tcBorders>
              <w:top w:val="thinThickSmallGap" w:sz="24" w:space="0" w:color="auto"/>
              <w:left w:val="single" w:sz="6" w:space="0" w:color="000000"/>
              <w:bottom w:val="single" w:sz="6" w:space="0" w:color="000000"/>
              <w:right w:val="single" w:sz="6" w:space="0" w:color="000000"/>
            </w:tcBorders>
          </w:tcPr>
          <w:p w:rsidR="0089756C" w:rsidRPr="00CC3ECC" w:rsidRDefault="0089756C" w:rsidP="00DC7108">
            <w:pPr>
              <w:tabs>
                <w:tab w:val="left" w:pos="8306"/>
              </w:tabs>
              <w:bidi/>
              <w:spacing w:after="0" w:line="240" w:lineRule="auto"/>
              <w:rPr>
                <w:rFonts w:ascii="Simplified Arabic" w:eastAsia="Times New Roman" w:hAnsi="Simplified Arabic" w:cs="Simplified Arabic"/>
                <w:color w:val="FF0000"/>
                <w:rtl/>
              </w:rPr>
            </w:pPr>
            <w:r w:rsidRPr="00CC3ECC">
              <w:rPr>
                <w:rFonts w:ascii="Simplified Arabic" w:eastAsia="Times New Roman" w:hAnsi="Simplified Arabic" w:cs="Simplified Arabic"/>
                <w:color w:val="FF0000"/>
                <w:lang w:bidi="ar-JO"/>
              </w:rPr>
              <w:t>0</w:t>
            </w:r>
            <w:r w:rsidRPr="00CC3ECC">
              <w:rPr>
                <w:rFonts w:ascii="Simplified Arabic" w:eastAsia="Times New Roman" w:hAnsi="Simplified Arabic" w:cs="Simplified Arabic"/>
                <w:color w:val="FF0000"/>
                <w:rtl/>
              </w:rPr>
              <w:t>.</w:t>
            </w:r>
            <w:r w:rsidR="00DC7108">
              <w:rPr>
                <w:rFonts w:ascii="Simplified Arabic" w:eastAsia="Times New Roman" w:hAnsi="Simplified Arabic" w:cs="Simplified Arabic"/>
                <w:color w:val="FF0000"/>
              </w:rPr>
              <w:t>86</w:t>
            </w:r>
            <w:r w:rsidRPr="00CC3ECC">
              <w:rPr>
                <w:rFonts w:ascii="Simplified Arabic" w:eastAsia="Times New Roman" w:hAnsi="Simplified Arabic" w:cs="Simplified Arabic"/>
                <w:color w:val="FF0000"/>
                <w:rtl/>
              </w:rPr>
              <w:t xml:space="preserve"> %</w:t>
            </w:r>
          </w:p>
        </w:tc>
        <w:tc>
          <w:tcPr>
            <w:tcW w:w="513" w:type="pct"/>
            <w:tcBorders>
              <w:top w:val="thinThickSmallGap" w:sz="24" w:space="0" w:color="auto"/>
              <w:left w:val="single" w:sz="6" w:space="0" w:color="000000"/>
              <w:bottom w:val="single" w:sz="6" w:space="0" w:color="000000"/>
              <w:right w:val="double" w:sz="6" w:space="0" w:color="000000"/>
            </w:tcBorders>
          </w:tcPr>
          <w:p w:rsidR="0089756C" w:rsidRPr="00CC3ECC" w:rsidRDefault="00DC7108" w:rsidP="007269EF">
            <w:pPr>
              <w:tabs>
                <w:tab w:val="left" w:pos="206"/>
              </w:tabs>
              <w:bidi/>
              <w:spacing w:after="0" w:line="240" w:lineRule="auto"/>
              <w:rPr>
                <w:rFonts w:ascii="Simplified Arabic" w:eastAsia="Times New Roman" w:hAnsi="Simplified Arabic" w:cs="Simplified Arabic"/>
                <w:b/>
                <w:bCs/>
                <w:color w:val="FF0000"/>
                <w:rtl/>
                <w:lang w:bidi="ar-JO"/>
              </w:rPr>
            </w:pPr>
            <w:r>
              <w:rPr>
                <w:rFonts w:ascii="Simplified Arabic" w:eastAsia="Times New Roman" w:hAnsi="Simplified Arabic" w:cs="Simplified Arabic" w:hint="cs"/>
                <w:b/>
                <w:bCs/>
                <w:color w:val="FF0000"/>
                <w:rtl/>
                <w:lang w:bidi="ar-JO"/>
              </w:rPr>
              <w:t>عالية جدا</w:t>
            </w:r>
          </w:p>
        </w:tc>
      </w:tr>
      <w:tr w:rsidR="0089756C" w:rsidRPr="00CC3ECC" w:rsidTr="007269EF">
        <w:trPr>
          <w:jc w:val="center"/>
        </w:trPr>
        <w:tc>
          <w:tcPr>
            <w:tcW w:w="553" w:type="pct"/>
            <w:tcBorders>
              <w:top w:val="single" w:sz="6" w:space="0" w:color="000000"/>
              <w:left w:val="double" w:sz="6" w:space="0" w:color="000000"/>
              <w:bottom w:val="single" w:sz="6" w:space="0" w:color="000000"/>
              <w:right w:val="single" w:sz="6" w:space="0" w:color="000000"/>
            </w:tcBorders>
          </w:tcPr>
          <w:p w:rsidR="0089756C" w:rsidRPr="00CC3ECC" w:rsidRDefault="0089756C" w:rsidP="007269EF">
            <w:pPr>
              <w:tabs>
                <w:tab w:val="left" w:pos="206"/>
              </w:tabs>
              <w:bidi/>
              <w:spacing w:after="0" w:line="240" w:lineRule="auto"/>
              <w:rPr>
                <w:rFonts w:ascii="Traditional Arabic" w:eastAsia="Times New Roman" w:hAnsi="Traditional Arabic" w:cs="Traditional Arabic"/>
                <w:color w:val="FF0000"/>
                <w:sz w:val="26"/>
                <w:szCs w:val="26"/>
              </w:rPr>
            </w:pPr>
            <w:r w:rsidRPr="00CC3ECC">
              <w:rPr>
                <w:rFonts w:ascii="Traditional Arabic" w:eastAsia="Times New Roman" w:hAnsi="Traditional Arabic" w:cs="Traditional Arabic"/>
                <w:color w:val="FF0000"/>
                <w:sz w:val="26"/>
                <w:szCs w:val="26"/>
              </w:rPr>
              <w:t>2</w:t>
            </w:r>
          </w:p>
        </w:tc>
        <w:tc>
          <w:tcPr>
            <w:tcW w:w="1611" w:type="pct"/>
            <w:tcBorders>
              <w:top w:val="single" w:sz="6" w:space="0" w:color="000000"/>
              <w:left w:val="single" w:sz="6" w:space="0" w:color="000000"/>
              <w:bottom w:val="single" w:sz="6" w:space="0" w:color="000000"/>
              <w:right w:val="single" w:sz="6" w:space="0" w:color="000000"/>
            </w:tcBorders>
          </w:tcPr>
          <w:p w:rsidR="0089756C" w:rsidRPr="00CC3ECC" w:rsidRDefault="00DC7108" w:rsidP="007269EF">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الخدمات الادارية</w:t>
            </w:r>
          </w:p>
        </w:tc>
        <w:tc>
          <w:tcPr>
            <w:tcW w:w="699" w:type="pct"/>
            <w:tcBorders>
              <w:top w:val="single" w:sz="6" w:space="0" w:color="000000"/>
              <w:left w:val="single" w:sz="6" w:space="0" w:color="000000"/>
              <w:bottom w:val="single" w:sz="6" w:space="0" w:color="000000"/>
              <w:right w:val="single" w:sz="6" w:space="0" w:color="000000"/>
            </w:tcBorders>
          </w:tcPr>
          <w:p w:rsidR="0089756C" w:rsidRPr="00533B2D" w:rsidRDefault="00DC7108" w:rsidP="00DC7108">
            <w:pPr>
              <w:bidi/>
              <w:spacing w:after="0" w:line="240" w:lineRule="auto"/>
              <w:rPr>
                <w:rFonts w:ascii="Calibri" w:eastAsia="Times New Roman" w:hAnsi="Calibri" w:cs="Arial"/>
                <w:color w:val="FF0000"/>
                <w:highlight w:val="yellow"/>
              </w:rPr>
            </w:pPr>
            <w:r>
              <w:rPr>
                <w:rFonts w:ascii="Calibri" w:eastAsia="Times New Roman" w:hAnsi="Calibri" w:cs="Arial"/>
                <w:color w:val="FF0000"/>
                <w:highlight w:val="yellow"/>
              </w:rPr>
              <w:t>55</w:t>
            </w:r>
            <w:r w:rsidR="0089756C" w:rsidRPr="00533B2D">
              <w:rPr>
                <w:rFonts w:ascii="Calibri" w:eastAsia="Times New Roman" w:hAnsi="Calibri" w:cs="Arial"/>
                <w:color w:val="FF0000"/>
                <w:highlight w:val="yellow"/>
              </w:rPr>
              <w:t>.</w:t>
            </w:r>
            <w:r>
              <w:rPr>
                <w:rFonts w:ascii="Calibri" w:eastAsia="Times New Roman" w:hAnsi="Calibri" w:cs="Arial"/>
                <w:color w:val="FF0000"/>
                <w:highlight w:val="yellow"/>
              </w:rPr>
              <w:t>38</w:t>
            </w:r>
          </w:p>
        </w:tc>
        <w:tc>
          <w:tcPr>
            <w:tcW w:w="435" w:type="pct"/>
            <w:tcBorders>
              <w:top w:val="single" w:sz="6" w:space="0" w:color="000000"/>
              <w:left w:val="single" w:sz="6" w:space="0" w:color="000000"/>
              <w:bottom w:val="single" w:sz="6" w:space="0" w:color="000000"/>
              <w:right w:val="single" w:sz="6" w:space="0" w:color="000000"/>
            </w:tcBorders>
          </w:tcPr>
          <w:p w:rsidR="0089756C" w:rsidRPr="00CC3ECC" w:rsidRDefault="0089756C" w:rsidP="007269EF">
            <w:pPr>
              <w:tabs>
                <w:tab w:val="left" w:pos="206"/>
              </w:tabs>
              <w:bidi/>
              <w:spacing w:after="0" w:line="240" w:lineRule="auto"/>
              <w:rPr>
                <w:rFonts w:ascii="Simplified Arabic" w:eastAsia="Times New Roman" w:hAnsi="Simplified Arabic" w:cs="Simplified Arabic"/>
                <w:color w:val="FF0000"/>
                <w:rtl/>
              </w:rPr>
            </w:pPr>
            <w:r>
              <w:rPr>
                <w:rFonts w:ascii="Simplified Arabic" w:eastAsia="Times New Roman" w:hAnsi="Simplified Arabic" w:cs="Simplified Arabic" w:hint="cs"/>
                <w:color w:val="FF0000"/>
                <w:rtl/>
              </w:rPr>
              <w:t>13</w:t>
            </w:r>
          </w:p>
        </w:tc>
        <w:tc>
          <w:tcPr>
            <w:tcW w:w="669" w:type="pct"/>
            <w:tcBorders>
              <w:top w:val="single" w:sz="6" w:space="0" w:color="000000"/>
              <w:left w:val="single" w:sz="6" w:space="0" w:color="000000"/>
              <w:bottom w:val="single" w:sz="6" w:space="0" w:color="000000"/>
              <w:right w:val="single" w:sz="6" w:space="0" w:color="000000"/>
            </w:tcBorders>
          </w:tcPr>
          <w:p w:rsidR="0089756C" w:rsidRPr="00CC3ECC" w:rsidRDefault="00DC7108" w:rsidP="00DC7108">
            <w:pPr>
              <w:spacing w:after="0" w:line="240" w:lineRule="auto"/>
              <w:jc w:val="center"/>
              <w:rPr>
                <w:b/>
                <w:bCs/>
                <w:color w:val="FF0000"/>
              </w:rPr>
            </w:pPr>
            <w:r>
              <w:rPr>
                <w:rFonts w:hint="cs"/>
                <w:b/>
                <w:bCs/>
                <w:color w:val="FF0000"/>
                <w:rtl/>
              </w:rPr>
              <w:t>4</w:t>
            </w:r>
            <w:r w:rsidR="0089756C" w:rsidRPr="00CC3ECC">
              <w:rPr>
                <w:b/>
                <w:bCs/>
                <w:color w:val="FF0000"/>
              </w:rPr>
              <w:t>.</w:t>
            </w:r>
            <w:r>
              <w:rPr>
                <w:rFonts w:hint="cs"/>
                <w:b/>
                <w:bCs/>
                <w:color w:val="FF0000"/>
                <w:rtl/>
              </w:rPr>
              <w:t>26</w:t>
            </w:r>
          </w:p>
        </w:tc>
        <w:tc>
          <w:tcPr>
            <w:tcW w:w="520" w:type="pct"/>
            <w:tcBorders>
              <w:top w:val="single" w:sz="6" w:space="0" w:color="000000"/>
              <w:left w:val="single" w:sz="6" w:space="0" w:color="000000"/>
              <w:bottom w:val="single" w:sz="6" w:space="0" w:color="000000"/>
              <w:right w:val="single" w:sz="6" w:space="0" w:color="000000"/>
            </w:tcBorders>
          </w:tcPr>
          <w:p w:rsidR="0089756C" w:rsidRPr="00CC3ECC" w:rsidRDefault="0089756C" w:rsidP="00DC7108">
            <w:pPr>
              <w:tabs>
                <w:tab w:val="left" w:pos="206"/>
              </w:tabs>
              <w:bidi/>
              <w:spacing w:after="0" w:line="240" w:lineRule="auto"/>
              <w:rPr>
                <w:rFonts w:ascii="Simplified Arabic" w:eastAsia="Times New Roman" w:hAnsi="Simplified Arabic" w:cs="Simplified Arabic"/>
                <w:color w:val="FF0000"/>
                <w:rtl/>
              </w:rPr>
            </w:pPr>
            <w:r w:rsidRPr="00CC3ECC">
              <w:rPr>
                <w:rFonts w:ascii="Simplified Arabic" w:eastAsia="Times New Roman" w:hAnsi="Simplified Arabic" w:cs="Simplified Arabic"/>
                <w:color w:val="FF0000"/>
              </w:rPr>
              <w:t>%</w:t>
            </w:r>
            <w:r w:rsidR="00DC7108">
              <w:rPr>
                <w:rFonts w:ascii="Simplified Arabic" w:eastAsia="Times New Roman" w:hAnsi="Simplified Arabic" w:cs="Simplified Arabic"/>
                <w:color w:val="FF0000"/>
              </w:rPr>
              <w:t>85</w:t>
            </w:r>
            <w:r w:rsidRPr="00CC3ECC">
              <w:rPr>
                <w:rFonts w:ascii="Simplified Arabic" w:eastAsia="Times New Roman" w:hAnsi="Simplified Arabic" w:cs="Simplified Arabic"/>
                <w:color w:val="FF0000"/>
              </w:rPr>
              <w:t>.</w:t>
            </w:r>
            <w:r w:rsidR="00DC7108">
              <w:rPr>
                <w:rFonts w:ascii="Simplified Arabic" w:eastAsia="Times New Roman" w:hAnsi="Simplified Arabic" w:cs="Simplified Arabic"/>
                <w:color w:val="FF0000"/>
              </w:rPr>
              <w:t>2</w:t>
            </w:r>
          </w:p>
        </w:tc>
        <w:tc>
          <w:tcPr>
            <w:tcW w:w="513" w:type="pct"/>
            <w:tcBorders>
              <w:top w:val="single" w:sz="6" w:space="0" w:color="000000"/>
              <w:left w:val="single" w:sz="6" w:space="0" w:color="000000"/>
              <w:bottom w:val="single" w:sz="6" w:space="0" w:color="000000"/>
              <w:right w:val="double" w:sz="6" w:space="0" w:color="000000"/>
            </w:tcBorders>
          </w:tcPr>
          <w:p w:rsidR="0089756C" w:rsidRPr="00CC3ECC" w:rsidRDefault="00DC7108" w:rsidP="007269EF">
            <w:pPr>
              <w:bidi/>
              <w:spacing w:after="0" w:line="240" w:lineRule="auto"/>
              <w:rPr>
                <w:rFonts w:ascii="Simplified Arabic" w:eastAsia="Times New Roman" w:hAnsi="Simplified Arabic" w:cs="Simplified Arabic"/>
                <w:color w:val="FF0000"/>
                <w:rtl/>
                <w:lang w:bidi="ar-JO"/>
              </w:rPr>
            </w:pPr>
            <w:r>
              <w:rPr>
                <w:rFonts w:ascii="Simplified Arabic" w:eastAsia="Times New Roman" w:hAnsi="Simplified Arabic" w:cs="Simplified Arabic" w:hint="cs"/>
                <w:b/>
                <w:bCs/>
                <w:color w:val="FF0000"/>
                <w:rtl/>
                <w:lang w:bidi="ar-JO"/>
              </w:rPr>
              <w:t>عالية جدا</w:t>
            </w:r>
          </w:p>
        </w:tc>
      </w:tr>
      <w:tr w:rsidR="0089756C" w:rsidRPr="00CC3ECC" w:rsidTr="007269EF">
        <w:trPr>
          <w:jc w:val="center"/>
        </w:trPr>
        <w:tc>
          <w:tcPr>
            <w:tcW w:w="2164" w:type="pct"/>
            <w:gridSpan w:val="2"/>
            <w:tcBorders>
              <w:top w:val="thinThickSmallGap" w:sz="24" w:space="0" w:color="auto"/>
              <w:left w:val="double" w:sz="6" w:space="0" w:color="000000"/>
              <w:bottom w:val="double" w:sz="6" w:space="0" w:color="000000"/>
              <w:right w:val="single" w:sz="6" w:space="0" w:color="000000"/>
            </w:tcBorders>
            <w:shd w:val="clear" w:color="auto" w:fill="E6E6E6"/>
          </w:tcPr>
          <w:p w:rsidR="0089756C" w:rsidRPr="00CC3ECC" w:rsidRDefault="0089756C" w:rsidP="007269EF">
            <w:pPr>
              <w:tabs>
                <w:tab w:val="left" w:pos="206"/>
              </w:tabs>
              <w:bidi/>
              <w:spacing w:after="0" w:line="240" w:lineRule="auto"/>
              <w:rPr>
                <w:rFonts w:ascii="Simplified Arabic" w:eastAsia="Times New Roman" w:hAnsi="Simplified Arabic" w:cs="Simplified Arabic"/>
                <w:b/>
                <w:bCs/>
                <w:color w:val="FF0000"/>
                <w:sz w:val="24"/>
                <w:szCs w:val="24"/>
              </w:rPr>
            </w:pPr>
            <w:r w:rsidRPr="00CC3ECC">
              <w:rPr>
                <w:rFonts w:ascii="Simplified Arabic" w:eastAsia="Times New Roman" w:hAnsi="Simplified Arabic" w:cs="Simplified Arabic"/>
                <w:b/>
                <w:bCs/>
                <w:color w:val="FF0000"/>
                <w:sz w:val="24"/>
                <w:szCs w:val="24"/>
                <w:rtl/>
              </w:rPr>
              <w:t>المجموع</w:t>
            </w:r>
          </w:p>
        </w:tc>
        <w:tc>
          <w:tcPr>
            <w:tcW w:w="699" w:type="pct"/>
            <w:tcBorders>
              <w:top w:val="thinThickSmallGap" w:sz="24" w:space="0" w:color="auto"/>
              <w:left w:val="single" w:sz="6" w:space="0" w:color="000000"/>
              <w:bottom w:val="double" w:sz="6" w:space="0" w:color="000000"/>
              <w:right w:val="single" w:sz="6" w:space="0" w:color="000000"/>
            </w:tcBorders>
            <w:shd w:val="clear" w:color="auto" w:fill="E6E6E6"/>
          </w:tcPr>
          <w:p w:rsidR="0089756C" w:rsidRPr="0044279F" w:rsidRDefault="00DC7108" w:rsidP="00DC7108">
            <w:pPr>
              <w:tabs>
                <w:tab w:val="left" w:pos="206"/>
              </w:tabs>
              <w:bidi/>
              <w:spacing w:after="0" w:line="240" w:lineRule="auto"/>
              <w:rPr>
                <w:rFonts w:ascii="Simplified Arabic" w:eastAsia="Times New Roman" w:hAnsi="Simplified Arabic" w:cs="Simplified Arabic"/>
                <w:color w:val="FF0000"/>
                <w:rtl/>
              </w:rPr>
            </w:pPr>
            <w:r w:rsidRPr="0044279F">
              <w:rPr>
                <w:rFonts w:ascii="Simplified Arabic" w:eastAsia="Times New Roman" w:hAnsi="Simplified Arabic" w:cs="Simplified Arabic"/>
                <w:color w:val="FF0000"/>
              </w:rPr>
              <w:t>111</w:t>
            </w:r>
            <w:r w:rsidR="0089756C" w:rsidRPr="0044279F">
              <w:rPr>
                <w:rFonts w:ascii="Simplified Arabic" w:eastAsia="Times New Roman" w:hAnsi="Simplified Arabic" w:cs="Simplified Arabic"/>
                <w:color w:val="FF0000"/>
              </w:rPr>
              <w:t>.</w:t>
            </w:r>
            <w:r w:rsidRPr="0044279F">
              <w:rPr>
                <w:rFonts w:ascii="Simplified Arabic" w:eastAsia="Times New Roman" w:hAnsi="Simplified Arabic" w:cs="Simplified Arabic"/>
                <w:color w:val="FF0000"/>
              </w:rPr>
              <w:t>28</w:t>
            </w:r>
          </w:p>
        </w:tc>
        <w:tc>
          <w:tcPr>
            <w:tcW w:w="435" w:type="pct"/>
            <w:tcBorders>
              <w:top w:val="thinThickSmallGap" w:sz="24" w:space="0" w:color="auto"/>
              <w:left w:val="single" w:sz="6" w:space="0" w:color="000000"/>
              <w:bottom w:val="double" w:sz="6" w:space="0" w:color="000000"/>
              <w:right w:val="single" w:sz="6" w:space="0" w:color="000000"/>
            </w:tcBorders>
            <w:shd w:val="clear" w:color="auto" w:fill="E6E6E6"/>
          </w:tcPr>
          <w:p w:rsidR="0089756C" w:rsidRPr="0044279F" w:rsidRDefault="0089756C" w:rsidP="007269EF">
            <w:pPr>
              <w:tabs>
                <w:tab w:val="left" w:pos="206"/>
              </w:tabs>
              <w:bidi/>
              <w:spacing w:after="0" w:line="240" w:lineRule="auto"/>
              <w:rPr>
                <w:rFonts w:ascii="Simplified Arabic" w:eastAsia="Times New Roman" w:hAnsi="Simplified Arabic" w:cs="Simplified Arabic"/>
                <w:color w:val="FF0000"/>
              </w:rPr>
            </w:pPr>
            <w:r w:rsidRPr="0044279F">
              <w:rPr>
                <w:rFonts w:ascii="Simplified Arabic" w:eastAsia="Times New Roman" w:hAnsi="Simplified Arabic" w:cs="Simplified Arabic" w:hint="cs"/>
                <w:color w:val="FF0000"/>
                <w:rtl/>
              </w:rPr>
              <w:t>26</w:t>
            </w:r>
          </w:p>
        </w:tc>
        <w:tc>
          <w:tcPr>
            <w:tcW w:w="669" w:type="pct"/>
            <w:tcBorders>
              <w:top w:val="thinThickSmallGap" w:sz="24" w:space="0" w:color="auto"/>
              <w:left w:val="single" w:sz="6" w:space="0" w:color="000000"/>
              <w:bottom w:val="double" w:sz="6" w:space="0" w:color="000000"/>
              <w:right w:val="single" w:sz="6" w:space="0" w:color="000000"/>
            </w:tcBorders>
            <w:shd w:val="clear" w:color="auto" w:fill="E6E6E6"/>
          </w:tcPr>
          <w:p w:rsidR="0089756C" w:rsidRPr="0044279F" w:rsidRDefault="00DC7108" w:rsidP="00DC7108">
            <w:pPr>
              <w:tabs>
                <w:tab w:val="left" w:pos="206"/>
              </w:tabs>
              <w:bidi/>
              <w:spacing w:after="0" w:line="240" w:lineRule="auto"/>
              <w:jc w:val="center"/>
              <w:rPr>
                <w:rFonts w:ascii="Simplified Arabic" w:eastAsia="Times New Roman" w:hAnsi="Simplified Arabic" w:cs="Simplified Arabic"/>
                <w:color w:val="FF0000"/>
              </w:rPr>
            </w:pPr>
            <w:r w:rsidRPr="0044279F">
              <w:rPr>
                <w:rFonts w:ascii="Simplified Arabic" w:eastAsia="Times New Roman" w:hAnsi="Simplified Arabic" w:cs="Simplified Arabic"/>
                <w:color w:val="FF0000"/>
              </w:rPr>
              <w:t>4</w:t>
            </w:r>
            <w:r w:rsidR="0089756C" w:rsidRPr="0044279F">
              <w:rPr>
                <w:rFonts w:ascii="Simplified Arabic" w:eastAsia="Times New Roman" w:hAnsi="Simplified Arabic" w:cs="Simplified Arabic"/>
                <w:color w:val="FF0000"/>
              </w:rPr>
              <w:t>.</w:t>
            </w:r>
            <w:r w:rsidRPr="0044279F">
              <w:rPr>
                <w:rFonts w:ascii="Simplified Arabic" w:eastAsia="Times New Roman" w:hAnsi="Simplified Arabic" w:cs="Simplified Arabic"/>
                <w:color w:val="FF0000"/>
              </w:rPr>
              <w:t>28</w:t>
            </w:r>
          </w:p>
        </w:tc>
        <w:tc>
          <w:tcPr>
            <w:tcW w:w="520" w:type="pct"/>
            <w:tcBorders>
              <w:top w:val="thinThickSmallGap" w:sz="24" w:space="0" w:color="auto"/>
              <w:left w:val="single" w:sz="6" w:space="0" w:color="000000"/>
              <w:bottom w:val="double" w:sz="6" w:space="0" w:color="000000"/>
              <w:right w:val="single" w:sz="6" w:space="0" w:color="000000"/>
            </w:tcBorders>
            <w:shd w:val="clear" w:color="auto" w:fill="E6E6E6"/>
          </w:tcPr>
          <w:p w:rsidR="0089756C" w:rsidRPr="0044279F" w:rsidRDefault="00DC7108" w:rsidP="00DC7108">
            <w:pPr>
              <w:tabs>
                <w:tab w:val="left" w:pos="206"/>
              </w:tabs>
              <w:bidi/>
              <w:spacing w:after="0" w:line="240" w:lineRule="auto"/>
              <w:rPr>
                <w:rFonts w:ascii="Simplified Arabic" w:eastAsia="Times New Roman" w:hAnsi="Simplified Arabic" w:cs="Simplified Arabic"/>
                <w:color w:val="FF0000"/>
                <w:rtl/>
              </w:rPr>
            </w:pPr>
            <w:r w:rsidRPr="0044279F">
              <w:rPr>
                <w:rFonts w:ascii="Simplified Arabic" w:eastAsia="Times New Roman" w:hAnsi="Simplified Arabic" w:cs="Simplified Arabic" w:hint="cs"/>
                <w:color w:val="FF0000"/>
                <w:rtl/>
              </w:rPr>
              <w:t>85</w:t>
            </w:r>
            <w:r w:rsidR="0089756C" w:rsidRPr="0044279F">
              <w:rPr>
                <w:rFonts w:ascii="Simplified Arabic" w:eastAsia="Times New Roman" w:hAnsi="Simplified Arabic" w:cs="Simplified Arabic" w:hint="cs"/>
                <w:color w:val="FF0000"/>
                <w:rtl/>
              </w:rPr>
              <w:t>.</w:t>
            </w:r>
            <w:r w:rsidRPr="0044279F">
              <w:rPr>
                <w:rFonts w:ascii="Simplified Arabic" w:eastAsia="Times New Roman" w:hAnsi="Simplified Arabic" w:cs="Simplified Arabic" w:hint="cs"/>
                <w:color w:val="FF0000"/>
                <w:rtl/>
              </w:rPr>
              <w:t>6</w:t>
            </w:r>
            <w:r w:rsidR="0089756C" w:rsidRPr="0044279F">
              <w:rPr>
                <w:rFonts w:ascii="Simplified Arabic" w:eastAsia="Times New Roman" w:hAnsi="Simplified Arabic" w:cs="Simplified Arabic" w:hint="cs"/>
                <w:color w:val="FF0000"/>
                <w:rtl/>
              </w:rPr>
              <w:t>%</w:t>
            </w:r>
          </w:p>
        </w:tc>
        <w:tc>
          <w:tcPr>
            <w:tcW w:w="513" w:type="pct"/>
            <w:tcBorders>
              <w:top w:val="thinThickSmallGap" w:sz="24" w:space="0" w:color="auto"/>
              <w:left w:val="single" w:sz="6" w:space="0" w:color="000000"/>
              <w:bottom w:val="double" w:sz="6" w:space="0" w:color="000000"/>
              <w:right w:val="double" w:sz="6" w:space="0" w:color="000000"/>
            </w:tcBorders>
            <w:shd w:val="clear" w:color="auto" w:fill="E6E6E6"/>
          </w:tcPr>
          <w:p w:rsidR="0089756C" w:rsidRPr="0044279F" w:rsidRDefault="00DC7108" w:rsidP="007269EF">
            <w:pPr>
              <w:tabs>
                <w:tab w:val="left" w:pos="206"/>
              </w:tabs>
              <w:bidi/>
              <w:spacing w:after="0" w:line="240" w:lineRule="auto"/>
              <w:rPr>
                <w:rFonts w:ascii="Simplified Arabic" w:eastAsia="Times New Roman" w:hAnsi="Simplified Arabic" w:cs="Simplified Arabic"/>
                <w:color w:val="FF0000"/>
              </w:rPr>
            </w:pPr>
            <w:r w:rsidRPr="0044279F">
              <w:rPr>
                <w:rFonts w:ascii="Simplified Arabic" w:eastAsia="Times New Roman" w:hAnsi="Simplified Arabic" w:cs="Simplified Arabic" w:hint="cs"/>
                <w:b/>
                <w:bCs/>
                <w:color w:val="FF0000"/>
                <w:rtl/>
                <w:lang w:bidi="ar-JO"/>
              </w:rPr>
              <w:t>عالية جدا</w:t>
            </w:r>
          </w:p>
        </w:tc>
      </w:tr>
    </w:tbl>
    <w:p w:rsidR="0089756C" w:rsidRPr="00CC3ECC" w:rsidRDefault="0089756C" w:rsidP="00CD00F8">
      <w:pPr>
        <w:bidi/>
        <w:spacing w:after="0" w:line="240" w:lineRule="auto"/>
        <w:jc w:val="both"/>
        <w:rPr>
          <w:rFonts w:ascii="Simplified Arabic" w:eastAsia="Times New Roman" w:hAnsi="Simplified Arabic" w:cs="Simplified Arabic"/>
          <w:color w:val="FF0000"/>
          <w:sz w:val="28"/>
          <w:szCs w:val="28"/>
          <w:rtl/>
        </w:rPr>
      </w:pPr>
      <w:r w:rsidRPr="0049363D">
        <w:rPr>
          <w:rFonts w:ascii="Simplified Arabic" w:eastAsia="Times New Roman" w:hAnsi="Simplified Arabic" w:cs="Simplified Arabic"/>
          <w:sz w:val="28"/>
          <w:szCs w:val="28"/>
          <w:rtl/>
        </w:rPr>
        <w:t>يبين الجدول (</w:t>
      </w:r>
      <w:r w:rsidR="00DC7108">
        <w:rPr>
          <w:rFonts w:ascii="Simplified Arabic" w:eastAsia="Times New Roman" w:hAnsi="Simplified Arabic" w:cs="Simplified Arabic"/>
          <w:sz w:val="28"/>
          <w:szCs w:val="28"/>
        </w:rPr>
        <w:t>10</w:t>
      </w:r>
      <w:r w:rsidRPr="0049363D">
        <w:rPr>
          <w:rFonts w:ascii="Simplified Arabic" w:eastAsia="Times New Roman" w:hAnsi="Simplified Arabic" w:cs="Simplified Arabic"/>
          <w:sz w:val="28"/>
          <w:szCs w:val="28"/>
          <w:rtl/>
        </w:rPr>
        <w:t>) ترتيب مجالا</w:t>
      </w:r>
      <w:r w:rsidRPr="0049363D">
        <w:rPr>
          <w:rFonts w:ascii="Simplified Arabic" w:eastAsia="Times New Roman" w:hAnsi="Simplified Arabic" w:cs="Simplified Arabic" w:hint="cs"/>
          <w:sz w:val="28"/>
          <w:szCs w:val="28"/>
          <w:rtl/>
        </w:rPr>
        <w:t xml:space="preserve">ت </w:t>
      </w:r>
      <w:r w:rsidR="00DC7108">
        <w:rPr>
          <w:rFonts w:ascii="Simplified Arabic" w:eastAsia="Times New Roman" w:hAnsi="Simplified Arabic" w:cs="Simplified Arabic" w:hint="cs"/>
          <w:sz w:val="28"/>
          <w:szCs w:val="28"/>
          <w:rtl/>
        </w:rPr>
        <w:t>توقعات</w:t>
      </w:r>
      <w:r w:rsidRPr="0049363D">
        <w:rPr>
          <w:rFonts w:ascii="Simplified Arabic" w:eastAsia="Times New Roman" w:hAnsi="Simplified Arabic" w:cs="Simplified Arabic" w:hint="cs"/>
          <w:sz w:val="28"/>
          <w:szCs w:val="28"/>
          <w:rtl/>
        </w:rPr>
        <w:t xml:space="preserve"> افراد عينة الدراسة حول جودة الخدمات الادارية والاكاديمية لرؤساء الاقسام في الجامعة الهاشمبة، </w:t>
      </w:r>
      <w:r w:rsidRPr="0049363D">
        <w:rPr>
          <w:rFonts w:ascii="Simplified Arabic" w:eastAsia="Times New Roman" w:hAnsi="Simplified Arabic" w:cs="Simplified Arabic"/>
          <w:sz w:val="28"/>
          <w:szCs w:val="28"/>
          <w:rtl/>
        </w:rPr>
        <w:t xml:space="preserve">، ترتيباً تنازلياً حسب المتوسطات الحسابية لاستجابات أفراد عينة الدراسة، حيث تشير النتائج إلى أن مجال </w:t>
      </w:r>
      <w:r w:rsidRPr="0049363D">
        <w:rPr>
          <w:rFonts w:ascii="Simplified Arabic" w:eastAsia="Times New Roman" w:hAnsi="Simplified Arabic" w:cs="Simplified Arabic" w:hint="cs"/>
          <w:sz w:val="28"/>
          <w:szCs w:val="28"/>
          <w:rtl/>
        </w:rPr>
        <w:t xml:space="preserve">الخدمات </w:t>
      </w:r>
      <w:r w:rsidR="00DC7108">
        <w:rPr>
          <w:rFonts w:ascii="Simplified Arabic" w:eastAsia="Times New Roman" w:hAnsi="Simplified Arabic" w:cs="Simplified Arabic" w:hint="cs"/>
          <w:sz w:val="28"/>
          <w:szCs w:val="28"/>
          <w:rtl/>
        </w:rPr>
        <w:t>الاكاديمية</w:t>
      </w:r>
      <w:r w:rsidRPr="0049363D">
        <w:rPr>
          <w:rFonts w:ascii="Simplified Arabic" w:eastAsia="Times New Roman" w:hAnsi="Simplified Arabic" w:cs="Simplified Arabic" w:hint="cs"/>
          <w:sz w:val="28"/>
          <w:szCs w:val="28"/>
          <w:rtl/>
        </w:rPr>
        <w:t xml:space="preserve"> جاء في الترتيب الأول،</w:t>
      </w:r>
      <w:r w:rsidRPr="0049363D">
        <w:rPr>
          <w:rFonts w:ascii="Simplified Arabic" w:eastAsia="Times New Roman" w:hAnsi="Simplified Arabic" w:cs="Simplified Arabic"/>
          <w:sz w:val="28"/>
          <w:szCs w:val="28"/>
          <w:rtl/>
        </w:rPr>
        <w:t xml:space="preserve"> وحصل على متوسط حسابي بلغ (</w:t>
      </w:r>
      <w:r w:rsidR="00DC7108">
        <w:rPr>
          <w:rFonts w:ascii="Simplified Arabic" w:eastAsia="Times New Roman" w:hAnsi="Simplified Arabic" w:cs="Simplified Arabic"/>
          <w:sz w:val="28"/>
          <w:szCs w:val="28"/>
        </w:rPr>
        <w:t>4</w:t>
      </w:r>
      <w:r w:rsidRPr="0049363D">
        <w:rPr>
          <w:rFonts w:ascii="Simplified Arabic" w:eastAsia="Times New Roman" w:hAnsi="Simplified Arabic" w:cs="Simplified Arabic"/>
          <w:sz w:val="28"/>
          <w:szCs w:val="28"/>
        </w:rPr>
        <w:t>.</w:t>
      </w:r>
      <w:r w:rsidR="00DC7108">
        <w:rPr>
          <w:rFonts w:ascii="Simplified Arabic" w:eastAsia="Times New Roman" w:hAnsi="Simplified Arabic" w:cs="Simplified Arabic"/>
          <w:sz w:val="28"/>
          <w:szCs w:val="28"/>
        </w:rPr>
        <w:t>30</w:t>
      </w:r>
      <w:r w:rsidRPr="0049363D">
        <w:rPr>
          <w:rFonts w:ascii="Simplified Arabic" w:eastAsia="Times New Roman" w:hAnsi="Simplified Arabic" w:cs="Simplified Arabic"/>
          <w:sz w:val="28"/>
          <w:szCs w:val="28"/>
          <w:rtl/>
        </w:rPr>
        <w:t>) بنسبة مئوية بلغت (</w:t>
      </w:r>
      <w:r w:rsidR="00DC7108">
        <w:rPr>
          <w:rFonts w:ascii="Simplified Arabic" w:eastAsia="Times New Roman" w:hAnsi="Simplified Arabic" w:cs="Simplified Arabic"/>
          <w:sz w:val="28"/>
          <w:szCs w:val="28"/>
        </w:rPr>
        <w:t>86</w:t>
      </w:r>
      <w:r w:rsidRPr="0049363D">
        <w:rPr>
          <w:rFonts w:ascii="Simplified Arabic" w:eastAsia="Times New Roman" w:hAnsi="Simplified Arabic" w:cs="Simplified Arabic"/>
          <w:sz w:val="28"/>
          <w:szCs w:val="28"/>
        </w:rPr>
        <w:t>.0</w:t>
      </w:r>
      <w:r w:rsidRPr="0049363D">
        <w:rPr>
          <w:rFonts w:ascii="Simplified Arabic" w:eastAsia="Times New Roman" w:hAnsi="Simplified Arabic" w:cs="Simplified Arabic"/>
          <w:sz w:val="28"/>
          <w:szCs w:val="28"/>
          <w:rtl/>
        </w:rPr>
        <w:t xml:space="preserve">%) وهو يمثل الدرجة </w:t>
      </w:r>
      <w:r w:rsidR="00DC7108">
        <w:rPr>
          <w:rFonts w:ascii="Simplified Arabic" w:eastAsia="Times New Roman" w:hAnsi="Simplified Arabic" w:cs="Simplified Arabic" w:hint="cs"/>
          <w:sz w:val="28"/>
          <w:szCs w:val="28"/>
          <w:rtl/>
        </w:rPr>
        <w:t>العالية جدا</w:t>
      </w:r>
      <w:r w:rsidRPr="0049363D">
        <w:rPr>
          <w:rFonts w:ascii="Simplified Arabic" w:eastAsia="Times New Roman" w:hAnsi="Simplified Arabic" w:cs="Simplified Arabic"/>
          <w:sz w:val="28"/>
          <w:szCs w:val="28"/>
          <w:rtl/>
        </w:rPr>
        <w:t>، بينما جاء مجال</w:t>
      </w:r>
      <w:r w:rsidRPr="0049363D">
        <w:rPr>
          <w:rFonts w:ascii="Simplified Arabic" w:eastAsia="Times New Roman" w:hAnsi="Simplified Arabic" w:cs="Simplified Arabic" w:hint="cs"/>
          <w:sz w:val="28"/>
          <w:szCs w:val="28"/>
          <w:rtl/>
        </w:rPr>
        <w:t xml:space="preserve"> الخدمات </w:t>
      </w:r>
      <w:r w:rsidR="00DC7108">
        <w:rPr>
          <w:rFonts w:ascii="Simplified Arabic" w:eastAsia="Times New Roman" w:hAnsi="Simplified Arabic" w:cs="Simplified Arabic" w:hint="cs"/>
          <w:sz w:val="28"/>
          <w:szCs w:val="28"/>
          <w:rtl/>
        </w:rPr>
        <w:t>الادارية</w:t>
      </w:r>
      <w:r w:rsidRPr="0049363D">
        <w:rPr>
          <w:rFonts w:ascii="Simplified Arabic" w:eastAsia="Times New Roman" w:hAnsi="Simplified Arabic" w:cs="Simplified Arabic"/>
          <w:sz w:val="28"/>
          <w:szCs w:val="28"/>
          <w:rtl/>
        </w:rPr>
        <w:t xml:space="preserve"> في الترتيب الثاني، وحصل على متوسط حسابي بلغ (</w:t>
      </w:r>
      <w:r w:rsidR="00DC7108">
        <w:rPr>
          <w:rFonts w:ascii="Simplified Arabic" w:eastAsia="Times New Roman" w:hAnsi="Simplified Arabic" w:cs="Simplified Arabic"/>
          <w:sz w:val="28"/>
          <w:szCs w:val="28"/>
        </w:rPr>
        <w:t>4</w:t>
      </w:r>
      <w:r w:rsidRPr="0049363D">
        <w:rPr>
          <w:rFonts w:ascii="Simplified Arabic" w:eastAsia="Times New Roman" w:hAnsi="Simplified Arabic" w:cs="Simplified Arabic"/>
          <w:sz w:val="28"/>
          <w:szCs w:val="28"/>
        </w:rPr>
        <w:t>.</w:t>
      </w:r>
      <w:r w:rsidR="00DC7108">
        <w:rPr>
          <w:rFonts w:ascii="Simplified Arabic" w:eastAsia="Times New Roman" w:hAnsi="Simplified Arabic" w:cs="Simplified Arabic"/>
          <w:sz w:val="28"/>
          <w:szCs w:val="28"/>
        </w:rPr>
        <w:t>26</w:t>
      </w:r>
      <w:r w:rsidRPr="0049363D">
        <w:rPr>
          <w:rFonts w:ascii="Simplified Arabic" w:eastAsia="Times New Roman" w:hAnsi="Simplified Arabic" w:cs="Simplified Arabic"/>
          <w:sz w:val="28"/>
          <w:szCs w:val="28"/>
          <w:rtl/>
        </w:rPr>
        <w:t>) بنسبة مئوية بلغت (</w:t>
      </w:r>
      <w:r w:rsidR="00DC7108">
        <w:rPr>
          <w:rFonts w:ascii="Simplified Arabic" w:eastAsia="Times New Roman" w:hAnsi="Simplified Arabic" w:cs="Simplified Arabic"/>
          <w:sz w:val="28"/>
          <w:szCs w:val="28"/>
        </w:rPr>
        <w:t>85</w:t>
      </w:r>
      <w:r w:rsidRPr="0049363D">
        <w:rPr>
          <w:rFonts w:ascii="Simplified Arabic" w:eastAsia="Times New Roman" w:hAnsi="Simplified Arabic" w:cs="Simplified Arabic"/>
          <w:sz w:val="28"/>
          <w:szCs w:val="28"/>
        </w:rPr>
        <w:t>.</w:t>
      </w:r>
      <w:r w:rsidR="00DC7108">
        <w:rPr>
          <w:rFonts w:ascii="Simplified Arabic" w:eastAsia="Times New Roman" w:hAnsi="Simplified Arabic" w:cs="Simplified Arabic"/>
          <w:sz w:val="28"/>
          <w:szCs w:val="28"/>
        </w:rPr>
        <w:t>2</w:t>
      </w:r>
      <w:r w:rsidRPr="0049363D">
        <w:rPr>
          <w:rFonts w:ascii="Simplified Arabic" w:eastAsia="Times New Roman" w:hAnsi="Simplified Arabic" w:cs="Simplified Arabic"/>
          <w:sz w:val="28"/>
          <w:szCs w:val="28"/>
          <w:rtl/>
        </w:rPr>
        <w:t>%) ويمثل ال</w:t>
      </w:r>
      <w:r w:rsidR="00DC7108">
        <w:rPr>
          <w:rFonts w:ascii="Simplified Arabic" w:eastAsia="Times New Roman" w:hAnsi="Simplified Arabic" w:cs="Simplified Arabic"/>
          <w:sz w:val="28"/>
          <w:szCs w:val="28"/>
          <w:rtl/>
        </w:rPr>
        <w:t>درجة</w:t>
      </w:r>
      <w:r w:rsidR="00DC7108">
        <w:rPr>
          <w:rFonts w:ascii="Simplified Arabic" w:eastAsia="Times New Roman" w:hAnsi="Simplified Arabic" w:cs="Simplified Arabic" w:hint="cs"/>
          <w:sz w:val="28"/>
          <w:szCs w:val="28"/>
          <w:rtl/>
        </w:rPr>
        <w:t xml:space="preserve"> العالية جدا</w:t>
      </w:r>
      <w:r w:rsidRPr="0049363D">
        <w:rPr>
          <w:rFonts w:ascii="Simplified Arabic" w:eastAsia="Times New Roman" w:hAnsi="Simplified Arabic" w:cs="Simplified Arabic" w:hint="cs"/>
          <w:sz w:val="28"/>
          <w:szCs w:val="28"/>
          <w:rtl/>
        </w:rPr>
        <w:t xml:space="preserve">، </w:t>
      </w:r>
      <w:r w:rsidRPr="00CD00F8">
        <w:rPr>
          <w:rFonts w:ascii="Simplified Arabic" w:eastAsia="Times New Roman" w:hAnsi="Simplified Arabic" w:cs="Simplified Arabic" w:hint="cs"/>
          <w:sz w:val="28"/>
          <w:szCs w:val="28"/>
          <w:rtl/>
        </w:rPr>
        <w:t>كما تشير النتائج الى ان</w:t>
      </w:r>
      <w:r w:rsidR="00DC7108" w:rsidRPr="00CD00F8">
        <w:rPr>
          <w:rFonts w:ascii="Simplified Arabic" w:eastAsia="Times New Roman" w:hAnsi="Simplified Arabic" w:cs="Simplified Arabic" w:hint="cs"/>
          <w:sz w:val="28"/>
          <w:szCs w:val="28"/>
          <w:rtl/>
        </w:rPr>
        <w:t xml:space="preserve"> توقعات استجابات افراد عينية الدراسة</w:t>
      </w:r>
      <w:r w:rsidR="00FD09EE">
        <w:rPr>
          <w:rFonts w:ascii="Simplified Arabic" w:eastAsia="Times New Roman" w:hAnsi="Simplified Arabic" w:cs="Simplified Arabic" w:hint="cs"/>
          <w:sz w:val="28"/>
          <w:szCs w:val="28"/>
          <w:rtl/>
        </w:rPr>
        <w:t xml:space="preserve"> </w:t>
      </w:r>
      <w:r w:rsidR="00DC7108" w:rsidRPr="00CD00F8">
        <w:rPr>
          <w:rFonts w:ascii="Simplified Arabic" w:eastAsia="Times New Roman" w:hAnsi="Simplified Arabic" w:cs="Simplified Arabic" w:hint="cs"/>
          <w:sz w:val="28"/>
          <w:szCs w:val="28"/>
          <w:rtl/>
        </w:rPr>
        <w:t>ل</w:t>
      </w:r>
      <w:r w:rsidRPr="00CD00F8">
        <w:rPr>
          <w:rFonts w:ascii="Simplified Arabic" w:eastAsia="Times New Roman" w:hAnsi="Simplified Arabic" w:cs="Simplified Arabic" w:hint="cs"/>
          <w:sz w:val="28"/>
          <w:szCs w:val="28"/>
          <w:rtl/>
        </w:rPr>
        <w:t xml:space="preserve">جودة الخدمات الادارية والاكاديمية مجتمعة لرؤساء </w:t>
      </w:r>
      <w:r w:rsidR="00FD09EE" w:rsidRPr="00CD00F8">
        <w:rPr>
          <w:rFonts w:ascii="Simplified Arabic" w:eastAsia="Times New Roman" w:hAnsi="Simplified Arabic" w:cs="Simplified Arabic" w:hint="cs"/>
          <w:sz w:val="28"/>
          <w:szCs w:val="28"/>
          <w:rtl/>
        </w:rPr>
        <w:t>الأقسام</w:t>
      </w:r>
      <w:r w:rsidRPr="00CD00F8">
        <w:rPr>
          <w:rFonts w:ascii="Simplified Arabic" w:eastAsia="Times New Roman" w:hAnsi="Simplified Arabic" w:cs="Simplified Arabic" w:hint="cs"/>
          <w:sz w:val="28"/>
          <w:szCs w:val="28"/>
          <w:rtl/>
        </w:rPr>
        <w:t xml:space="preserve"> جاءت بدرجة </w:t>
      </w:r>
      <w:r w:rsidR="007428EB" w:rsidRPr="00CD00F8">
        <w:rPr>
          <w:rFonts w:ascii="Simplified Arabic" w:eastAsia="Times New Roman" w:hAnsi="Simplified Arabic" w:cs="Simplified Arabic" w:hint="cs"/>
          <w:sz w:val="28"/>
          <w:szCs w:val="28"/>
          <w:rtl/>
        </w:rPr>
        <w:t>عالية جدا</w:t>
      </w:r>
      <w:r w:rsidR="00FD09EE">
        <w:rPr>
          <w:rFonts w:ascii="Simplified Arabic" w:eastAsia="Times New Roman" w:hAnsi="Simplified Arabic" w:cs="Simplified Arabic" w:hint="cs"/>
          <w:sz w:val="28"/>
          <w:szCs w:val="28"/>
          <w:rtl/>
        </w:rPr>
        <w:t xml:space="preserve"> </w:t>
      </w:r>
      <w:r w:rsidR="007428EB" w:rsidRPr="00CD00F8">
        <w:rPr>
          <w:rFonts w:ascii="Simplified Arabic" w:eastAsia="Times New Roman" w:hAnsi="Simplified Arabic" w:cs="Simplified Arabic" w:hint="cs"/>
          <w:sz w:val="28"/>
          <w:szCs w:val="28"/>
          <w:rtl/>
        </w:rPr>
        <w:t>وحصلت</w:t>
      </w:r>
      <w:r w:rsidRPr="00CD00F8">
        <w:rPr>
          <w:rFonts w:ascii="Simplified Arabic" w:eastAsia="Times New Roman" w:hAnsi="Simplified Arabic" w:cs="Simplified Arabic" w:hint="cs"/>
          <w:sz w:val="28"/>
          <w:szCs w:val="28"/>
          <w:rtl/>
        </w:rPr>
        <w:t xml:space="preserve"> على متوسط حسابي بلغ ( </w:t>
      </w:r>
      <w:r w:rsidR="007428EB" w:rsidRPr="00CD00F8">
        <w:rPr>
          <w:rFonts w:ascii="Simplified Arabic" w:eastAsia="Times New Roman" w:hAnsi="Simplified Arabic" w:cs="Simplified Arabic" w:hint="cs"/>
          <w:sz w:val="28"/>
          <w:szCs w:val="28"/>
          <w:rtl/>
        </w:rPr>
        <w:t>4</w:t>
      </w:r>
      <w:r w:rsidRPr="00CD00F8">
        <w:rPr>
          <w:rFonts w:ascii="Simplified Arabic" w:eastAsia="Times New Roman" w:hAnsi="Simplified Arabic" w:cs="Simplified Arabic" w:hint="cs"/>
          <w:sz w:val="28"/>
          <w:szCs w:val="28"/>
          <w:rtl/>
        </w:rPr>
        <w:t>.</w:t>
      </w:r>
      <w:r w:rsidR="007428EB" w:rsidRPr="00CD00F8">
        <w:rPr>
          <w:rFonts w:ascii="Simplified Arabic" w:eastAsia="Times New Roman" w:hAnsi="Simplified Arabic" w:cs="Simplified Arabic" w:hint="cs"/>
          <w:sz w:val="28"/>
          <w:szCs w:val="28"/>
          <w:rtl/>
        </w:rPr>
        <w:t>28</w:t>
      </w:r>
      <w:r w:rsidRPr="00CD00F8">
        <w:rPr>
          <w:rFonts w:ascii="Simplified Arabic" w:eastAsia="Times New Roman" w:hAnsi="Simplified Arabic" w:cs="Simplified Arabic" w:hint="cs"/>
          <w:sz w:val="28"/>
          <w:szCs w:val="28"/>
          <w:rtl/>
        </w:rPr>
        <w:t>) وبنسبة مئوية بلغت (</w:t>
      </w:r>
      <w:r w:rsidR="00FF663A" w:rsidRPr="00CD00F8">
        <w:rPr>
          <w:rFonts w:ascii="Simplified Arabic" w:eastAsia="Times New Roman" w:hAnsi="Simplified Arabic" w:cs="Simplified Arabic" w:hint="cs"/>
          <w:sz w:val="28"/>
          <w:szCs w:val="28"/>
          <w:rtl/>
        </w:rPr>
        <w:t>85</w:t>
      </w:r>
      <w:r w:rsidRPr="00CD00F8">
        <w:rPr>
          <w:rFonts w:ascii="Simplified Arabic" w:eastAsia="Times New Roman" w:hAnsi="Simplified Arabic" w:cs="Simplified Arabic" w:hint="cs"/>
          <w:sz w:val="28"/>
          <w:szCs w:val="28"/>
          <w:rtl/>
        </w:rPr>
        <w:t>.</w:t>
      </w:r>
      <w:r w:rsidR="00FF663A" w:rsidRPr="00CD00F8">
        <w:rPr>
          <w:rFonts w:ascii="Simplified Arabic" w:eastAsia="Times New Roman" w:hAnsi="Simplified Arabic" w:cs="Simplified Arabic" w:hint="cs"/>
          <w:sz w:val="28"/>
          <w:szCs w:val="28"/>
          <w:rtl/>
        </w:rPr>
        <w:t>6</w:t>
      </w:r>
      <w:r w:rsidRPr="00CD00F8">
        <w:rPr>
          <w:rFonts w:ascii="Simplified Arabic" w:eastAsia="Times New Roman" w:hAnsi="Simplified Arabic" w:cs="Simplified Arabic" w:hint="cs"/>
          <w:sz w:val="28"/>
          <w:szCs w:val="28"/>
          <w:rtl/>
        </w:rPr>
        <w:t>%).</w:t>
      </w:r>
    </w:p>
    <w:p w:rsidR="00EF1E61" w:rsidRPr="005E3233" w:rsidRDefault="00EF1E61" w:rsidP="007269EF">
      <w:pPr>
        <w:bidi/>
        <w:spacing w:after="0" w:line="240" w:lineRule="auto"/>
        <w:jc w:val="both"/>
        <w:rPr>
          <w:rFonts w:ascii="Simplified Arabic" w:eastAsia="Times New Roman" w:hAnsi="Simplified Arabic" w:cs="Simplified Arabic"/>
          <w:b/>
          <w:bCs/>
          <w:sz w:val="28"/>
          <w:szCs w:val="28"/>
        </w:rPr>
      </w:pPr>
      <w:r w:rsidRPr="005E3233">
        <w:rPr>
          <w:rFonts w:ascii="Simplified Arabic" w:eastAsia="Times New Roman" w:hAnsi="Simplified Arabic" w:cs="Simplified Arabic" w:hint="cs"/>
          <w:b/>
          <w:bCs/>
          <w:sz w:val="28"/>
          <w:szCs w:val="28"/>
          <w:rtl/>
        </w:rPr>
        <w:t xml:space="preserve">رابعا: النتائج المتعلقة بالسؤال الثاني: هل يوجد فروق دالة احصائيا عند مستوى الدلالة </w:t>
      </w:r>
      <w:r w:rsidRPr="005E3233">
        <w:rPr>
          <w:rFonts w:ascii="Cambria" w:eastAsia="Times New Roman" w:hAnsi="Cambria" w:cs="Cambria"/>
          <w:b/>
          <w:bCs/>
          <w:sz w:val="28"/>
          <w:szCs w:val="28"/>
        </w:rPr>
        <w:t>α</w:t>
      </w:r>
      <w:r w:rsidR="007269EF" w:rsidRPr="005E3233">
        <w:rPr>
          <w:rFonts w:ascii="Simplified Arabic" w:eastAsia="Times New Roman" w:hAnsi="Simplified Arabic" w:cs="Simplified Arabic"/>
          <w:b/>
          <w:bCs/>
          <w:sz w:val="28"/>
          <w:szCs w:val="28"/>
        </w:rPr>
        <w:t xml:space="preserve"> = 0.05</w:t>
      </w:r>
      <w:r w:rsidRPr="005E3233">
        <w:rPr>
          <w:rFonts w:ascii="Simplified Arabic" w:eastAsia="Times New Roman" w:hAnsi="Simplified Arabic" w:cs="Simplified Arabic" w:hint="cs"/>
          <w:b/>
          <w:bCs/>
          <w:sz w:val="28"/>
          <w:szCs w:val="28"/>
          <w:rtl/>
        </w:rPr>
        <w:t xml:space="preserve">) بين اسجابات اعضاء الهيئة التدريسية في جودة الخدمات الادارية والاكاديمية المتوقعة وفقا لمتغير الكلية </w:t>
      </w:r>
      <w:bookmarkStart w:id="1" w:name="_GoBack"/>
      <w:bookmarkEnd w:id="1"/>
      <w:r w:rsidRPr="005E3233">
        <w:rPr>
          <w:rFonts w:ascii="Simplified Arabic" w:eastAsia="Times New Roman" w:hAnsi="Simplified Arabic" w:cs="Simplified Arabic" w:hint="cs"/>
          <w:b/>
          <w:bCs/>
          <w:sz w:val="28"/>
          <w:szCs w:val="28"/>
          <w:rtl/>
        </w:rPr>
        <w:t>؟</w:t>
      </w:r>
    </w:p>
    <w:p w:rsidR="00EF1E61" w:rsidRDefault="00EF1E61" w:rsidP="00CD00F8">
      <w:pPr>
        <w:bidi/>
        <w:spacing w:after="0" w:line="240" w:lineRule="auto"/>
        <w:jc w:val="both"/>
        <w:rPr>
          <w:rFonts w:ascii="Simplified Arabic" w:eastAsia="Times New Roman" w:hAnsi="Simplified Arabic" w:cs="Simplified Arabic"/>
          <w:sz w:val="28"/>
          <w:szCs w:val="28"/>
          <w:rtl/>
        </w:rPr>
      </w:pPr>
      <w:r w:rsidRPr="007269EF">
        <w:rPr>
          <w:rFonts w:ascii="Simplified Arabic" w:eastAsia="Times New Roman" w:hAnsi="Simplified Arabic" w:cs="Simplified Arabic"/>
          <w:sz w:val="28"/>
          <w:szCs w:val="28"/>
          <w:rtl/>
        </w:rPr>
        <w:t>وللإجابة عن هذا السؤال فقد تم حساب المتوسطات الحسابية</w:t>
      </w:r>
      <w:r w:rsidRPr="007269EF">
        <w:rPr>
          <w:rFonts w:ascii="Simplified Arabic" w:eastAsia="Times New Roman" w:hAnsi="Simplified Arabic" w:cs="Simplified Arabic" w:hint="cs"/>
          <w:sz w:val="28"/>
          <w:szCs w:val="28"/>
          <w:rtl/>
        </w:rPr>
        <w:t>،</w:t>
      </w:r>
      <w:r w:rsidRPr="007269EF">
        <w:rPr>
          <w:rFonts w:ascii="Simplified Arabic" w:eastAsia="Times New Roman" w:hAnsi="Simplified Arabic" w:cs="Simplified Arabic"/>
          <w:sz w:val="28"/>
          <w:szCs w:val="28"/>
          <w:rtl/>
        </w:rPr>
        <w:t xml:space="preserve"> والانحرافات المعيارية</w:t>
      </w:r>
      <w:r w:rsidRPr="007269EF">
        <w:rPr>
          <w:rFonts w:ascii="Simplified Arabic" w:eastAsia="Times New Roman" w:hAnsi="Simplified Arabic" w:cs="Simplified Arabic" w:hint="cs"/>
          <w:sz w:val="28"/>
          <w:szCs w:val="28"/>
          <w:rtl/>
        </w:rPr>
        <w:t>،</w:t>
      </w:r>
      <w:r w:rsidRPr="007269EF">
        <w:rPr>
          <w:rFonts w:ascii="Simplified Arabic" w:eastAsia="Times New Roman" w:hAnsi="Simplified Arabic" w:cs="Simplified Arabic"/>
          <w:sz w:val="28"/>
          <w:szCs w:val="28"/>
          <w:rtl/>
        </w:rPr>
        <w:t xml:space="preserve"> واستخدام اختبار </w:t>
      </w:r>
      <w:r w:rsidRPr="007269EF">
        <w:rPr>
          <w:rFonts w:ascii="Simplified Arabic" w:eastAsia="Times New Roman" w:hAnsi="Simplified Arabic" w:cs="Simplified Arabic"/>
          <w:sz w:val="28"/>
          <w:szCs w:val="28"/>
        </w:rPr>
        <w:t>T-Test</w:t>
      </w:r>
      <w:r w:rsidRPr="007269EF">
        <w:rPr>
          <w:rFonts w:ascii="Simplified Arabic" w:eastAsia="Times New Roman" w:hAnsi="Simplified Arabic" w:cs="Simplified Arabic" w:hint="cs"/>
          <w:sz w:val="28"/>
          <w:szCs w:val="28"/>
          <w:rtl/>
        </w:rPr>
        <w:t xml:space="preserve">لتحديد الفروق بين </w:t>
      </w:r>
      <w:r w:rsidRPr="007269EF">
        <w:rPr>
          <w:rFonts w:ascii="Simplified Arabic" w:eastAsia="Times New Roman" w:hAnsi="Simplified Arabic" w:cs="Simplified Arabic"/>
          <w:sz w:val="28"/>
          <w:szCs w:val="28"/>
          <w:rtl/>
        </w:rPr>
        <w:t>استجابات أفراد عينة الدراسة</w:t>
      </w:r>
      <w:r w:rsidRPr="007269EF">
        <w:rPr>
          <w:rFonts w:ascii="Simplified Arabic" w:eastAsia="Times New Roman" w:hAnsi="Simplified Arabic" w:cs="Simplified Arabic" w:hint="cs"/>
          <w:sz w:val="28"/>
          <w:szCs w:val="28"/>
          <w:rtl/>
        </w:rPr>
        <w:t xml:space="preserve"> حول درجة التوقعات لجودة الخدمات الادارية لرؤساء الاقسام ،</w:t>
      </w:r>
      <w:r w:rsidRPr="007269EF">
        <w:rPr>
          <w:rFonts w:ascii="Simplified Arabic" w:eastAsia="Times New Roman" w:hAnsi="Simplified Arabic" w:cs="Simplified Arabic"/>
          <w:sz w:val="28"/>
          <w:szCs w:val="28"/>
          <w:rtl/>
        </w:rPr>
        <w:t xml:space="preserve"> وفقا</w:t>
      </w:r>
      <w:r w:rsidRPr="007269EF">
        <w:rPr>
          <w:rFonts w:ascii="Simplified Arabic" w:eastAsia="Times New Roman" w:hAnsi="Simplified Arabic" w:cs="Simplified Arabic" w:hint="cs"/>
          <w:sz w:val="28"/>
          <w:szCs w:val="28"/>
          <w:rtl/>
        </w:rPr>
        <w:t>ًلمتغير الكلية، والجدول (11) يوضح نتائج ذلك.</w:t>
      </w:r>
    </w:p>
    <w:p w:rsidR="005E3233" w:rsidRPr="007269EF" w:rsidRDefault="005E3233" w:rsidP="005E3233">
      <w:pPr>
        <w:bidi/>
        <w:spacing w:after="0" w:line="240" w:lineRule="auto"/>
        <w:jc w:val="both"/>
        <w:rPr>
          <w:rFonts w:ascii="Simplified Arabic" w:eastAsia="Times New Roman" w:hAnsi="Simplified Arabic" w:cs="Simplified Arabic"/>
          <w:sz w:val="28"/>
          <w:szCs w:val="28"/>
          <w:rtl/>
        </w:rPr>
      </w:pPr>
    </w:p>
    <w:p w:rsidR="00EF1E61" w:rsidRPr="005E3233" w:rsidRDefault="00EF1E61" w:rsidP="005E3233">
      <w:pPr>
        <w:tabs>
          <w:tab w:val="left" w:pos="206"/>
        </w:tabs>
        <w:bidi/>
        <w:spacing w:after="0" w:line="240" w:lineRule="auto"/>
        <w:jc w:val="center"/>
        <w:rPr>
          <w:rFonts w:ascii="Simplified Arabic" w:eastAsia="Times New Roman" w:hAnsi="Simplified Arabic" w:cs="Simplified Arabic"/>
          <w:color w:val="FF0000"/>
          <w:sz w:val="28"/>
          <w:szCs w:val="28"/>
        </w:rPr>
      </w:pPr>
      <w:r w:rsidRPr="005E3233">
        <w:rPr>
          <w:rFonts w:ascii="Simplified Arabic" w:eastAsia="Times New Roman" w:hAnsi="Simplified Arabic" w:cs="Simplified Arabic" w:hint="cs"/>
          <w:color w:val="FF0000"/>
          <w:sz w:val="28"/>
          <w:szCs w:val="28"/>
          <w:rtl/>
        </w:rPr>
        <w:lastRenderedPageBreak/>
        <w:t xml:space="preserve">جدول (11) </w:t>
      </w:r>
      <w:r w:rsidRPr="005E3233">
        <w:rPr>
          <w:rFonts w:ascii="Simplified Arabic" w:eastAsia="Times New Roman" w:hAnsi="Simplified Arabic" w:cs="Simplified Arabic"/>
          <w:color w:val="FF0000"/>
          <w:sz w:val="28"/>
          <w:szCs w:val="28"/>
          <w:rtl/>
        </w:rPr>
        <w:t xml:space="preserve">المتوسطات الحسابية ونتائج اختبار </w:t>
      </w:r>
      <w:r w:rsidRPr="005E3233">
        <w:rPr>
          <w:rFonts w:ascii="Simplified Arabic" w:eastAsia="Times New Roman" w:hAnsi="Simplified Arabic" w:cs="Simplified Arabic"/>
          <w:color w:val="FF0000"/>
          <w:sz w:val="28"/>
          <w:szCs w:val="28"/>
        </w:rPr>
        <w:t>T-Test</w:t>
      </w:r>
      <w:r w:rsidRPr="005E3233">
        <w:rPr>
          <w:rFonts w:ascii="Simplified Arabic" w:eastAsia="Times New Roman" w:hAnsi="Simplified Arabic" w:cs="Simplified Arabic"/>
          <w:color w:val="FF0000"/>
          <w:sz w:val="28"/>
          <w:szCs w:val="28"/>
          <w:rtl/>
        </w:rPr>
        <w:t xml:space="preserve"> لاستجابات أفراد عينة الدراسة </w:t>
      </w:r>
      <w:r w:rsidRPr="005E3233">
        <w:rPr>
          <w:rFonts w:ascii="Simplified Arabic" w:eastAsia="Times New Roman" w:hAnsi="Simplified Arabic" w:cs="Simplified Arabic" w:hint="cs"/>
          <w:color w:val="FF0000"/>
          <w:sz w:val="28"/>
          <w:szCs w:val="28"/>
          <w:rtl/>
        </w:rPr>
        <w:t xml:space="preserve">درجة التوقعات </w:t>
      </w:r>
      <w:r w:rsidRPr="005E3233">
        <w:rPr>
          <w:rFonts w:ascii="Simplified Arabic" w:eastAsia="Times New Roman" w:hAnsi="Simplified Arabic" w:cs="Simplified Arabic"/>
          <w:color w:val="FF0000"/>
          <w:sz w:val="28"/>
          <w:szCs w:val="28"/>
          <w:rtl/>
        </w:rPr>
        <w:t>وفقا</w:t>
      </w:r>
      <w:r w:rsidRPr="005E3233">
        <w:rPr>
          <w:rFonts w:ascii="Simplified Arabic" w:eastAsia="Times New Roman" w:hAnsi="Simplified Arabic" w:cs="Simplified Arabic" w:hint="cs"/>
          <w:color w:val="FF0000"/>
          <w:sz w:val="28"/>
          <w:szCs w:val="28"/>
          <w:rtl/>
        </w:rPr>
        <w:t>ً</w:t>
      </w:r>
      <w:r w:rsidRPr="005E3233">
        <w:rPr>
          <w:rFonts w:ascii="Simplified Arabic" w:eastAsia="Times New Roman" w:hAnsi="Simplified Arabic" w:cs="Simplified Arabic"/>
          <w:color w:val="FF0000"/>
          <w:sz w:val="28"/>
          <w:szCs w:val="28"/>
          <w:rtl/>
        </w:rPr>
        <w:t xml:space="preserve"> لمتغير</w:t>
      </w:r>
      <w:r w:rsidRPr="005E3233">
        <w:rPr>
          <w:rFonts w:ascii="Simplified Arabic" w:eastAsia="Times New Roman" w:hAnsi="Simplified Arabic" w:cs="Simplified Arabic" w:hint="cs"/>
          <w:color w:val="FF0000"/>
          <w:sz w:val="28"/>
          <w:szCs w:val="28"/>
          <w:rtl/>
        </w:rPr>
        <w:t xml:space="preserve"> الكلية</w:t>
      </w:r>
    </w:p>
    <w:tbl>
      <w:tblPr>
        <w:bidiVisual/>
        <w:tblW w:w="4486" w:type="pct"/>
        <w:tblInd w:w="698" w:type="dxa"/>
        <w:tblLook w:val="01E0" w:firstRow="1" w:lastRow="1" w:firstColumn="1" w:lastColumn="1" w:noHBand="0" w:noVBand="0"/>
      </w:tblPr>
      <w:tblGrid>
        <w:gridCol w:w="2964"/>
        <w:gridCol w:w="902"/>
        <w:gridCol w:w="892"/>
        <w:gridCol w:w="1067"/>
        <w:gridCol w:w="1024"/>
        <w:gridCol w:w="882"/>
        <w:gridCol w:w="861"/>
      </w:tblGrid>
      <w:tr w:rsidR="00EF1E61" w:rsidRPr="00CC3ECC" w:rsidTr="00EF1E61">
        <w:trPr>
          <w:cantSplit/>
          <w:trHeight w:val="792"/>
        </w:trPr>
        <w:tc>
          <w:tcPr>
            <w:tcW w:w="1725" w:type="pct"/>
            <w:tcBorders>
              <w:top w:val="double" w:sz="6" w:space="0" w:color="000000"/>
              <w:left w:val="double" w:sz="6" w:space="0" w:color="000000"/>
              <w:bottom w:val="thinThickSmallGap" w:sz="24" w:space="0" w:color="auto"/>
              <w:right w:val="single" w:sz="6" w:space="0" w:color="000000"/>
            </w:tcBorders>
            <w:shd w:val="clear" w:color="auto" w:fill="E6E6E6"/>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rPr>
              <w:t>المجالات</w:t>
            </w:r>
          </w:p>
        </w:tc>
        <w:tc>
          <w:tcPr>
            <w:tcW w:w="525" w:type="pct"/>
            <w:tcBorders>
              <w:top w:val="double" w:sz="6" w:space="0" w:color="000000"/>
              <w:left w:val="single" w:sz="6" w:space="0" w:color="000000"/>
              <w:bottom w:val="thinThickSmallGap" w:sz="24" w:space="0" w:color="auto"/>
              <w:right w:val="single" w:sz="6" w:space="0" w:color="000000"/>
            </w:tcBorders>
            <w:shd w:val="clear" w:color="auto" w:fill="E6E6E6"/>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tl/>
              </w:rPr>
              <w:t xml:space="preserve">متغير </w:t>
            </w:r>
            <w:r>
              <w:rPr>
                <w:rFonts w:ascii="Traditional Arabic" w:eastAsia="Times New Roman" w:hAnsi="Traditional Arabic" w:cs="Traditional Arabic" w:hint="cs"/>
                <w:b/>
                <w:bCs/>
                <w:color w:val="FF0000"/>
                <w:sz w:val="24"/>
                <w:szCs w:val="24"/>
                <w:rtl/>
              </w:rPr>
              <w:t>الكلية</w:t>
            </w:r>
          </w:p>
        </w:tc>
        <w:tc>
          <w:tcPr>
            <w:tcW w:w="519" w:type="pct"/>
            <w:tcBorders>
              <w:top w:val="double" w:sz="6" w:space="0" w:color="000000"/>
              <w:left w:val="single" w:sz="6" w:space="0" w:color="000000"/>
              <w:bottom w:val="thinThickSmallGap" w:sz="24" w:space="0" w:color="auto"/>
              <w:right w:val="single" w:sz="6" w:space="0" w:color="000000"/>
            </w:tcBorders>
            <w:shd w:val="clear" w:color="auto" w:fill="E6E6E6"/>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rtl/>
              </w:rPr>
              <w:t>العدد</w:t>
            </w:r>
          </w:p>
        </w:tc>
        <w:tc>
          <w:tcPr>
            <w:tcW w:w="621" w:type="pct"/>
            <w:tcBorders>
              <w:top w:val="double" w:sz="6" w:space="0" w:color="000000"/>
              <w:left w:val="single" w:sz="6" w:space="0" w:color="000000"/>
              <w:bottom w:val="thinThickSmallGap" w:sz="24" w:space="0" w:color="auto"/>
              <w:right w:val="single" w:sz="6" w:space="0" w:color="000000"/>
            </w:tcBorders>
            <w:shd w:val="clear" w:color="auto" w:fill="E6E6E6"/>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tl/>
              </w:rPr>
              <w:t>المتوسط</w:t>
            </w:r>
          </w:p>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tl/>
              </w:rPr>
              <w:t>الحسابي</w:t>
            </w:r>
          </w:p>
        </w:tc>
        <w:tc>
          <w:tcPr>
            <w:tcW w:w="596" w:type="pct"/>
            <w:tcBorders>
              <w:top w:val="double" w:sz="6" w:space="0" w:color="000000"/>
              <w:left w:val="single" w:sz="6" w:space="0" w:color="000000"/>
              <w:bottom w:val="thinThickSmallGap" w:sz="24" w:space="0" w:color="auto"/>
              <w:right w:val="single" w:sz="6" w:space="0" w:color="000000"/>
            </w:tcBorders>
            <w:shd w:val="clear" w:color="auto" w:fill="E6E6E6"/>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tl/>
              </w:rPr>
              <w:t>الانحراف المعياري</w:t>
            </w:r>
          </w:p>
        </w:tc>
        <w:tc>
          <w:tcPr>
            <w:tcW w:w="513" w:type="pct"/>
            <w:tcBorders>
              <w:top w:val="double" w:sz="6" w:space="0" w:color="000000"/>
              <w:left w:val="single" w:sz="6" w:space="0" w:color="000000"/>
              <w:bottom w:val="thinThickSmallGap" w:sz="24" w:space="0" w:color="auto"/>
              <w:right w:val="single" w:sz="6" w:space="0" w:color="000000"/>
            </w:tcBorders>
            <w:shd w:val="clear" w:color="auto" w:fill="E6E6E6"/>
            <w:vAlign w:val="center"/>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tl/>
              </w:rPr>
              <w:t>قيمة (ت)</w:t>
            </w:r>
          </w:p>
        </w:tc>
        <w:tc>
          <w:tcPr>
            <w:tcW w:w="502" w:type="pct"/>
            <w:tcBorders>
              <w:top w:val="double" w:sz="6" w:space="0" w:color="000000"/>
              <w:left w:val="single" w:sz="6" w:space="0" w:color="000000"/>
              <w:bottom w:val="thinThickSmallGap" w:sz="24" w:space="0" w:color="auto"/>
              <w:right w:val="double" w:sz="6" w:space="0" w:color="000000"/>
            </w:tcBorders>
            <w:shd w:val="clear" w:color="auto" w:fill="E6E6E6"/>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tl/>
              </w:rPr>
              <w:t>مستوى الدلالة</w:t>
            </w:r>
          </w:p>
        </w:tc>
      </w:tr>
      <w:tr w:rsidR="00EF1E61" w:rsidRPr="00CC3ECC" w:rsidTr="00883210">
        <w:trPr>
          <w:trHeight w:val="378"/>
        </w:trPr>
        <w:tc>
          <w:tcPr>
            <w:tcW w:w="1725" w:type="pct"/>
            <w:vMerge w:val="restart"/>
            <w:tcBorders>
              <w:top w:val="thinThickSmallGap" w:sz="24" w:space="0" w:color="auto"/>
              <w:left w:val="double" w:sz="6" w:space="0" w:color="000000"/>
              <w:bottom w:val="single" w:sz="6" w:space="0" w:color="000000"/>
              <w:right w:val="single" w:sz="6" w:space="0" w:color="000000"/>
            </w:tcBorders>
            <w:vAlign w:val="center"/>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الخدمات الادارية</w:t>
            </w:r>
          </w:p>
        </w:tc>
        <w:tc>
          <w:tcPr>
            <w:tcW w:w="525" w:type="pct"/>
            <w:tcBorders>
              <w:top w:val="thinThickSmallGap" w:sz="24" w:space="0" w:color="auto"/>
              <w:left w:val="single" w:sz="6" w:space="0" w:color="000000"/>
              <w:bottom w:val="single" w:sz="6" w:space="0" w:color="000000"/>
              <w:right w:val="single" w:sz="6" w:space="0" w:color="000000"/>
            </w:tcBorders>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انسانية</w:t>
            </w:r>
          </w:p>
        </w:tc>
        <w:tc>
          <w:tcPr>
            <w:tcW w:w="519" w:type="pct"/>
            <w:tcBorders>
              <w:top w:val="thinThickSmallGap" w:sz="24" w:space="0" w:color="auto"/>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107</w:t>
            </w:r>
          </w:p>
        </w:tc>
        <w:tc>
          <w:tcPr>
            <w:tcW w:w="621" w:type="pct"/>
            <w:tcBorders>
              <w:top w:val="thinThickSmallGap" w:sz="24" w:space="0" w:color="auto"/>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4.2825</w:t>
            </w:r>
          </w:p>
        </w:tc>
        <w:tc>
          <w:tcPr>
            <w:tcW w:w="596" w:type="pct"/>
            <w:tcBorders>
              <w:top w:val="thinThickSmallGap" w:sz="24" w:space="0" w:color="auto"/>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.99411</w:t>
            </w:r>
          </w:p>
        </w:tc>
        <w:tc>
          <w:tcPr>
            <w:tcW w:w="513" w:type="pct"/>
            <w:vMerge w:val="restart"/>
            <w:tcBorders>
              <w:top w:val="thinThickSmallGap" w:sz="24" w:space="0" w:color="auto"/>
              <w:left w:val="single" w:sz="6" w:space="0" w:color="000000"/>
              <w:right w:val="single" w:sz="6" w:space="0" w:color="000000"/>
            </w:tcBorders>
            <w:vAlign w:val="center"/>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b/>
                <w:bCs/>
                <w:color w:val="FF0000"/>
                <w:sz w:val="24"/>
                <w:szCs w:val="24"/>
              </w:rPr>
              <w:t>0</w:t>
            </w:r>
            <w:r w:rsidRPr="00CC3ECC">
              <w:rPr>
                <w:rFonts w:ascii="Traditional Arabic" w:eastAsia="Times New Roman" w:hAnsi="Traditional Arabic" w:cs="Traditional Arabic"/>
                <w:b/>
                <w:bCs/>
                <w:color w:val="FF0000"/>
                <w:sz w:val="24"/>
                <w:szCs w:val="24"/>
              </w:rPr>
              <w:t>.</w:t>
            </w:r>
            <w:r>
              <w:rPr>
                <w:rFonts w:ascii="Traditional Arabic" w:eastAsia="Times New Roman" w:hAnsi="Traditional Arabic" w:cs="Traditional Arabic"/>
                <w:b/>
                <w:bCs/>
                <w:color w:val="FF0000"/>
                <w:sz w:val="24"/>
                <w:szCs w:val="24"/>
              </w:rPr>
              <w:t>184</w:t>
            </w:r>
          </w:p>
        </w:tc>
        <w:tc>
          <w:tcPr>
            <w:tcW w:w="502" w:type="pct"/>
            <w:vMerge w:val="restart"/>
            <w:tcBorders>
              <w:top w:val="thinThickSmallGap" w:sz="24" w:space="0" w:color="auto"/>
              <w:left w:val="single" w:sz="6" w:space="0" w:color="000000"/>
              <w:right w:val="double" w:sz="6" w:space="0" w:color="000000"/>
            </w:tcBorders>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b/>
                <w:bCs/>
                <w:color w:val="FF0000"/>
                <w:sz w:val="24"/>
                <w:szCs w:val="24"/>
              </w:rPr>
              <w:t>0.854</w:t>
            </w:r>
          </w:p>
        </w:tc>
      </w:tr>
      <w:tr w:rsidR="00EF1E61" w:rsidRPr="00CC3ECC" w:rsidTr="00883210">
        <w:trPr>
          <w:trHeight w:val="255"/>
        </w:trPr>
        <w:tc>
          <w:tcPr>
            <w:tcW w:w="1725" w:type="pct"/>
            <w:vMerge/>
            <w:tcBorders>
              <w:top w:val="single" w:sz="6" w:space="0" w:color="000000"/>
              <w:left w:val="double" w:sz="6" w:space="0" w:color="000000"/>
              <w:bottom w:val="single" w:sz="6" w:space="0" w:color="000000"/>
              <w:right w:val="single" w:sz="6" w:space="0" w:color="000000"/>
            </w:tcBorders>
            <w:vAlign w:val="center"/>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p>
        </w:tc>
        <w:tc>
          <w:tcPr>
            <w:tcW w:w="525" w:type="pct"/>
            <w:tcBorders>
              <w:top w:val="single" w:sz="6" w:space="0" w:color="000000"/>
              <w:left w:val="single" w:sz="6" w:space="0" w:color="000000"/>
              <w:bottom w:val="single" w:sz="6" w:space="0" w:color="000000"/>
              <w:right w:val="single" w:sz="6" w:space="0" w:color="000000"/>
            </w:tcBorders>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علمية</w:t>
            </w:r>
          </w:p>
        </w:tc>
        <w:tc>
          <w:tcPr>
            <w:tcW w:w="519"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98</w:t>
            </w:r>
          </w:p>
        </w:tc>
        <w:tc>
          <w:tcPr>
            <w:tcW w:w="621"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4.2551</w:t>
            </w:r>
          </w:p>
        </w:tc>
        <w:tc>
          <w:tcPr>
            <w:tcW w:w="596"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1.13826</w:t>
            </w:r>
          </w:p>
        </w:tc>
        <w:tc>
          <w:tcPr>
            <w:tcW w:w="513" w:type="pct"/>
            <w:vMerge/>
            <w:tcBorders>
              <w:left w:val="single" w:sz="6" w:space="0" w:color="000000"/>
              <w:bottom w:val="single" w:sz="6" w:space="0" w:color="000000"/>
              <w:right w:val="single" w:sz="6" w:space="0" w:color="000000"/>
            </w:tcBorders>
            <w:vAlign w:val="center"/>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lang w:bidi="ar-JO"/>
              </w:rPr>
            </w:pPr>
          </w:p>
        </w:tc>
        <w:tc>
          <w:tcPr>
            <w:tcW w:w="502" w:type="pct"/>
            <w:vMerge/>
            <w:tcBorders>
              <w:left w:val="single" w:sz="6" w:space="0" w:color="000000"/>
              <w:bottom w:val="single" w:sz="6" w:space="0" w:color="000000"/>
              <w:right w:val="double" w:sz="6" w:space="0" w:color="000000"/>
            </w:tcBorders>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Pr>
            </w:pPr>
          </w:p>
        </w:tc>
      </w:tr>
      <w:tr w:rsidR="00EF1E61" w:rsidRPr="00CC3ECC" w:rsidTr="00883210">
        <w:trPr>
          <w:trHeight w:val="318"/>
        </w:trPr>
        <w:tc>
          <w:tcPr>
            <w:tcW w:w="1725" w:type="pct"/>
            <w:vMerge w:val="restart"/>
            <w:tcBorders>
              <w:top w:val="single" w:sz="6" w:space="0" w:color="000000"/>
              <w:left w:val="double" w:sz="6" w:space="0" w:color="000000"/>
              <w:bottom w:val="single" w:sz="6" w:space="0" w:color="000000"/>
              <w:right w:val="single" w:sz="6" w:space="0" w:color="000000"/>
            </w:tcBorders>
            <w:vAlign w:val="center"/>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tl/>
              </w:rPr>
            </w:pPr>
            <w:r>
              <w:rPr>
                <w:rFonts w:ascii="Traditional Arabic" w:eastAsia="Times New Roman" w:hAnsi="Traditional Arabic" w:cs="Traditional Arabic" w:hint="cs"/>
                <w:b/>
                <w:bCs/>
                <w:color w:val="FF0000"/>
                <w:sz w:val="24"/>
                <w:szCs w:val="24"/>
                <w:rtl/>
              </w:rPr>
              <w:t>الخدمات الاكاديمية</w:t>
            </w:r>
          </w:p>
        </w:tc>
        <w:tc>
          <w:tcPr>
            <w:tcW w:w="525" w:type="pct"/>
            <w:tcBorders>
              <w:top w:val="single" w:sz="6" w:space="0" w:color="000000"/>
              <w:left w:val="single" w:sz="6" w:space="0" w:color="000000"/>
              <w:bottom w:val="single" w:sz="6" w:space="0" w:color="000000"/>
              <w:right w:val="single" w:sz="6" w:space="0" w:color="000000"/>
            </w:tcBorders>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انسانية</w:t>
            </w:r>
          </w:p>
        </w:tc>
        <w:tc>
          <w:tcPr>
            <w:tcW w:w="519"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107</w:t>
            </w:r>
          </w:p>
        </w:tc>
        <w:tc>
          <w:tcPr>
            <w:tcW w:w="621"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4.3178</w:t>
            </w:r>
          </w:p>
        </w:tc>
        <w:tc>
          <w:tcPr>
            <w:tcW w:w="596"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.98838</w:t>
            </w:r>
          </w:p>
        </w:tc>
        <w:tc>
          <w:tcPr>
            <w:tcW w:w="513" w:type="pct"/>
            <w:vMerge w:val="restart"/>
            <w:tcBorders>
              <w:top w:val="single" w:sz="6" w:space="0" w:color="000000"/>
              <w:left w:val="single" w:sz="6" w:space="0" w:color="000000"/>
              <w:right w:val="single" w:sz="6" w:space="0" w:color="000000"/>
            </w:tcBorders>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b/>
                <w:bCs/>
                <w:color w:val="FF0000"/>
                <w:sz w:val="24"/>
                <w:szCs w:val="24"/>
              </w:rPr>
              <w:t>0</w:t>
            </w:r>
            <w:r w:rsidRPr="00CC3ECC">
              <w:rPr>
                <w:rFonts w:ascii="Traditional Arabic" w:eastAsia="Times New Roman" w:hAnsi="Traditional Arabic" w:cs="Traditional Arabic"/>
                <w:b/>
                <w:bCs/>
                <w:color w:val="FF0000"/>
                <w:sz w:val="24"/>
                <w:szCs w:val="24"/>
              </w:rPr>
              <w:t>.</w:t>
            </w:r>
            <w:r>
              <w:rPr>
                <w:rFonts w:ascii="Traditional Arabic" w:eastAsia="Times New Roman" w:hAnsi="Traditional Arabic" w:cs="Traditional Arabic"/>
                <w:b/>
                <w:bCs/>
                <w:color w:val="FF0000"/>
                <w:sz w:val="24"/>
                <w:szCs w:val="24"/>
              </w:rPr>
              <w:t>116</w:t>
            </w:r>
          </w:p>
        </w:tc>
        <w:tc>
          <w:tcPr>
            <w:tcW w:w="502" w:type="pct"/>
            <w:vMerge w:val="restart"/>
            <w:tcBorders>
              <w:top w:val="single" w:sz="6" w:space="0" w:color="000000"/>
              <w:left w:val="single" w:sz="6" w:space="0" w:color="000000"/>
              <w:right w:val="double" w:sz="6" w:space="0" w:color="000000"/>
            </w:tcBorders>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Pr>
              <w:t>0.</w:t>
            </w:r>
            <w:r>
              <w:rPr>
                <w:rFonts w:ascii="Traditional Arabic" w:eastAsia="Times New Roman" w:hAnsi="Traditional Arabic" w:cs="Traditional Arabic"/>
                <w:b/>
                <w:bCs/>
                <w:color w:val="FF0000"/>
                <w:sz w:val="24"/>
                <w:szCs w:val="24"/>
              </w:rPr>
              <w:t>908</w:t>
            </w:r>
          </w:p>
        </w:tc>
      </w:tr>
      <w:tr w:rsidR="00EF1E61" w:rsidRPr="00CC3ECC" w:rsidTr="00883210">
        <w:trPr>
          <w:trHeight w:val="300"/>
        </w:trPr>
        <w:tc>
          <w:tcPr>
            <w:tcW w:w="1725" w:type="pct"/>
            <w:vMerge/>
            <w:tcBorders>
              <w:top w:val="single" w:sz="6" w:space="0" w:color="000000"/>
              <w:left w:val="double" w:sz="6" w:space="0" w:color="000000"/>
              <w:bottom w:val="single" w:sz="6" w:space="0" w:color="000000"/>
              <w:right w:val="single" w:sz="6" w:space="0" w:color="000000"/>
            </w:tcBorders>
            <w:vAlign w:val="center"/>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p>
        </w:tc>
        <w:tc>
          <w:tcPr>
            <w:tcW w:w="525" w:type="pct"/>
            <w:tcBorders>
              <w:top w:val="single" w:sz="6" w:space="0" w:color="000000"/>
              <w:left w:val="single" w:sz="6" w:space="0" w:color="000000"/>
              <w:bottom w:val="single" w:sz="6" w:space="0" w:color="000000"/>
              <w:right w:val="single" w:sz="6" w:space="0" w:color="000000"/>
            </w:tcBorders>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علمية</w:t>
            </w:r>
          </w:p>
        </w:tc>
        <w:tc>
          <w:tcPr>
            <w:tcW w:w="519"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98</w:t>
            </w:r>
          </w:p>
        </w:tc>
        <w:tc>
          <w:tcPr>
            <w:tcW w:w="621"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4.3006</w:t>
            </w:r>
          </w:p>
        </w:tc>
        <w:tc>
          <w:tcPr>
            <w:tcW w:w="596" w:type="pct"/>
            <w:tcBorders>
              <w:top w:val="single" w:sz="6" w:space="0" w:color="000000"/>
              <w:left w:val="single" w:sz="6" w:space="0" w:color="000000"/>
              <w:bottom w:val="single" w:sz="6" w:space="0" w:color="000000"/>
              <w:right w:val="single" w:sz="6" w:space="0" w:color="000000"/>
            </w:tcBorders>
          </w:tcPr>
          <w:p w:rsidR="00EF1E61" w:rsidRPr="00EF1E61" w:rsidRDefault="00EF1E61" w:rsidP="00883210">
            <w:pPr>
              <w:spacing w:after="0" w:line="240" w:lineRule="auto"/>
              <w:jc w:val="center"/>
              <w:rPr>
                <w:b/>
                <w:bCs/>
              </w:rPr>
            </w:pPr>
            <w:r w:rsidRPr="00EF1E61">
              <w:rPr>
                <w:b/>
                <w:bCs/>
              </w:rPr>
              <w:t>1.12865</w:t>
            </w:r>
          </w:p>
        </w:tc>
        <w:tc>
          <w:tcPr>
            <w:tcW w:w="513" w:type="pct"/>
            <w:vMerge/>
            <w:tcBorders>
              <w:left w:val="single" w:sz="6" w:space="0" w:color="000000"/>
              <w:bottom w:val="single" w:sz="6" w:space="0" w:color="000000"/>
              <w:right w:val="single" w:sz="6" w:space="0" w:color="000000"/>
            </w:tcBorders>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Pr>
            </w:pPr>
          </w:p>
        </w:tc>
        <w:tc>
          <w:tcPr>
            <w:tcW w:w="502" w:type="pct"/>
            <w:vMerge/>
            <w:tcBorders>
              <w:left w:val="single" w:sz="6" w:space="0" w:color="000000"/>
              <w:bottom w:val="single" w:sz="6" w:space="0" w:color="000000"/>
              <w:right w:val="double" w:sz="6" w:space="0" w:color="000000"/>
            </w:tcBorders>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Pr>
            </w:pPr>
          </w:p>
        </w:tc>
      </w:tr>
      <w:tr w:rsidR="00EF1E61" w:rsidRPr="00CC3ECC" w:rsidTr="00883210">
        <w:trPr>
          <w:trHeight w:val="342"/>
        </w:trPr>
        <w:tc>
          <w:tcPr>
            <w:tcW w:w="1725" w:type="pct"/>
            <w:vMerge w:val="restart"/>
            <w:tcBorders>
              <w:top w:val="thinThickSmallGap" w:sz="24" w:space="0" w:color="auto"/>
              <w:left w:val="double" w:sz="6" w:space="0" w:color="000000"/>
              <w:bottom w:val="double" w:sz="6" w:space="0" w:color="000000"/>
              <w:right w:val="single" w:sz="6" w:space="0" w:color="000000"/>
            </w:tcBorders>
            <w:shd w:val="clear" w:color="auto" w:fill="E6E6E6"/>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tl/>
              </w:rPr>
              <w:t>المجالات مجتمعة</w:t>
            </w:r>
            <w:r w:rsidRPr="00CC3ECC">
              <w:rPr>
                <w:rFonts w:ascii="Traditional Arabic" w:eastAsia="Times New Roman" w:hAnsi="Traditional Arabic" w:cs="Traditional Arabic" w:hint="cs"/>
                <w:b/>
                <w:bCs/>
                <w:color w:val="FF0000"/>
                <w:sz w:val="24"/>
                <w:szCs w:val="24"/>
                <w:rtl/>
              </w:rPr>
              <w:t xml:space="preserve"> ( الادراكات</w:t>
            </w:r>
            <w:r w:rsidRPr="00CC3ECC">
              <w:rPr>
                <w:rFonts w:ascii="Traditional Arabic" w:eastAsia="Times New Roman" w:hAnsi="Traditional Arabic" w:cs="Traditional Arabic"/>
                <w:b/>
                <w:bCs/>
                <w:color w:val="FF0000"/>
                <w:sz w:val="24"/>
                <w:szCs w:val="24"/>
              </w:rPr>
              <w:t>(</w:t>
            </w:r>
          </w:p>
        </w:tc>
        <w:tc>
          <w:tcPr>
            <w:tcW w:w="525" w:type="pct"/>
            <w:tcBorders>
              <w:top w:val="thinThickSmallGap" w:sz="24" w:space="0" w:color="auto"/>
              <w:left w:val="single" w:sz="6" w:space="0" w:color="000000"/>
              <w:bottom w:val="single" w:sz="6" w:space="0" w:color="000000"/>
              <w:right w:val="single" w:sz="6" w:space="0" w:color="000000"/>
            </w:tcBorders>
            <w:shd w:val="clear" w:color="auto" w:fill="E6E6E6"/>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انسانية</w:t>
            </w:r>
          </w:p>
        </w:tc>
        <w:tc>
          <w:tcPr>
            <w:tcW w:w="519" w:type="pct"/>
            <w:tcBorders>
              <w:top w:val="thinThickSmallGap" w:sz="24" w:space="0" w:color="auto"/>
              <w:left w:val="single" w:sz="6" w:space="0" w:color="000000"/>
              <w:bottom w:val="single" w:sz="6" w:space="0" w:color="000000"/>
              <w:right w:val="single" w:sz="6" w:space="0" w:color="000000"/>
            </w:tcBorders>
            <w:shd w:val="clear" w:color="auto" w:fill="E6E6E6"/>
          </w:tcPr>
          <w:p w:rsidR="00EF1E61" w:rsidRPr="00EF1E61" w:rsidRDefault="00EF1E61" w:rsidP="00883210">
            <w:pPr>
              <w:spacing w:after="0" w:line="240" w:lineRule="auto"/>
              <w:jc w:val="center"/>
              <w:rPr>
                <w:b/>
                <w:bCs/>
              </w:rPr>
            </w:pPr>
            <w:r w:rsidRPr="00EF1E61">
              <w:rPr>
                <w:b/>
                <w:bCs/>
              </w:rPr>
              <w:t>107</w:t>
            </w:r>
          </w:p>
        </w:tc>
        <w:tc>
          <w:tcPr>
            <w:tcW w:w="621" w:type="pct"/>
            <w:tcBorders>
              <w:top w:val="thinThickSmallGap" w:sz="24" w:space="0" w:color="auto"/>
              <w:left w:val="single" w:sz="6" w:space="0" w:color="000000"/>
              <w:bottom w:val="single" w:sz="6" w:space="0" w:color="000000"/>
              <w:right w:val="single" w:sz="6" w:space="0" w:color="000000"/>
            </w:tcBorders>
            <w:shd w:val="clear" w:color="auto" w:fill="E6E6E6"/>
          </w:tcPr>
          <w:p w:rsidR="00EF1E61" w:rsidRPr="00EF1E61" w:rsidRDefault="00EF1E61" w:rsidP="00883210">
            <w:pPr>
              <w:spacing w:after="0" w:line="240" w:lineRule="auto"/>
              <w:jc w:val="center"/>
              <w:rPr>
                <w:b/>
                <w:bCs/>
              </w:rPr>
            </w:pPr>
            <w:r w:rsidRPr="00EF1E61">
              <w:rPr>
                <w:b/>
                <w:bCs/>
              </w:rPr>
              <w:t>4.3001</w:t>
            </w:r>
          </w:p>
        </w:tc>
        <w:tc>
          <w:tcPr>
            <w:tcW w:w="596" w:type="pct"/>
            <w:tcBorders>
              <w:top w:val="thinThickSmallGap" w:sz="24" w:space="0" w:color="auto"/>
              <w:left w:val="single" w:sz="6" w:space="0" w:color="000000"/>
              <w:bottom w:val="single" w:sz="6" w:space="0" w:color="000000"/>
              <w:right w:val="single" w:sz="6" w:space="0" w:color="000000"/>
            </w:tcBorders>
            <w:shd w:val="clear" w:color="auto" w:fill="E6E6E6"/>
          </w:tcPr>
          <w:p w:rsidR="00EF1E61" w:rsidRPr="00EF1E61" w:rsidRDefault="00EF1E61" w:rsidP="00883210">
            <w:pPr>
              <w:spacing w:after="0" w:line="240" w:lineRule="auto"/>
              <w:jc w:val="center"/>
              <w:rPr>
                <w:b/>
                <w:bCs/>
              </w:rPr>
            </w:pPr>
            <w:r w:rsidRPr="00EF1E61">
              <w:rPr>
                <w:b/>
                <w:bCs/>
              </w:rPr>
              <w:t>.99009</w:t>
            </w:r>
          </w:p>
        </w:tc>
        <w:tc>
          <w:tcPr>
            <w:tcW w:w="513" w:type="pct"/>
            <w:vMerge w:val="restart"/>
            <w:tcBorders>
              <w:top w:val="thinThickSmallGap" w:sz="24" w:space="0" w:color="auto"/>
              <w:left w:val="single" w:sz="6" w:space="0" w:color="000000"/>
              <w:right w:val="single" w:sz="6" w:space="0" w:color="000000"/>
            </w:tcBorders>
            <w:shd w:val="clear" w:color="auto" w:fill="E6E6E6"/>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Pr>
              <w:t>0.</w:t>
            </w:r>
            <w:r>
              <w:rPr>
                <w:rFonts w:ascii="Traditional Arabic" w:eastAsia="Times New Roman" w:hAnsi="Traditional Arabic" w:cs="Traditional Arabic"/>
                <w:b/>
                <w:bCs/>
                <w:color w:val="FF0000"/>
                <w:sz w:val="24"/>
                <w:szCs w:val="24"/>
              </w:rPr>
              <w:t>150</w:t>
            </w:r>
          </w:p>
        </w:tc>
        <w:tc>
          <w:tcPr>
            <w:tcW w:w="502" w:type="pct"/>
            <w:vMerge w:val="restart"/>
            <w:tcBorders>
              <w:top w:val="thinThickSmallGap" w:sz="24" w:space="0" w:color="auto"/>
              <w:left w:val="single" w:sz="6" w:space="0" w:color="000000"/>
              <w:right w:val="double" w:sz="6" w:space="0" w:color="000000"/>
            </w:tcBorders>
            <w:shd w:val="clear" w:color="auto" w:fill="E6E6E6"/>
          </w:tcPr>
          <w:p w:rsidR="00EF1E61" w:rsidRPr="00CC3ECC" w:rsidRDefault="00EF1E61" w:rsidP="00883210">
            <w:pPr>
              <w:bidi/>
              <w:spacing w:after="0" w:line="240" w:lineRule="auto"/>
              <w:jc w:val="center"/>
              <w:rPr>
                <w:rFonts w:ascii="Traditional Arabic" w:eastAsia="Times New Roman" w:hAnsi="Traditional Arabic" w:cs="Traditional Arabic"/>
                <w:b/>
                <w:bCs/>
                <w:color w:val="FF0000"/>
                <w:sz w:val="24"/>
                <w:szCs w:val="24"/>
              </w:rPr>
            </w:pPr>
            <w:r w:rsidRPr="00CC3ECC">
              <w:rPr>
                <w:rFonts w:ascii="Traditional Arabic" w:eastAsia="Times New Roman" w:hAnsi="Traditional Arabic" w:cs="Traditional Arabic"/>
                <w:b/>
                <w:bCs/>
                <w:color w:val="FF0000"/>
                <w:sz w:val="24"/>
                <w:szCs w:val="24"/>
              </w:rPr>
              <w:t>0.</w:t>
            </w:r>
            <w:r>
              <w:rPr>
                <w:rFonts w:ascii="Traditional Arabic" w:eastAsia="Times New Roman" w:hAnsi="Traditional Arabic" w:cs="Traditional Arabic"/>
                <w:b/>
                <w:bCs/>
                <w:color w:val="FF0000"/>
                <w:sz w:val="24"/>
                <w:szCs w:val="24"/>
              </w:rPr>
              <w:t>881</w:t>
            </w:r>
          </w:p>
        </w:tc>
      </w:tr>
      <w:tr w:rsidR="00EF1E61" w:rsidRPr="00CC3ECC" w:rsidTr="00883210">
        <w:trPr>
          <w:trHeight w:val="297"/>
        </w:trPr>
        <w:tc>
          <w:tcPr>
            <w:tcW w:w="1725" w:type="pct"/>
            <w:vMerge/>
            <w:tcBorders>
              <w:top w:val="single" w:sz="6" w:space="0" w:color="000000"/>
              <w:left w:val="double" w:sz="6" w:space="0" w:color="000000"/>
              <w:bottom w:val="double" w:sz="6" w:space="0" w:color="000000"/>
              <w:right w:val="single" w:sz="6" w:space="0" w:color="000000"/>
            </w:tcBorders>
            <w:shd w:val="clear" w:color="auto" w:fill="E6E6E6"/>
            <w:vAlign w:val="center"/>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rPr>
            </w:pPr>
          </w:p>
        </w:tc>
        <w:tc>
          <w:tcPr>
            <w:tcW w:w="525" w:type="pct"/>
            <w:tcBorders>
              <w:top w:val="single" w:sz="6" w:space="0" w:color="000000"/>
              <w:left w:val="single" w:sz="6" w:space="0" w:color="000000"/>
              <w:bottom w:val="double" w:sz="6" w:space="0" w:color="000000"/>
              <w:right w:val="single" w:sz="6" w:space="0" w:color="000000"/>
            </w:tcBorders>
            <w:shd w:val="clear" w:color="auto" w:fill="E6E6E6"/>
          </w:tcPr>
          <w:p w:rsidR="00EF1E61" w:rsidRPr="00CC3ECC" w:rsidRDefault="00EF1E61" w:rsidP="00883210">
            <w:pPr>
              <w:tabs>
                <w:tab w:val="left" w:pos="206"/>
              </w:tabs>
              <w:bidi/>
              <w:spacing w:after="0" w:line="240" w:lineRule="auto"/>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علمية</w:t>
            </w:r>
          </w:p>
        </w:tc>
        <w:tc>
          <w:tcPr>
            <w:tcW w:w="519" w:type="pct"/>
            <w:tcBorders>
              <w:top w:val="single" w:sz="6" w:space="0" w:color="000000"/>
              <w:left w:val="single" w:sz="6" w:space="0" w:color="000000"/>
              <w:bottom w:val="double" w:sz="6" w:space="0" w:color="000000"/>
              <w:right w:val="single" w:sz="6" w:space="0" w:color="000000"/>
            </w:tcBorders>
            <w:shd w:val="clear" w:color="auto" w:fill="E6E6E6"/>
          </w:tcPr>
          <w:p w:rsidR="00EF1E61" w:rsidRPr="00EF1E61" w:rsidRDefault="00EF1E61" w:rsidP="00883210">
            <w:pPr>
              <w:spacing w:after="0" w:line="240" w:lineRule="auto"/>
              <w:jc w:val="center"/>
              <w:rPr>
                <w:b/>
                <w:bCs/>
              </w:rPr>
            </w:pPr>
            <w:r w:rsidRPr="00EF1E61">
              <w:rPr>
                <w:b/>
                <w:bCs/>
              </w:rPr>
              <w:t>98</w:t>
            </w:r>
          </w:p>
        </w:tc>
        <w:tc>
          <w:tcPr>
            <w:tcW w:w="621" w:type="pct"/>
            <w:tcBorders>
              <w:top w:val="single" w:sz="6" w:space="0" w:color="000000"/>
              <w:left w:val="single" w:sz="6" w:space="0" w:color="000000"/>
              <w:bottom w:val="double" w:sz="6" w:space="0" w:color="000000"/>
              <w:right w:val="single" w:sz="6" w:space="0" w:color="000000"/>
            </w:tcBorders>
            <w:shd w:val="clear" w:color="auto" w:fill="E6E6E6"/>
          </w:tcPr>
          <w:p w:rsidR="00EF1E61" w:rsidRPr="00EF1E61" w:rsidRDefault="00EF1E61" w:rsidP="00883210">
            <w:pPr>
              <w:spacing w:after="0" w:line="240" w:lineRule="auto"/>
              <w:jc w:val="center"/>
              <w:rPr>
                <w:b/>
                <w:bCs/>
              </w:rPr>
            </w:pPr>
            <w:r w:rsidRPr="00EF1E61">
              <w:rPr>
                <w:b/>
                <w:bCs/>
              </w:rPr>
              <w:t>4.2779</w:t>
            </w:r>
          </w:p>
        </w:tc>
        <w:tc>
          <w:tcPr>
            <w:tcW w:w="596" w:type="pct"/>
            <w:tcBorders>
              <w:top w:val="single" w:sz="6" w:space="0" w:color="000000"/>
              <w:left w:val="single" w:sz="6" w:space="0" w:color="000000"/>
              <w:bottom w:val="double" w:sz="6" w:space="0" w:color="000000"/>
              <w:right w:val="single" w:sz="6" w:space="0" w:color="000000"/>
            </w:tcBorders>
            <w:shd w:val="clear" w:color="auto" w:fill="E6E6E6"/>
          </w:tcPr>
          <w:p w:rsidR="00EF1E61" w:rsidRPr="00EF1E61" w:rsidRDefault="00EF1E61" w:rsidP="00883210">
            <w:pPr>
              <w:spacing w:after="0" w:line="240" w:lineRule="auto"/>
              <w:jc w:val="center"/>
              <w:rPr>
                <w:b/>
                <w:bCs/>
              </w:rPr>
            </w:pPr>
            <w:r w:rsidRPr="00EF1E61">
              <w:rPr>
                <w:b/>
                <w:bCs/>
              </w:rPr>
              <w:t>1.13260</w:t>
            </w:r>
          </w:p>
        </w:tc>
        <w:tc>
          <w:tcPr>
            <w:tcW w:w="513" w:type="pct"/>
            <w:vMerge/>
            <w:tcBorders>
              <w:left w:val="single" w:sz="6" w:space="0" w:color="000000"/>
              <w:bottom w:val="double" w:sz="6" w:space="0" w:color="000000"/>
              <w:right w:val="single" w:sz="6" w:space="0" w:color="000000"/>
            </w:tcBorders>
            <w:shd w:val="clear" w:color="auto" w:fill="E6E6E6"/>
            <w:vAlign w:val="center"/>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lang w:bidi="ar-JO"/>
              </w:rPr>
            </w:pPr>
          </w:p>
        </w:tc>
        <w:tc>
          <w:tcPr>
            <w:tcW w:w="502" w:type="pct"/>
            <w:vMerge/>
            <w:tcBorders>
              <w:left w:val="single" w:sz="6" w:space="0" w:color="000000"/>
              <w:bottom w:val="double" w:sz="6" w:space="0" w:color="000000"/>
              <w:right w:val="double" w:sz="6" w:space="0" w:color="000000"/>
            </w:tcBorders>
            <w:shd w:val="clear" w:color="auto" w:fill="E6E6E6"/>
          </w:tcPr>
          <w:p w:rsidR="00EF1E61" w:rsidRPr="00CC3ECC" w:rsidRDefault="00EF1E61" w:rsidP="00883210">
            <w:pPr>
              <w:bidi/>
              <w:spacing w:after="0" w:line="240" w:lineRule="auto"/>
              <w:rPr>
                <w:rFonts w:ascii="Traditional Arabic" w:eastAsia="Times New Roman" w:hAnsi="Traditional Arabic" w:cs="Traditional Arabic"/>
                <w:b/>
                <w:bCs/>
                <w:color w:val="FF0000"/>
                <w:sz w:val="24"/>
                <w:szCs w:val="24"/>
                <w:lang w:bidi="ar-JO"/>
              </w:rPr>
            </w:pPr>
          </w:p>
        </w:tc>
      </w:tr>
    </w:tbl>
    <w:p w:rsidR="00CC3ECC" w:rsidRPr="00883210" w:rsidRDefault="00EF1E61" w:rsidP="00883210">
      <w:pPr>
        <w:bidi/>
        <w:spacing w:after="0" w:line="240" w:lineRule="auto"/>
        <w:jc w:val="both"/>
        <w:rPr>
          <w:rFonts w:ascii="Simplified Arabic" w:eastAsia="Times New Roman" w:hAnsi="Simplified Arabic" w:cs="Simplified Arabic"/>
          <w:sz w:val="28"/>
          <w:szCs w:val="28"/>
          <w:rtl/>
        </w:rPr>
      </w:pPr>
      <w:r w:rsidRPr="00CD00F8">
        <w:rPr>
          <w:rFonts w:ascii="Simplified Arabic" w:eastAsia="Times New Roman" w:hAnsi="Simplified Arabic" w:cs="Simplified Arabic"/>
          <w:sz w:val="28"/>
          <w:szCs w:val="28"/>
          <w:rtl/>
        </w:rPr>
        <w:t>يبين الجدول (</w:t>
      </w:r>
      <w:r w:rsidR="00855C8E" w:rsidRPr="00CD00F8">
        <w:rPr>
          <w:rFonts w:ascii="Simplified Arabic" w:eastAsia="Times New Roman" w:hAnsi="Simplified Arabic" w:cs="Simplified Arabic" w:hint="cs"/>
          <w:sz w:val="28"/>
          <w:szCs w:val="28"/>
          <w:rtl/>
        </w:rPr>
        <w:t>11</w:t>
      </w:r>
      <w:r w:rsidRPr="00CD00F8">
        <w:rPr>
          <w:rFonts w:ascii="Simplified Arabic" w:eastAsia="Times New Roman" w:hAnsi="Simplified Arabic" w:cs="Simplified Arabic"/>
          <w:sz w:val="28"/>
          <w:szCs w:val="28"/>
          <w:rtl/>
        </w:rPr>
        <w:t>) المتوسطات الحسابية</w:t>
      </w:r>
      <w:r w:rsidRPr="00CD00F8">
        <w:rPr>
          <w:rFonts w:ascii="Simplified Arabic" w:eastAsia="Times New Roman" w:hAnsi="Simplified Arabic" w:cs="Simplified Arabic" w:hint="cs"/>
          <w:sz w:val="28"/>
          <w:szCs w:val="28"/>
          <w:rtl/>
        </w:rPr>
        <w:t>،</w:t>
      </w:r>
      <w:r w:rsidRPr="00CD00F8">
        <w:rPr>
          <w:rFonts w:ascii="Simplified Arabic" w:eastAsia="Times New Roman" w:hAnsi="Simplified Arabic" w:cs="Simplified Arabic"/>
          <w:sz w:val="28"/>
          <w:szCs w:val="28"/>
          <w:rtl/>
        </w:rPr>
        <w:t xml:space="preserve"> ونتائج اختبار "ت" </w:t>
      </w:r>
      <w:r w:rsidRPr="00CD00F8">
        <w:rPr>
          <w:rFonts w:ascii="Simplified Arabic" w:eastAsia="Times New Roman" w:hAnsi="Simplified Arabic" w:cs="Simplified Arabic"/>
          <w:sz w:val="28"/>
          <w:szCs w:val="28"/>
        </w:rPr>
        <w:t>T-Test</w:t>
      </w:r>
      <w:r w:rsidRPr="00CD00F8">
        <w:rPr>
          <w:rFonts w:ascii="Simplified Arabic" w:eastAsia="Times New Roman" w:hAnsi="Simplified Arabic" w:cs="Simplified Arabic" w:hint="cs"/>
          <w:sz w:val="28"/>
          <w:szCs w:val="28"/>
          <w:rtl/>
        </w:rPr>
        <w:t xml:space="preserve">، حيث تشير النتائج الى عدم وجود فروق دالة إحصائياً عند مستوى الدلالة ( </w:t>
      </w:r>
      <w:r w:rsidRPr="00CD00F8">
        <w:rPr>
          <w:rFonts w:ascii="Cambria" w:eastAsia="Times New Roman" w:hAnsi="Cambria" w:cs="Cambria"/>
          <w:sz w:val="28"/>
          <w:szCs w:val="28"/>
        </w:rPr>
        <w:t>α</w:t>
      </w:r>
      <w:r w:rsidRPr="00CD00F8">
        <w:rPr>
          <w:rFonts w:ascii="Simplified Arabic" w:eastAsia="Times New Roman" w:hAnsi="Simplified Arabic" w:cs="Simplified Arabic"/>
          <w:sz w:val="28"/>
          <w:szCs w:val="28"/>
        </w:rPr>
        <w:t xml:space="preserve"> =0.05</w:t>
      </w:r>
      <w:r w:rsidRPr="00CD00F8">
        <w:rPr>
          <w:rFonts w:ascii="Simplified Arabic" w:eastAsia="Times New Roman" w:hAnsi="Simplified Arabic" w:cs="Simplified Arabic" w:hint="cs"/>
          <w:sz w:val="28"/>
          <w:szCs w:val="28"/>
          <w:rtl/>
        </w:rPr>
        <w:t xml:space="preserve"> )</w:t>
      </w:r>
      <w:r w:rsidRPr="00CD00F8">
        <w:rPr>
          <w:rFonts w:ascii="Simplified Arabic" w:eastAsia="Times New Roman" w:hAnsi="Simplified Arabic" w:cs="Simplified Arabic"/>
          <w:sz w:val="28"/>
          <w:szCs w:val="28"/>
          <w:rtl/>
        </w:rPr>
        <w:t xml:space="preserve"> لاستجابات أفراد عينة الدراسة</w:t>
      </w:r>
      <w:r w:rsidRPr="00CD00F8">
        <w:rPr>
          <w:rFonts w:ascii="Simplified Arabic" w:eastAsia="Times New Roman" w:hAnsi="Simplified Arabic" w:cs="Simplified Arabic" w:hint="cs"/>
          <w:sz w:val="28"/>
          <w:szCs w:val="28"/>
          <w:rtl/>
        </w:rPr>
        <w:t>،</w:t>
      </w:r>
      <w:r w:rsidRPr="00CD00F8">
        <w:rPr>
          <w:rFonts w:ascii="Simplified Arabic" w:eastAsia="Times New Roman" w:hAnsi="Simplified Arabic" w:cs="Simplified Arabic"/>
          <w:sz w:val="28"/>
          <w:szCs w:val="28"/>
          <w:rtl/>
        </w:rPr>
        <w:t xml:space="preserve"> حول</w:t>
      </w:r>
      <w:r w:rsidRPr="00CD00F8">
        <w:rPr>
          <w:rFonts w:ascii="Simplified Arabic" w:eastAsia="Times New Roman" w:hAnsi="Simplified Arabic" w:cs="Simplified Arabic" w:hint="cs"/>
          <w:sz w:val="28"/>
          <w:szCs w:val="28"/>
          <w:rtl/>
        </w:rPr>
        <w:t xml:space="preserve"> درجة التوقعات لجودة الخدمات الادارية والاكاديمية لرؤساء الاقسام في الجامعة الهاشمية.</w:t>
      </w:r>
    </w:p>
    <w:p w:rsidR="00855C8E" w:rsidRPr="00855C8E" w:rsidRDefault="00CC3ECC" w:rsidP="00855C8E">
      <w:pPr>
        <w:bidi/>
        <w:jc w:val="both"/>
        <w:rPr>
          <w:color w:val="FF0000"/>
          <w:sz w:val="28"/>
          <w:szCs w:val="28"/>
          <w:lang w:bidi="ar-JO"/>
        </w:rPr>
      </w:pPr>
      <w:r w:rsidRPr="00855C8E">
        <w:rPr>
          <w:rFonts w:ascii="Times New Roman" w:eastAsia="Times New Roman" w:hAnsi="Times New Roman" w:cs="Simplified Arabic" w:hint="cs"/>
          <w:b/>
          <w:bCs/>
          <w:color w:val="FF0000"/>
          <w:sz w:val="28"/>
          <w:szCs w:val="28"/>
          <w:rtl/>
        </w:rPr>
        <w:t xml:space="preserve">خامساً: </w:t>
      </w:r>
      <w:r w:rsidR="00807D96" w:rsidRPr="00855C8E">
        <w:rPr>
          <w:rFonts w:ascii="Times New Roman" w:eastAsia="Times New Roman" w:hAnsi="Times New Roman" w:cs="Simplified Arabic" w:hint="cs"/>
          <w:b/>
          <w:bCs/>
          <w:color w:val="FF0000"/>
          <w:sz w:val="28"/>
          <w:szCs w:val="28"/>
          <w:rtl/>
        </w:rPr>
        <w:t>النتائج المتعلقة بالسؤال الخامس</w:t>
      </w:r>
      <w:r w:rsidRPr="00855C8E">
        <w:rPr>
          <w:rFonts w:ascii="Times New Roman" w:eastAsia="Times New Roman" w:hAnsi="Times New Roman" w:cs="Simplified Arabic" w:hint="cs"/>
          <w:b/>
          <w:bCs/>
          <w:color w:val="FF0000"/>
          <w:sz w:val="28"/>
          <w:szCs w:val="28"/>
          <w:rtl/>
        </w:rPr>
        <w:t xml:space="preserve">: </w:t>
      </w:r>
      <w:r w:rsidR="00855C8E" w:rsidRPr="00855C8E">
        <w:rPr>
          <w:rFonts w:hint="cs"/>
          <w:color w:val="FF0000"/>
          <w:sz w:val="28"/>
          <w:szCs w:val="28"/>
          <w:rtl/>
          <w:lang w:bidi="ar-JO"/>
        </w:rPr>
        <w:t xml:space="preserve">هل يوجد فجوة دالة احصائيا عند مستوى الدلالة </w:t>
      </w:r>
      <w:r w:rsidR="00855C8E" w:rsidRPr="00855C8E">
        <w:rPr>
          <w:color w:val="FF0000"/>
          <w:sz w:val="28"/>
          <w:szCs w:val="28"/>
          <w:lang w:bidi="ar-JO"/>
        </w:rPr>
        <w:t>α = 0.05)</w:t>
      </w:r>
      <w:r w:rsidR="00855C8E" w:rsidRPr="00855C8E">
        <w:rPr>
          <w:rFonts w:hint="cs"/>
          <w:color w:val="FF0000"/>
          <w:sz w:val="28"/>
          <w:szCs w:val="28"/>
          <w:rtl/>
          <w:lang w:bidi="ar-JO"/>
        </w:rPr>
        <w:t xml:space="preserve"> ) بين درجة الادراكات والتوقعات في جودة الخدمات </w:t>
      </w:r>
      <w:r w:rsidR="009066A7" w:rsidRPr="00855C8E">
        <w:rPr>
          <w:rFonts w:hint="cs"/>
          <w:color w:val="FF0000"/>
          <w:sz w:val="28"/>
          <w:szCs w:val="28"/>
          <w:rtl/>
          <w:lang w:bidi="ar-JO"/>
        </w:rPr>
        <w:t>الإدارية</w:t>
      </w:r>
      <w:r w:rsidR="00855C8E" w:rsidRPr="00855C8E">
        <w:rPr>
          <w:rFonts w:hint="cs"/>
          <w:color w:val="FF0000"/>
          <w:sz w:val="28"/>
          <w:szCs w:val="28"/>
          <w:rtl/>
          <w:lang w:bidi="ar-JO"/>
        </w:rPr>
        <w:t xml:space="preserve"> </w:t>
      </w:r>
      <w:r w:rsidR="009066A7" w:rsidRPr="00855C8E">
        <w:rPr>
          <w:rFonts w:hint="cs"/>
          <w:color w:val="FF0000"/>
          <w:sz w:val="28"/>
          <w:szCs w:val="28"/>
          <w:rtl/>
          <w:lang w:bidi="ar-JO"/>
        </w:rPr>
        <w:t>والأكاديمية</w:t>
      </w:r>
      <w:r w:rsidR="00855C8E" w:rsidRPr="00855C8E">
        <w:rPr>
          <w:rFonts w:hint="cs"/>
          <w:color w:val="FF0000"/>
          <w:sz w:val="28"/>
          <w:szCs w:val="28"/>
          <w:rtl/>
          <w:lang w:bidi="ar-JO"/>
        </w:rPr>
        <w:t xml:space="preserve"> لرؤساء الاقسام في الجامعة الهاشمية من وجهة نظر </w:t>
      </w:r>
      <w:r w:rsidR="009066A7" w:rsidRPr="00855C8E">
        <w:rPr>
          <w:rFonts w:hint="cs"/>
          <w:color w:val="FF0000"/>
          <w:sz w:val="28"/>
          <w:szCs w:val="28"/>
          <w:rtl/>
          <w:lang w:bidi="ar-JO"/>
        </w:rPr>
        <w:t>أعضاء</w:t>
      </w:r>
      <w:r w:rsidR="00855C8E" w:rsidRPr="00855C8E">
        <w:rPr>
          <w:rFonts w:hint="cs"/>
          <w:color w:val="FF0000"/>
          <w:sz w:val="28"/>
          <w:szCs w:val="28"/>
          <w:rtl/>
          <w:lang w:bidi="ar-JO"/>
        </w:rPr>
        <w:t xml:space="preserve"> الهيئة التدريسية؟</w:t>
      </w:r>
    </w:p>
    <w:p w:rsidR="00CC3ECC" w:rsidRPr="00CD00F8" w:rsidRDefault="00CC3ECC" w:rsidP="00CD00F8">
      <w:pPr>
        <w:bidi/>
        <w:spacing w:after="0" w:line="240" w:lineRule="auto"/>
        <w:jc w:val="both"/>
        <w:rPr>
          <w:rFonts w:ascii="Simplified Arabic" w:eastAsia="Times New Roman" w:hAnsi="Simplified Arabic" w:cs="Simplified Arabic"/>
          <w:sz w:val="28"/>
          <w:szCs w:val="28"/>
          <w:rtl/>
        </w:rPr>
      </w:pPr>
      <w:r w:rsidRPr="00CD00F8">
        <w:rPr>
          <w:rFonts w:ascii="Simplified Arabic" w:eastAsia="Times New Roman" w:hAnsi="Simplified Arabic" w:cs="Simplified Arabic" w:hint="cs"/>
          <w:sz w:val="28"/>
          <w:szCs w:val="28"/>
          <w:rtl/>
        </w:rPr>
        <w:t>و</w:t>
      </w:r>
      <w:r w:rsidRPr="00CD00F8">
        <w:rPr>
          <w:rFonts w:ascii="Simplified Arabic" w:eastAsia="Times New Roman" w:hAnsi="Simplified Arabic" w:cs="Simplified Arabic"/>
          <w:sz w:val="28"/>
          <w:szCs w:val="28"/>
          <w:rtl/>
        </w:rPr>
        <w:t xml:space="preserve">للإجابة عن هذا السؤال تم استخدام اختبار "ت" للعينات المترابطة </w:t>
      </w:r>
      <w:r w:rsidRPr="00CD00F8">
        <w:rPr>
          <w:rFonts w:ascii="Simplified Arabic" w:eastAsia="Times New Roman" w:hAnsi="Simplified Arabic" w:cs="Simplified Arabic" w:hint="cs"/>
          <w:sz w:val="28"/>
          <w:szCs w:val="28"/>
          <w:rtl/>
        </w:rPr>
        <w:t xml:space="preserve">( </w:t>
      </w:r>
      <w:r w:rsidRPr="00CD00F8">
        <w:rPr>
          <w:rFonts w:ascii="Simplified Arabic" w:eastAsia="Times New Roman" w:hAnsi="Simplified Arabic" w:cs="Simplified Arabic"/>
          <w:sz w:val="28"/>
          <w:szCs w:val="28"/>
        </w:rPr>
        <w:t>Paired Samples Test</w:t>
      </w:r>
      <w:r w:rsidRPr="00CD00F8">
        <w:rPr>
          <w:rFonts w:ascii="Simplified Arabic" w:eastAsia="Times New Roman" w:hAnsi="Simplified Arabic" w:cs="Simplified Arabic" w:hint="cs"/>
          <w:sz w:val="28"/>
          <w:szCs w:val="28"/>
          <w:rtl/>
        </w:rPr>
        <w:t xml:space="preserve">) </w:t>
      </w:r>
      <w:r w:rsidRPr="00CD00F8">
        <w:rPr>
          <w:rFonts w:ascii="Simplified Arabic" w:eastAsia="Times New Roman" w:hAnsi="Simplified Arabic" w:cs="Simplified Arabic"/>
          <w:sz w:val="28"/>
          <w:szCs w:val="28"/>
          <w:rtl/>
        </w:rPr>
        <w:t xml:space="preserve">لمعرفة ما إذا كان هناك فجوة بين </w:t>
      </w:r>
      <w:r w:rsidRPr="00CD00F8">
        <w:rPr>
          <w:rFonts w:ascii="Simplified Arabic" w:eastAsia="Times New Roman" w:hAnsi="Simplified Arabic" w:cs="Simplified Arabic" w:hint="cs"/>
          <w:sz w:val="28"/>
          <w:szCs w:val="28"/>
          <w:rtl/>
        </w:rPr>
        <w:t>الادراكات</w:t>
      </w:r>
      <w:r w:rsidR="009066A7">
        <w:rPr>
          <w:rFonts w:ascii="Simplified Arabic" w:eastAsia="Times New Roman" w:hAnsi="Simplified Arabic" w:cs="Simplified Arabic" w:hint="cs"/>
          <w:sz w:val="28"/>
          <w:szCs w:val="28"/>
          <w:rtl/>
        </w:rPr>
        <w:t xml:space="preserve"> </w:t>
      </w:r>
      <w:r w:rsidR="00FD09EE" w:rsidRPr="00CD00F8">
        <w:rPr>
          <w:rFonts w:ascii="Simplified Arabic" w:eastAsia="Times New Roman" w:hAnsi="Simplified Arabic" w:cs="Simplified Arabic" w:hint="cs"/>
          <w:sz w:val="28"/>
          <w:szCs w:val="28"/>
          <w:rtl/>
        </w:rPr>
        <w:t>لأعضاء</w:t>
      </w:r>
      <w:r w:rsidRPr="00CD00F8">
        <w:rPr>
          <w:rFonts w:ascii="Simplified Arabic" w:eastAsia="Times New Roman" w:hAnsi="Simplified Arabic" w:cs="Simplified Arabic" w:hint="cs"/>
          <w:sz w:val="28"/>
          <w:szCs w:val="28"/>
          <w:rtl/>
        </w:rPr>
        <w:t xml:space="preserve"> الهيئة التدريسية</w:t>
      </w:r>
      <w:r w:rsidRPr="00CD00F8">
        <w:rPr>
          <w:rFonts w:ascii="Simplified Arabic" w:eastAsia="Times New Roman" w:hAnsi="Simplified Arabic" w:cs="Simplified Arabic"/>
          <w:sz w:val="28"/>
          <w:szCs w:val="28"/>
          <w:rtl/>
        </w:rPr>
        <w:t xml:space="preserve"> وبين </w:t>
      </w:r>
      <w:r w:rsidRPr="00CD00F8">
        <w:rPr>
          <w:rFonts w:ascii="Simplified Arabic" w:eastAsia="Times New Roman" w:hAnsi="Simplified Arabic" w:cs="Simplified Arabic" w:hint="cs"/>
          <w:sz w:val="28"/>
          <w:szCs w:val="28"/>
          <w:rtl/>
        </w:rPr>
        <w:t>توق</w:t>
      </w:r>
      <w:r w:rsidR="00855C8E" w:rsidRPr="00CD00F8">
        <w:rPr>
          <w:rFonts w:ascii="Simplified Arabic" w:eastAsia="Times New Roman" w:hAnsi="Simplified Arabic" w:cs="Simplified Arabic" w:hint="cs"/>
          <w:sz w:val="28"/>
          <w:szCs w:val="28"/>
          <w:rtl/>
        </w:rPr>
        <w:t>ع</w:t>
      </w:r>
      <w:r w:rsidRPr="00CD00F8">
        <w:rPr>
          <w:rFonts w:ascii="Simplified Arabic" w:eastAsia="Times New Roman" w:hAnsi="Simplified Arabic" w:cs="Simplified Arabic" w:hint="cs"/>
          <w:sz w:val="28"/>
          <w:szCs w:val="28"/>
          <w:rtl/>
        </w:rPr>
        <w:t>اتهم نحو</w:t>
      </w:r>
      <w:r w:rsidR="00FD09EE">
        <w:rPr>
          <w:rFonts w:ascii="Simplified Arabic" w:eastAsia="Times New Roman" w:hAnsi="Simplified Arabic" w:cs="Simplified Arabic" w:hint="cs"/>
          <w:sz w:val="28"/>
          <w:szCs w:val="28"/>
          <w:rtl/>
        </w:rPr>
        <w:t xml:space="preserve"> </w:t>
      </w:r>
      <w:r w:rsidR="00855C8E" w:rsidRPr="00CD00F8">
        <w:rPr>
          <w:rFonts w:ascii="Simplified Arabic" w:eastAsia="Times New Roman" w:hAnsi="Simplified Arabic" w:cs="Simplified Arabic" w:hint="cs"/>
          <w:sz w:val="28"/>
          <w:szCs w:val="28"/>
          <w:rtl/>
        </w:rPr>
        <w:t>جودة الخدمات الادارية والاكاديمية</w:t>
      </w:r>
      <w:r w:rsidRPr="00CD00F8">
        <w:rPr>
          <w:rFonts w:ascii="Simplified Arabic" w:eastAsia="Times New Roman" w:hAnsi="Simplified Arabic" w:cs="Simplified Arabic" w:hint="cs"/>
          <w:sz w:val="28"/>
          <w:szCs w:val="28"/>
          <w:rtl/>
        </w:rPr>
        <w:t xml:space="preserve"> لرؤساء الاقسام في الجامعة الهاشمية،</w:t>
      </w:r>
      <w:r w:rsidRPr="00CD00F8">
        <w:rPr>
          <w:rFonts w:ascii="Simplified Arabic" w:eastAsia="Times New Roman" w:hAnsi="Simplified Arabic" w:cs="Simplified Arabic"/>
          <w:sz w:val="28"/>
          <w:szCs w:val="28"/>
          <w:rtl/>
        </w:rPr>
        <w:t xml:space="preserve"> والجدول (</w:t>
      </w:r>
      <w:r w:rsidR="00855C8E" w:rsidRPr="00CD00F8">
        <w:rPr>
          <w:rFonts w:ascii="Simplified Arabic" w:eastAsia="Times New Roman" w:hAnsi="Simplified Arabic" w:cs="Simplified Arabic" w:hint="cs"/>
          <w:sz w:val="28"/>
          <w:szCs w:val="28"/>
          <w:rtl/>
        </w:rPr>
        <w:t>12</w:t>
      </w:r>
      <w:r w:rsidRPr="00CD00F8">
        <w:rPr>
          <w:rFonts w:ascii="Simplified Arabic" w:eastAsia="Times New Roman" w:hAnsi="Simplified Arabic" w:cs="Simplified Arabic"/>
          <w:sz w:val="28"/>
          <w:szCs w:val="28"/>
          <w:rtl/>
        </w:rPr>
        <w:t>) يشير إلى نتائج ذلك:</w:t>
      </w:r>
    </w:p>
    <w:p w:rsidR="00CC3ECC" w:rsidRPr="00CC3ECC" w:rsidRDefault="00CC3ECC" w:rsidP="00EE539B">
      <w:pPr>
        <w:bidi/>
        <w:spacing w:after="0" w:line="240" w:lineRule="auto"/>
        <w:ind w:left="84"/>
        <w:contextualSpacing/>
        <w:jc w:val="both"/>
        <w:rPr>
          <w:rFonts w:ascii="Simplified Arabic" w:eastAsia="Times New Roman" w:hAnsi="Simplified Arabic" w:cs="Simplified Arabic"/>
          <w:color w:val="FF0000"/>
          <w:sz w:val="28"/>
          <w:szCs w:val="28"/>
          <w:rtl/>
          <w:lang w:bidi="ar-JO"/>
        </w:rPr>
      </w:pPr>
      <w:r w:rsidRPr="00CC3ECC">
        <w:rPr>
          <w:rFonts w:ascii="Simplified Arabic" w:eastAsia="Times New Roman" w:hAnsi="Simplified Arabic" w:cs="Simplified Arabic"/>
          <w:color w:val="FF0000"/>
          <w:sz w:val="28"/>
          <w:szCs w:val="28"/>
          <w:rtl/>
          <w:lang w:bidi="ar-JO"/>
        </w:rPr>
        <w:t xml:space="preserve">جدول </w:t>
      </w:r>
      <w:r w:rsidRPr="00CC3ECC">
        <w:rPr>
          <w:rFonts w:ascii="Simplified Arabic" w:eastAsia="Times New Roman" w:hAnsi="Simplified Arabic" w:cs="Simplified Arabic" w:hint="cs"/>
          <w:color w:val="FF0000"/>
          <w:sz w:val="28"/>
          <w:szCs w:val="28"/>
          <w:rtl/>
          <w:lang w:bidi="ar-JO"/>
        </w:rPr>
        <w:t>(</w:t>
      </w:r>
      <w:r w:rsidR="00855C8E">
        <w:rPr>
          <w:rFonts w:ascii="Simplified Arabic" w:eastAsia="Times New Roman" w:hAnsi="Simplified Arabic" w:cs="Simplified Arabic" w:hint="cs"/>
          <w:color w:val="FF0000"/>
          <w:sz w:val="28"/>
          <w:szCs w:val="28"/>
          <w:rtl/>
          <w:lang w:bidi="ar-JO"/>
        </w:rPr>
        <w:t>12</w:t>
      </w:r>
      <w:r w:rsidRPr="00CC3ECC">
        <w:rPr>
          <w:rFonts w:ascii="Simplified Arabic" w:eastAsia="Times New Roman" w:hAnsi="Simplified Arabic" w:cs="Simplified Arabic" w:hint="cs"/>
          <w:color w:val="FF0000"/>
          <w:sz w:val="28"/>
          <w:szCs w:val="28"/>
          <w:rtl/>
          <w:lang w:bidi="ar-JO"/>
        </w:rPr>
        <w:t>)</w:t>
      </w:r>
      <w:r w:rsidRPr="00CC3ECC">
        <w:rPr>
          <w:rFonts w:ascii="Simplified Arabic" w:eastAsia="Times New Roman" w:hAnsi="Simplified Arabic" w:cs="Simplified Arabic"/>
          <w:color w:val="FF0000"/>
          <w:sz w:val="28"/>
          <w:szCs w:val="28"/>
          <w:rtl/>
          <w:lang w:bidi="ar-JO"/>
        </w:rPr>
        <w:t xml:space="preserve">نتائج اختبار </w:t>
      </w:r>
      <w:r w:rsidRPr="00CC3ECC">
        <w:rPr>
          <w:rFonts w:ascii="Simplified Arabic" w:eastAsia="Times New Roman" w:hAnsi="Simplified Arabic" w:cs="Simplified Arabic" w:hint="cs"/>
          <w:color w:val="FF0000"/>
          <w:sz w:val="28"/>
          <w:szCs w:val="28"/>
          <w:rtl/>
          <w:lang w:bidi="ar-JO"/>
        </w:rPr>
        <w:t>"</w:t>
      </w:r>
      <w:r w:rsidRPr="00CC3ECC">
        <w:rPr>
          <w:rFonts w:ascii="Simplified Arabic" w:eastAsia="Times New Roman" w:hAnsi="Simplified Arabic" w:cs="Simplified Arabic"/>
          <w:color w:val="FF0000"/>
          <w:sz w:val="28"/>
          <w:szCs w:val="28"/>
          <w:rtl/>
          <w:lang w:bidi="ar-JO"/>
        </w:rPr>
        <w:t>ت</w:t>
      </w:r>
      <w:r w:rsidRPr="00CC3ECC">
        <w:rPr>
          <w:rFonts w:ascii="Simplified Arabic" w:eastAsia="Times New Roman" w:hAnsi="Simplified Arabic" w:cs="Simplified Arabic" w:hint="cs"/>
          <w:color w:val="FF0000"/>
          <w:sz w:val="28"/>
          <w:szCs w:val="28"/>
          <w:rtl/>
          <w:lang w:bidi="ar-JO"/>
        </w:rPr>
        <w:t>"</w:t>
      </w:r>
      <w:r w:rsidRPr="00CC3ECC">
        <w:rPr>
          <w:rFonts w:ascii="Simplified Arabic" w:eastAsia="Times New Roman" w:hAnsi="Simplified Arabic" w:cs="Simplified Arabic"/>
          <w:color w:val="FF0000"/>
          <w:sz w:val="28"/>
          <w:szCs w:val="28"/>
          <w:rtl/>
          <w:lang w:bidi="ar-JO"/>
        </w:rPr>
        <w:t xml:space="preserve"> للعينات المترابطة لتحديد </w:t>
      </w:r>
      <w:bookmarkStart w:id="2" w:name="_Hlk65492607"/>
      <w:r w:rsidRPr="00CC3ECC">
        <w:rPr>
          <w:rFonts w:ascii="Simplified Arabic" w:eastAsia="Times New Roman" w:hAnsi="Simplified Arabic" w:cs="Simplified Arabic"/>
          <w:color w:val="FF0000"/>
          <w:sz w:val="28"/>
          <w:szCs w:val="28"/>
          <w:rtl/>
          <w:lang w:bidi="ar-JO"/>
        </w:rPr>
        <w:t xml:space="preserve">الفجوة بين </w:t>
      </w:r>
      <w:r w:rsidRPr="00CC3ECC">
        <w:rPr>
          <w:rFonts w:ascii="Simplified Arabic" w:eastAsia="Times New Roman" w:hAnsi="Simplified Arabic" w:cs="Simplified Arabic" w:hint="cs"/>
          <w:color w:val="FF0000"/>
          <w:sz w:val="28"/>
          <w:szCs w:val="28"/>
          <w:rtl/>
          <w:lang w:bidi="ar-JO"/>
        </w:rPr>
        <w:t xml:space="preserve">ادراكات اعضاء هيئة التدريس </w:t>
      </w:r>
      <w:r w:rsidRPr="00CC3ECC">
        <w:rPr>
          <w:rFonts w:ascii="Simplified Arabic" w:eastAsia="Times New Roman" w:hAnsi="Simplified Arabic" w:cs="Simplified Arabic"/>
          <w:color w:val="FF0000"/>
          <w:sz w:val="28"/>
          <w:szCs w:val="28"/>
          <w:rtl/>
          <w:lang w:bidi="ar-JO"/>
        </w:rPr>
        <w:t>وبين</w:t>
      </w:r>
      <w:r w:rsidRPr="00CC3ECC">
        <w:rPr>
          <w:rFonts w:ascii="Simplified Arabic" w:eastAsia="Times New Roman" w:hAnsi="Simplified Arabic" w:cs="Simplified Arabic" w:hint="cs"/>
          <w:color w:val="FF0000"/>
          <w:sz w:val="28"/>
          <w:szCs w:val="28"/>
          <w:rtl/>
          <w:lang w:bidi="ar-JO"/>
        </w:rPr>
        <w:t xml:space="preserve"> توقعاتهم </w:t>
      </w:r>
      <w:bookmarkEnd w:id="2"/>
      <w:r w:rsidR="00855C8E">
        <w:rPr>
          <w:rFonts w:ascii="Simplified Arabic" w:eastAsia="Times New Roman" w:hAnsi="Simplified Arabic" w:cs="Simplified Arabic" w:hint="cs"/>
          <w:color w:val="FF0000"/>
          <w:sz w:val="28"/>
          <w:szCs w:val="28"/>
          <w:rtl/>
          <w:lang w:bidi="ar-JO"/>
        </w:rPr>
        <w:t>في جودة الخدمات الادارية والاكاديمية لرؤساء الاقسام</w:t>
      </w:r>
      <w:r w:rsidR="00EE539B">
        <w:rPr>
          <w:rFonts w:ascii="Simplified Arabic" w:eastAsia="Times New Roman" w:hAnsi="Simplified Arabic" w:cs="Simplified Arabic" w:hint="cs"/>
          <w:color w:val="FF0000"/>
          <w:sz w:val="28"/>
          <w:szCs w:val="28"/>
          <w:rtl/>
          <w:lang w:bidi="ar-JO"/>
        </w:rPr>
        <w:t>.</w:t>
      </w:r>
    </w:p>
    <w:tbl>
      <w:tblPr>
        <w:tblStyle w:val="TableGrid"/>
        <w:bidiVisual/>
        <w:tblW w:w="9435" w:type="dxa"/>
        <w:jc w:val="center"/>
        <w:tblLook w:val="04A0" w:firstRow="1" w:lastRow="0" w:firstColumn="1" w:lastColumn="0" w:noHBand="0" w:noVBand="1"/>
      </w:tblPr>
      <w:tblGrid>
        <w:gridCol w:w="3410"/>
        <w:gridCol w:w="671"/>
        <w:gridCol w:w="657"/>
        <w:gridCol w:w="763"/>
        <w:gridCol w:w="665"/>
        <w:gridCol w:w="1439"/>
        <w:gridCol w:w="915"/>
        <w:gridCol w:w="915"/>
      </w:tblGrid>
      <w:tr w:rsidR="00CC3ECC" w:rsidRPr="00CC3ECC" w:rsidTr="004901F5">
        <w:trPr>
          <w:jc w:val="center"/>
        </w:trPr>
        <w:tc>
          <w:tcPr>
            <w:tcW w:w="3414" w:type="dxa"/>
            <w:vMerge w:val="restart"/>
          </w:tcPr>
          <w:p w:rsidR="00CC3ECC" w:rsidRPr="00CC3ECC" w:rsidRDefault="00855C8E" w:rsidP="00CC3ECC">
            <w:pPr>
              <w:bidi/>
              <w:jc w:val="both"/>
              <w:rPr>
                <w:rFonts w:ascii="Arial" w:eastAsia="Calibri" w:hAnsi="Arial" w:cs="Arial"/>
                <w:b/>
                <w:bCs/>
                <w:sz w:val="24"/>
                <w:szCs w:val="24"/>
                <w:rtl/>
                <w:lang w:bidi="ar-JO"/>
              </w:rPr>
            </w:pPr>
            <w:r>
              <w:rPr>
                <w:rFonts w:ascii="Arial" w:eastAsia="Calibri" w:hAnsi="Arial" w:cs="Arial" w:hint="cs"/>
                <w:b/>
                <w:bCs/>
                <w:sz w:val="24"/>
                <w:szCs w:val="24"/>
                <w:rtl/>
                <w:lang w:bidi="ar-JO"/>
              </w:rPr>
              <w:t>المجالات</w:t>
            </w:r>
          </w:p>
        </w:tc>
        <w:tc>
          <w:tcPr>
            <w:tcW w:w="1323" w:type="dxa"/>
            <w:gridSpan w:val="2"/>
          </w:tcPr>
          <w:p w:rsidR="00CC3ECC" w:rsidRPr="00CC3ECC" w:rsidRDefault="00CC3ECC" w:rsidP="00CC3ECC">
            <w:pPr>
              <w:bidi/>
              <w:jc w:val="center"/>
              <w:rPr>
                <w:rFonts w:ascii="Arial" w:eastAsia="Calibri" w:hAnsi="Arial" w:cs="Arial"/>
                <w:b/>
                <w:bCs/>
                <w:sz w:val="24"/>
                <w:szCs w:val="24"/>
                <w:rtl/>
                <w:lang w:bidi="ar-JO"/>
              </w:rPr>
            </w:pPr>
            <w:r w:rsidRPr="00CC3ECC">
              <w:rPr>
                <w:rFonts w:ascii="Arial" w:eastAsia="Calibri" w:hAnsi="Arial" w:cs="Arial" w:hint="cs"/>
                <w:b/>
                <w:bCs/>
                <w:sz w:val="24"/>
                <w:szCs w:val="24"/>
                <w:rtl/>
                <w:lang w:bidi="ar-JO"/>
              </w:rPr>
              <w:t>الاداراكات</w:t>
            </w:r>
          </w:p>
        </w:tc>
        <w:tc>
          <w:tcPr>
            <w:tcW w:w="1428" w:type="dxa"/>
            <w:gridSpan w:val="2"/>
          </w:tcPr>
          <w:p w:rsidR="00CC3ECC" w:rsidRPr="00CC3ECC" w:rsidRDefault="00CC3ECC" w:rsidP="00CC3ECC">
            <w:pPr>
              <w:bidi/>
              <w:jc w:val="center"/>
              <w:rPr>
                <w:rFonts w:ascii="Arial" w:eastAsia="Calibri" w:hAnsi="Arial" w:cs="Arial"/>
                <w:b/>
                <w:bCs/>
                <w:sz w:val="24"/>
                <w:szCs w:val="24"/>
                <w:rtl/>
                <w:lang w:bidi="ar-JO"/>
              </w:rPr>
            </w:pPr>
            <w:r w:rsidRPr="00CC3ECC">
              <w:rPr>
                <w:rFonts w:ascii="Arial" w:eastAsia="Calibri" w:hAnsi="Arial" w:cs="Arial" w:hint="cs"/>
                <w:b/>
                <w:bCs/>
                <w:sz w:val="24"/>
                <w:szCs w:val="24"/>
                <w:rtl/>
                <w:lang w:bidi="ar-JO"/>
              </w:rPr>
              <w:t>التوقعات</w:t>
            </w:r>
          </w:p>
        </w:tc>
        <w:tc>
          <w:tcPr>
            <w:tcW w:w="1440" w:type="dxa"/>
            <w:vMerge w:val="restart"/>
          </w:tcPr>
          <w:p w:rsidR="00CC3ECC" w:rsidRPr="00CC3ECC" w:rsidRDefault="00CC3ECC" w:rsidP="00855C8E">
            <w:pPr>
              <w:bidi/>
              <w:jc w:val="center"/>
              <w:rPr>
                <w:rFonts w:ascii="Arial" w:eastAsia="Calibri" w:hAnsi="Arial" w:cs="Arial"/>
                <w:b/>
                <w:bCs/>
                <w:sz w:val="20"/>
                <w:szCs w:val="20"/>
                <w:rtl/>
                <w:lang w:bidi="ar-JO"/>
              </w:rPr>
            </w:pPr>
            <w:r w:rsidRPr="00CC3ECC">
              <w:rPr>
                <w:rFonts w:ascii="Arial" w:eastAsia="Calibri" w:hAnsi="Arial" w:cs="Arial" w:hint="cs"/>
                <w:b/>
                <w:bCs/>
                <w:sz w:val="20"/>
                <w:szCs w:val="20"/>
                <w:rtl/>
                <w:lang w:bidi="ar-JO"/>
              </w:rPr>
              <w:t>الفجوة"الفرق بين المتوسطات"</w:t>
            </w:r>
          </w:p>
        </w:tc>
        <w:tc>
          <w:tcPr>
            <w:tcW w:w="915" w:type="dxa"/>
            <w:vMerge w:val="restart"/>
          </w:tcPr>
          <w:p w:rsidR="00CC3ECC" w:rsidRPr="00CC3ECC" w:rsidRDefault="00CC3ECC" w:rsidP="00CC3ECC">
            <w:pPr>
              <w:bidi/>
              <w:jc w:val="both"/>
              <w:rPr>
                <w:rFonts w:ascii="Arial" w:eastAsia="Calibri" w:hAnsi="Arial" w:cs="Arial"/>
                <w:b/>
                <w:bCs/>
                <w:sz w:val="24"/>
                <w:szCs w:val="24"/>
                <w:rtl/>
                <w:lang w:bidi="ar-JO"/>
              </w:rPr>
            </w:pPr>
            <w:r w:rsidRPr="00CC3ECC">
              <w:rPr>
                <w:rFonts w:ascii="Arial" w:eastAsia="Calibri" w:hAnsi="Arial" w:cs="Arial" w:hint="cs"/>
                <w:b/>
                <w:bCs/>
                <w:sz w:val="24"/>
                <w:szCs w:val="24"/>
                <w:rtl/>
                <w:lang w:bidi="ar-JO"/>
              </w:rPr>
              <w:t>قيمة (ت)</w:t>
            </w:r>
          </w:p>
        </w:tc>
        <w:tc>
          <w:tcPr>
            <w:tcW w:w="915" w:type="dxa"/>
            <w:vMerge w:val="restart"/>
          </w:tcPr>
          <w:p w:rsidR="00CC3ECC" w:rsidRPr="00CC3ECC" w:rsidRDefault="00CC3ECC" w:rsidP="00CC3ECC">
            <w:pPr>
              <w:bidi/>
              <w:jc w:val="both"/>
              <w:rPr>
                <w:rFonts w:ascii="Arial" w:eastAsia="Calibri" w:hAnsi="Arial" w:cs="Arial"/>
                <w:b/>
                <w:bCs/>
                <w:sz w:val="24"/>
                <w:szCs w:val="24"/>
                <w:rtl/>
                <w:lang w:bidi="ar-JO"/>
              </w:rPr>
            </w:pPr>
            <w:r w:rsidRPr="00CC3ECC">
              <w:rPr>
                <w:rFonts w:ascii="Arial" w:eastAsia="Calibri" w:hAnsi="Arial" w:cs="Arial" w:hint="cs"/>
                <w:b/>
                <w:bCs/>
                <w:sz w:val="24"/>
                <w:szCs w:val="24"/>
                <w:rtl/>
                <w:lang w:bidi="ar-JO"/>
              </w:rPr>
              <w:t>مستوى الدلالة</w:t>
            </w:r>
          </w:p>
        </w:tc>
      </w:tr>
      <w:tr w:rsidR="00CC3ECC" w:rsidRPr="00CC3ECC" w:rsidTr="004901F5">
        <w:trPr>
          <w:jc w:val="center"/>
        </w:trPr>
        <w:tc>
          <w:tcPr>
            <w:tcW w:w="3414" w:type="dxa"/>
            <w:vMerge/>
          </w:tcPr>
          <w:p w:rsidR="00CC3ECC" w:rsidRPr="00CC3ECC" w:rsidRDefault="00CC3ECC" w:rsidP="00CC3ECC">
            <w:pPr>
              <w:bidi/>
              <w:jc w:val="both"/>
              <w:rPr>
                <w:rFonts w:ascii="Arial" w:eastAsia="Calibri" w:hAnsi="Arial" w:cs="Arial"/>
                <w:b/>
                <w:bCs/>
                <w:sz w:val="24"/>
                <w:szCs w:val="24"/>
                <w:rtl/>
                <w:lang w:bidi="ar-JO"/>
              </w:rPr>
            </w:pPr>
          </w:p>
        </w:tc>
        <w:tc>
          <w:tcPr>
            <w:tcW w:w="671" w:type="dxa"/>
          </w:tcPr>
          <w:p w:rsidR="00CC3ECC" w:rsidRPr="00CC3ECC" w:rsidRDefault="00CC3ECC" w:rsidP="00CC3ECC">
            <w:pPr>
              <w:bidi/>
              <w:jc w:val="center"/>
              <w:rPr>
                <w:rFonts w:ascii="Arial" w:eastAsia="Calibri" w:hAnsi="Arial" w:cs="Arial"/>
                <w:b/>
                <w:bCs/>
                <w:sz w:val="18"/>
                <w:szCs w:val="18"/>
                <w:rtl/>
                <w:lang w:bidi="ar-JO"/>
              </w:rPr>
            </w:pPr>
            <w:r w:rsidRPr="00CC3ECC">
              <w:rPr>
                <w:rFonts w:ascii="Arial" w:eastAsia="Calibri" w:hAnsi="Arial" w:cs="Arial" w:hint="cs"/>
                <w:b/>
                <w:bCs/>
                <w:sz w:val="18"/>
                <w:szCs w:val="18"/>
                <w:rtl/>
                <w:lang w:bidi="ar-JO"/>
              </w:rPr>
              <w:t>متوسط</w:t>
            </w:r>
          </w:p>
        </w:tc>
        <w:tc>
          <w:tcPr>
            <w:tcW w:w="652" w:type="dxa"/>
          </w:tcPr>
          <w:p w:rsidR="00CC3ECC" w:rsidRPr="00CC3ECC" w:rsidRDefault="00CC3ECC" w:rsidP="00CC3ECC">
            <w:pPr>
              <w:bidi/>
              <w:jc w:val="center"/>
              <w:rPr>
                <w:rFonts w:ascii="Arial" w:eastAsia="Calibri" w:hAnsi="Arial" w:cs="Arial"/>
                <w:b/>
                <w:bCs/>
                <w:sz w:val="18"/>
                <w:szCs w:val="18"/>
                <w:rtl/>
                <w:lang w:bidi="ar-JO"/>
              </w:rPr>
            </w:pPr>
            <w:r w:rsidRPr="00CC3ECC">
              <w:rPr>
                <w:rFonts w:ascii="Arial" w:eastAsia="Calibri" w:hAnsi="Arial" w:cs="Arial" w:hint="cs"/>
                <w:b/>
                <w:bCs/>
                <w:sz w:val="18"/>
                <w:szCs w:val="18"/>
                <w:rtl/>
                <w:lang w:bidi="ar-JO"/>
              </w:rPr>
              <w:t>انحراف</w:t>
            </w:r>
          </w:p>
        </w:tc>
        <w:tc>
          <w:tcPr>
            <w:tcW w:w="763" w:type="dxa"/>
          </w:tcPr>
          <w:p w:rsidR="00CC3ECC" w:rsidRPr="00CC3ECC" w:rsidRDefault="00CC3ECC" w:rsidP="00CC3ECC">
            <w:pPr>
              <w:bidi/>
              <w:jc w:val="center"/>
              <w:rPr>
                <w:rFonts w:ascii="Arial" w:eastAsia="Calibri" w:hAnsi="Arial" w:cs="Arial"/>
                <w:b/>
                <w:bCs/>
                <w:sz w:val="18"/>
                <w:szCs w:val="18"/>
                <w:rtl/>
                <w:lang w:bidi="ar-JO"/>
              </w:rPr>
            </w:pPr>
            <w:r w:rsidRPr="00CC3ECC">
              <w:rPr>
                <w:rFonts w:ascii="Arial" w:eastAsia="Calibri" w:hAnsi="Arial" w:cs="Arial" w:hint="cs"/>
                <w:b/>
                <w:bCs/>
                <w:sz w:val="18"/>
                <w:szCs w:val="18"/>
                <w:rtl/>
                <w:lang w:bidi="ar-JO"/>
              </w:rPr>
              <w:t>متوسط</w:t>
            </w:r>
          </w:p>
        </w:tc>
        <w:tc>
          <w:tcPr>
            <w:tcW w:w="665" w:type="dxa"/>
          </w:tcPr>
          <w:p w:rsidR="00CC3ECC" w:rsidRPr="00CC3ECC" w:rsidRDefault="00CC3ECC" w:rsidP="00CC3ECC">
            <w:pPr>
              <w:bidi/>
              <w:jc w:val="center"/>
              <w:rPr>
                <w:rFonts w:ascii="Arial" w:eastAsia="Calibri" w:hAnsi="Arial" w:cs="Arial"/>
                <w:b/>
                <w:bCs/>
                <w:sz w:val="18"/>
                <w:szCs w:val="18"/>
                <w:rtl/>
                <w:lang w:bidi="ar-JO"/>
              </w:rPr>
            </w:pPr>
            <w:r w:rsidRPr="00CC3ECC">
              <w:rPr>
                <w:rFonts w:ascii="Arial" w:eastAsia="Calibri" w:hAnsi="Arial" w:cs="Arial" w:hint="cs"/>
                <w:b/>
                <w:bCs/>
                <w:sz w:val="18"/>
                <w:szCs w:val="18"/>
                <w:rtl/>
                <w:lang w:bidi="ar-JO"/>
              </w:rPr>
              <w:t>انحراف</w:t>
            </w:r>
          </w:p>
        </w:tc>
        <w:tc>
          <w:tcPr>
            <w:tcW w:w="1440" w:type="dxa"/>
            <w:vMerge/>
          </w:tcPr>
          <w:p w:rsidR="00CC3ECC" w:rsidRPr="00CC3ECC" w:rsidRDefault="00CC3ECC" w:rsidP="00CC3ECC">
            <w:pPr>
              <w:bidi/>
              <w:jc w:val="both"/>
              <w:rPr>
                <w:rFonts w:ascii="Arial" w:eastAsia="Calibri" w:hAnsi="Arial" w:cs="Arial"/>
                <w:b/>
                <w:bCs/>
                <w:sz w:val="24"/>
                <w:szCs w:val="24"/>
                <w:rtl/>
                <w:lang w:bidi="ar-JO"/>
              </w:rPr>
            </w:pPr>
          </w:p>
        </w:tc>
        <w:tc>
          <w:tcPr>
            <w:tcW w:w="915" w:type="dxa"/>
            <w:vMerge/>
          </w:tcPr>
          <w:p w:rsidR="00CC3ECC" w:rsidRPr="00CC3ECC" w:rsidRDefault="00CC3ECC" w:rsidP="00CC3ECC">
            <w:pPr>
              <w:bidi/>
              <w:jc w:val="both"/>
              <w:rPr>
                <w:rFonts w:ascii="Arial" w:eastAsia="Calibri" w:hAnsi="Arial" w:cs="Arial"/>
                <w:b/>
                <w:bCs/>
                <w:sz w:val="24"/>
                <w:szCs w:val="24"/>
                <w:rtl/>
                <w:lang w:bidi="ar-JO"/>
              </w:rPr>
            </w:pPr>
          </w:p>
        </w:tc>
        <w:tc>
          <w:tcPr>
            <w:tcW w:w="915" w:type="dxa"/>
            <w:vMerge/>
          </w:tcPr>
          <w:p w:rsidR="00CC3ECC" w:rsidRPr="00CC3ECC" w:rsidRDefault="00CC3ECC" w:rsidP="00CC3ECC">
            <w:pPr>
              <w:bidi/>
              <w:jc w:val="both"/>
              <w:rPr>
                <w:rFonts w:ascii="Arial" w:eastAsia="Calibri" w:hAnsi="Arial" w:cs="Arial"/>
                <w:b/>
                <w:bCs/>
                <w:sz w:val="24"/>
                <w:szCs w:val="24"/>
                <w:rtl/>
                <w:lang w:bidi="ar-JO"/>
              </w:rPr>
            </w:pPr>
          </w:p>
        </w:tc>
      </w:tr>
      <w:tr w:rsidR="00CC3ECC" w:rsidRPr="00CC3ECC" w:rsidTr="004901F5">
        <w:trPr>
          <w:jc w:val="center"/>
        </w:trPr>
        <w:tc>
          <w:tcPr>
            <w:tcW w:w="3414" w:type="dxa"/>
          </w:tcPr>
          <w:p w:rsidR="00CC3ECC" w:rsidRPr="00CC3ECC" w:rsidRDefault="00855C8E" w:rsidP="00855C8E">
            <w:pPr>
              <w:tabs>
                <w:tab w:val="left" w:pos="206"/>
              </w:tabs>
              <w:bidi/>
              <w:rPr>
                <w:rFonts w:ascii="Arial" w:eastAsia="Calibri" w:hAnsi="Arial" w:cs="Arial"/>
                <w:b/>
                <w:bCs/>
                <w:sz w:val="24"/>
                <w:szCs w:val="24"/>
                <w:rtl/>
                <w:lang w:bidi="ar-JO"/>
              </w:rPr>
            </w:pPr>
            <w:r>
              <w:rPr>
                <w:rFonts w:ascii="Traditional Arabic" w:eastAsia="Times New Roman" w:hAnsi="Traditional Arabic" w:cs="Traditional Arabic" w:hint="cs"/>
                <w:b/>
                <w:bCs/>
                <w:color w:val="FF0000"/>
                <w:sz w:val="24"/>
                <w:szCs w:val="24"/>
                <w:rtl/>
              </w:rPr>
              <w:t>الخدمات الادارية</w:t>
            </w:r>
          </w:p>
        </w:tc>
        <w:tc>
          <w:tcPr>
            <w:tcW w:w="671" w:type="dxa"/>
          </w:tcPr>
          <w:p w:rsidR="00CC3ECC" w:rsidRPr="00CC3ECC" w:rsidRDefault="00CC3ECC" w:rsidP="00855C8E">
            <w:pPr>
              <w:bidi/>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3.</w:t>
            </w:r>
            <w:r w:rsidR="00855C8E">
              <w:rPr>
                <w:rFonts w:ascii="Traditional Arabic" w:eastAsia="Times New Roman" w:hAnsi="Traditional Arabic" w:cs="Traditional Arabic"/>
                <w:b/>
                <w:bCs/>
                <w:color w:val="FF0000"/>
                <w:sz w:val="24"/>
                <w:szCs w:val="24"/>
                <w:lang w:bidi="ar-JO"/>
              </w:rPr>
              <w:t>40</w:t>
            </w:r>
          </w:p>
        </w:tc>
        <w:tc>
          <w:tcPr>
            <w:tcW w:w="652" w:type="dxa"/>
          </w:tcPr>
          <w:p w:rsidR="00CC3ECC" w:rsidRPr="00CC3ECC" w:rsidRDefault="00CC3ECC" w:rsidP="00855C8E">
            <w:pPr>
              <w:bidi/>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1.</w:t>
            </w:r>
            <w:r w:rsidR="00855C8E">
              <w:rPr>
                <w:rFonts w:ascii="Traditional Arabic" w:eastAsia="Times New Roman" w:hAnsi="Traditional Arabic" w:cs="Traditional Arabic"/>
                <w:color w:val="FF0000"/>
                <w:sz w:val="24"/>
                <w:szCs w:val="24"/>
                <w:lang w:bidi="ar-JO"/>
              </w:rPr>
              <w:t>19</w:t>
            </w:r>
          </w:p>
        </w:tc>
        <w:tc>
          <w:tcPr>
            <w:tcW w:w="763" w:type="dxa"/>
          </w:tcPr>
          <w:p w:rsidR="00CC3ECC" w:rsidRPr="00CC3ECC" w:rsidRDefault="00CC3ECC" w:rsidP="00855C8E">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4.</w:t>
            </w:r>
            <w:r w:rsidR="00855C8E">
              <w:rPr>
                <w:rFonts w:ascii="Traditional Arabic" w:eastAsia="Times New Roman" w:hAnsi="Traditional Arabic" w:cs="Traditional Arabic" w:hint="cs"/>
                <w:b/>
                <w:bCs/>
                <w:color w:val="FF0000"/>
                <w:sz w:val="24"/>
                <w:szCs w:val="24"/>
                <w:rtl/>
                <w:lang w:bidi="ar-JO"/>
              </w:rPr>
              <w:t>26</w:t>
            </w:r>
          </w:p>
        </w:tc>
        <w:tc>
          <w:tcPr>
            <w:tcW w:w="665" w:type="dxa"/>
          </w:tcPr>
          <w:p w:rsidR="00CC3ECC" w:rsidRPr="00CC3ECC" w:rsidRDefault="00CC3ECC" w:rsidP="00855C8E">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1.</w:t>
            </w:r>
            <w:r w:rsidR="00855C8E">
              <w:rPr>
                <w:rFonts w:ascii="Traditional Arabic" w:eastAsia="Times New Roman" w:hAnsi="Traditional Arabic" w:cs="Traditional Arabic" w:hint="cs"/>
                <w:b/>
                <w:bCs/>
                <w:color w:val="FF0000"/>
                <w:sz w:val="24"/>
                <w:szCs w:val="24"/>
                <w:rtl/>
                <w:lang w:bidi="ar-JO"/>
              </w:rPr>
              <w:t>06</w:t>
            </w:r>
          </w:p>
        </w:tc>
        <w:tc>
          <w:tcPr>
            <w:tcW w:w="1440" w:type="dxa"/>
          </w:tcPr>
          <w:p w:rsidR="00CC3ECC" w:rsidRPr="00CC3ECC" w:rsidRDefault="00CC3ECC" w:rsidP="00855C8E">
            <w:pPr>
              <w:bidi/>
              <w:jc w:val="center"/>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w:t>
            </w:r>
            <w:r w:rsidR="00855C8E">
              <w:rPr>
                <w:rFonts w:ascii="Traditional Arabic" w:eastAsia="Times New Roman" w:hAnsi="Traditional Arabic" w:cs="Traditional Arabic"/>
                <w:b/>
                <w:bCs/>
                <w:color w:val="FF0000"/>
                <w:sz w:val="24"/>
                <w:szCs w:val="24"/>
                <w:lang w:bidi="ar-JO"/>
              </w:rPr>
              <w:t>0</w:t>
            </w:r>
            <w:r w:rsidRPr="00CC3ECC">
              <w:rPr>
                <w:rFonts w:ascii="Traditional Arabic" w:eastAsia="Times New Roman" w:hAnsi="Traditional Arabic" w:cs="Traditional Arabic"/>
                <w:b/>
                <w:bCs/>
                <w:color w:val="FF0000"/>
                <w:sz w:val="24"/>
                <w:szCs w:val="24"/>
                <w:lang w:bidi="ar-JO"/>
              </w:rPr>
              <w:t>.</w:t>
            </w:r>
            <w:r w:rsidR="00855C8E">
              <w:rPr>
                <w:rFonts w:ascii="Traditional Arabic" w:eastAsia="Times New Roman" w:hAnsi="Traditional Arabic" w:cs="Traditional Arabic"/>
                <w:b/>
                <w:bCs/>
                <w:color w:val="FF0000"/>
                <w:sz w:val="24"/>
                <w:szCs w:val="24"/>
                <w:lang w:bidi="ar-JO"/>
              </w:rPr>
              <w:t>86</w:t>
            </w:r>
          </w:p>
        </w:tc>
        <w:tc>
          <w:tcPr>
            <w:tcW w:w="915" w:type="dxa"/>
          </w:tcPr>
          <w:p w:rsidR="00CC3ECC" w:rsidRPr="00CC3ECC" w:rsidRDefault="00CC3ECC" w:rsidP="00E33820">
            <w:pPr>
              <w:bidi/>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w:t>
            </w:r>
            <w:r w:rsidR="00855C8E">
              <w:rPr>
                <w:rFonts w:ascii="Traditional Arabic" w:eastAsia="Times New Roman" w:hAnsi="Traditional Arabic" w:cs="Traditional Arabic"/>
                <w:b/>
                <w:bCs/>
                <w:color w:val="FF0000"/>
                <w:sz w:val="24"/>
                <w:szCs w:val="24"/>
                <w:lang w:bidi="ar-JO"/>
              </w:rPr>
              <w:t>10</w:t>
            </w:r>
            <w:r w:rsidRPr="00CC3ECC">
              <w:rPr>
                <w:rFonts w:ascii="Traditional Arabic" w:eastAsia="Times New Roman" w:hAnsi="Traditional Arabic" w:cs="Traditional Arabic"/>
                <w:b/>
                <w:bCs/>
                <w:color w:val="FF0000"/>
                <w:sz w:val="24"/>
                <w:szCs w:val="24"/>
                <w:lang w:bidi="ar-JO"/>
              </w:rPr>
              <w:t>.</w:t>
            </w:r>
            <w:r w:rsidR="00E33820">
              <w:rPr>
                <w:rFonts w:ascii="Traditional Arabic" w:eastAsia="Times New Roman" w:hAnsi="Traditional Arabic" w:cs="Traditional Arabic"/>
                <w:b/>
                <w:bCs/>
                <w:color w:val="FF0000"/>
                <w:sz w:val="24"/>
                <w:szCs w:val="24"/>
                <w:lang w:bidi="ar-JO"/>
              </w:rPr>
              <w:t>26</w:t>
            </w:r>
          </w:p>
        </w:tc>
        <w:tc>
          <w:tcPr>
            <w:tcW w:w="915" w:type="dxa"/>
          </w:tcPr>
          <w:p w:rsidR="00CC3ECC" w:rsidRPr="00CC3ECC" w:rsidRDefault="00CC3ECC" w:rsidP="00CC3ECC">
            <w:pPr>
              <w:bidi/>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.00</w:t>
            </w:r>
            <w:r w:rsidRPr="00CC3ECC">
              <w:rPr>
                <w:rFonts w:ascii="Traditional Arabic" w:eastAsia="Times New Roman" w:hAnsi="Traditional Arabic" w:cs="Traditional Arabic" w:hint="cs"/>
                <w:b/>
                <w:bCs/>
                <w:color w:val="FF0000"/>
                <w:sz w:val="24"/>
                <w:szCs w:val="24"/>
                <w:rtl/>
                <w:lang w:bidi="ar-JO"/>
              </w:rPr>
              <w:t>0</w:t>
            </w:r>
          </w:p>
        </w:tc>
      </w:tr>
      <w:tr w:rsidR="00CC3ECC" w:rsidRPr="00CC3ECC" w:rsidTr="004901F5">
        <w:trPr>
          <w:jc w:val="center"/>
        </w:trPr>
        <w:tc>
          <w:tcPr>
            <w:tcW w:w="3414" w:type="dxa"/>
            <w:tcBorders>
              <w:top w:val="single" w:sz="6" w:space="0" w:color="000000"/>
              <w:left w:val="double" w:sz="6" w:space="0" w:color="000000"/>
              <w:right w:val="single" w:sz="6" w:space="0" w:color="000000"/>
            </w:tcBorders>
            <w:vAlign w:val="center"/>
          </w:tcPr>
          <w:p w:rsidR="00CC3ECC" w:rsidRPr="00CC3ECC" w:rsidRDefault="00855C8E" w:rsidP="00CC3ECC">
            <w:pPr>
              <w:tabs>
                <w:tab w:val="left" w:pos="206"/>
              </w:tabs>
              <w:bidi/>
              <w:rPr>
                <w:rFonts w:ascii="Traditional Arabic" w:eastAsia="Times New Roman" w:hAnsi="Traditional Arabic" w:cs="Traditional Arabic"/>
                <w:b/>
                <w:bCs/>
                <w:color w:val="FF0000"/>
                <w:sz w:val="24"/>
                <w:szCs w:val="24"/>
              </w:rPr>
            </w:pPr>
            <w:r>
              <w:rPr>
                <w:rFonts w:ascii="Traditional Arabic" w:eastAsia="Times New Roman" w:hAnsi="Traditional Arabic" w:cs="Traditional Arabic" w:hint="cs"/>
                <w:b/>
                <w:bCs/>
                <w:color w:val="FF0000"/>
                <w:sz w:val="24"/>
                <w:szCs w:val="24"/>
                <w:rtl/>
              </w:rPr>
              <w:t>الخدمات الاكاديمية</w:t>
            </w:r>
          </w:p>
        </w:tc>
        <w:tc>
          <w:tcPr>
            <w:tcW w:w="671" w:type="dxa"/>
          </w:tcPr>
          <w:p w:rsidR="00CC3ECC" w:rsidRPr="00CC3ECC" w:rsidRDefault="00CC3ECC" w:rsidP="00855C8E">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3.</w:t>
            </w:r>
            <w:r w:rsidR="00855C8E">
              <w:rPr>
                <w:rFonts w:ascii="Traditional Arabic" w:eastAsia="Times New Roman" w:hAnsi="Traditional Arabic" w:cs="Traditional Arabic" w:hint="cs"/>
                <w:b/>
                <w:bCs/>
                <w:color w:val="FF0000"/>
                <w:sz w:val="24"/>
                <w:szCs w:val="24"/>
                <w:rtl/>
                <w:lang w:bidi="ar-JO"/>
              </w:rPr>
              <w:t>39</w:t>
            </w:r>
          </w:p>
        </w:tc>
        <w:tc>
          <w:tcPr>
            <w:tcW w:w="652" w:type="dxa"/>
          </w:tcPr>
          <w:p w:rsidR="00CC3ECC" w:rsidRPr="00CC3ECC" w:rsidRDefault="00CC3ECC" w:rsidP="00855C8E">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1.</w:t>
            </w:r>
            <w:r w:rsidR="00855C8E">
              <w:rPr>
                <w:rFonts w:ascii="Traditional Arabic" w:eastAsia="Times New Roman" w:hAnsi="Traditional Arabic" w:cs="Traditional Arabic" w:hint="cs"/>
                <w:b/>
                <w:bCs/>
                <w:color w:val="FF0000"/>
                <w:sz w:val="24"/>
                <w:szCs w:val="24"/>
                <w:rtl/>
                <w:lang w:bidi="ar-JO"/>
              </w:rPr>
              <w:t>19</w:t>
            </w:r>
          </w:p>
        </w:tc>
        <w:tc>
          <w:tcPr>
            <w:tcW w:w="763" w:type="dxa"/>
          </w:tcPr>
          <w:p w:rsidR="00CC3ECC" w:rsidRPr="00CC3ECC" w:rsidRDefault="00CC3ECC" w:rsidP="00855C8E">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4.</w:t>
            </w:r>
            <w:r w:rsidR="00855C8E">
              <w:rPr>
                <w:rFonts w:ascii="Traditional Arabic" w:eastAsia="Times New Roman" w:hAnsi="Traditional Arabic" w:cs="Traditional Arabic" w:hint="cs"/>
                <w:b/>
                <w:bCs/>
                <w:color w:val="FF0000"/>
                <w:sz w:val="24"/>
                <w:szCs w:val="24"/>
                <w:rtl/>
                <w:lang w:bidi="ar-JO"/>
              </w:rPr>
              <w:t>30</w:t>
            </w:r>
          </w:p>
        </w:tc>
        <w:tc>
          <w:tcPr>
            <w:tcW w:w="665" w:type="dxa"/>
          </w:tcPr>
          <w:p w:rsidR="00CC3ECC" w:rsidRPr="00CC3ECC" w:rsidRDefault="00CC3ECC" w:rsidP="00855C8E">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1.</w:t>
            </w:r>
            <w:r w:rsidR="00855C8E">
              <w:rPr>
                <w:rFonts w:ascii="Traditional Arabic" w:eastAsia="Times New Roman" w:hAnsi="Traditional Arabic" w:cs="Traditional Arabic" w:hint="cs"/>
                <w:b/>
                <w:bCs/>
                <w:color w:val="FF0000"/>
                <w:sz w:val="24"/>
                <w:szCs w:val="24"/>
                <w:rtl/>
                <w:lang w:bidi="ar-JO"/>
              </w:rPr>
              <w:t>05</w:t>
            </w:r>
          </w:p>
        </w:tc>
        <w:tc>
          <w:tcPr>
            <w:tcW w:w="1440" w:type="dxa"/>
          </w:tcPr>
          <w:p w:rsidR="00CC3ECC" w:rsidRPr="00CC3ECC" w:rsidRDefault="00CC3ECC" w:rsidP="00855C8E">
            <w:pPr>
              <w:bidi/>
              <w:jc w:val="center"/>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w:t>
            </w:r>
            <w:r w:rsidR="00855C8E">
              <w:rPr>
                <w:rFonts w:ascii="Traditional Arabic" w:eastAsia="Times New Roman" w:hAnsi="Traditional Arabic" w:cs="Traditional Arabic"/>
                <w:b/>
                <w:bCs/>
                <w:color w:val="FF0000"/>
                <w:sz w:val="24"/>
                <w:szCs w:val="24"/>
                <w:lang w:bidi="ar-JO"/>
              </w:rPr>
              <w:t>0</w:t>
            </w:r>
            <w:r w:rsidRPr="00CC3ECC">
              <w:rPr>
                <w:rFonts w:ascii="Traditional Arabic" w:eastAsia="Times New Roman" w:hAnsi="Traditional Arabic" w:cs="Traditional Arabic"/>
                <w:b/>
                <w:bCs/>
                <w:color w:val="FF0000"/>
                <w:sz w:val="24"/>
                <w:szCs w:val="24"/>
                <w:lang w:bidi="ar-JO"/>
              </w:rPr>
              <w:t>.</w:t>
            </w:r>
            <w:r w:rsidR="00855C8E">
              <w:rPr>
                <w:rFonts w:ascii="Traditional Arabic" w:eastAsia="Times New Roman" w:hAnsi="Traditional Arabic" w:cs="Traditional Arabic"/>
                <w:b/>
                <w:bCs/>
                <w:color w:val="FF0000"/>
                <w:sz w:val="24"/>
                <w:szCs w:val="24"/>
                <w:lang w:bidi="ar-JO"/>
              </w:rPr>
              <w:t>91</w:t>
            </w:r>
          </w:p>
        </w:tc>
        <w:tc>
          <w:tcPr>
            <w:tcW w:w="915" w:type="dxa"/>
          </w:tcPr>
          <w:p w:rsidR="00CC3ECC" w:rsidRPr="00CC3ECC" w:rsidRDefault="00CC3ECC" w:rsidP="00E33820">
            <w:pPr>
              <w:bidi/>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w:t>
            </w:r>
            <w:r w:rsidR="00E33820">
              <w:rPr>
                <w:rFonts w:ascii="Traditional Arabic" w:eastAsia="Times New Roman" w:hAnsi="Traditional Arabic" w:cs="Traditional Arabic"/>
                <w:b/>
                <w:bCs/>
                <w:color w:val="FF0000"/>
                <w:sz w:val="24"/>
                <w:szCs w:val="24"/>
                <w:lang w:bidi="ar-JO"/>
              </w:rPr>
              <w:t>11</w:t>
            </w:r>
            <w:r w:rsidRPr="00CC3ECC">
              <w:rPr>
                <w:rFonts w:ascii="Traditional Arabic" w:eastAsia="Times New Roman" w:hAnsi="Traditional Arabic" w:cs="Traditional Arabic"/>
                <w:b/>
                <w:bCs/>
                <w:color w:val="FF0000"/>
                <w:sz w:val="24"/>
                <w:szCs w:val="24"/>
                <w:lang w:bidi="ar-JO"/>
              </w:rPr>
              <w:t>.</w:t>
            </w:r>
            <w:r w:rsidR="00E33820">
              <w:rPr>
                <w:rFonts w:ascii="Traditional Arabic" w:eastAsia="Times New Roman" w:hAnsi="Traditional Arabic" w:cs="Traditional Arabic"/>
                <w:b/>
                <w:bCs/>
                <w:color w:val="FF0000"/>
                <w:sz w:val="24"/>
                <w:szCs w:val="24"/>
                <w:lang w:bidi="ar-JO"/>
              </w:rPr>
              <w:t>15</w:t>
            </w:r>
          </w:p>
        </w:tc>
        <w:tc>
          <w:tcPr>
            <w:tcW w:w="915" w:type="dxa"/>
          </w:tcPr>
          <w:p w:rsidR="00CC3ECC" w:rsidRPr="00CC3ECC" w:rsidRDefault="00CC3ECC" w:rsidP="00CC3ECC">
            <w:pPr>
              <w:bidi/>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.00</w:t>
            </w:r>
            <w:r w:rsidRPr="00CC3ECC">
              <w:rPr>
                <w:rFonts w:ascii="Traditional Arabic" w:eastAsia="Times New Roman" w:hAnsi="Traditional Arabic" w:cs="Traditional Arabic" w:hint="cs"/>
                <w:b/>
                <w:bCs/>
                <w:color w:val="FF0000"/>
                <w:sz w:val="24"/>
                <w:szCs w:val="24"/>
                <w:rtl/>
                <w:lang w:bidi="ar-JO"/>
              </w:rPr>
              <w:t>0</w:t>
            </w:r>
          </w:p>
        </w:tc>
      </w:tr>
      <w:tr w:rsidR="00CC3ECC" w:rsidRPr="00CC3ECC" w:rsidTr="004901F5">
        <w:trPr>
          <w:jc w:val="center"/>
        </w:trPr>
        <w:tc>
          <w:tcPr>
            <w:tcW w:w="3414" w:type="dxa"/>
          </w:tcPr>
          <w:p w:rsidR="00CC3ECC" w:rsidRPr="00CC3ECC" w:rsidRDefault="00855C8E" w:rsidP="00CC3ECC">
            <w:pPr>
              <w:bidi/>
              <w:jc w:val="both"/>
              <w:rPr>
                <w:rFonts w:ascii="Arial" w:eastAsia="Calibri" w:hAnsi="Arial" w:cs="Arial"/>
                <w:b/>
                <w:bCs/>
                <w:sz w:val="24"/>
                <w:szCs w:val="24"/>
                <w:rtl/>
                <w:lang w:bidi="ar-JO"/>
              </w:rPr>
            </w:pPr>
            <w:r>
              <w:rPr>
                <w:rFonts w:ascii="Arial" w:eastAsia="Calibri" w:hAnsi="Arial" w:cs="Arial" w:hint="cs"/>
                <w:b/>
                <w:bCs/>
                <w:sz w:val="24"/>
                <w:szCs w:val="24"/>
                <w:rtl/>
                <w:lang w:bidi="ar-JO"/>
              </w:rPr>
              <w:t>الكلي</w:t>
            </w:r>
          </w:p>
        </w:tc>
        <w:tc>
          <w:tcPr>
            <w:tcW w:w="671" w:type="dxa"/>
          </w:tcPr>
          <w:p w:rsidR="00CC3ECC" w:rsidRPr="00CC3ECC" w:rsidRDefault="00CC3ECC" w:rsidP="00CC3ECC">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3.40</w:t>
            </w:r>
          </w:p>
        </w:tc>
        <w:tc>
          <w:tcPr>
            <w:tcW w:w="652" w:type="dxa"/>
          </w:tcPr>
          <w:p w:rsidR="00CC3ECC" w:rsidRPr="00CC3ECC" w:rsidRDefault="00CC3ECC" w:rsidP="00CC3ECC">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1.19</w:t>
            </w:r>
          </w:p>
        </w:tc>
        <w:tc>
          <w:tcPr>
            <w:tcW w:w="763" w:type="dxa"/>
          </w:tcPr>
          <w:p w:rsidR="00CC3ECC" w:rsidRPr="00CC3ECC" w:rsidRDefault="00CC3ECC" w:rsidP="00855C8E">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4.</w:t>
            </w:r>
            <w:r w:rsidR="00855C8E">
              <w:rPr>
                <w:rFonts w:ascii="Traditional Arabic" w:eastAsia="Times New Roman" w:hAnsi="Traditional Arabic" w:cs="Traditional Arabic" w:hint="cs"/>
                <w:b/>
                <w:bCs/>
                <w:color w:val="FF0000"/>
                <w:sz w:val="24"/>
                <w:szCs w:val="24"/>
                <w:rtl/>
                <w:lang w:bidi="ar-JO"/>
              </w:rPr>
              <w:t>28</w:t>
            </w:r>
          </w:p>
        </w:tc>
        <w:tc>
          <w:tcPr>
            <w:tcW w:w="665" w:type="dxa"/>
          </w:tcPr>
          <w:p w:rsidR="00CC3ECC" w:rsidRPr="00CC3ECC" w:rsidRDefault="00CC3ECC" w:rsidP="00855C8E">
            <w:pPr>
              <w:bidi/>
              <w:rPr>
                <w:rFonts w:ascii="Traditional Arabic" w:eastAsia="Times New Roman" w:hAnsi="Traditional Arabic" w:cs="Traditional Arabic"/>
                <w:b/>
                <w:bCs/>
                <w:color w:val="FF0000"/>
                <w:sz w:val="24"/>
                <w:szCs w:val="24"/>
                <w:rtl/>
                <w:lang w:bidi="ar-JO"/>
              </w:rPr>
            </w:pPr>
            <w:r w:rsidRPr="00CC3ECC">
              <w:rPr>
                <w:rFonts w:ascii="Traditional Arabic" w:eastAsia="Times New Roman" w:hAnsi="Traditional Arabic" w:cs="Traditional Arabic"/>
                <w:b/>
                <w:bCs/>
                <w:color w:val="FF0000"/>
                <w:sz w:val="24"/>
                <w:szCs w:val="24"/>
                <w:rtl/>
                <w:lang w:bidi="ar-JO"/>
              </w:rPr>
              <w:t>1.</w:t>
            </w:r>
            <w:r w:rsidR="00855C8E">
              <w:rPr>
                <w:rFonts w:ascii="Traditional Arabic" w:eastAsia="Times New Roman" w:hAnsi="Traditional Arabic" w:cs="Traditional Arabic" w:hint="cs"/>
                <w:b/>
                <w:bCs/>
                <w:color w:val="FF0000"/>
                <w:sz w:val="24"/>
                <w:szCs w:val="24"/>
                <w:rtl/>
                <w:lang w:bidi="ar-JO"/>
              </w:rPr>
              <w:t>05</w:t>
            </w:r>
          </w:p>
        </w:tc>
        <w:tc>
          <w:tcPr>
            <w:tcW w:w="1440" w:type="dxa"/>
          </w:tcPr>
          <w:p w:rsidR="00CC3ECC" w:rsidRPr="00CC3ECC" w:rsidRDefault="00CC3ECC" w:rsidP="00855C8E">
            <w:pPr>
              <w:bidi/>
              <w:jc w:val="center"/>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w:t>
            </w:r>
            <w:r w:rsidR="00855C8E">
              <w:rPr>
                <w:rFonts w:ascii="Traditional Arabic" w:eastAsia="Times New Roman" w:hAnsi="Traditional Arabic" w:cs="Traditional Arabic"/>
                <w:b/>
                <w:bCs/>
                <w:color w:val="FF0000"/>
                <w:sz w:val="24"/>
                <w:szCs w:val="24"/>
                <w:lang w:bidi="ar-JO"/>
              </w:rPr>
              <w:t>0</w:t>
            </w:r>
            <w:r w:rsidRPr="00CC3ECC">
              <w:rPr>
                <w:rFonts w:ascii="Traditional Arabic" w:eastAsia="Times New Roman" w:hAnsi="Traditional Arabic" w:cs="Traditional Arabic"/>
                <w:b/>
                <w:bCs/>
                <w:color w:val="FF0000"/>
                <w:sz w:val="24"/>
                <w:szCs w:val="24"/>
                <w:lang w:bidi="ar-JO"/>
              </w:rPr>
              <w:t>.</w:t>
            </w:r>
            <w:r w:rsidR="00855C8E">
              <w:rPr>
                <w:rFonts w:ascii="Traditional Arabic" w:eastAsia="Times New Roman" w:hAnsi="Traditional Arabic" w:cs="Traditional Arabic"/>
                <w:b/>
                <w:bCs/>
                <w:color w:val="FF0000"/>
                <w:sz w:val="24"/>
                <w:szCs w:val="24"/>
                <w:lang w:bidi="ar-JO"/>
              </w:rPr>
              <w:t>88</w:t>
            </w:r>
          </w:p>
        </w:tc>
        <w:tc>
          <w:tcPr>
            <w:tcW w:w="915" w:type="dxa"/>
          </w:tcPr>
          <w:p w:rsidR="00CC3ECC" w:rsidRPr="00CC3ECC" w:rsidRDefault="00CC3ECC" w:rsidP="00E33820">
            <w:pPr>
              <w:bidi/>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w:t>
            </w:r>
            <w:r w:rsidR="00E33820">
              <w:rPr>
                <w:rFonts w:ascii="Traditional Arabic" w:eastAsia="Times New Roman" w:hAnsi="Traditional Arabic" w:cs="Traditional Arabic"/>
                <w:b/>
                <w:bCs/>
                <w:color w:val="FF0000"/>
                <w:sz w:val="24"/>
                <w:szCs w:val="24"/>
                <w:lang w:bidi="ar-JO"/>
              </w:rPr>
              <w:t>10</w:t>
            </w:r>
            <w:r w:rsidRPr="00CC3ECC">
              <w:rPr>
                <w:rFonts w:ascii="Traditional Arabic" w:eastAsia="Times New Roman" w:hAnsi="Traditional Arabic" w:cs="Traditional Arabic"/>
                <w:b/>
                <w:bCs/>
                <w:color w:val="FF0000"/>
                <w:sz w:val="24"/>
                <w:szCs w:val="24"/>
                <w:lang w:bidi="ar-JO"/>
              </w:rPr>
              <w:t>.</w:t>
            </w:r>
            <w:r w:rsidR="00E33820">
              <w:rPr>
                <w:rFonts w:ascii="Traditional Arabic" w:eastAsia="Times New Roman" w:hAnsi="Traditional Arabic" w:cs="Traditional Arabic"/>
                <w:b/>
                <w:bCs/>
                <w:color w:val="FF0000"/>
                <w:sz w:val="24"/>
                <w:szCs w:val="24"/>
                <w:lang w:bidi="ar-JO"/>
              </w:rPr>
              <w:t>75</w:t>
            </w:r>
          </w:p>
        </w:tc>
        <w:tc>
          <w:tcPr>
            <w:tcW w:w="915" w:type="dxa"/>
          </w:tcPr>
          <w:p w:rsidR="00CC3ECC" w:rsidRPr="00CC3ECC" w:rsidRDefault="00CC3ECC" w:rsidP="00CC3ECC">
            <w:pPr>
              <w:bidi/>
              <w:rPr>
                <w:rFonts w:ascii="Traditional Arabic" w:eastAsia="Times New Roman" w:hAnsi="Traditional Arabic" w:cs="Traditional Arabic"/>
                <w:b/>
                <w:bCs/>
                <w:color w:val="FF0000"/>
                <w:sz w:val="24"/>
                <w:szCs w:val="24"/>
                <w:lang w:bidi="ar-JO"/>
              </w:rPr>
            </w:pPr>
            <w:r w:rsidRPr="00CC3ECC">
              <w:rPr>
                <w:rFonts w:ascii="Traditional Arabic" w:eastAsia="Times New Roman" w:hAnsi="Traditional Arabic" w:cs="Traditional Arabic"/>
                <w:b/>
                <w:bCs/>
                <w:color w:val="FF0000"/>
                <w:sz w:val="24"/>
                <w:szCs w:val="24"/>
                <w:lang w:bidi="ar-JO"/>
              </w:rPr>
              <w:t>.00</w:t>
            </w:r>
            <w:r w:rsidRPr="00CC3ECC">
              <w:rPr>
                <w:rFonts w:ascii="Traditional Arabic" w:eastAsia="Times New Roman" w:hAnsi="Traditional Arabic" w:cs="Traditional Arabic" w:hint="cs"/>
                <w:b/>
                <w:bCs/>
                <w:color w:val="FF0000"/>
                <w:sz w:val="24"/>
                <w:szCs w:val="24"/>
                <w:rtl/>
                <w:lang w:bidi="ar-JO"/>
              </w:rPr>
              <w:t>0</w:t>
            </w:r>
          </w:p>
        </w:tc>
      </w:tr>
    </w:tbl>
    <w:p w:rsidR="00CC3ECC" w:rsidRPr="00CC3ECC" w:rsidRDefault="00CC3ECC" w:rsidP="00CC3ECC">
      <w:pPr>
        <w:bidi/>
        <w:spacing w:after="0" w:line="240" w:lineRule="auto"/>
        <w:jc w:val="both"/>
        <w:rPr>
          <w:rFonts w:ascii="Arial" w:eastAsia="Calibri" w:hAnsi="Arial"/>
          <w:b/>
          <w:bCs/>
          <w:sz w:val="18"/>
          <w:szCs w:val="18"/>
          <w:highlight w:val="yellow"/>
          <w:rtl/>
          <w:lang w:bidi="ar-JO"/>
        </w:rPr>
      </w:pPr>
      <w:r w:rsidRPr="00CC3ECC">
        <w:rPr>
          <w:rFonts w:ascii="Arial" w:eastAsia="Calibri" w:hAnsi="Arial"/>
          <w:sz w:val="18"/>
          <w:szCs w:val="18"/>
          <w:highlight w:val="yellow"/>
          <w:rtl/>
          <w:lang w:bidi="ar-JO"/>
        </w:rPr>
        <w:t>*</w:t>
      </w:r>
      <w:r w:rsidRPr="00CC3ECC">
        <w:rPr>
          <w:rFonts w:ascii="Arial" w:eastAsia="Calibri" w:hAnsi="Arial"/>
          <w:b/>
          <w:bCs/>
          <w:sz w:val="18"/>
          <w:szCs w:val="18"/>
          <w:highlight w:val="yellow"/>
          <w:rtl/>
          <w:lang w:bidi="ar-JO"/>
        </w:rPr>
        <w:t>دال عند مستوى دلالة أقل من 0,001</w:t>
      </w:r>
    </w:p>
    <w:p w:rsidR="00EE539B" w:rsidRDefault="00CC3ECC" w:rsidP="002A07CA">
      <w:pPr>
        <w:bidi/>
        <w:spacing w:after="0" w:line="240" w:lineRule="auto"/>
        <w:jc w:val="both"/>
        <w:rPr>
          <w:rFonts w:ascii="Simplified Arabic" w:eastAsia="Times New Roman" w:hAnsi="Simplified Arabic" w:cs="Simplified Arabic"/>
          <w:sz w:val="28"/>
          <w:szCs w:val="28"/>
          <w:rtl/>
        </w:rPr>
      </w:pPr>
      <w:r w:rsidRPr="00CD00F8">
        <w:rPr>
          <w:rFonts w:ascii="Simplified Arabic" w:eastAsia="Times New Roman" w:hAnsi="Simplified Arabic" w:cs="Simplified Arabic"/>
          <w:sz w:val="28"/>
          <w:szCs w:val="28"/>
          <w:rtl/>
        </w:rPr>
        <w:t>يتضح من الجدول (</w:t>
      </w:r>
      <w:r w:rsidR="00630EA5" w:rsidRPr="00CD00F8">
        <w:rPr>
          <w:rFonts w:ascii="Simplified Arabic" w:eastAsia="Times New Roman" w:hAnsi="Simplified Arabic" w:cs="Simplified Arabic"/>
          <w:sz w:val="28"/>
          <w:szCs w:val="28"/>
        </w:rPr>
        <w:t>12</w:t>
      </w:r>
      <w:r w:rsidRPr="00CD00F8">
        <w:rPr>
          <w:rFonts w:ascii="Simplified Arabic" w:eastAsia="Times New Roman" w:hAnsi="Simplified Arabic" w:cs="Simplified Arabic"/>
          <w:sz w:val="28"/>
          <w:szCs w:val="28"/>
          <w:rtl/>
        </w:rPr>
        <w:t xml:space="preserve">) وجود فجوة  بين </w:t>
      </w:r>
      <w:r w:rsidRPr="00CD00F8">
        <w:rPr>
          <w:rFonts w:ascii="Simplified Arabic" w:eastAsia="Times New Roman" w:hAnsi="Simplified Arabic" w:cs="Simplified Arabic" w:hint="cs"/>
          <w:sz w:val="28"/>
          <w:szCs w:val="28"/>
          <w:rtl/>
        </w:rPr>
        <w:t xml:space="preserve">ادراكات </w:t>
      </w:r>
      <w:r w:rsidR="00EE539B" w:rsidRPr="00CD00F8">
        <w:rPr>
          <w:rFonts w:ascii="Simplified Arabic" w:eastAsia="Times New Roman" w:hAnsi="Simplified Arabic" w:cs="Simplified Arabic" w:hint="cs"/>
          <w:sz w:val="28"/>
          <w:szCs w:val="28"/>
          <w:rtl/>
        </w:rPr>
        <w:t>أعضاء</w:t>
      </w:r>
      <w:r w:rsidRPr="00CD00F8">
        <w:rPr>
          <w:rFonts w:ascii="Simplified Arabic" w:eastAsia="Times New Roman" w:hAnsi="Simplified Arabic" w:cs="Simplified Arabic" w:hint="cs"/>
          <w:sz w:val="28"/>
          <w:szCs w:val="28"/>
          <w:rtl/>
        </w:rPr>
        <w:t xml:space="preserve"> هيئة التدريس</w:t>
      </w:r>
      <w:r w:rsidRPr="00CD00F8">
        <w:rPr>
          <w:rFonts w:ascii="Simplified Arabic" w:eastAsia="Times New Roman" w:hAnsi="Simplified Arabic" w:cs="Simplified Arabic"/>
          <w:sz w:val="28"/>
          <w:szCs w:val="28"/>
          <w:rtl/>
        </w:rPr>
        <w:t xml:space="preserve"> وبين </w:t>
      </w:r>
      <w:r w:rsidRPr="00CD00F8">
        <w:rPr>
          <w:rFonts w:ascii="Simplified Arabic" w:eastAsia="Times New Roman" w:hAnsi="Simplified Arabic" w:cs="Simplified Arabic" w:hint="cs"/>
          <w:sz w:val="28"/>
          <w:szCs w:val="28"/>
          <w:rtl/>
        </w:rPr>
        <w:t>توقعاتهم</w:t>
      </w:r>
      <w:r w:rsidR="0002528F">
        <w:rPr>
          <w:rFonts w:ascii="Simplified Arabic" w:eastAsia="Times New Roman" w:hAnsi="Simplified Arabic" w:cs="Simplified Arabic" w:hint="cs"/>
          <w:sz w:val="28"/>
          <w:szCs w:val="28"/>
          <w:rtl/>
        </w:rPr>
        <w:t xml:space="preserve"> ل</w:t>
      </w:r>
      <w:r w:rsidR="00630EA5" w:rsidRPr="00CD00F8">
        <w:rPr>
          <w:rFonts w:ascii="Simplified Arabic" w:eastAsia="Times New Roman" w:hAnsi="Simplified Arabic" w:cs="Simplified Arabic" w:hint="cs"/>
          <w:sz w:val="28"/>
          <w:szCs w:val="28"/>
          <w:rtl/>
        </w:rPr>
        <w:t xml:space="preserve">جودة الخدمات </w:t>
      </w:r>
      <w:r w:rsidR="00EE539B" w:rsidRPr="00CD00F8">
        <w:rPr>
          <w:rFonts w:ascii="Simplified Arabic" w:eastAsia="Times New Roman" w:hAnsi="Simplified Arabic" w:cs="Simplified Arabic" w:hint="cs"/>
          <w:sz w:val="28"/>
          <w:szCs w:val="28"/>
          <w:rtl/>
        </w:rPr>
        <w:t>الإدارية</w:t>
      </w:r>
      <w:r w:rsidR="0002528F">
        <w:rPr>
          <w:rFonts w:ascii="Simplified Arabic" w:eastAsia="Times New Roman" w:hAnsi="Simplified Arabic" w:cs="Simplified Arabic" w:hint="cs"/>
          <w:sz w:val="28"/>
          <w:szCs w:val="28"/>
          <w:rtl/>
        </w:rPr>
        <w:t xml:space="preserve"> </w:t>
      </w:r>
      <w:r w:rsidR="00EE539B" w:rsidRPr="00CD00F8">
        <w:rPr>
          <w:rFonts w:ascii="Simplified Arabic" w:eastAsia="Times New Roman" w:hAnsi="Simplified Arabic" w:cs="Simplified Arabic" w:hint="cs"/>
          <w:sz w:val="28"/>
          <w:szCs w:val="28"/>
          <w:rtl/>
        </w:rPr>
        <w:t>والأكاديمية</w:t>
      </w:r>
      <w:r w:rsidRPr="00CD00F8">
        <w:rPr>
          <w:rFonts w:ascii="Simplified Arabic" w:eastAsia="Times New Roman" w:hAnsi="Simplified Arabic" w:cs="Simplified Arabic" w:hint="cs"/>
          <w:sz w:val="28"/>
          <w:szCs w:val="28"/>
          <w:rtl/>
        </w:rPr>
        <w:t xml:space="preserve"> لرؤساء </w:t>
      </w:r>
      <w:r w:rsidR="00EE539B" w:rsidRPr="00CD00F8">
        <w:rPr>
          <w:rFonts w:ascii="Simplified Arabic" w:eastAsia="Times New Roman" w:hAnsi="Simplified Arabic" w:cs="Simplified Arabic" w:hint="cs"/>
          <w:sz w:val="28"/>
          <w:szCs w:val="28"/>
          <w:rtl/>
        </w:rPr>
        <w:t>الأقسام</w:t>
      </w:r>
      <w:r w:rsidR="00630EA5" w:rsidRPr="00CD00F8">
        <w:rPr>
          <w:rFonts w:ascii="Simplified Arabic" w:eastAsia="Times New Roman" w:hAnsi="Simplified Arabic" w:cs="Simplified Arabic" w:hint="cs"/>
          <w:sz w:val="28"/>
          <w:szCs w:val="28"/>
          <w:rtl/>
        </w:rPr>
        <w:t xml:space="preserve"> في الجامعة الهاشمية،</w:t>
      </w:r>
      <w:r w:rsidRPr="00CD00F8">
        <w:rPr>
          <w:rFonts w:ascii="Simplified Arabic" w:eastAsia="Times New Roman" w:hAnsi="Simplified Arabic" w:cs="Simplified Arabic"/>
          <w:sz w:val="28"/>
          <w:szCs w:val="28"/>
          <w:rtl/>
        </w:rPr>
        <w:t xml:space="preserve"> وذات دلالة إحصائية عند مستوى دلالة أقل من 0,001 </w:t>
      </w:r>
      <w:r w:rsidRPr="00CD00F8">
        <w:rPr>
          <w:rFonts w:ascii="Simplified Arabic" w:eastAsia="Times New Roman" w:hAnsi="Simplified Arabic" w:cs="Simplified Arabic" w:hint="cs"/>
          <w:sz w:val="28"/>
          <w:szCs w:val="28"/>
          <w:rtl/>
        </w:rPr>
        <w:t>و</w:t>
      </w:r>
      <w:r w:rsidRPr="00CD00F8">
        <w:rPr>
          <w:rFonts w:ascii="Simplified Arabic" w:eastAsia="Times New Roman" w:hAnsi="Simplified Arabic" w:cs="Simplified Arabic"/>
          <w:sz w:val="28"/>
          <w:szCs w:val="28"/>
          <w:rtl/>
        </w:rPr>
        <w:t>لصالح التوقعات</w:t>
      </w:r>
      <w:r w:rsidRPr="00CD00F8">
        <w:rPr>
          <w:rFonts w:ascii="Simplified Arabic" w:eastAsia="Times New Roman" w:hAnsi="Simplified Arabic" w:cs="Simplified Arabic" w:hint="cs"/>
          <w:sz w:val="28"/>
          <w:szCs w:val="28"/>
          <w:rtl/>
        </w:rPr>
        <w:t>؛</w:t>
      </w:r>
      <w:r w:rsidRPr="00CD00F8">
        <w:rPr>
          <w:rFonts w:ascii="Simplified Arabic" w:eastAsia="Times New Roman" w:hAnsi="Simplified Arabic" w:cs="Simplified Arabic"/>
          <w:sz w:val="28"/>
          <w:szCs w:val="28"/>
          <w:rtl/>
        </w:rPr>
        <w:t xml:space="preserve"> حيث  بلغت قيمة "ت" ككل (</w:t>
      </w:r>
      <w:r w:rsidR="00630EA5" w:rsidRPr="00CD00F8">
        <w:rPr>
          <w:rFonts w:ascii="Simplified Arabic" w:eastAsia="Times New Roman" w:hAnsi="Simplified Arabic" w:cs="Simplified Arabic" w:hint="cs"/>
          <w:sz w:val="28"/>
          <w:szCs w:val="28"/>
          <w:rtl/>
        </w:rPr>
        <w:t>10</w:t>
      </w:r>
      <w:r w:rsidRPr="00CD00F8">
        <w:rPr>
          <w:rFonts w:ascii="Simplified Arabic" w:eastAsia="Times New Roman" w:hAnsi="Simplified Arabic" w:cs="Simplified Arabic"/>
          <w:sz w:val="28"/>
          <w:szCs w:val="28"/>
          <w:rtl/>
        </w:rPr>
        <w:t>,</w:t>
      </w:r>
      <w:r w:rsidR="00630EA5" w:rsidRPr="00CD00F8">
        <w:rPr>
          <w:rFonts w:ascii="Simplified Arabic" w:eastAsia="Times New Roman" w:hAnsi="Simplified Arabic" w:cs="Simplified Arabic" w:hint="cs"/>
          <w:sz w:val="28"/>
          <w:szCs w:val="28"/>
          <w:rtl/>
        </w:rPr>
        <w:t>75</w:t>
      </w:r>
      <w:r w:rsidRPr="00CD00F8">
        <w:rPr>
          <w:rFonts w:ascii="Simplified Arabic" w:eastAsia="Times New Roman" w:hAnsi="Simplified Arabic" w:cs="Simplified Arabic"/>
          <w:sz w:val="28"/>
          <w:szCs w:val="28"/>
          <w:rtl/>
        </w:rPr>
        <w:t xml:space="preserve">) عند مستوى دلالة أقل من 0,001 ، </w:t>
      </w:r>
      <w:r w:rsidRPr="00CD00F8">
        <w:rPr>
          <w:rFonts w:ascii="Simplified Arabic" w:eastAsia="Times New Roman" w:hAnsi="Simplified Arabic" w:cs="Simplified Arabic"/>
          <w:sz w:val="28"/>
          <w:szCs w:val="28"/>
          <w:rtl/>
        </w:rPr>
        <w:lastRenderedPageBreak/>
        <w:t xml:space="preserve">وبلغ مقدار الفجوة (الفرق بين المتوسطين المدرك </w:t>
      </w:r>
      <w:r w:rsidRPr="00CD00F8">
        <w:rPr>
          <w:rFonts w:ascii="Simplified Arabic" w:eastAsia="Times New Roman" w:hAnsi="Simplified Arabic" w:cs="Simplified Arabic" w:hint="cs"/>
          <w:sz w:val="28"/>
          <w:szCs w:val="28"/>
          <w:rtl/>
        </w:rPr>
        <w:t>و</w:t>
      </w:r>
      <w:r w:rsidRPr="00CD00F8">
        <w:rPr>
          <w:rFonts w:ascii="Simplified Arabic" w:eastAsia="Times New Roman" w:hAnsi="Simplified Arabic" w:cs="Simplified Arabic"/>
          <w:sz w:val="28"/>
          <w:szCs w:val="28"/>
          <w:rtl/>
        </w:rPr>
        <w:t xml:space="preserve">المتوقع) بين </w:t>
      </w:r>
      <w:r w:rsidRPr="00CD00F8">
        <w:rPr>
          <w:rFonts w:ascii="Simplified Arabic" w:eastAsia="Times New Roman" w:hAnsi="Simplified Arabic" w:cs="Simplified Arabic" w:hint="cs"/>
          <w:sz w:val="28"/>
          <w:szCs w:val="28"/>
          <w:rtl/>
        </w:rPr>
        <w:t>الدرجة</w:t>
      </w:r>
      <w:r w:rsidR="0002528F">
        <w:rPr>
          <w:rFonts w:ascii="Simplified Arabic" w:eastAsia="Times New Roman" w:hAnsi="Simplified Arabic" w:cs="Simplified Arabic" w:hint="cs"/>
          <w:sz w:val="28"/>
          <w:szCs w:val="28"/>
          <w:rtl/>
        </w:rPr>
        <w:t xml:space="preserve"> </w:t>
      </w:r>
      <w:r w:rsidRPr="00CD00F8">
        <w:rPr>
          <w:rFonts w:ascii="Simplified Arabic" w:eastAsia="Times New Roman" w:hAnsi="Simplified Arabic" w:cs="Simplified Arabic" w:hint="cs"/>
          <w:sz w:val="28"/>
          <w:szCs w:val="28"/>
          <w:rtl/>
        </w:rPr>
        <w:t>المدركة</w:t>
      </w:r>
      <w:r w:rsidR="00EE539B">
        <w:rPr>
          <w:rFonts w:ascii="Simplified Arabic" w:eastAsia="Times New Roman" w:hAnsi="Simplified Arabic" w:cs="Simplified Arabic" w:hint="cs"/>
          <w:sz w:val="28"/>
          <w:szCs w:val="28"/>
          <w:rtl/>
        </w:rPr>
        <w:t xml:space="preserve"> لجودة الخدمات </w:t>
      </w:r>
      <w:r w:rsidR="0002528F">
        <w:rPr>
          <w:rFonts w:ascii="Simplified Arabic" w:eastAsia="Times New Roman" w:hAnsi="Simplified Arabic" w:cs="Simplified Arabic" w:hint="cs"/>
          <w:sz w:val="28"/>
          <w:szCs w:val="28"/>
          <w:rtl/>
        </w:rPr>
        <w:t>ا</w:t>
      </w:r>
      <w:r w:rsidR="0002528F" w:rsidRPr="00CD00F8">
        <w:rPr>
          <w:rFonts w:ascii="Simplified Arabic" w:eastAsia="Times New Roman" w:hAnsi="Simplified Arabic" w:cs="Simplified Arabic" w:hint="cs"/>
          <w:sz w:val="28"/>
          <w:szCs w:val="28"/>
          <w:rtl/>
        </w:rPr>
        <w:t>لإدارية</w:t>
      </w:r>
      <w:r w:rsidR="00630EA5" w:rsidRPr="00CD00F8">
        <w:rPr>
          <w:rFonts w:ascii="Simplified Arabic" w:eastAsia="Times New Roman" w:hAnsi="Simplified Arabic" w:cs="Simplified Arabic" w:hint="cs"/>
          <w:sz w:val="28"/>
          <w:szCs w:val="28"/>
          <w:rtl/>
        </w:rPr>
        <w:t xml:space="preserve"> </w:t>
      </w:r>
      <w:r w:rsidR="00EE539B" w:rsidRPr="00CD00F8">
        <w:rPr>
          <w:rFonts w:ascii="Simplified Arabic" w:eastAsia="Times New Roman" w:hAnsi="Simplified Arabic" w:cs="Simplified Arabic" w:hint="cs"/>
          <w:sz w:val="28"/>
          <w:szCs w:val="28"/>
          <w:rtl/>
        </w:rPr>
        <w:t>والأكاديمية</w:t>
      </w:r>
      <w:r w:rsidR="00630EA5" w:rsidRPr="00CD00F8">
        <w:rPr>
          <w:rFonts w:ascii="Simplified Arabic" w:eastAsia="Times New Roman" w:hAnsi="Simplified Arabic" w:cs="Simplified Arabic" w:hint="cs"/>
          <w:sz w:val="28"/>
          <w:szCs w:val="28"/>
          <w:rtl/>
        </w:rPr>
        <w:t xml:space="preserve"> والدرجة المتوقعة</w:t>
      </w:r>
      <w:r w:rsidRPr="00CD00F8">
        <w:rPr>
          <w:rFonts w:ascii="Simplified Arabic" w:eastAsia="Times New Roman" w:hAnsi="Simplified Arabic" w:cs="Simplified Arabic"/>
          <w:sz w:val="28"/>
          <w:szCs w:val="28"/>
          <w:rtl/>
        </w:rPr>
        <w:t xml:space="preserve"> فعليا (0,</w:t>
      </w:r>
      <w:r w:rsidR="00630EA5" w:rsidRPr="00CD00F8">
        <w:rPr>
          <w:rFonts w:ascii="Simplified Arabic" w:eastAsia="Times New Roman" w:hAnsi="Simplified Arabic" w:cs="Simplified Arabic" w:hint="cs"/>
          <w:sz w:val="28"/>
          <w:szCs w:val="28"/>
          <w:rtl/>
        </w:rPr>
        <w:t>88</w:t>
      </w:r>
      <w:r w:rsidRPr="00CD00F8">
        <w:rPr>
          <w:rFonts w:ascii="Simplified Arabic" w:eastAsia="Times New Roman" w:hAnsi="Simplified Arabic" w:cs="Simplified Arabic"/>
          <w:sz w:val="28"/>
          <w:szCs w:val="28"/>
          <w:rtl/>
        </w:rPr>
        <w:t>-)</w:t>
      </w:r>
      <w:r w:rsidR="00630EA5" w:rsidRPr="00CD00F8">
        <w:rPr>
          <w:rFonts w:ascii="Simplified Arabic" w:eastAsia="Times New Roman" w:hAnsi="Simplified Arabic" w:cs="Simplified Arabic" w:hint="cs"/>
          <w:sz w:val="28"/>
          <w:szCs w:val="28"/>
          <w:rtl/>
        </w:rPr>
        <w:t xml:space="preserve">. كما نلاحظ ان الفجوة واضحة ما بين الادراكات والتوقعات في استجابات </w:t>
      </w:r>
      <w:r w:rsidR="0002528F" w:rsidRPr="00CD00F8">
        <w:rPr>
          <w:rFonts w:ascii="Simplified Arabic" w:eastAsia="Times New Roman" w:hAnsi="Simplified Arabic" w:cs="Simplified Arabic" w:hint="cs"/>
          <w:sz w:val="28"/>
          <w:szCs w:val="28"/>
          <w:rtl/>
        </w:rPr>
        <w:t>أفراد</w:t>
      </w:r>
      <w:r w:rsidR="00630EA5" w:rsidRPr="00CD00F8">
        <w:rPr>
          <w:rFonts w:ascii="Simplified Arabic" w:eastAsia="Times New Roman" w:hAnsi="Simplified Arabic" w:cs="Simplified Arabic" w:hint="cs"/>
          <w:sz w:val="28"/>
          <w:szCs w:val="28"/>
          <w:rtl/>
        </w:rPr>
        <w:t xml:space="preserve"> عينة </w:t>
      </w:r>
      <w:r w:rsidR="00E14E90" w:rsidRPr="00E14E90">
        <w:rPr>
          <w:rFonts w:ascii="Simplified Arabic" w:eastAsia="Times New Roman" w:hAnsi="Simplified Arabic" w:cs="Simplified Arabic" w:hint="cs"/>
          <w:color w:val="00B0F0"/>
          <w:sz w:val="28"/>
          <w:szCs w:val="28"/>
          <w:rtl/>
        </w:rPr>
        <w:t>الدراسة</w:t>
      </w:r>
      <w:r w:rsidR="00630EA5" w:rsidRPr="00CD00F8">
        <w:rPr>
          <w:rFonts w:ascii="Simplified Arabic" w:eastAsia="Times New Roman" w:hAnsi="Simplified Arabic" w:cs="Simplified Arabic" w:hint="cs"/>
          <w:sz w:val="28"/>
          <w:szCs w:val="28"/>
          <w:rtl/>
        </w:rPr>
        <w:t xml:space="preserve"> حول مجالات جودة الخدمات، حيث تشير النتائج ان الفجوة بين المدركات والتوقعات في مجال الخدمات </w:t>
      </w:r>
      <w:r w:rsidR="00EE539B" w:rsidRPr="00CD00F8">
        <w:rPr>
          <w:rFonts w:ascii="Simplified Arabic" w:eastAsia="Times New Roman" w:hAnsi="Simplified Arabic" w:cs="Simplified Arabic" w:hint="cs"/>
          <w:sz w:val="28"/>
          <w:szCs w:val="28"/>
          <w:rtl/>
        </w:rPr>
        <w:t>الأكاديمية</w:t>
      </w:r>
      <w:r w:rsidR="00630EA5" w:rsidRPr="00CD00F8">
        <w:rPr>
          <w:rFonts w:ascii="Simplified Arabic" w:eastAsia="Times New Roman" w:hAnsi="Simplified Arabic" w:cs="Simplified Arabic" w:hint="cs"/>
          <w:sz w:val="28"/>
          <w:szCs w:val="28"/>
          <w:rtl/>
        </w:rPr>
        <w:t xml:space="preserve"> اكبر من الفجوة بين المدركات التوقعات في مجال الخدمات </w:t>
      </w:r>
      <w:r w:rsidR="00EE539B" w:rsidRPr="00CD00F8">
        <w:rPr>
          <w:rFonts w:ascii="Simplified Arabic" w:eastAsia="Times New Roman" w:hAnsi="Simplified Arabic" w:cs="Simplified Arabic" w:hint="cs"/>
          <w:sz w:val="28"/>
          <w:szCs w:val="28"/>
          <w:rtl/>
        </w:rPr>
        <w:t>الإدارية</w:t>
      </w:r>
      <w:r w:rsidR="00630EA5" w:rsidRPr="00CD00F8">
        <w:rPr>
          <w:rFonts w:ascii="Simplified Arabic" w:eastAsia="Times New Roman" w:hAnsi="Simplified Arabic" w:cs="Simplified Arabic" w:hint="cs"/>
          <w:sz w:val="28"/>
          <w:szCs w:val="28"/>
          <w:rtl/>
        </w:rPr>
        <w:t>.</w:t>
      </w:r>
    </w:p>
    <w:p w:rsidR="009066A7" w:rsidRPr="002A07CA" w:rsidRDefault="009066A7" w:rsidP="002A07CA">
      <w:pPr>
        <w:bidi/>
        <w:spacing w:after="0" w:line="240" w:lineRule="auto"/>
        <w:jc w:val="both"/>
        <w:rPr>
          <w:rFonts w:ascii="Simplified Arabic" w:eastAsia="Times New Roman" w:hAnsi="Simplified Arabic" w:cs="Simplified Arabic"/>
          <w:b/>
          <w:bCs/>
          <w:sz w:val="28"/>
          <w:szCs w:val="28"/>
          <w:rtl/>
        </w:rPr>
      </w:pPr>
      <w:r w:rsidRPr="009C59F5">
        <w:rPr>
          <w:rFonts w:ascii="Simplified Arabic" w:eastAsia="Times New Roman" w:hAnsi="Simplified Arabic" w:cs="Simplified Arabic" w:hint="cs"/>
          <w:b/>
          <w:bCs/>
          <w:sz w:val="28"/>
          <w:szCs w:val="28"/>
          <w:rtl/>
        </w:rPr>
        <w:t>تفسير النتائج:</w:t>
      </w:r>
    </w:p>
    <w:p w:rsidR="00EE539B" w:rsidRDefault="009C59F5" w:rsidP="009C59F5">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وضحت النتائج ان درجة الادراكات لدى 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حول الخدمات </w:t>
      </w:r>
      <w:r w:rsidR="006269B4">
        <w:rPr>
          <w:rFonts w:ascii="Simplified Arabic" w:eastAsia="Times New Roman" w:hAnsi="Simplified Arabic" w:cs="Simplified Arabic" w:hint="cs"/>
          <w:sz w:val="28"/>
          <w:szCs w:val="28"/>
          <w:rtl/>
        </w:rPr>
        <w:t>الإدارية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والأكاديمية</w:t>
      </w:r>
      <w:r>
        <w:rPr>
          <w:rFonts w:ascii="Simplified Arabic" w:eastAsia="Times New Roman" w:hAnsi="Simplified Arabic" w:cs="Simplified Arabic" w:hint="cs"/>
          <w:sz w:val="28"/>
          <w:szCs w:val="28"/>
          <w:rtl/>
        </w:rPr>
        <w:t xml:space="preserve"> التي يقدمها 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جاءت بدرجة متوسطة، وذلك يعني </w:t>
      </w:r>
      <w:r w:rsidR="006269B4">
        <w:rPr>
          <w:rFonts w:ascii="Simplified Arabic" w:eastAsia="Times New Roman" w:hAnsi="Simplified Arabic" w:cs="Simplified Arabic" w:hint="cs"/>
          <w:sz w:val="28"/>
          <w:szCs w:val="28"/>
          <w:rtl/>
        </w:rPr>
        <w:t>أن</w:t>
      </w:r>
      <w:r>
        <w:rPr>
          <w:rFonts w:ascii="Simplified Arabic" w:eastAsia="Times New Roman" w:hAnsi="Simplified Arabic" w:cs="Simplified Arabic" w:hint="cs"/>
          <w:sz w:val="28"/>
          <w:szCs w:val="28"/>
          <w:rtl/>
        </w:rPr>
        <w:t xml:space="preserve"> 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قد </w:t>
      </w:r>
      <w:r w:rsidR="006269B4">
        <w:rPr>
          <w:rFonts w:ascii="Simplified Arabic" w:eastAsia="Times New Roman" w:hAnsi="Simplified Arabic" w:cs="Simplified Arabic" w:hint="cs"/>
          <w:sz w:val="28"/>
          <w:szCs w:val="28"/>
          <w:rtl/>
        </w:rPr>
        <w:t>أخفقوا</w:t>
      </w:r>
      <w:r>
        <w:rPr>
          <w:rFonts w:ascii="Simplified Arabic" w:eastAsia="Times New Roman" w:hAnsi="Simplified Arabic" w:cs="Simplified Arabic" w:hint="cs"/>
          <w:sz w:val="28"/>
          <w:szCs w:val="28"/>
          <w:rtl/>
        </w:rPr>
        <w:t xml:space="preserve"> نسبيا في تقديم الخدمات اللازمة في مسارات العمل التنظيمي في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 </w:t>
      </w:r>
      <w:r w:rsidR="006269B4">
        <w:rPr>
          <w:rFonts w:ascii="Simplified Arabic" w:eastAsia="Times New Roman" w:hAnsi="Simplified Arabic" w:cs="Simplified Arabic" w:hint="cs"/>
          <w:sz w:val="28"/>
          <w:szCs w:val="28"/>
          <w:rtl/>
        </w:rPr>
        <w:t>إداريا</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وأكاديميا</w:t>
      </w:r>
      <w:r>
        <w:rPr>
          <w:rFonts w:ascii="Simplified Arabic" w:eastAsia="Times New Roman" w:hAnsi="Simplified Arabic" w:cs="Simplified Arabic" w:hint="cs"/>
          <w:sz w:val="28"/>
          <w:szCs w:val="28"/>
          <w:rtl/>
        </w:rPr>
        <w:t xml:space="preserve">). وقد تعود تلك النتيجة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إن</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الأدوار</w:t>
      </w:r>
      <w:r>
        <w:rPr>
          <w:rFonts w:ascii="Simplified Arabic" w:eastAsia="Times New Roman" w:hAnsi="Simplified Arabic" w:cs="Simplified Arabic" w:hint="cs"/>
          <w:sz w:val="28"/>
          <w:szCs w:val="28"/>
          <w:rtl/>
        </w:rPr>
        <w:t xml:space="preserve"> والمهام </w:t>
      </w:r>
      <w:r w:rsidR="006269B4">
        <w:rPr>
          <w:rFonts w:ascii="Simplified Arabic" w:eastAsia="Times New Roman" w:hAnsi="Simplified Arabic" w:cs="Simplified Arabic" w:hint="cs"/>
          <w:sz w:val="28"/>
          <w:szCs w:val="28"/>
          <w:rtl/>
        </w:rPr>
        <w:t>الموكلة</w:t>
      </w:r>
      <w:r>
        <w:rPr>
          <w:rFonts w:ascii="Simplified Arabic" w:eastAsia="Times New Roman" w:hAnsi="Simplified Arabic" w:cs="Simplified Arabic" w:hint="cs"/>
          <w:sz w:val="28"/>
          <w:szCs w:val="28"/>
          <w:rtl/>
        </w:rPr>
        <w:t xml:space="preserve"> لرؤساء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متعددة مما يقلل من مستوى </w:t>
      </w:r>
      <w:r w:rsidR="006269B4">
        <w:rPr>
          <w:rFonts w:ascii="Simplified Arabic" w:eastAsia="Times New Roman" w:hAnsi="Simplified Arabic" w:cs="Simplified Arabic" w:hint="cs"/>
          <w:sz w:val="28"/>
          <w:szCs w:val="28"/>
          <w:rtl/>
        </w:rPr>
        <w:t>أدائهم</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الإداري</w:t>
      </w:r>
      <w:r>
        <w:rPr>
          <w:rFonts w:ascii="Simplified Arabic" w:eastAsia="Times New Roman" w:hAnsi="Simplified Arabic" w:cs="Simplified Arabic" w:hint="cs"/>
          <w:sz w:val="28"/>
          <w:szCs w:val="28"/>
          <w:rtl/>
        </w:rPr>
        <w:t xml:space="preserve"> في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كما </w:t>
      </w:r>
      <w:r w:rsidR="006269B4">
        <w:rPr>
          <w:rFonts w:ascii="Simplified Arabic" w:eastAsia="Times New Roman" w:hAnsi="Simplified Arabic" w:cs="Simplified Arabic" w:hint="cs"/>
          <w:sz w:val="28"/>
          <w:szCs w:val="28"/>
          <w:rtl/>
        </w:rPr>
        <w:t>إن</w:t>
      </w:r>
      <w:r>
        <w:rPr>
          <w:rFonts w:ascii="Simplified Arabic" w:eastAsia="Times New Roman" w:hAnsi="Simplified Arabic" w:cs="Simplified Arabic" w:hint="cs"/>
          <w:sz w:val="28"/>
          <w:szCs w:val="28"/>
          <w:rtl/>
        </w:rPr>
        <w:t xml:space="preserve"> التغيرات التي قد تحصل في كثير من </w:t>
      </w:r>
      <w:r w:rsidR="006269B4">
        <w:rPr>
          <w:rFonts w:ascii="Simplified Arabic" w:eastAsia="Times New Roman" w:hAnsi="Simplified Arabic" w:cs="Simplified Arabic" w:hint="cs"/>
          <w:sz w:val="28"/>
          <w:szCs w:val="28"/>
          <w:rtl/>
        </w:rPr>
        <w:t>الأحيان</w:t>
      </w:r>
      <w:r>
        <w:rPr>
          <w:rFonts w:ascii="Simplified Arabic" w:eastAsia="Times New Roman" w:hAnsi="Simplified Arabic" w:cs="Simplified Arabic" w:hint="cs"/>
          <w:sz w:val="28"/>
          <w:szCs w:val="28"/>
          <w:rtl/>
        </w:rPr>
        <w:t xml:space="preserve"> في الجامعة من حيث التعليمات </w:t>
      </w:r>
      <w:r w:rsidR="006269B4">
        <w:rPr>
          <w:rFonts w:ascii="Simplified Arabic" w:eastAsia="Times New Roman" w:hAnsi="Simplified Arabic" w:cs="Simplified Arabic" w:hint="cs"/>
          <w:sz w:val="28"/>
          <w:szCs w:val="28"/>
          <w:rtl/>
        </w:rPr>
        <w:t>وتعديل</w:t>
      </w:r>
      <w:r>
        <w:rPr>
          <w:rFonts w:ascii="Simplified Arabic" w:eastAsia="Times New Roman" w:hAnsi="Simplified Arabic" w:cs="Simplified Arabic" w:hint="cs"/>
          <w:sz w:val="28"/>
          <w:szCs w:val="28"/>
          <w:rtl/>
        </w:rPr>
        <w:t xml:space="preserve"> بعض </w:t>
      </w:r>
      <w:r w:rsidR="006269B4">
        <w:rPr>
          <w:rFonts w:ascii="Simplified Arabic" w:eastAsia="Times New Roman" w:hAnsi="Simplified Arabic" w:cs="Simplified Arabic" w:hint="cs"/>
          <w:sz w:val="28"/>
          <w:szCs w:val="28"/>
          <w:rtl/>
        </w:rPr>
        <w:t>الأنظمة</w:t>
      </w:r>
      <w:r>
        <w:rPr>
          <w:rFonts w:ascii="Simplified Arabic" w:eastAsia="Times New Roman" w:hAnsi="Simplified Arabic" w:cs="Simplified Arabic" w:hint="cs"/>
          <w:sz w:val="28"/>
          <w:szCs w:val="28"/>
          <w:rtl/>
        </w:rPr>
        <w:t xml:space="preserve"> قد ترهق 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في </w:t>
      </w:r>
      <w:r w:rsidR="006269B4">
        <w:rPr>
          <w:rFonts w:ascii="Simplified Arabic" w:eastAsia="Times New Roman" w:hAnsi="Simplified Arabic" w:cs="Simplified Arabic" w:hint="cs"/>
          <w:sz w:val="28"/>
          <w:szCs w:val="28"/>
          <w:rtl/>
        </w:rPr>
        <w:t>تأديتهم</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ل</w:t>
      </w:r>
      <w:r>
        <w:rPr>
          <w:rFonts w:ascii="Simplified Arabic" w:eastAsia="Times New Roman" w:hAnsi="Simplified Arabic" w:cs="Simplified Arabic" w:hint="cs"/>
          <w:sz w:val="28"/>
          <w:szCs w:val="28"/>
          <w:rtl/>
        </w:rPr>
        <w:t>واجبهم على المستوى المرتفع.</w:t>
      </w:r>
    </w:p>
    <w:p w:rsidR="009C59F5" w:rsidRDefault="009C59F5" w:rsidP="009C59F5">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كما </w:t>
      </w:r>
      <w:r w:rsidR="006269B4">
        <w:rPr>
          <w:rFonts w:ascii="Simplified Arabic" w:eastAsia="Times New Roman" w:hAnsi="Simplified Arabic" w:cs="Simplified Arabic" w:hint="cs"/>
          <w:sz w:val="28"/>
          <w:szCs w:val="28"/>
          <w:rtl/>
        </w:rPr>
        <w:t>أشارت</w:t>
      </w:r>
      <w:r>
        <w:rPr>
          <w:rFonts w:ascii="Simplified Arabic" w:eastAsia="Times New Roman" w:hAnsi="Simplified Arabic" w:cs="Simplified Arabic" w:hint="cs"/>
          <w:sz w:val="28"/>
          <w:szCs w:val="28"/>
          <w:rtl/>
        </w:rPr>
        <w:t xml:space="preserve"> النتائج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عدم وجود فروق دالة </w:t>
      </w:r>
      <w:r w:rsidR="006269B4">
        <w:rPr>
          <w:rFonts w:ascii="Simplified Arabic" w:eastAsia="Times New Roman" w:hAnsi="Simplified Arabic" w:cs="Simplified Arabic" w:hint="cs"/>
          <w:sz w:val="28"/>
          <w:szCs w:val="28"/>
          <w:rtl/>
        </w:rPr>
        <w:t>إحصائيا</w:t>
      </w:r>
      <w:r>
        <w:rPr>
          <w:rFonts w:ascii="Simplified Arabic" w:eastAsia="Times New Roman" w:hAnsi="Simplified Arabic" w:cs="Simplified Arabic" w:hint="cs"/>
          <w:sz w:val="28"/>
          <w:szCs w:val="28"/>
          <w:rtl/>
        </w:rPr>
        <w:t xml:space="preserve"> وفقا لاختلاف الكليات في الجامعة، فيما يتعلق </w:t>
      </w:r>
      <w:r w:rsidR="006269B4">
        <w:rPr>
          <w:rFonts w:ascii="Simplified Arabic" w:eastAsia="Times New Roman" w:hAnsi="Simplified Arabic" w:cs="Simplified Arabic" w:hint="cs"/>
          <w:sz w:val="28"/>
          <w:szCs w:val="28"/>
          <w:rtl/>
        </w:rPr>
        <w:t>الادراكات</w:t>
      </w:r>
      <w:r>
        <w:rPr>
          <w:rFonts w:ascii="Simplified Arabic" w:eastAsia="Times New Roman" w:hAnsi="Simplified Arabic" w:cs="Simplified Arabic" w:hint="cs"/>
          <w:sz w:val="28"/>
          <w:szCs w:val="28"/>
          <w:rtl/>
        </w:rPr>
        <w:t xml:space="preserve"> لجودة الخدمات </w:t>
      </w:r>
      <w:r w:rsidR="006269B4">
        <w:rPr>
          <w:rFonts w:ascii="Simplified Arabic" w:eastAsia="Times New Roman" w:hAnsi="Simplified Arabic" w:cs="Simplified Arabic" w:hint="cs"/>
          <w:sz w:val="28"/>
          <w:szCs w:val="28"/>
          <w:rtl/>
        </w:rPr>
        <w:t>الإدارية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والأكاديمية</w:t>
      </w:r>
      <w:r>
        <w:rPr>
          <w:rFonts w:ascii="Simplified Arabic" w:eastAsia="Times New Roman" w:hAnsi="Simplified Arabic" w:cs="Simplified Arabic" w:hint="cs"/>
          <w:sz w:val="28"/>
          <w:szCs w:val="28"/>
          <w:rtl/>
        </w:rPr>
        <w:t xml:space="preserve"> لرؤساء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في الجامعة الهاشمية، وقد يعزى ذلك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إن</w:t>
      </w:r>
      <w:r>
        <w:rPr>
          <w:rFonts w:ascii="Simplified Arabic" w:eastAsia="Times New Roman" w:hAnsi="Simplified Arabic" w:cs="Simplified Arabic" w:hint="cs"/>
          <w:sz w:val="28"/>
          <w:szCs w:val="28"/>
          <w:rtl/>
        </w:rPr>
        <w:t xml:space="preserve"> الكليات </w:t>
      </w:r>
      <w:r w:rsidR="006269B4">
        <w:rPr>
          <w:rFonts w:ascii="Simplified Arabic" w:eastAsia="Times New Roman" w:hAnsi="Simplified Arabic" w:cs="Simplified Arabic" w:hint="cs"/>
          <w:sz w:val="28"/>
          <w:szCs w:val="28"/>
          <w:rtl/>
        </w:rPr>
        <w:t>بأقسامها</w:t>
      </w:r>
      <w:r>
        <w:rPr>
          <w:rFonts w:ascii="Simplified Arabic" w:eastAsia="Times New Roman" w:hAnsi="Simplified Arabic" w:cs="Simplified Arabic" w:hint="cs"/>
          <w:sz w:val="28"/>
          <w:szCs w:val="28"/>
          <w:rtl/>
        </w:rPr>
        <w:t xml:space="preserve"> المختلفة تعمل وفق منظومة </w:t>
      </w:r>
      <w:r w:rsidR="006269B4">
        <w:rPr>
          <w:rFonts w:ascii="Simplified Arabic" w:eastAsia="Times New Roman" w:hAnsi="Simplified Arabic" w:cs="Simplified Arabic" w:hint="cs"/>
          <w:sz w:val="28"/>
          <w:szCs w:val="28"/>
          <w:rtl/>
        </w:rPr>
        <w:t>إدارية و</w:t>
      </w:r>
      <w:r>
        <w:rPr>
          <w:rFonts w:ascii="Simplified Arabic" w:eastAsia="Times New Roman" w:hAnsi="Simplified Arabic" w:cs="Simplified Arabic" w:hint="cs"/>
          <w:sz w:val="28"/>
          <w:szCs w:val="28"/>
          <w:rtl/>
        </w:rPr>
        <w:t xml:space="preserve">احدة تحت مظلة القوانين </w:t>
      </w:r>
      <w:r w:rsidR="006269B4">
        <w:rPr>
          <w:rFonts w:ascii="Simplified Arabic" w:eastAsia="Times New Roman" w:hAnsi="Simplified Arabic" w:cs="Simplified Arabic" w:hint="cs"/>
          <w:sz w:val="28"/>
          <w:szCs w:val="28"/>
          <w:rtl/>
        </w:rPr>
        <w:t>والأنظمة</w:t>
      </w:r>
      <w:r>
        <w:rPr>
          <w:rFonts w:ascii="Simplified Arabic" w:eastAsia="Times New Roman" w:hAnsi="Simplified Arabic" w:cs="Simplified Arabic" w:hint="cs"/>
          <w:sz w:val="28"/>
          <w:szCs w:val="28"/>
          <w:rtl/>
        </w:rPr>
        <w:t xml:space="preserve"> والتعليمات في الجامعة ، مما ينعكس ذلك على ممارسات جميع القائمين على </w:t>
      </w:r>
      <w:r w:rsidR="006269B4">
        <w:rPr>
          <w:rFonts w:ascii="Simplified Arabic" w:eastAsia="Times New Roman" w:hAnsi="Simplified Arabic" w:cs="Simplified Arabic" w:hint="cs"/>
          <w:sz w:val="28"/>
          <w:szCs w:val="28"/>
          <w:rtl/>
        </w:rPr>
        <w:t>إدارة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w:t>
      </w:r>
      <w:r w:rsidR="00DF5D80">
        <w:rPr>
          <w:rFonts w:ascii="Simplified Arabic" w:eastAsia="Times New Roman" w:hAnsi="Simplified Arabic" w:cs="Simplified Arabic" w:hint="cs"/>
          <w:sz w:val="28"/>
          <w:szCs w:val="28"/>
          <w:rtl/>
        </w:rPr>
        <w:t>والوحدات المختلفة في الجامعة.</w:t>
      </w:r>
    </w:p>
    <w:p w:rsidR="00DF5D80" w:rsidRDefault="00DF5D80" w:rsidP="006269B4">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وقد </w:t>
      </w:r>
      <w:r w:rsidR="006269B4">
        <w:rPr>
          <w:rFonts w:ascii="Simplified Arabic" w:eastAsia="Times New Roman" w:hAnsi="Simplified Arabic" w:cs="Simplified Arabic" w:hint="cs"/>
          <w:sz w:val="28"/>
          <w:szCs w:val="28"/>
          <w:rtl/>
        </w:rPr>
        <w:t>أشارت</w:t>
      </w:r>
      <w:r>
        <w:rPr>
          <w:rFonts w:ascii="Simplified Arabic" w:eastAsia="Times New Roman" w:hAnsi="Simplified Arabic" w:cs="Simplified Arabic" w:hint="cs"/>
          <w:sz w:val="28"/>
          <w:szCs w:val="28"/>
          <w:rtl/>
        </w:rPr>
        <w:t xml:space="preserve"> النتائج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إن</w:t>
      </w:r>
      <w:r>
        <w:rPr>
          <w:rFonts w:ascii="Simplified Arabic" w:eastAsia="Times New Roman" w:hAnsi="Simplified Arabic" w:cs="Simplified Arabic" w:hint="cs"/>
          <w:sz w:val="28"/>
          <w:szCs w:val="28"/>
          <w:rtl/>
        </w:rPr>
        <w:t xml:space="preserve"> درجة التوقعات لجودة الخدمات التي قدمها 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من وجهة نظر </w:t>
      </w:r>
      <w:r w:rsidR="006269B4">
        <w:rPr>
          <w:rFonts w:ascii="Simplified Arabic" w:eastAsia="Times New Roman" w:hAnsi="Simplified Arabic" w:cs="Simplified Arabic" w:hint="cs"/>
          <w:sz w:val="28"/>
          <w:szCs w:val="28"/>
          <w:rtl/>
        </w:rPr>
        <w:t>أعضاء</w:t>
      </w:r>
      <w:r>
        <w:rPr>
          <w:rFonts w:ascii="Simplified Arabic" w:eastAsia="Times New Roman" w:hAnsi="Simplified Arabic" w:cs="Simplified Arabic" w:hint="cs"/>
          <w:sz w:val="28"/>
          <w:szCs w:val="28"/>
          <w:rtl/>
        </w:rPr>
        <w:t xml:space="preserve"> الهيئة التدريسية جاءت بدرجة عالية، وفقا للخدمات </w:t>
      </w:r>
      <w:r w:rsidR="006269B4">
        <w:rPr>
          <w:rFonts w:ascii="Simplified Arabic" w:eastAsia="Times New Roman" w:hAnsi="Simplified Arabic" w:cs="Simplified Arabic" w:hint="cs"/>
          <w:sz w:val="28"/>
          <w:szCs w:val="28"/>
          <w:rtl/>
        </w:rPr>
        <w:t>الإدارية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والأكاديمية</w:t>
      </w:r>
      <w:r>
        <w:rPr>
          <w:rFonts w:ascii="Simplified Arabic" w:eastAsia="Times New Roman" w:hAnsi="Simplified Arabic" w:cs="Simplified Arabic" w:hint="cs"/>
          <w:sz w:val="28"/>
          <w:szCs w:val="28"/>
          <w:rtl/>
        </w:rPr>
        <w:t xml:space="preserve">، مما تدل تلك النتيجة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 xml:space="preserve">أن </w:t>
      </w:r>
      <w:r>
        <w:rPr>
          <w:rFonts w:ascii="Simplified Arabic" w:eastAsia="Times New Roman" w:hAnsi="Simplified Arabic" w:cs="Simplified Arabic" w:hint="cs"/>
          <w:sz w:val="28"/>
          <w:szCs w:val="28"/>
          <w:rtl/>
        </w:rPr>
        <w:t xml:space="preserve">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لم يصلوا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الدرجة التي ينظر </w:t>
      </w:r>
      <w:r w:rsidR="006269B4">
        <w:rPr>
          <w:rFonts w:ascii="Simplified Arabic" w:eastAsia="Times New Roman" w:hAnsi="Simplified Arabic" w:cs="Simplified Arabic" w:hint="cs"/>
          <w:sz w:val="28"/>
          <w:szCs w:val="28"/>
          <w:rtl/>
        </w:rPr>
        <w:t>إليها</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أعضاء</w:t>
      </w:r>
      <w:r>
        <w:rPr>
          <w:rFonts w:ascii="Simplified Arabic" w:eastAsia="Times New Roman" w:hAnsi="Simplified Arabic" w:cs="Simplified Arabic" w:hint="cs"/>
          <w:sz w:val="28"/>
          <w:szCs w:val="28"/>
          <w:rtl/>
        </w:rPr>
        <w:t xml:space="preserve"> هيئة التدريس في تقديم الخدمات الضرورية في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س</w:t>
      </w:r>
      <w:r w:rsidR="006269B4">
        <w:rPr>
          <w:rFonts w:ascii="Simplified Arabic" w:eastAsia="Times New Roman" w:hAnsi="Simplified Arabic" w:cs="Simplified Arabic" w:hint="cs"/>
          <w:sz w:val="28"/>
          <w:szCs w:val="28"/>
          <w:rtl/>
        </w:rPr>
        <w:t>و</w:t>
      </w:r>
      <w:r>
        <w:rPr>
          <w:rFonts w:ascii="Simplified Arabic" w:eastAsia="Times New Roman" w:hAnsi="Simplified Arabic" w:cs="Simplified Arabic" w:hint="cs"/>
          <w:sz w:val="28"/>
          <w:szCs w:val="28"/>
          <w:rtl/>
        </w:rPr>
        <w:t xml:space="preserve">اء </w:t>
      </w:r>
      <w:r w:rsidR="006269B4">
        <w:rPr>
          <w:rFonts w:ascii="Simplified Arabic" w:eastAsia="Times New Roman" w:hAnsi="Simplified Arabic" w:cs="Simplified Arabic" w:hint="cs"/>
          <w:sz w:val="28"/>
          <w:szCs w:val="28"/>
          <w:rtl/>
        </w:rPr>
        <w:t>أكانت</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إدارية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أم</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أكاديمية</w:t>
      </w:r>
      <w:r>
        <w:rPr>
          <w:rFonts w:ascii="Simplified Arabic" w:eastAsia="Times New Roman" w:hAnsi="Simplified Arabic" w:cs="Simplified Arabic" w:hint="cs"/>
          <w:sz w:val="28"/>
          <w:szCs w:val="28"/>
          <w:rtl/>
        </w:rPr>
        <w:t xml:space="preserve">، مما تجدر </w:t>
      </w:r>
      <w:r w:rsidR="006269B4">
        <w:rPr>
          <w:rFonts w:ascii="Simplified Arabic" w:eastAsia="Times New Roman" w:hAnsi="Simplified Arabic" w:cs="Simplified Arabic" w:hint="cs"/>
          <w:sz w:val="28"/>
          <w:szCs w:val="28"/>
          <w:rtl/>
        </w:rPr>
        <w:t>الإشارة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أن</w:t>
      </w:r>
      <w:r>
        <w:rPr>
          <w:rFonts w:ascii="Simplified Arabic" w:eastAsia="Times New Roman" w:hAnsi="Simplified Arabic" w:cs="Simplified Arabic" w:hint="cs"/>
          <w:sz w:val="28"/>
          <w:szCs w:val="28"/>
          <w:rtl/>
        </w:rPr>
        <w:t xml:space="preserve"> يدرك كل رئيس قسم </w:t>
      </w:r>
      <w:r w:rsidR="006269B4">
        <w:rPr>
          <w:rFonts w:ascii="Simplified Arabic" w:eastAsia="Times New Roman" w:hAnsi="Simplified Arabic" w:cs="Simplified Arabic" w:hint="cs"/>
          <w:sz w:val="28"/>
          <w:szCs w:val="28"/>
          <w:rtl/>
        </w:rPr>
        <w:t>أن</w:t>
      </w:r>
      <w:r>
        <w:rPr>
          <w:rFonts w:ascii="Simplified Arabic" w:eastAsia="Times New Roman" w:hAnsi="Simplified Arabic" w:cs="Simplified Arabic" w:hint="cs"/>
          <w:sz w:val="28"/>
          <w:szCs w:val="28"/>
          <w:rtl/>
        </w:rPr>
        <w:t xml:space="preserve"> الخدمة التي </w:t>
      </w:r>
      <w:r w:rsidR="006269B4">
        <w:rPr>
          <w:rFonts w:ascii="Simplified Arabic" w:eastAsia="Times New Roman" w:hAnsi="Simplified Arabic" w:cs="Simplified Arabic" w:hint="cs"/>
          <w:sz w:val="28"/>
          <w:szCs w:val="28"/>
          <w:rtl/>
        </w:rPr>
        <w:t>ي</w:t>
      </w:r>
      <w:r>
        <w:rPr>
          <w:rFonts w:ascii="Simplified Arabic" w:eastAsia="Times New Roman" w:hAnsi="Simplified Arabic" w:cs="Simplified Arabic" w:hint="cs"/>
          <w:sz w:val="28"/>
          <w:szCs w:val="28"/>
          <w:rtl/>
        </w:rPr>
        <w:t xml:space="preserve">قدمها في القسم </w:t>
      </w:r>
      <w:r w:rsidR="006269B4">
        <w:rPr>
          <w:rFonts w:ascii="Simplified Arabic" w:eastAsia="Times New Roman" w:hAnsi="Simplified Arabic" w:cs="Simplified Arabic" w:hint="cs"/>
          <w:sz w:val="28"/>
          <w:szCs w:val="28"/>
          <w:rtl/>
        </w:rPr>
        <w:t>لأعضاء</w:t>
      </w:r>
      <w:r>
        <w:rPr>
          <w:rFonts w:ascii="Simplified Arabic" w:eastAsia="Times New Roman" w:hAnsi="Simplified Arabic" w:cs="Simplified Arabic" w:hint="cs"/>
          <w:sz w:val="28"/>
          <w:szCs w:val="28"/>
          <w:rtl/>
        </w:rPr>
        <w:t xml:space="preserve"> الهيئة التدريسية تنعكس </w:t>
      </w:r>
      <w:r w:rsidR="006269B4">
        <w:rPr>
          <w:rFonts w:ascii="Simplified Arabic" w:eastAsia="Times New Roman" w:hAnsi="Simplified Arabic" w:cs="Simplified Arabic" w:hint="cs"/>
          <w:sz w:val="28"/>
          <w:szCs w:val="28"/>
          <w:rtl/>
        </w:rPr>
        <w:t>إيجابا</w:t>
      </w:r>
      <w:r>
        <w:rPr>
          <w:rFonts w:ascii="Simplified Arabic" w:eastAsia="Times New Roman" w:hAnsi="Simplified Arabic" w:cs="Simplified Arabic" w:hint="cs"/>
          <w:sz w:val="28"/>
          <w:szCs w:val="28"/>
          <w:rtl/>
        </w:rPr>
        <w:t xml:space="preserve"> على جودة العطاء </w:t>
      </w:r>
      <w:r w:rsidR="006269B4">
        <w:rPr>
          <w:rFonts w:ascii="Simplified Arabic" w:eastAsia="Times New Roman" w:hAnsi="Simplified Arabic" w:cs="Simplified Arabic" w:hint="cs"/>
          <w:sz w:val="28"/>
          <w:szCs w:val="28"/>
          <w:rtl/>
        </w:rPr>
        <w:t>والأداء</w:t>
      </w:r>
      <w:r>
        <w:rPr>
          <w:rFonts w:ascii="Simplified Arabic" w:eastAsia="Times New Roman" w:hAnsi="Simplified Arabic" w:cs="Simplified Arabic" w:hint="cs"/>
          <w:sz w:val="28"/>
          <w:szCs w:val="28"/>
          <w:rtl/>
        </w:rPr>
        <w:t xml:space="preserve"> الذي يسعى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تحقيقه كل رئيس قسم. </w:t>
      </w:r>
    </w:p>
    <w:p w:rsidR="00DF5D80" w:rsidRDefault="00DF5D80" w:rsidP="00DF5D80">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ونتيجة لذلك فقد </w:t>
      </w:r>
      <w:r w:rsidR="006269B4">
        <w:rPr>
          <w:rFonts w:ascii="Simplified Arabic" w:eastAsia="Times New Roman" w:hAnsi="Simplified Arabic" w:cs="Simplified Arabic" w:hint="cs"/>
          <w:sz w:val="28"/>
          <w:szCs w:val="28"/>
          <w:rtl/>
        </w:rPr>
        <w:t>أشارت</w:t>
      </w:r>
      <w:r>
        <w:rPr>
          <w:rFonts w:ascii="Simplified Arabic" w:eastAsia="Times New Roman" w:hAnsi="Simplified Arabic" w:cs="Simplified Arabic" w:hint="cs"/>
          <w:sz w:val="28"/>
          <w:szCs w:val="28"/>
          <w:rtl/>
        </w:rPr>
        <w:t xml:space="preserve"> النتائج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عدم وجود فروق دالة </w:t>
      </w:r>
      <w:r w:rsidR="006269B4">
        <w:rPr>
          <w:rFonts w:ascii="Simplified Arabic" w:eastAsia="Times New Roman" w:hAnsi="Simplified Arabic" w:cs="Simplified Arabic" w:hint="cs"/>
          <w:sz w:val="28"/>
          <w:szCs w:val="28"/>
          <w:rtl/>
        </w:rPr>
        <w:t>إحصائيا</w:t>
      </w:r>
      <w:r>
        <w:rPr>
          <w:rFonts w:ascii="Simplified Arabic" w:eastAsia="Times New Roman" w:hAnsi="Simplified Arabic" w:cs="Simplified Arabic" w:hint="cs"/>
          <w:sz w:val="28"/>
          <w:szCs w:val="28"/>
          <w:rtl/>
        </w:rPr>
        <w:t xml:space="preserve"> حول درجة التوقعات للخدمات </w:t>
      </w:r>
      <w:r w:rsidR="006269B4">
        <w:rPr>
          <w:rFonts w:ascii="Simplified Arabic" w:eastAsia="Times New Roman" w:hAnsi="Simplified Arabic" w:cs="Simplified Arabic" w:hint="cs"/>
          <w:sz w:val="28"/>
          <w:szCs w:val="28"/>
          <w:rtl/>
        </w:rPr>
        <w:t>الإدارية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والأكاديمية</w:t>
      </w:r>
      <w:r>
        <w:rPr>
          <w:rFonts w:ascii="Simplified Arabic" w:eastAsia="Times New Roman" w:hAnsi="Simplified Arabic" w:cs="Simplified Arabic" w:hint="cs"/>
          <w:sz w:val="28"/>
          <w:szCs w:val="28"/>
          <w:rtl/>
        </w:rPr>
        <w:t xml:space="preserve"> التي يقدمها 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وفقا لمتغير الكلية ، مما يدل ذلك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درجة الخدمات وجودتها يتفق عليها جميع </w:t>
      </w:r>
      <w:r w:rsidR="006269B4">
        <w:rPr>
          <w:rFonts w:ascii="Simplified Arabic" w:eastAsia="Times New Roman" w:hAnsi="Simplified Arabic" w:cs="Simplified Arabic" w:hint="cs"/>
          <w:sz w:val="28"/>
          <w:szCs w:val="28"/>
          <w:rtl/>
        </w:rPr>
        <w:t>أعضاء</w:t>
      </w:r>
      <w:r>
        <w:rPr>
          <w:rFonts w:ascii="Simplified Arabic" w:eastAsia="Times New Roman" w:hAnsi="Simplified Arabic" w:cs="Simplified Arabic" w:hint="cs"/>
          <w:sz w:val="28"/>
          <w:szCs w:val="28"/>
          <w:rtl/>
        </w:rPr>
        <w:t xml:space="preserve"> الهيئة التدريسية باختلاف الكليات لان طبيعة العمل وهيكليته </w:t>
      </w:r>
      <w:r w:rsidR="006269B4">
        <w:rPr>
          <w:rFonts w:ascii="Simplified Arabic" w:eastAsia="Times New Roman" w:hAnsi="Simplified Arabic" w:cs="Simplified Arabic" w:hint="cs"/>
          <w:sz w:val="28"/>
          <w:szCs w:val="28"/>
          <w:rtl/>
        </w:rPr>
        <w:t>وأساليب</w:t>
      </w:r>
      <w:r>
        <w:rPr>
          <w:rFonts w:ascii="Simplified Arabic" w:eastAsia="Times New Roman" w:hAnsi="Simplified Arabic" w:cs="Simplified Arabic" w:hint="cs"/>
          <w:sz w:val="28"/>
          <w:szCs w:val="28"/>
          <w:rtl/>
        </w:rPr>
        <w:t xml:space="preserve"> العمل والتشريعات التنظيمية والقانونية واحدة.</w:t>
      </w:r>
    </w:p>
    <w:p w:rsidR="00DF5D80" w:rsidRDefault="00DF5D80" w:rsidP="006269B4">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وبطبيعة </w:t>
      </w:r>
      <w:r w:rsidR="006269B4">
        <w:rPr>
          <w:rFonts w:ascii="Simplified Arabic" w:eastAsia="Times New Roman" w:hAnsi="Simplified Arabic" w:cs="Simplified Arabic" w:hint="cs"/>
          <w:sz w:val="28"/>
          <w:szCs w:val="28"/>
          <w:rtl/>
        </w:rPr>
        <w:t>الأمر</w:t>
      </w:r>
      <w:r>
        <w:rPr>
          <w:rFonts w:ascii="Simplified Arabic" w:eastAsia="Times New Roman" w:hAnsi="Simplified Arabic" w:cs="Simplified Arabic" w:hint="cs"/>
          <w:sz w:val="28"/>
          <w:szCs w:val="28"/>
          <w:rtl/>
        </w:rPr>
        <w:t xml:space="preserve"> فقد بينت النتائج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وجود فجوة واضحة ما بين الادراكات والتوقعات لجودة الخدمات </w:t>
      </w:r>
      <w:r w:rsidR="006269B4">
        <w:rPr>
          <w:rFonts w:ascii="Simplified Arabic" w:eastAsia="Times New Roman" w:hAnsi="Simplified Arabic" w:cs="Simplified Arabic" w:hint="cs"/>
          <w:sz w:val="28"/>
          <w:szCs w:val="28"/>
          <w:rtl/>
        </w:rPr>
        <w:t>الإدارية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والأكاديمي</w:t>
      </w:r>
      <w:r w:rsidR="006269B4">
        <w:rPr>
          <w:rFonts w:ascii="Simplified Arabic" w:eastAsia="Times New Roman" w:hAnsi="Simplified Arabic" w:cs="Simplified Arabic" w:hint="eastAsia"/>
          <w:sz w:val="28"/>
          <w:szCs w:val="28"/>
          <w:rtl/>
        </w:rPr>
        <w:t>ة</w:t>
      </w:r>
      <w:r>
        <w:rPr>
          <w:rFonts w:ascii="Simplified Arabic" w:eastAsia="Times New Roman" w:hAnsi="Simplified Arabic" w:cs="Simplified Arabic" w:hint="cs"/>
          <w:sz w:val="28"/>
          <w:szCs w:val="28"/>
          <w:rtl/>
        </w:rPr>
        <w:t xml:space="preserve"> التي يقدمها 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مما تجدر </w:t>
      </w:r>
      <w:r w:rsidR="006269B4">
        <w:rPr>
          <w:rFonts w:ascii="Simplified Arabic" w:eastAsia="Times New Roman" w:hAnsi="Simplified Arabic" w:cs="Simplified Arabic" w:hint="cs"/>
          <w:sz w:val="28"/>
          <w:szCs w:val="28"/>
          <w:rtl/>
        </w:rPr>
        <w:t>الإشارة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أن</w:t>
      </w:r>
      <w:r>
        <w:rPr>
          <w:rFonts w:ascii="Simplified Arabic" w:eastAsia="Times New Roman" w:hAnsi="Simplified Arabic" w:cs="Simplified Arabic" w:hint="cs"/>
          <w:sz w:val="28"/>
          <w:szCs w:val="28"/>
          <w:rtl/>
        </w:rPr>
        <w:t xml:space="preserve"> يضع رؤساء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درجة من </w:t>
      </w:r>
      <w:r w:rsidR="006269B4">
        <w:rPr>
          <w:rFonts w:ascii="Simplified Arabic" w:eastAsia="Times New Roman" w:hAnsi="Simplified Arabic" w:cs="Simplified Arabic" w:hint="cs"/>
          <w:sz w:val="28"/>
          <w:szCs w:val="28"/>
          <w:rtl/>
        </w:rPr>
        <w:t>الأهمية</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lastRenderedPageBreak/>
        <w:t>إلى</w:t>
      </w:r>
      <w:r>
        <w:rPr>
          <w:rFonts w:ascii="Simplified Arabic" w:eastAsia="Times New Roman" w:hAnsi="Simplified Arabic" w:cs="Simplified Arabic" w:hint="cs"/>
          <w:sz w:val="28"/>
          <w:szCs w:val="28"/>
          <w:rtl/>
        </w:rPr>
        <w:t xml:space="preserve"> تقديم الخدمات التي تساعد </w:t>
      </w:r>
      <w:r w:rsidR="006269B4">
        <w:rPr>
          <w:rFonts w:ascii="Simplified Arabic" w:eastAsia="Times New Roman" w:hAnsi="Simplified Arabic" w:cs="Simplified Arabic" w:hint="cs"/>
          <w:sz w:val="28"/>
          <w:szCs w:val="28"/>
          <w:rtl/>
        </w:rPr>
        <w:t>أعضاء</w:t>
      </w:r>
      <w:r>
        <w:rPr>
          <w:rFonts w:ascii="Simplified Arabic" w:eastAsia="Times New Roman" w:hAnsi="Simplified Arabic" w:cs="Simplified Arabic" w:hint="cs"/>
          <w:sz w:val="28"/>
          <w:szCs w:val="28"/>
          <w:rtl/>
        </w:rPr>
        <w:t xml:space="preserve"> الهيئة التدريسية لرفع مكانة </w:t>
      </w:r>
      <w:r w:rsidR="006269B4">
        <w:rPr>
          <w:rFonts w:ascii="Simplified Arabic" w:eastAsia="Times New Roman" w:hAnsi="Simplified Arabic" w:cs="Simplified Arabic" w:hint="cs"/>
          <w:sz w:val="28"/>
          <w:szCs w:val="28"/>
          <w:rtl/>
        </w:rPr>
        <w:t>الأقسام</w:t>
      </w:r>
      <w:r>
        <w:rPr>
          <w:rFonts w:ascii="Simplified Arabic" w:eastAsia="Times New Roman" w:hAnsi="Simplified Arabic" w:cs="Simplified Arabic" w:hint="cs"/>
          <w:sz w:val="28"/>
          <w:szCs w:val="28"/>
          <w:rtl/>
        </w:rPr>
        <w:t xml:space="preserve"> وتميزها الذي ينعكس على تميز وتحقيق الجامعة </w:t>
      </w:r>
      <w:r w:rsidR="006269B4">
        <w:rPr>
          <w:rFonts w:ascii="Simplified Arabic" w:eastAsia="Times New Roman" w:hAnsi="Simplified Arabic" w:cs="Simplified Arabic" w:hint="cs"/>
          <w:sz w:val="28"/>
          <w:szCs w:val="28"/>
          <w:rtl/>
        </w:rPr>
        <w:t>لأهدافها</w:t>
      </w:r>
      <w:r>
        <w:rPr>
          <w:rFonts w:ascii="Simplified Arabic" w:eastAsia="Times New Roman" w:hAnsi="Simplified Arabic" w:cs="Simplified Arabic" w:hint="cs"/>
          <w:sz w:val="28"/>
          <w:szCs w:val="28"/>
          <w:rtl/>
        </w:rPr>
        <w:t xml:space="preserve">. كما قد تكون تلك النتيجة مؤشرا </w:t>
      </w:r>
      <w:r w:rsidR="006269B4">
        <w:rPr>
          <w:rFonts w:ascii="Simplified Arabic" w:eastAsia="Times New Roman" w:hAnsi="Simplified Arabic" w:cs="Simplified Arabic" w:hint="cs"/>
          <w:sz w:val="28"/>
          <w:szCs w:val="28"/>
          <w:rtl/>
        </w:rPr>
        <w:t>إلى</w:t>
      </w:r>
      <w:r>
        <w:rPr>
          <w:rFonts w:ascii="Simplified Arabic" w:eastAsia="Times New Roman" w:hAnsi="Simplified Arabic" w:cs="Simplified Arabic" w:hint="cs"/>
          <w:sz w:val="28"/>
          <w:szCs w:val="28"/>
          <w:rtl/>
        </w:rPr>
        <w:t xml:space="preserve"> </w:t>
      </w:r>
      <w:r w:rsidR="006269B4">
        <w:rPr>
          <w:rFonts w:ascii="Simplified Arabic" w:eastAsia="Times New Roman" w:hAnsi="Simplified Arabic" w:cs="Simplified Arabic" w:hint="cs"/>
          <w:sz w:val="28"/>
          <w:szCs w:val="28"/>
          <w:rtl/>
        </w:rPr>
        <w:t>أن يحول كل رئيس قسم الاطلاع على التطورات الحديثة في الفكر الإداري والقيادي لتطوير طرق وأساليب إدارته الأكاديمية للقسم.</w:t>
      </w:r>
    </w:p>
    <w:p w:rsidR="002A07CA" w:rsidRDefault="002A07CA" w:rsidP="002A07CA">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وتوصي الدراسة وفقا لنتائجها الرئيسة والمهمة ، إلى أن يرفع رؤساء الأقسام من جودة خدماتهم الإدارية والأكاديمية التي يقدمونها لأعضاء الهيئة التدريسية لان في ذلك جودة تنعكس على الجامعة وعلى أنظمتها وسياستها، كما يجب على رؤساء الأقسام إن يدخلو</w:t>
      </w:r>
      <w:r>
        <w:rPr>
          <w:rFonts w:ascii="Simplified Arabic" w:eastAsia="Times New Roman" w:hAnsi="Simplified Arabic" w:cs="Simplified Arabic" w:hint="eastAsia"/>
          <w:sz w:val="28"/>
          <w:szCs w:val="28"/>
          <w:rtl/>
        </w:rPr>
        <w:t>ا</w:t>
      </w:r>
      <w:r>
        <w:rPr>
          <w:rFonts w:ascii="Simplified Arabic" w:eastAsia="Times New Roman" w:hAnsi="Simplified Arabic" w:cs="Simplified Arabic" w:hint="cs"/>
          <w:sz w:val="28"/>
          <w:szCs w:val="28"/>
          <w:rtl/>
        </w:rPr>
        <w:t xml:space="preserve"> ميدان التجديد في الإدارة وفقا للنظريات والأساليب المستحثة التي قد تنير لهم أساليب وطرق تقديم الخدمات لجميع العاملين معهم في أي قسم أو وحدة إدارية.</w:t>
      </w:r>
    </w:p>
    <w:p w:rsidR="002A07CA" w:rsidRDefault="002A07CA" w:rsidP="002A07CA">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وقد يكون من الأهمية إعطاء رؤساء الأقسام درجة من السلطة التي توازي المسؤولية لديهم.</w:t>
      </w:r>
    </w:p>
    <w:p w:rsidR="00EE539B" w:rsidRDefault="00EE539B" w:rsidP="00EE539B">
      <w:pPr>
        <w:bidi/>
        <w:spacing w:after="0" w:line="240" w:lineRule="auto"/>
        <w:jc w:val="both"/>
        <w:rPr>
          <w:rFonts w:ascii="Simplified Arabic" w:eastAsia="Times New Roman" w:hAnsi="Simplified Arabic" w:cs="Simplified Arabic"/>
          <w:sz w:val="28"/>
          <w:szCs w:val="28"/>
          <w:rtl/>
        </w:rPr>
      </w:pPr>
    </w:p>
    <w:p w:rsidR="00631EB9" w:rsidRPr="005E3233" w:rsidRDefault="00452AE7" w:rsidP="00D97C77">
      <w:pPr>
        <w:bidi/>
        <w:jc w:val="both"/>
        <w:rPr>
          <w:b/>
          <w:bCs/>
          <w:color w:val="FF0000"/>
          <w:sz w:val="28"/>
          <w:szCs w:val="28"/>
          <w:rtl/>
          <w:lang w:bidi="ar-JO"/>
        </w:rPr>
      </w:pPr>
      <w:r w:rsidRPr="005E3233">
        <w:rPr>
          <w:rFonts w:hint="cs"/>
          <w:b/>
          <w:bCs/>
          <w:color w:val="FF0000"/>
          <w:sz w:val="28"/>
          <w:szCs w:val="28"/>
          <w:rtl/>
          <w:lang w:bidi="ar-JO"/>
        </w:rPr>
        <w:t>المراجع:</w:t>
      </w:r>
    </w:p>
    <w:p w:rsidR="00452AE7" w:rsidRPr="00FD09EE" w:rsidRDefault="00452AE7" w:rsidP="00452AE7">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الحجيلي، نصر (2010) أراء رؤساء الاقسام الاكاديمية في جامعة ذمار نحو مهامهم الادارية والاكاديمية، مجلة جامعة دمشق، مجلد 26، ملحق 2010.</w:t>
      </w:r>
    </w:p>
    <w:p w:rsidR="00452AE7" w:rsidRPr="00FD09EE" w:rsidRDefault="00452AE7" w:rsidP="00E14E90">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السيد، هدى واميمة، مصطفى (2002) الاحتياجات التدريبية لرؤساء مجالس الاقسام الاكاديمية بالجامعات المصريةبالتتطبيق على جامعة طن</w:t>
      </w:r>
      <w:r w:rsidR="00E14E90" w:rsidRPr="00FD09EE">
        <w:rPr>
          <w:rFonts w:ascii="Simplified Arabic" w:eastAsia="Times New Roman" w:hAnsi="Simplified Arabic" w:cs="Simplified Arabic" w:hint="cs"/>
          <w:sz w:val="24"/>
          <w:szCs w:val="24"/>
          <w:rtl/>
        </w:rPr>
        <w:t>طا</w:t>
      </w:r>
      <w:r w:rsidRPr="00FD09EE">
        <w:rPr>
          <w:rFonts w:ascii="Simplified Arabic" w:eastAsia="Times New Roman" w:hAnsi="Simplified Arabic" w:cs="Simplified Arabic" w:hint="cs"/>
          <w:sz w:val="24"/>
          <w:szCs w:val="24"/>
          <w:rtl/>
        </w:rPr>
        <w:t>، مجلة التربية،</w:t>
      </w:r>
      <w:r w:rsidR="005516E8" w:rsidRPr="00FD09EE">
        <w:rPr>
          <w:rFonts w:ascii="Simplified Arabic" w:eastAsia="Times New Roman" w:hAnsi="Simplified Arabic" w:cs="Simplified Arabic" w:hint="cs"/>
          <w:sz w:val="24"/>
          <w:szCs w:val="24"/>
          <w:rtl/>
        </w:rPr>
        <w:t>مجلد 5، عدد 7. صفحة 203-280.</w:t>
      </w:r>
    </w:p>
    <w:p w:rsidR="00A747B1" w:rsidRPr="00FD09EE" w:rsidRDefault="00A747B1" w:rsidP="00E14E90">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 xml:space="preserve">عبدالحميد، جابر وعبود، عبدالغني (2001) الادارة الجامعية في </w:t>
      </w:r>
      <w:r w:rsidR="00E14E90" w:rsidRPr="00FD09EE">
        <w:rPr>
          <w:rFonts w:ascii="Simplified Arabic" w:eastAsia="Times New Roman" w:hAnsi="Simplified Arabic" w:cs="Simplified Arabic" w:hint="cs"/>
          <w:sz w:val="24"/>
          <w:szCs w:val="24"/>
          <w:rtl/>
        </w:rPr>
        <w:t>الوطن</w:t>
      </w:r>
      <w:r w:rsidRPr="00FD09EE">
        <w:rPr>
          <w:rFonts w:ascii="Simplified Arabic" w:eastAsia="Times New Roman" w:hAnsi="Simplified Arabic" w:cs="Simplified Arabic" w:hint="cs"/>
          <w:sz w:val="24"/>
          <w:szCs w:val="24"/>
          <w:rtl/>
        </w:rPr>
        <w:t xml:space="preserve"> العربي، القاهرة، دار الفكر العربي.</w:t>
      </w:r>
    </w:p>
    <w:p w:rsidR="000A7DAD" w:rsidRPr="00FD09EE" w:rsidRDefault="00895179" w:rsidP="005516E8">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 xml:space="preserve">وزارة التعليم العالي والبحث العلمي،(2018) قانون الجامعات الاردنية </w:t>
      </w:r>
      <w:r w:rsidRPr="00FD09EE">
        <w:rPr>
          <w:rFonts w:ascii="Simplified Arabic" w:eastAsia="Times New Roman" w:hAnsi="Simplified Arabic" w:cs="Simplified Arabic"/>
          <w:sz w:val="24"/>
          <w:szCs w:val="24"/>
          <w:rtl/>
        </w:rPr>
        <w:t>–</w:t>
      </w:r>
      <w:r w:rsidRPr="00FD09EE">
        <w:rPr>
          <w:rFonts w:ascii="Simplified Arabic" w:eastAsia="Times New Roman" w:hAnsi="Simplified Arabic" w:cs="Simplified Arabic" w:hint="cs"/>
          <w:sz w:val="24"/>
          <w:szCs w:val="24"/>
          <w:rtl/>
        </w:rPr>
        <w:t xml:space="preserve"> الانظمة والتعليمات- رقم (18) لعام 2018.</w:t>
      </w:r>
    </w:p>
    <w:p w:rsidR="00966BF1" w:rsidRPr="00FD09EE" w:rsidRDefault="00966BF1" w:rsidP="00966BF1">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الحولي، عليان (2005) القسم الاكاديمي في الجامعة، المفهوم والدور، مجلة الجودة في التعليم العالي،مجلد"1" عدد "2" .</w:t>
      </w:r>
    </w:p>
    <w:p w:rsidR="00966BF1" w:rsidRPr="00FD09EE" w:rsidRDefault="00966BF1" w:rsidP="00966BF1">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الصاوي، محمد (2005). نحو معايير لاداء رئيس القسم الاكاديمي من وجهة نظر اساتذة الجامعة. المؤتمر السنوي الثالث للجمعية المصرية للتربية المقانرة والادارة التعليمية،1، 210- 227.</w:t>
      </w:r>
    </w:p>
    <w:p w:rsidR="00966BF1" w:rsidRPr="00FD09EE" w:rsidRDefault="008600C7" w:rsidP="00966BF1">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محمد، اشرف (2010) ادوار رؤساء الاقسام الاكاديمية لتطبيق مدخل ادارة المعرفة بالجامعات المصرية، مجلة العلوم التربوية، عدد"8" 755- 892.</w:t>
      </w:r>
    </w:p>
    <w:p w:rsidR="00856ACE" w:rsidRPr="00FD09EE" w:rsidRDefault="00856ACE" w:rsidP="00E14E90">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فاضل، مها (2011) ادارة الاقسام الاكا\يمية في ضوء معايير الجودة الشاملة والاعتماد بجامعتي ام اقرى والمل</w:t>
      </w:r>
      <w:r w:rsidR="00C61BFB" w:rsidRPr="00FD09EE">
        <w:rPr>
          <w:rFonts w:ascii="Simplified Arabic" w:eastAsia="Times New Roman" w:hAnsi="Simplified Arabic" w:cs="Simplified Arabic" w:hint="cs"/>
          <w:sz w:val="24"/>
          <w:szCs w:val="24"/>
          <w:rtl/>
        </w:rPr>
        <w:t>ك</w:t>
      </w:r>
      <w:r w:rsidRPr="00FD09EE">
        <w:rPr>
          <w:rFonts w:ascii="Simplified Arabic" w:eastAsia="Times New Roman" w:hAnsi="Simplified Arabic" w:cs="Simplified Arabic" w:hint="cs"/>
          <w:sz w:val="24"/>
          <w:szCs w:val="24"/>
          <w:rtl/>
        </w:rPr>
        <w:t xml:space="preserve"> عبد العزيز،رسالة ماجستير غير منشورة جامعة ام القرى، المملكة العربية السعودية.</w:t>
      </w:r>
    </w:p>
    <w:p w:rsidR="003C6D4F" w:rsidRPr="00FD09EE" w:rsidRDefault="003C6D4F" w:rsidP="00E14E90">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 xml:space="preserve">السيسي، جمال (2002) اداء رؤساء الاقسام الاكاديمية بجامعة </w:t>
      </w:r>
      <w:r w:rsidR="00A7519E" w:rsidRPr="00FD09EE">
        <w:rPr>
          <w:rFonts w:ascii="Simplified Arabic" w:eastAsia="Times New Roman" w:hAnsi="Simplified Arabic" w:cs="Simplified Arabic" w:hint="cs"/>
          <w:sz w:val="24"/>
          <w:szCs w:val="24"/>
          <w:rtl/>
        </w:rPr>
        <w:t>الأزهر</w:t>
      </w:r>
      <w:r w:rsidRPr="00FD09EE">
        <w:rPr>
          <w:rFonts w:ascii="Simplified Arabic" w:eastAsia="Times New Roman" w:hAnsi="Simplified Arabic" w:cs="Simplified Arabic" w:hint="cs"/>
          <w:sz w:val="24"/>
          <w:szCs w:val="24"/>
          <w:rtl/>
        </w:rPr>
        <w:t xml:space="preserve"> لمسؤولياتهم وعلاقته </w:t>
      </w:r>
      <w:r w:rsidR="00A7519E" w:rsidRPr="00FD09EE">
        <w:rPr>
          <w:rFonts w:ascii="Simplified Arabic" w:eastAsia="Times New Roman" w:hAnsi="Simplified Arabic" w:cs="Simplified Arabic" w:hint="cs"/>
          <w:sz w:val="24"/>
          <w:szCs w:val="24"/>
          <w:rtl/>
        </w:rPr>
        <w:t>بالإنتاجية</w:t>
      </w:r>
      <w:r w:rsidRPr="00FD09EE">
        <w:rPr>
          <w:rFonts w:ascii="Simplified Arabic" w:eastAsia="Times New Roman" w:hAnsi="Simplified Arabic" w:cs="Simplified Arabic" w:hint="cs"/>
          <w:sz w:val="24"/>
          <w:szCs w:val="24"/>
          <w:rtl/>
        </w:rPr>
        <w:t xml:space="preserve"> العلمية لاعضاء الهيئة التدريسية، مجلة التربية المعاصرة، عدد 68، سنة </w:t>
      </w:r>
      <w:r w:rsidR="00E14E90" w:rsidRPr="00FD09EE">
        <w:rPr>
          <w:rFonts w:ascii="Simplified Arabic" w:eastAsia="Times New Roman" w:hAnsi="Simplified Arabic" w:cs="Simplified Arabic" w:hint="cs"/>
          <w:sz w:val="24"/>
          <w:szCs w:val="24"/>
          <w:rtl/>
        </w:rPr>
        <w:t>2012</w:t>
      </w:r>
      <w:r w:rsidRPr="00FD09EE">
        <w:rPr>
          <w:rFonts w:ascii="Simplified Arabic" w:eastAsia="Times New Roman" w:hAnsi="Simplified Arabic" w:cs="Simplified Arabic" w:hint="cs"/>
          <w:sz w:val="24"/>
          <w:szCs w:val="24"/>
          <w:rtl/>
        </w:rPr>
        <w:t>.</w:t>
      </w:r>
    </w:p>
    <w:p w:rsidR="003C6D4F" w:rsidRPr="00FD09EE" w:rsidRDefault="00F21B01" w:rsidP="00E14E90">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 xml:space="preserve">مرسي، عمر ومصطفى ، محمد (2011) تصور </w:t>
      </w:r>
      <w:r w:rsidR="00AC11AE" w:rsidRPr="00FD09EE">
        <w:rPr>
          <w:rFonts w:ascii="Simplified Arabic" w:eastAsia="Times New Roman" w:hAnsi="Simplified Arabic" w:cs="Simplified Arabic" w:hint="cs"/>
          <w:sz w:val="24"/>
          <w:szCs w:val="24"/>
          <w:rtl/>
        </w:rPr>
        <w:t>مقترح</w:t>
      </w:r>
      <w:r w:rsidRPr="00FD09EE">
        <w:rPr>
          <w:rFonts w:ascii="Simplified Arabic" w:eastAsia="Times New Roman" w:hAnsi="Simplified Arabic" w:cs="Simplified Arabic" w:hint="cs"/>
          <w:sz w:val="24"/>
          <w:szCs w:val="24"/>
          <w:rtl/>
        </w:rPr>
        <w:t xml:space="preserve"> لتجويد الاداء الاداري </w:t>
      </w:r>
      <w:r w:rsidR="00E14E90" w:rsidRPr="00FD09EE">
        <w:rPr>
          <w:rFonts w:ascii="Simplified Arabic" w:eastAsia="Times New Roman" w:hAnsi="Simplified Arabic" w:cs="Simplified Arabic" w:hint="cs"/>
          <w:sz w:val="24"/>
          <w:szCs w:val="24"/>
          <w:rtl/>
        </w:rPr>
        <w:t>لرؤساء</w:t>
      </w:r>
      <w:r w:rsidRPr="00FD09EE">
        <w:rPr>
          <w:rFonts w:ascii="Simplified Arabic" w:eastAsia="Times New Roman" w:hAnsi="Simplified Arabic" w:cs="Simplified Arabic" w:hint="cs"/>
          <w:sz w:val="24"/>
          <w:szCs w:val="24"/>
          <w:rtl/>
        </w:rPr>
        <w:t xml:space="preserve"> الاقسام العلمية في ضوء مبادئ الجودة الشاملة في جامعة اسيوط، مجلة الثقافة والتنية، اكاديمية البحث العلمي، عدد 49.</w:t>
      </w:r>
    </w:p>
    <w:p w:rsidR="009D6753" w:rsidRPr="00FD09EE" w:rsidRDefault="009D6753" w:rsidP="004B4EBF">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lastRenderedPageBreak/>
        <w:t>سليمان، علي (2005) ادارة الاقسام العلمية وفق مدخل الجودة الشاملة دراسة ميدانية، المؤتمر القومي الثاني عشر ( العربي الرابع)</w:t>
      </w:r>
      <w:r w:rsidR="003044C1" w:rsidRPr="00FD09EE">
        <w:rPr>
          <w:rFonts w:ascii="Simplified Arabic" w:eastAsia="Times New Roman" w:hAnsi="Simplified Arabic" w:cs="Simplified Arabic" w:hint="cs"/>
          <w:sz w:val="24"/>
          <w:szCs w:val="24"/>
          <w:rtl/>
        </w:rPr>
        <w:t xml:space="preserve">: تطوير اداء الجامعات العربية في ضوء معايير الجودة الشاملة ونظم الاعتماد بمركز تطوير التعليم الجامعي </w:t>
      </w:r>
      <w:r w:rsidR="004B4EBF" w:rsidRPr="00FD09EE">
        <w:rPr>
          <w:rFonts w:ascii="Simplified Arabic" w:eastAsia="Times New Roman" w:hAnsi="Simplified Arabic" w:cs="Simplified Arabic" w:hint="cs"/>
          <w:sz w:val="24"/>
          <w:szCs w:val="24"/>
          <w:rtl/>
        </w:rPr>
        <w:t xml:space="preserve">في </w:t>
      </w:r>
      <w:r w:rsidR="003044C1" w:rsidRPr="00FD09EE">
        <w:rPr>
          <w:rFonts w:ascii="Simplified Arabic" w:eastAsia="Times New Roman" w:hAnsi="Simplified Arabic" w:cs="Simplified Arabic" w:hint="cs"/>
          <w:sz w:val="24"/>
          <w:szCs w:val="24"/>
          <w:rtl/>
        </w:rPr>
        <w:t>جامعة عين شمس، القاهرة، 19- 18 ديسمبر.</w:t>
      </w:r>
    </w:p>
    <w:p w:rsidR="003044C1" w:rsidRPr="00FD09EE" w:rsidRDefault="003044C1" w:rsidP="00F658CD">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 xml:space="preserve">المصري، مروان (2007) تطوير الاداء الاداري لرؤساء الاقسام الاكاديمية </w:t>
      </w:r>
      <w:r w:rsidR="00F658CD" w:rsidRPr="00FD09EE">
        <w:rPr>
          <w:rFonts w:ascii="Simplified Arabic" w:eastAsia="Times New Roman" w:hAnsi="Simplified Arabic" w:cs="Simplified Arabic" w:hint="cs"/>
          <w:sz w:val="24"/>
          <w:szCs w:val="24"/>
          <w:rtl/>
        </w:rPr>
        <w:t xml:space="preserve">في </w:t>
      </w:r>
      <w:r w:rsidRPr="00FD09EE">
        <w:rPr>
          <w:rFonts w:ascii="Simplified Arabic" w:eastAsia="Times New Roman" w:hAnsi="Simplified Arabic" w:cs="Simplified Arabic" w:hint="cs"/>
          <w:sz w:val="24"/>
          <w:szCs w:val="24"/>
          <w:rtl/>
        </w:rPr>
        <w:t xml:space="preserve">الجامعات الفلسطينية في ضوء مبادئ ادارة الجودة الشاملة، رسالة ماجستير غير منشورة، الجامعة </w:t>
      </w:r>
      <w:r w:rsidR="00A7519E" w:rsidRPr="00FD09EE">
        <w:rPr>
          <w:rFonts w:ascii="Simplified Arabic" w:eastAsia="Times New Roman" w:hAnsi="Simplified Arabic" w:cs="Simplified Arabic" w:hint="cs"/>
          <w:sz w:val="24"/>
          <w:szCs w:val="24"/>
          <w:rtl/>
        </w:rPr>
        <w:t>الإسلامية</w:t>
      </w:r>
      <w:r w:rsidRPr="00FD09EE">
        <w:rPr>
          <w:rFonts w:ascii="Simplified Arabic" w:eastAsia="Times New Roman" w:hAnsi="Simplified Arabic" w:cs="Simplified Arabic" w:hint="cs"/>
          <w:sz w:val="24"/>
          <w:szCs w:val="24"/>
          <w:rtl/>
        </w:rPr>
        <w:t>، غزة.</w:t>
      </w:r>
    </w:p>
    <w:p w:rsidR="00445C78" w:rsidRPr="00FD09EE" w:rsidRDefault="00445C78" w:rsidP="00445C78">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الحمدي، محمد (2000) وضوح وصعوبة الاهداف وعلاقتها باداء رؤساء الاقسام العلمية في جامعة صنعاء، رسالة ماجستير غير منشورة، جامعة اليرموك، الاردن.</w:t>
      </w:r>
    </w:p>
    <w:p w:rsidR="00445C78" w:rsidRPr="00FD09EE" w:rsidRDefault="00445C78" w:rsidP="00445C78">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سعادة، جودة (2003) تطوير الدور الاداري والقيادي لرئيس القسم الاكاديمي في جامعة النجاح الوطنية، مؤتمر جامعة النجاح"تاريخ وتطور" 18\6\2003.</w:t>
      </w:r>
    </w:p>
    <w:p w:rsidR="00445C78" w:rsidRPr="00FD09EE" w:rsidRDefault="00AC11AE" w:rsidP="00AC11AE">
      <w:pPr>
        <w:pStyle w:val="ListParagraph"/>
        <w:numPr>
          <w:ilvl w:val="0"/>
          <w:numId w:val="1"/>
        </w:numPr>
        <w:bidi/>
        <w:jc w:val="both"/>
        <w:rPr>
          <w:rFonts w:ascii="Simplified Arabic" w:eastAsia="Times New Roman" w:hAnsi="Simplified Arabic" w:cs="Simplified Arabic"/>
          <w:sz w:val="24"/>
          <w:szCs w:val="24"/>
        </w:rPr>
      </w:pPr>
      <w:r w:rsidRPr="00FD09EE">
        <w:rPr>
          <w:rFonts w:ascii="Simplified Arabic" w:eastAsia="Times New Roman" w:hAnsi="Simplified Arabic" w:cs="Simplified Arabic" w:hint="cs"/>
          <w:sz w:val="24"/>
          <w:szCs w:val="24"/>
          <w:rtl/>
        </w:rPr>
        <w:t>الداود، داود (2008) الادارة الجامعية في الجامعات السعودية: التنظيم وتحديات العصر دراسة تحليلية تقويمية، المؤتمر العالمي عن (التعليم في العالم الاسلامي: تحديات وآفاق) ما</w:t>
      </w:r>
      <w:r w:rsidR="00F658CD" w:rsidRPr="00FD09EE">
        <w:rPr>
          <w:rFonts w:ascii="Simplified Arabic" w:eastAsia="Times New Roman" w:hAnsi="Simplified Arabic" w:cs="Simplified Arabic" w:hint="cs"/>
          <w:sz w:val="24"/>
          <w:szCs w:val="24"/>
          <w:rtl/>
        </w:rPr>
        <w:t>ل</w:t>
      </w:r>
      <w:r w:rsidRPr="00FD09EE">
        <w:rPr>
          <w:rFonts w:ascii="Simplified Arabic" w:eastAsia="Times New Roman" w:hAnsi="Simplified Arabic" w:cs="Simplified Arabic" w:hint="cs"/>
          <w:sz w:val="24"/>
          <w:szCs w:val="24"/>
          <w:rtl/>
        </w:rPr>
        <w:t>يزيا، كوالالمبور 24- 25 مارس.</w:t>
      </w:r>
    </w:p>
    <w:p w:rsidR="000A7DAD" w:rsidRPr="00FD09EE" w:rsidRDefault="00830592" w:rsidP="0025276C">
      <w:pPr>
        <w:pStyle w:val="ListParagraph"/>
        <w:numPr>
          <w:ilvl w:val="0"/>
          <w:numId w:val="1"/>
        </w:numPr>
        <w:bidi/>
        <w:jc w:val="both"/>
        <w:rPr>
          <w:rFonts w:ascii="Simplified Arabic" w:eastAsia="Times New Roman" w:hAnsi="Simplified Arabic" w:cs="Simplified Arabic"/>
          <w:sz w:val="24"/>
          <w:szCs w:val="24"/>
          <w:rtl/>
        </w:rPr>
      </w:pPr>
      <w:r w:rsidRPr="00FD09EE">
        <w:rPr>
          <w:rFonts w:ascii="Simplified Arabic" w:eastAsia="Times New Roman" w:hAnsi="Simplified Arabic" w:cs="Simplified Arabic" w:hint="cs"/>
          <w:sz w:val="24"/>
          <w:szCs w:val="24"/>
          <w:rtl/>
        </w:rPr>
        <w:t>بركات، محمد (2010) الفجوة بين الاداراكت والتوقعات لقياس جودة الخدمات التي تقدمها جامعة القدس المفتوحة من وجهة نظر الدارسين فيها. المجلة الفلسطينية للتربية المفتوحة عن بعد، مجلد"2" عدد "4".</w:t>
      </w:r>
    </w:p>
    <w:p w:rsidR="000A7DAD" w:rsidRDefault="000A7DAD" w:rsidP="000A7DAD">
      <w:pPr>
        <w:bidi/>
        <w:jc w:val="both"/>
        <w:rPr>
          <w:sz w:val="24"/>
          <w:szCs w:val="24"/>
          <w:rtl/>
          <w:lang w:bidi="ar-JO"/>
        </w:rPr>
      </w:pPr>
    </w:p>
    <w:p w:rsidR="000A7DAD" w:rsidRPr="00074240" w:rsidRDefault="000A7DAD" w:rsidP="00D81057">
      <w:pPr>
        <w:pStyle w:val="ListParagraph"/>
        <w:numPr>
          <w:ilvl w:val="0"/>
          <w:numId w:val="1"/>
        </w:numPr>
        <w:jc w:val="both"/>
        <w:rPr>
          <w:sz w:val="24"/>
          <w:szCs w:val="24"/>
          <w:lang w:bidi="ar-JO"/>
        </w:rPr>
      </w:pPr>
      <w:r>
        <w:t>Gemlech, W., &amp; Miskin, V. (2011). Department chair leadership skills. Madison,</w:t>
      </w:r>
      <w:r w:rsidR="00074240">
        <w:t>WI: Atwood.</w:t>
      </w:r>
    </w:p>
    <w:p w:rsidR="00074240" w:rsidRPr="00D81057" w:rsidRDefault="00074240" w:rsidP="00D81057">
      <w:pPr>
        <w:pStyle w:val="ListParagraph"/>
        <w:numPr>
          <w:ilvl w:val="0"/>
          <w:numId w:val="1"/>
        </w:numPr>
        <w:jc w:val="both"/>
        <w:rPr>
          <w:sz w:val="24"/>
          <w:szCs w:val="24"/>
          <w:lang w:bidi="ar-JO"/>
        </w:rPr>
      </w:pPr>
      <w:r>
        <w:t>Tuker, A. (1997). Roles, powers, and responsibilities of chairperson at Florida State Universities in chairing the academic department. New York: McMillan.</w:t>
      </w:r>
    </w:p>
    <w:p w:rsidR="00D81057" w:rsidRPr="00D81057" w:rsidRDefault="00D81057" w:rsidP="00D81057">
      <w:pPr>
        <w:pStyle w:val="ListParagraph"/>
        <w:numPr>
          <w:ilvl w:val="0"/>
          <w:numId w:val="1"/>
        </w:numPr>
        <w:jc w:val="both"/>
        <w:rPr>
          <w:sz w:val="24"/>
          <w:szCs w:val="24"/>
          <w:lang w:bidi="ar-JO"/>
        </w:rPr>
      </w:pPr>
      <w:r>
        <w:t>Hare, P., &amp; Hare, L. (2002). The evolving role of head of department in UK Universities. Policy and Practice in Higher Education, 6, (2), 33- 37.</w:t>
      </w:r>
    </w:p>
    <w:p w:rsidR="00D81057" w:rsidRPr="00D81057" w:rsidRDefault="00D81057" w:rsidP="00D81057">
      <w:pPr>
        <w:pStyle w:val="ListParagraph"/>
        <w:numPr>
          <w:ilvl w:val="0"/>
          <w:numId w:val="1"/>
        </w:numPr>
        <w:jc w:val="both"/>
        <w:rPr>
          <w:sz w:val="24"/>
          <w:szCs w:val="24"/>
          <w:lang w:bidi="ar-JO"/>
        </w:rPr>
      </w:pPr>
      <w:r>
        <w:t>Hendrickson, R., Lane, J, Harris, J., &amp; Dorman, R. (2013). Academic leadership and governance of higher education. Sterling, VA: Stylus.</w:t>
      </w:r>
    </w:p>
    <w:p w:rsidR="00D81057" w:rsidRPr="008600C7" w:rsidRDefault="00D81057" w:rsidP="00D81057">
      <w:pPr>
        <w:pStyle w:val="ListParagraph"/>
        <w:numPr>
          <w:ilvl w:val="0"/>
          <w:numId w:val="1"/>
        </w:numPr>
        <w:jc w:val="both"/>
        <w:rPr>
          <w:sz w:val="24"/>
          <w:szCs w:val="24"/>
          <w:lang w:bidi="ar-JO"/>
        </w:rPr>
      </w:pPr>
      <w:r>
        <w:t>Moses, I., &amp; Roe, E. (1990). Chairing the academic department. Washington DC: McMillan.</w:t>
      </w:r>
    </w:p>
    <w:p w:rsidR="008600C7" w:rsidRDefault="008600C7" w:rsidP="00D81057">
      <w:pPr>
        <w:pStyle w:val="ListParagraph"/>
        <w:numPr>
          <w:ilvl w:val="0"/>
          <w:numId w:val="1"/>
        </w:numPr>
        <w:jc w:val="both"/>
      </w:pPr>
      <w:r>
        <w:t>Riley, T., &amp; Russell, C. (2013). Leadership in higher education examining professional development needs for department chairs. Review of Higher Education and Self- Learning, 6, (21), 38-57.</w:t>
      </w:r>
    </w:p>
    <w:p w:rsidR="008600C7" w:rsidRDefault="008600C7" w:rsidP="00D81057">
      <w:pPr>
        <w:pStyle w:val="ListParagraph"/>
        <w:numPr>
          <w:ilvl w:val="0"/>
          <w:numId w:val="1"/>
        </w:numPr>
        <w:jc w:val="both"/>
      </w:pPr>
      <w:r>
        <w:t>Maerten, N. (2001). The roles and responsibilities of departmental heads and chairpersons in school of education as perceived by deans. Education, 112, (2), 168-175.</w:t>
      </w:r>
    </w:p>
    <w:p w:rsidR="000E7DC8" w:rsidRDefault="000E7DC8" w:rsidP="000E7DC8">
      <w:pPr>
        <w:pStyle w:val="ListParagraph"/>
        <w:numPr>
          <w:ilvl w:val="0"/>
          <w:numId w:val="1"/>
        </w:numPr>
        <w:jc w:val="both"/>
      </w:pPr>
      <w:r>
        <w:t>Nguyen, Thi Lan Huong (2012): Identifying the Training Needs of Heads of Department in a Newly Established University in Vietnam , Journal of Higher Education Policy and Management, v34 N 3, p. 309.</w:t>
      </w:r>
    </w:p>
    <w:p w:rsidR="000C3CE6" w:rsidRDefault="000C3CE6" w:rsidP="000C3CE6">
      <w:pPr>
        <w:pStyle w:val="ListParagraph"/>
        <w:numPr>
          <w:ilvl w:val="0"/>
          <w:numId w:val="1"/>
        </w:numPr>
        <w:jc w:val="both"/>
      </w:pPr>
      <w:r>
        <w:t>Kassim, Norizan M., Bogari, Naima and Zain, Mohamed, (2013), "Service Quality of a Public University in Saudi Arabia", Journal of e-Learning and Higher Education, Volume 2013, Article ID 954273.</w:t>
      </w:r>
    </w:p>
    <w:p w:rsidR="000C3CE6" w:rsidRDefault="000C3CE6" w:rsidP="000C3CE6">
      <w:pPr>
        <w:pStyle w:val="ListParagraph"/>
        <w:numPr>
          <w:ilvl w:val="0"/>
          <w:numId w:val="1"/>
        </w:numPr>
        <w:jc w:val="both"/>
      </w:pPr>
      <w:r>
        <w:t>Heck, R. and Johnsrud , L. (2000) "Administrative Effectiveness in Higher Education: Improving Assessment Procedures", Research in Higher Education, 41 (6): 663- 685.</w:t>
      </w:r>
    </w:p>
    <w:p w:rsidR="005516E8" w:rsidRPr="000A7DAD" w:rsidRDefault="00DB61DC" w:rsidP="00DB61DC">
      <w:pPr>
        <w:pStyle w:val="ListParagraph"/>
        <w:numPr>
          <w:ilvl w:val="0"/>
          <w:numId w:val="1"/>
        </w:numPr>
        <w:jc w:val="both"/>
        <w:rPr>
          <w:lang w:bidi="ar-JO"/>
        </w:rPr>
      </w:pPr>
      <w:r>
        <w:t>Shpëtim Çerri. (2012) .ASSESSING THE QUALITY OF HIGHER EDUCATION SERVICES USING A MODIFIED SERVQUAL SCALE. Annales Universitatis Apulensis Series Oeconomica,14 “2”</w:t>
      </w:r>
      <w:r w:rsidR="000A7DAD">
        <w:rPr>
          <w:lang w:bidi="ar-JO"/>
        </w:rPr>
        <w:tab/>
      </w:r>
    </w:p>
    <w:sectPr w:rsidR="005516E8" w:rsidRPr="000A7DAD" w:rsidSect="00E3415F">
      <w:footerReference w:type="defaul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5A" w:rsidRDefault="00345F5A" w:rsidP="008A449F">
      <w:pPr>
        <w:spacing w:after="0" w:line="240" w:lineRule="auto"/>
      </w:pPr>
      <w:r>
        <w:separator/>
      </w:r>
    </w:p>
  </w:endnote>
  <w:endnote w:type="continuationSeparator" w:id="0">
    <w:p w:rsidR="00345F5A" w:rsidRDefault="00345F5A" w:rsidP="008A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Simplified Arabic">
    <w:charset w:val="00"/>
    <w:family w:val="roman"/>
    <w:pitch w:val="variable"/>
    <w:sig w:usb0="00002003" w:usb1="00000000" w:usb2="00000000" w:usb3="00000000" w:csb0="00000041"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5990"/>
      <w:docPartObj>
        <w:docPartGallery w:val="Page Numbers (Bottom of Page)"/>
        <w:docPartUnique/>
      </w:docPartObj>
    </w:sdtPr>
    <w:sdtContent>
      <w:p w:rsidR="005B1E30" w:rsidRDefault="005B1E30">
        <w:pPr>
          <w:pStyle w:val="Footer"/>
          <w:jc w:val="center"/>
        </w:pPr>
        <w:r>
          <w:fldChar w:fldCharType="begin"/>
        </w:r>
        <w:r>
          <w:instrText xml:space="preserve"> PAGE   \* MERGEFORMAT </w:instrText>
        </w:r>
        <w:r>
          <w:fldChar w:fldCharType="separate"/>
        </w:r>
        <w:r w:rsidR="00E23EDA">
          <w:rPr>
            <w:noProof/>
          </w:rPr>
          <w:t>18</w:t>
        </w:r>
        <w:r>
          <w:rPr>
            <w:noProof/>
          </w:rPr>
          <w:fldChar w:fldCharType="end"/>
        </w:r>
      </w:p>
    </w:sdtContent>
  </w:sdt>
  <w:p w:rsidR="005B1E30" w:rsidRDefault="005B1E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5A" w:rsidRDefault="00345F5A" w:rsidP="008A449F">
      <w:pPr>
        <w:spacing w:after="0" w:line="240" w:lineRule="auto"/>
      </w:pPr>
      <w:r>
        <w:separator/>
      </w:r>
    </w:p>
  </w:footnote>
  <w:footnote w:type="continuationSeparator" w:id="0">
    <w:p w:rsidR="00345F5A" w:rsidRDefault="00345F5A" w:rsidP="008A4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868"/>
    <w:multiLevelType w:val="hybridMultilevel"/>
    <w:tmpl w:val="E00473EC"/>
    <w:lvl w:ilvl="0" w:tplc="558411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61F"/>
    <w:multiLevelType w:val="hybridMultilevel"/>
    <w:tmpl w:val="C2C208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73AF8"/>
    <w:multiLevelType w:val="hybridMultilevel"/>
    <w:tmpl w:val="DFA68F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F84"/>
    <w:multiLevelType w:val="hybridMultilevel"/>
    <w:tmpl w:val="93244CA2"/>
    <w:lvl w:ilvl="0" w:tplc="E5A0BFF2">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AC1B20"/>
    <w:multiLevelType w:val="hybridMultilevel"/>
    <w:tmpl w:val="D6227010"/>
    <w:lvl w:ilvl="0" w:tplc="E54C10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56757"/>
    <w:multiLevelType w:val="hybridMultilevel"/>
    <w:tmpl w:val="5F8C00B4"/>
    <w:lvl w:ilvl="0" w:tplc="01543064">
      <w:numFmt w:val="bullet"/>
      <w:lvlText w:val="-"/>
      <w:lvlJc w:val="left"/>
      <w:pPr>
        <w:tabs>
          <w:tab w:val="num" w:pos="643"/>
        </w:tabs>
        <w:ind w:left="643" w:hanging="360"/>
      </w:pPr>
      <w:rPr>
        <w:rFonts w:ascii="Times New Roman" w:eastAsia="Times New Roman" w:hAnsi="Times New Roman" w:cs="Traditional Arabic" w:hint="default"/>
      </w:rPr>
    </w:lvl>
    <w:lvl w:ilvl="1" w:tplc="04090003">
      <w:start w:val="1"/>
      <w:numFmt w:val="decimal"/>
      <w:lvlText w:val="%2."/>
      <w:lvlJc w:val="left"/>
      <w:pPr>
        <w:tabs>
          <w:tab w:val="num" w:pos="1363"/>
        </w:tabs>
        <w:ind w:left="1363" w:hanging="360"/>
      </w:pPr>
    </w:lvl>
    <w:lvl w:ilvl="2" w:tplc="04090005">
      <w:start w:val="1"/>
      <w:numFmt w:val="decimal"/>
      <w:lvlText w:val="%3."/>
      <w:lvlJc w:val="left"/>
      <w:pPr>
        <w:tabs>
          <w:tab w:val="num" w:pos="2083"/>
        </w:tabs>
        <w:ind w:left="2083" w:hanging="360"/>
      </w:pPr>
    </w:lvl>
    <w:lvl w:ilvl="3" w:tplc="04090001">
      <w:start w:val="1"/>
      <w:numFmt w:val="decimal"/>
      <w:lvlText w:val="%4."/>
      <w:lvlJc w:val="left"/>
      <w:pPr>
        <w:tabs>
          <w:tab w:val="num" w:pos="2803"/>
        </w:tabs>
        <w:ind w:left="2803" w:hanging="360"/>
      </w:pPr>
    </w:lvl>
    <w:lvl w:ilvl="4" w:tplc="04090003">
      <w:start w:val="1"/>
      <w:numFmt w:val="decimal"/>
      <w:lvlText w:val="%5."/>
      <w:lvlJc w:val="left"/>
      <w:pPr>
        <w:tabs>
          <w:tab w:val="num" w:pos="3523"/>
        </w:tabs>
        <w:ind w:left="3523" w:hanging="360"/>
      </w:pPr>
    </w:lvl>
    <w:lvl w:ilvl="5" w:tplc="04090005">
      <w:start w:val="1"/>
      <w:numFmt w:val="decimal"/>
      <w:lvlText w:val="%6."/>
      <w:lvlJc w:val="left"/>
      <w:pPr>
        <w:tabs>
          <w:tab w:val="num" w:pos="4243"/>
        </w:tabs>
        <w:ind w:left="4243" w:hanging="360"/>
      </w:pPr>
    </w:lvl>
    <w:lvl w:ilvl="6" w:tplc="04090001">
      <w:start w:val="1"/>
      <w:numFmt w:val="decimal"/>
      <w:lvlText w:val="%7."/>
      <w:lvlJc w:val="left"/>
      <w:pPr>
        <w:tabs>
          <w:tab w:val="num" w:pos="4963"/>
        </w:tabs>
        <w:ind w:left="4963" w:hanging="360"/>
      </w:pPr>
    </w:lvl>
    <w:lvl w:ilvl="7" w:tplc="04090003">
      <w:start w:val="1"/>
      <w:numFmt w:val="decimal"/>
      <w:lvlText w:val="%8."/>
      <w:lvlJc w:val="left"/>
      <w:pPr>
        <w:tabs>
          <w:tab w:val="num" w:pos="5683"/>
        </w:tabs>
        <w:ind w:left="5683" w:hanging="360"/>
      </w:pPr>
    </w:lvl>
    <w:lvl w:ilvl="8" w:tplc="04090005">
      <w:start w:val="1"/>
      <w:numFmt w:val="decimal"/>
      <w:lvlText w:val="%9."/>
      <w:lvlJc w:val="left"/>
      <w:pPr>
        <w:tabs>
          <w:tab w:val="num" w:pos="6403"/>
        </w:tabs>
        <w:ind w:left="6403" w:hanging="360"/>
      </w:pPr>
    </w:lvl>
  </w:abstractNum>
  <w:abstractNum w:abstractNumId="6" w15:restartNumberingAfterBreak="0">
    <w:nsid w:val="21F447D1"/>
    <w:multiLevelType w:val="hybridMultilevel"/>
    <w:tmpl w:val="9D4A98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D4455B"/>
    <w:multiLevelType w:val="hybridMultilevel"/>
    <w:tmpl w:val="C940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9539A"/>
    <w:multiLevelType w:val="hybridMultilevel"/>
    <w:tmpl w:val="0D886EC0"/>
    <w:lvl w:ilvl="0" w:tplc="72C68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B25A0"/>
    <w:multiLevelType w:val="hybridMultilevel"/>
    <w:tmpl w:val="4F40B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D0482"/>
    <w:multiLevelType w:val="hybridMultilevel"/>
    <w:tmpl w:val="904AF2C4"/>
    <w:lvl w:ilvl="0" w:tplc="04090003">
      <w:start w:val="1"/>
      <w:numFmt w:val="decimal"/>
      <w:lvlText w:val="%1."/>
      <w:lvlJc w:val="left"/>
      <w:pPr>
        <w:ind w:left="720" w:hanging="360"/>
      </w:pPr>
    </w:lvl>
    <w:lvl w:ilvl="1" w:tplc="C8D6653A">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94D77"/>
    <w:multiLevelType w:val="hybridMultilevel"/>
    <w:tmpl w:val="4A1A30A0"/>
    <w:lvl w:ilvl="0" w:tplc="E5A0BF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6126C"/>
    <w:multiLevelType w:val="hybridMultilevel"/>
    <w:tmpl w:val="6816AC08"/>
    <w:lvl w:ilvl="0" w:tplc="E5A0BFF2">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3" w15:restartNumberingAfterBreak="0">
    <w:nsid w:val="33586EA6"/>
    <w:multiLevelType w:val="hybridMultilevel"/>
    <w:tmpl w:val="6862FD2E"/>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4" w15:restartNumberingAfterBreak="0">
    <w:nsid w:val="3435141F"/>
    <w:multiLevelType w:val="hybridMultilevel"/>
    <w:tmpl w:val="5B8EC402"/>
    <w:lvl w:ilvl="0" w:tplc="01543064">
      <w:numFmt w:val="bullet"/>
      <w:lvlText w:val="-"/>
      <w:lvlJc w:val="left"/>
      <w:pPr>
        <w:ind w:left="1080" w:hanging="360"/>
      </w:pPr>
      <w:rPr>
        <w:rFonts w:ascii="Times New Roman" w:eastAsia="Times New Roman" w:hAnsi="Times New Roman" w:cs="Traditional Arabic"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5E12C85"/>
    <w:multiLevelType w:val="hybridMultilevel"/>
    <w:tmpl w:val="6816AC08"/>
    <w:lvl w:ilvl="0" w:tplc="E5A0BFF2">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6" w15:restartNumberingAfterBreak="0">
    <w:nsid w:val="37F0370B"/>
    <w:multiLevelType w:val="hybridMultilevel"/>
    <w:tmpl w:val="BBB8170C"/>
    <w:lvl w:ilvl="0" w:tplc="E5A0BFF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884806"/>
    <w:multiLevelType w:val="hybridMultilevel"/>
    <w:tmpl w:val="9E4C2F6E"/>
    <w:lvl w:ilvl="0" w:tplc="10A61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D62DB"/>
    <w:multiLevelType w:val="hybridMultilevel"/>
    <w:tmpl w:val="8ECA7590"/>
    <w:lvl w:ilvl="0" w:tplc="E5A0BF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279D9"/>
    <w:multiLevelType w:val="hybridMultilevel"/>
    <w:tmpl w:val="943EA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57246"/>
    <w:multiLevelType w:val="hybridMultilevel"/>
    <w:tmpl w:val="7034147C"/>
    <w:lvl w:ilvl="0" w:tplc="E5A0BF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53159"/>
    <w:multiLevelType w:val="hybridMultilevel"/>
    <w:tmpl w:val="AF248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F342C"/>
    <w:multiLevelType w:val="hybridMultilevel"/>
    <w:tmpl w:val="52C83B4E"/>
    <w:lvl w:ilvl="0" w:tplc="01543064">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A41E4E"/>
    <w:multiLevelType w:val="hybridMultilevel"/>
    <w:tmpl w:val="80C81CDA"/>
    <w:lvl w:ilvl="0" w:tplc="1716F890">
      <w:start w:val="4"/>
      <w:numFmt w:val="bullet"/>
      <w:lvlText w:val="-"/>
      <w:lvlJc w:val="left"/>
      <w:pPr>
        <w:tabs>
          <w:tab w:val="num" w:pos="360"/>
        </w:tabs>
        <w:ind w:left="36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F01184A"/>
    <w:multiLevelType w:val="hybridMultilevel"/>
    <w:tmpl w:val="1A848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02596"/>
    <w:multiLevelType w:val="hybridMultilevel"/>
    <w:tmpl w:val="CAC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E46B6"/>
    <w:multiLevelType w:val="multilevel"/>
    <w:tmpl w:val="EAFC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253CC"/>
    <w:multiLevelType w:val="hybridMultilevel"/>
    <w:tmpl w:val="E0B07E3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883815"/>
    <w:multiLevelType w:val="hybridMultilevel"/>
    <w:tmpl w:val="6A70A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C0495"/>
    <w:multiLevelType w:val="hybridMultilevel"/>
    <w:tmpl w:val="F72AC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12A62"/>
    <w:multiLevelType w:val="hybridMultilevel"/>
    <w:tmpl w:val="5D946B12"/>
    <w:lvl w:ilvl="0" w:tplc="01543064">
      <w:numFmt w:val="bullet"/>
      <w:lvlText w:val="-"/>
      <w:lvlJc w:val="left"/>
      <w:pPr>
        <w:ind w:left="1080" w:hanging="360"/>
      </w:pPr>
      <w:rPr>
        <w:rFonts w:ascii="Times New Roman" w:eastAsia="Times New Roman" w:hAnsi="Times New Roman"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924824"/>
    <w:multiLevelType w:val="hybridMultilevel"/>
    <w:tmpl w:val="B53E9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9B1244"/>
    <w:multiLevelType w:val="hybridMultilevel"/>
    <w:tmpl w:val="B736434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433E34"/>
    <w:multiLevelType w:val="hybridMultilevel"/>
    <w:tmpl w:val="40905D82"/>
    <w:lvl w:ilvl="0" w:tplc="7F1CC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71E64"/>
    <w:multiLevelType w:val="hybridMultilevel"/>
    <w:tmpl w:val="38F443A4"/>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55CDC"/>
    <w:multiLevelType w:val="hybridMultilevel"/>
    <w:tmpl w:val="3B1026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F1B3E"/>
    <w:multiLevelType w:val="hybridMultilevel"/>
    <w:tmpl w:val="AEE2C690"/>
    <w:lvl w:ilvl="0" w:tplc="01543064">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F2E66"/>
    <w:multiLevelType w:val="hybridMultilevel"/>
    <w:tmpl w:val="5120CF36"/>
    <w:lvl w:ilvl="0" w:tplc="01543064">
      <w:numFmt w:val="bullet"/>
      <w:lvlText w:val="-"/>
      <w:lvlJc w:val="left"/>
      <w:pPr>
        <w:ind w:left="1440" w:hanging="360"/>
      </w:pPr>
      <w:rPr>
        <w:rFonts w:ascii="Times New Roman" w:eastAsia="Times New Roman" w:hAnsi="Times New Roman"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8F3A36"/>
    <w:multiLevelType w:val="hybridMultilevel"/>
    <w:tmpl w:val="E512924E"/>
    <w:lvl w:ilvl="0" w:tplc="449A27D8">
      <w:start w:val="4"/>
      <w:numFmt w:val="bullet"/>
      <w:lvlText w:val="-"/>
      <w:lvlJc w:val="left"/>
      <w:pPr>
        <w:ind w:left="1440" w:hanging="360"/>
      </w:pPr>
      <w:rPr>
        <w:rFonts w:ascii="Times New Roman" w:eastAsia="Times New Roman" w:hAnsi="Times New Roman" w:cs="Traditional Arabic" w:hint="default"/>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D54A9A"/>
    <w:multiLevelType w:val="hybridMultilevel"/>
    <w:tmpl w:val="86B0A510"/>
    <w:lvl w:ilvl="0" w:tplc="E5A0BF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65174"/>
    <w:multiLevelType w:val="hybridMultilevel"/>
    <w:tmpl w:val="49186CF8"/>
    <w:lvl w:ilvl="0" w:tplc="01543064">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92269"/>
    <w:multiLevelType w:val="hybridMultilevel"/>
    <w:tmpl w:val="C28E4848"/>
    <w:lvl w:ilvl="0" w:tplc="04090003">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39519D"/>
    <w:multiLevelType w:val="hybridMultilevel"/>
    <w:tmpl w:val="A70C02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0C015D"/>
    <w:multiLevelType w:val="hybridMultilevel"/>
    <w:tmpl w:val="EDA68DCA"/>
    <w:lvl w:ilvl="0" w:tplc="01543064">
      <w:numFmt w:val="bullet"/>
      <w:lvlText w:val="-"/>
      <w:lvlJc w:val="left"/>
      <w:pPr>
        <w:ind w:left="1440" w:hanging="360"/>
      </w:pPr>
      <w:rPr>
        <w:rFonts w:ascii="Times New Roman" w:eastAsia="Times New Roman" w:hAnsi="Times New Roman"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054FEB"/>
    <w:multiLevelType w:val="hybridMultilevel"/>
    <w:tmpl w:val="6816AC08"/>
    <w:lvl w:ilvl="0" w:tplc="E5A0BFF2">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45" w15:restartNumberingAfterBreak="0">
    <w:nsid w:val="7FB63D7E"/>
    <w:multiLevelType w:val="hybridMultilevel"/>
    <w:tmpl w:val="91784CDA"/>
    <w:lvl w:ilvl="0" w:tplc="E5A0BFF2">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num w:numId="1">
    <w:abstractNumId w:val="4"/>
  </w:num>
  <w:num w:numId="2">
    <w:abstractNumId w:val="0"/>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8"/>
  </w:num>
  <w:num w:numId="6">
    <w:abstractNumId w:val="4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7"/>
  </w:num>
  <w:num w:numId="10">
    <w:abstractNumId w:val="9"/>
  </w:num>
  <w:num w:numId="11">
    <w:abstractNumId w:val="42"/>
  </w:num>
  <w:num w:numId="12">
    <w:abstractNumId w:val="7"/>
  </w:num>
  <w:num w:numId="13">
    <w:abstractNumId w:val="21"/>
  </w:num>
  <w:num w:numId="14">
    <w:abstractNumId w:val="8"/>
  </w:num>
  <w:num w:numId="15">
    <w:abstractNumId w:val="18"/>
  </w:num>
  <w:num w:numId="16">
    <w:abstractNumId w:val="11"/>
  </w:num>
  <w:num w:numId="17">
    <w:abstractNumId w:val="39"/>
  </w:num>
  <w:num w:numId="18">
    <w:abstractNumId w:val="34"/>
  </w:num>
  <w:num w:numId="19">
    <w:abstractNumId w:val="32"/>
  </w:num>
  <w:num w:numId="20">
    <w:abstractNumId w:val="27"/>
  </w:num>
  <w:num w:numId="21">
    <w:abstractNumId w:val="29"/>
  </w:num>
  <w:num w:numId="22">
    <w:abstractNumId w:val="31"/>
  </w:num>
  <w:num w:numId="23">
    <w:abstractNumId w:val="24"/>
  </w:num>
  <w:num w:numId="24">
    <w:abstractNumId w:val="10"/>
  </w:num>
  <w:num w:numId="25">
    <w:abstractNumId w:val="41"/>
  </w:num>
  <w:num w:numId="26">
    <w:abstractNumId w:val="3"/>
  </w:num>
  <w:num w:numId="27">
    <w:abstractNumId w:val="20"/>
  </w:num>
  <w:num w:numId="28">
    <w:abstractNumId w:val="35"/>
  </w:num>
  <w:num w:numId="29">
    <w:abstractNumId w:val="1"/>
  </w:num>
  <w:num w:numId="30">
    <w:abstractNumId w:val="2"/>
  </w:num>
  <w:num w:numId="31">
    <w:abstractNumId w:val="28"/>
  </w:num>
  <w:num w:numId="32">
    <w:abstractNumId w:val="19"/>
  </w:num>
  <w:num w:numId="33">
    <w:abstractNumId w:val="30"/>
  </w:num>
  <w:num w:numId="34">
    <w:abstractNumId w:val="16"/>
  </w:num>
  <w:num w:numId="35">
    <w:abstractNumId w:val="6"/>
  </w:num>
  <w:num w:numId="36">
    <w:abstractNumId w:val="36"/>
  </w:num>
  <w:num w:numId="37">
    <w:abstractNumId w:val="22"/>
  </w:num>
  <w:num w:numId="38">
    <w:abstractNumId w:val="40"/>
  </w:num>
  <w:num w:numId="39">
    <w:abstractNumId w:val="44"/>
  </w:num>
  <w:num w:numId="40">
    <w:abstractNumId w:val="45"/>
  </w:num>
  <w:num w:numId="41">
    <w:abstractNumId w:val="13"/>
  </w:num>
  <w:num w:numId="42">
    <w:abstractNumId w:val="25"/>
  </w:num>
  <w:num w:numId="43">
    <w:abstractNumId w:val="5"/>
  </w:num>
  <w:num w:numId="44">
    <w:abstractNumId w:val="14"/>
  </w:num>
  <w:num w:numId="45">
    <w:abstractNumId w:val="33"/>
  </w:num>
  <w:num w:numId="46">
    <w:abstractNumId w:val="1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31CA"/>
    <w:rsid w:val="00010380"/>
    <w:rsid w:val="0002528F"/>
    <w:rsid w:val="00052802"/>
    <w:rsid w:val="00074240"/>
    <w:rsid w:val="00080C9F"/>
    <w:rsid w:val="00084EA5"/>
    <w:rsid w:val="00095926"/>
    <w:rsid w:val="000A7DAD"/>
    <w:rsid w:val="000C3CE6"/>
    <w:rsid w:val="000D19B4"/>
    <w:rsid w:val="000E7DC8"/>
    <w:rsid w:val="000F575B"/>
    <w:rsid w:val="000F69AE"/>
    <w:rsid w:val="00100209"/>
    <w:rsid w:val="00144F53"/>
    <w:rsid w:val="0016149B"/>
    <w:rsid w:val="001631CA"/>
    <w:rsid w:val="00194819"/>
    <w:rsid w:val="0019502E"/>
    <w:rsid w:val="0019626C"/>
    <w:rsid w:val="001A4002"/>
    <w:rsid w:val="001D3A25"/>
    <w:rsid w:val="001E1A31"/>
    <w:rsid w:val="001F3174"/>
    <w:rsid w:val="002138B2"/>
    <w:rsid w:val="00214E3D"/>
    <w:rsid w:val="002262CC"/>
    <w:rsid w:val="00233E37"/>
    <w:rsid w:val="0025276C"/>
    <w:rsid w:val="002730E8"/>
    <w:rsid w:val="0027398A"/>
    <w:rsid w:val="00291059"/>
    <w:rsid w:val="002A07CA"/>
    <w:rsid w:val="002A11AF"/>
    <w:rsid w:val="002E1555"/>
    <w:rsid w:val="002F00B5"/>
    <w:rsid w:val="002F0FB2"/>
    <w:rsid w:val="002F16B1"/>
    <w:rsid w:val="00300D9E"/>
    <w:rsid w:val="003044C1"/>
    <w:rsid w:val="0031178F"/>
    <w:rsid w:val="00337988"/>
    <w:rsid w:val="00345F5A"/>
    <w:rsid w:val="00395033"/>
    <w:rsid w:val="003C6D4F"/>
    <w:rsid w:val="003F4C92"/>
    <w:rsid w:val="00410D39"/>
    <w:rsid w:val="00415403"/>
    <w:rsid w:val="0042253E"/>
    <w:rsid w:val="00432343"/>
    <w:rsid w:val="0044279F"/>
    <w:rsid w:val="00445621"/>
    <w:rsid w:val="00445C78"/>
    <w:rsid w:val="00452AE7"/>
    <w:rsid w:val="0047642B"/>
    <w:rsid w:val="00480685"/>
    <w:rsid w:val="00486A6F"/>
    <w:rsid w:val="004901F5"/>
    <w:rsid w:val="0049363D"/>
    <w:rsid w:val="004B4EBF"/>
    <w:rsid w:val="005205A6"/>
    <w:rsid w:val="00533B2D"/>
    <w:rsid w:val="00537D50"/>
    <w:rsid w:val="005516E8"/>
    <w:rsid w:val="005541D6"/>
    <w:rsid w:val="005624DF"/>
    <w:rsid w:val="00587129"/>
    <w:rsid w:val="005B1E30"/>
    <w:rsid w:val="005B7D56"/>
    <w:rsid w:val="005E3233"/>
    <w:rsid w:val="006269B4"/>
    <w:rsid w:val="00630EA5"/>
    <w:rsid w:val="00631EB9"/>
    <w:rsid w:val="006336AA"/>
    <w:rsid w:val="006362BE"/>
    <w:rsid w:val="00644B7E"/>
    <w:rsid w:val="006566CD"/>
    <w:rsid w:val="00676618"/>
    <w:rsid w:val="006B3FAE"/>
    <w:rsid w:val="006B72A0"/>
    <w:rsid w:val="006C3095"/>
    <w:rsid w:val="00715651"/>
    <w:rsid w:val="007269EF"/>
    <w:rsid w:val="0074260B"/>
    <w:rsid w:val="007428EB"/>
    <w:rsid w:val="007464A5"/>
    <w:rsid w:val="00765023"/>
    <w:rsid w:val="00781C7B"/>
    <w:rsid w:val="007A3222"/>
    <w:rsid w:val="007B4562"/>
    <w:rsid w:val="007F1CE0"/>
    <w:rsid w:val="00807D96"/>
    <w:rsid w:val="008162DF"/>
    <w:rsid w:val="00830592"/>
    <w:rsid w:val="00835C04"/>
    <w:rsid w:val="00855C8E"/>
    <w:rsid w:val="00856ACE"/>
    <w:rsid w:val="008600C7"/>
    <w:rsid w:val="00867323"/>
    <w:rsid w:val="0087018A"/>
    <w:rsid w:val="00883210"/>
    <w:rsid w:val="00883A64"/>
    <w:rsid w:val="00895179"/>
    <w:rsid w:val="008953AB"/>
    <w:rsid w:val="0089756C"/>
    <w:rsid w:val="008A449F"/>
    <w:rsid w:val="008B028A"/>
    <w:rsid w:val="008E1528"/>
    <w:rsid w:val="008F02F6"/>
    <w:rsid w:val="009066A7"/>
    <w:rsid w:val="00940F7E"/>
    <w:rsid w:val="00950145"/>
    <w:rsid w:val="00966BF1"/>
    <w:rsid w:val="00984492"/>
    <w:rsid w:val="009C59F5"/>
    <w:rsid w:val="009D6753"/>
    <w:rsid w:val="00A00909"/>
    <w:rsid w:val="00A056D1"/>
    <w:rsid w:val="00A41F1F"/>
    <w:rsid w:val="00A4460E"/>
    <w:rsid w:val="00A747B1"/>
    <w:rsid w:val="00A7519E"/>
    <w:rsid w:val="00A848FB"/>
    <w:rsid w:val="00AA156E"/>
    <w:rsid w:val="00AB4372"/>
    <w:rsid w:val="00AB542F"/>
    <w:rsid w:val="00AC11AE"/>
    <w:rsid w:val="00AC1D78"/>
    <w:rsid w:val="00AD4AC4"/>
    <w:rsid w:val="00AD5F17"/>
    <w:rsid w:val="00AE5A79"/>
    <w:rsid w:val="00B37E64"/>
    <w:rsid w:val="00B42374"/>
    <w:rsid w:val="00B7467C"/>
    <w:rsid w:val="00B752E7"/>
    <w:rsid w:val="00B81D02"/>
    <w:rsid w:val="00BB511C"/>
    <w:rsid w:val="00BD0E00"/>
    <w:rsid w:val="00BE086E"/>
    <w:rsid w:val="00BF482D"/>
    <w:rsid w:val="00C3082A"/>
    <w:rsid w:val="00C33756"/>
    <w:rsid w:val="00C455E8"/>
    <w:rsid w:val="00C61BFB"/>
    <w:rsid w:val="00C635DE"/>
    <w:rsid w:val="00C67DF2"/>
    <w:rsid w:val="00CB36CB"/>
    <w:rsid w:val="00CC394C"/>
    <w:rsid w:val="00CC3ECC"/>
    <w:rsid w:val="00CD00F8"/>
    <w:rsid w:val="00CD5AD6"/>
    <w:rsid w:val="00CD7347"/>
    <w:rsid w:val="00D01281"/>
    <w:rsid w:val="00D23F83"/>
    <w:rsid w:val="00D71E0B"/>
    <w:rsid w:val="00D74257"/>
    <w:rsid w:val="00D81057"/>
    <w:rsid w:val="00D97C77"/>
    <w:rsid w:val="00DB54EC"/>
    <w:rsid w:val="00DB61DC"/>
    <w:rsid w:val="00DC7108"/>
    <w:rsid w:val="00DD6809"/>
    <w:rsid w:val="00DE417B"/>
    <w:rsid w:val="00DF1C73"/>
    <w:rsid w:val="00DF5D80"/>
    <w:rsid w:val="00E019CE"/>
    <w:rsid w:val="00E0602B"/>
    <w:rsid w:val="00E14E90"/>
    <w:rsid w:val="00E23EDA"/>
    <w:rsid w:val="00E31E54"/>
    <w:rsid w:val="00E33820"/>
    <w:rsid w:val="00E3415F"/>
    <w:rsid w:val="00E36ED9"/>
    <w:rsid w:val="00EA2E63"/>
    <w:rsid w:val="00EE539B"/>
    <w:rsid w:val="00EF1E61"/>
    <w:rsid w:val="00F03B92"/>
    <w:rsid w:val="00F21B01"/>
    <w:rsid w:val="00F443A2"/>
    <w:rsid w:val="00F658CD"/>
    <w:rsid w:val="00F708A1"/>
    <w:rsid w:val="00F9132A"/>
    <w:rsid w:val="00FB10E6"/>
    <w:rsid w:val="00FD09EE"/>
    <w:rsid w:val="00FD2B11"/>
    <w:rsid w:val="00FE0044"/>
    <w:rsid w:val="00FE5C20"/>
    <w:rsid w:val="00FF66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FAE274A"/>
  <w15:docId w15:val="{920C6C45-DD47-43B5-B2C6-DBFA93F9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DF"/>
  </w:style>
  <w:style w:type="paragraph" w:styleId="Heading1">
    <w:name w:val="heading 1"/>
    <w:basedOn w:val="Normal"/>
    <w:next w:val="Normal"/>
    <w:link w:val="Heading1Char1"/>
    <w:uiPriority w:val="9"/>
    <w:qFormat/>
    <w:rsid w:val="00CC3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3ECC"/>
    <w:pPr>
      <w:keepNext/>
      <w:keepLines/>
      <w:spacing w:before="40" w:after="0"/>
      <w:outlineLvl w:val="1"/>
    </w:pPr>
    <w:rPr>
      <w:rFonts w:ascii="Cambria" w:eastAsia="Times New Roman" w:hAnsi="Cambria" w:cs="Times New Roman"/>
      <w:smallCaps/>
      <w:sz w:val="28"/>
      <w:szCs w:val="28"/>
      <w:lang w:bidi="en-US"/>
    </w:rPr>
  </w:style>
  <w:style w:type="paragraph" w:styleId="Heading3">
    <w:name w:val="heading 3"/>
    <w:basedOn w:val="Normal"/>
    <w:next w:val="Normal"/>
    <w:link w:val="Heading3Char"/>
    <w:uiPriority w:val="9"/>
    <w:semiHidden/>
    <w:unhideWhenUsed/>
    <w:qFormat/>
    <w:rsid w:val="00CC3ECC"/>
    <w:pPr>
      <w:keepNext/>
      <w:keepLines/>
      <w:spacing w:before="40" w:after="0"/>
      <w:outlineLvl w:val="2"/>
    </w:pPr>
    <w:rPr>
      <w:rFonts w:ascii="Cambria" w:eastAsia="Times New Roman" w:hAnsi="Cambria" w:cs="Times New Roman"/>
      <w:i/>
      <w:iCs/>
      <w:smallCaps/>
      <w:spacing w:val="5"/>
      <w:sz w:val="26"/>
      <w:szCs w:val="26"/>
      <w:lang w:bidi="en-US"/>
    </w:rPr>
  </w:style>
  <w:style w:type="paragraph" w:styleId="Heading4">
    <w:name w:val="heading 4"/>
    <w:basedOn w:val="Normal"/>
    <w:next w:val="Normal"/>
    <w:link w:val="Heading4Char"/>
    <w:uiPriority w:val="9"/>
    <w:semiHidden/>
    <w:unhideWhenUsed/>
    <w:qFormat/>
    <w:rsid w:val="00CC3ECC"/>
    <w:pPr>
      <w:keepNext/>
      <w:keepLines/>
      <w:spacing w:before="40" w:after="0"/>
      <w:outlineLvl w:val="3"/>
    </w:pPr>
    <w:rPr>
      <w:rFonts w:ascii="Cambria" w:eastAsia="Times New Roman" w:hAnsi="Cambria" w:cs="Times New Roman"/>
      <w:b/>
      <w:bCs/>
      <w:spacing w:val="5"/>
      <w:sz w:val="24"/>
      <w:szCs w:val="24"/>
      <w:lang w:bidi="en-US"/>
    </w:rPr>
  </w:style>
  <w:style w:type="paragraph" w:styleId="Heading5">
    <w:name w:val="heading 5"/>
    <w:basedOn w:val="Normal"/>
    <w:next w:val="Normal"/>
    <w:link w:val="Heading5Char"/>
    <w:uiPriority w:val="9"/>
    <w:semiHidden/>
    <w:unhideWhenUsed/>
    <w:qFormat/>
    <w:rsid w:val="00CC3ECC"/>
    <w:pPr>
      <w:keepNext/>
      <w:keepLines/>
      <w:spacing w:before="40" w:after="0"/>
      <w:outlineLvl w:val="4"/>
    </w:pPr>
    <w:rPr>
      <w:rFonts w:ascii="Cambria" w:eastAsia="Times New Roman" w:hAnsi="Cambria" w:cs="Times New Roman"/>
      <w:i/>
      <w:iCs/>
      <w:sz w:val="24"/>
      <w:szCs w:val="24"/>
      <w:lang w:bidi="en-US"/>
    </w:rPr>
  </w:style>
  <w:style w:type="paragraph" w:styleId="Heading6">
    <w:name w:val="heading 6"/>
    <w:basedOn w:val="Normal"/>
    <w:next w:val="Normal"/>
    <w:link w:val="Heading6Char"/>
    <w:uiPriority w:val="9"/>
    <w:semiHidden/>
    <w:unhideWhenUsed/>
    <w:qFormat/>
    <w:rsid w:val="00CC3ECC"/>
    <w:pPr>
      <w:keepNext/>
      <w:keepLines/>
      <w:spacing w:before="40" w:after="0"/>
      <w:outlineLvl w:val="5"/>
    </w:pPr>
    <w:rPr>
      <w:rFonts w:ascii="Cambria" w:eastAsia="Times New Roman" w:hAnsi="Cambria" w:cs="Times New Roman"/>
      <w:b/>
      <w:bCs/>
      <w:color w:val="595959"/>
      <w:spacing w:val="5"/>
      <w:lang w:bidi="en-US"/>
    </w:rPr>
  </w:style>
  <w:style w:type="paragraph" w:styleId="Heading7">
    <w:name w:val="heading 7"/>
    <w:basedOn w:val="Normal"/>
    <w:next w:val="Normal"/>
    <w:link w:val="Heading7Char"/>
    <w:uiPriority w:val="9"/>
    <w:semiHidden/>
    <w:unhideWhenUsed/>
    <w:qFormat/>
    <w:rsid w:val="00CC3ECC"/>
    <w:pPr>
      <w:keepNext/>
      <w:keepLines/>
      <w:spacing w:before="40" w:after="0"/>
      <w:outlineLvl w:val="6"/>
    </w:pPr>
    <w:rPr>
      <w:rFonts w:ascii="Cambria" w:eastAsia="Times New Roman" w:hAnsi="Cambria" w:cs="Times New Roman"/>
      <w:b/>
      <w:bCs/>
      <w:i/>
      <w:iCs/>
      <w:color w:val="5A5A5A"/>
      <w:sz w:val="20"/>
      <w:szCs w:val="20"/>
      <w:lang w:bidi="en-US"/>
    </w:rPr>
  </w:style>
  <w:style w:type="paragraph" w:styleId="Heading8">
    <w:name w:val="heading 8"/>
    <w:basedOn w:val="Normal"/>
    <w:next w:val="Normal"/>
    <w:link w:val="Heading8Char"/>
    <w:uiPriority w:val="9"/>
    <w:semiHidden/>
    <w:unhideWhenUsed/>
    <w:qFormat/>
    <w:rsid w:val="00CC3ECC"/>
    <w:pPr>
      <w:keepNext/>
      <w:keepLines/>
      <w:spacing w:before="40" w:after="0"/>
      <w:outlineLvl w:val="7"/>
    </w:pPr>
    <w:rPr>
      <w:rFonts w:ascii="Cambria" w:eastAsia="Times New Roman" w:hAnsi="Cambria" w:cs="Times New Roman"/>
      <w:b/>
      <w:bCs/>
      <w:color w:val="7F7F7F"/>
      <w:sz w:val="20"/>
      <w:szCs w:val="20"/>
      <w:lang w:bidi="en-US"/>
    </w:rPr>
  </w:style>
  <w:style w:type="paragraph" w:styleId="Heading9">
    <w:name w:val="heading 9"/>
    <w:basedOn w:val="Normal"/>
    <w:next w:val="Normal"/>
    <w:link w:val="Heading9Char"/>
    <w:semiHidden/>
    <w:unhideWhenUsed/>
    <w:qFormat/>
    <w:rsid w:val="00CC3ECC"/>
    <w:pPr>
      <w:keepNext/>
      <w:keepLines/>
      <w:spacing w:before="40" w:after="0"/>
      <w:outlineLvl w:val="8"/>
    </w:pPr>
    <w:rPr>
      <w:rFonts w:ascii="Cambria" w:eastAsia="Times New Roman" w:hAnsi="Cambria" w:cs="Times New Roman"/>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AE7"/>
    <w:pPr>
      <w:ind w:left="720"/>
      <w:contextualSpacing/>
    </w:pPr>
  </w:style>
  <w:style w:type="character" w:styleId="CommentReference">
    <w:name w:val="annotation reference"/>
    <w:basedOn w:val="DefaultParagraphFont"/>
    <w:semiHidden/>
    <w:unhideWhenUsed/>
    <w:rsid w:val="002262CC"/>
    <w:rPr>
      <w:sz w:val="16"/>
      <w:szCs w:val="16"/>
    </w:rPr>
  </w:style>
  <w:style w:type="paragraph" w:styleId="CommentText">
    <w:name w:val="annotation text"/>
    <w:basedOn w:val="Normal"/>
    <w:link w:val="CommentTextChar"/>
    <w:semiHidden/>
    <w:unhideWhenUsed/>
    <w:rsid w:val="002262CC"/>
    <w:pPr>
      <w:spacing w:line="240" w:lineRule="auto"/>
    </w:pPr>
    <w:rPr>
      <w:sz w:val="20"/>
      <w:szCs w:val="20"/>
    </w:rPr>
  </w:style>
  <w:style w:type="character" w:customStyle="1" w:styleId="CommentTextChar">
    <w:name w:val="Comment Text Char"/>
    <w:basedOn w:val="DefaultParagraphFont"/>
    <w:link w:val="CommentText"/>
    <w:semiHidden/>
    <w:rsid w:val="002262CC"/>
    <w:rPr>
      <w:sz w:val="20"/>
      <w:szCs w:val="20"/>
    </w:rPr>
  </w:style>
  <w:style w:type="paragraph" w:styleId="CommentSubject">
    <w:name w:val="annotation subject"/>
    <w:basedOn w:val="CommentText"/>
    <w:next w:val="CommentText"/>
    <w:link w:val="CommentSubjectChar"/>
    <w:semiHidden/>
    <w:unhideWhenUsed/>
    <w:rsid w:val="002262CC"/>
    <w:rPr>
      <w:b/>
      <w:bCs/>
    </w:rPr>
  </w:style>
  <w:style w:type="character" w:customStyle="1" w:styleId="CommentSubjectChar">
    <w:name w:val="Comment Subject Char"/>
    <w:basedOn w:val="CommentTextChar"/>
    <w:link w:val="CommentSubject"/>
    <w:semiHidden/>
    <w:rsid w:val="002262CC"/>
    <w:rPr>
      <w:b/>
      <w:bCs/>
      <w:sz w:val="20"/>
      <w:szCs w:val="20"/>
    </w:rPr>
  </w:style>
  <w:style w:type="paragraph" w:styleId="BalloonText">
    <w:name w:val="Balloon Text"/>
    <w:basedOn w:val="Normal"/>
    <w:link w:val="BalloonTextChar"/>
    <w:semiHidden/>
    <w:unhideWhenUsed/>
    <w:rsid w:val="00226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262CC"/>
    <w:rPr>
      <w:rFonts w:ascii="Segoe UI" w:hAnsi="Segoe UI" w:cs="Segoe UI"/>
      <w:sz w:val="18"/>
      <w:szCs w:val="18"/>
    </w:rPr>
  </w:style>
  <w:style w:type="paragraph" w:styleId="Header">
    <w:name w:val="header"/>
    <w:basedOn w:val="Normal"/>
    <w:link w:val="HeaderChar"/>
    <w:uiPriority w:val="99"/>
    <w:unhideWhenUsed/>
    <w:rsid w:val="008A4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49F"/>
  </w:style>
  <w:style w:type="paragraph" w:styleId="Footer">
    <w:name w:val="footer"/>
    <w:basedOn w:val="Normal"/>
    <w:link w:val="FooterChar"/>
    <w:uiPriority w:val="99"/>
    <w:unhideWhenUsed/>
    <w:rsid w:val="008A4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49F"/>
  </w:style>
  <w:style w:type="character" w:customStyle="1" w:styleId="Heading1Char">
    <w:name w:val="Heading 1 Char"/>
    <w:basedOn w:val="DefaultParagraphFont"/>
    <w:link w:val="Heading11"/>
    <w:uiPriority w:val="9"/>
    <w:rsid w:val="00CC3E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C3ECC"/>
    <w:rPr>
      <w:rFonts w:ascii="Cambria" w:eastAsia="Times New Roman" w:hAnsi="Cambria" w:cs="Times New Roman"/>
      <w:smallCaps/>
      <w:sz w:val="28"/>
      <w:szCs w:val="28"/>
      <w:lang w:bidi="en-US"/>
    </w:rPr>
  </w:style>
  <w:style w:type="character" w:customStyle="1" w:styleId="Heading3Char">
    <w:name w:val="Heading 3 Char"/>
    <w:basedOn w:val="DefaultParagraphFont"/>
    <w:link w:val="Heading3"/>
    <w:uiPriority w:val="9"/>
    <w:semiHidden/>
    <w:rsid w:val="00CC3ECC"/>
    <w:rPr>
      <w:rFonts w:ascii="Cambria" w:eastAsia="Times New Roman" w:hAnsi="Cambria" w:cs="Times New Roman"/>
      <w:i/>
      <w:iCs/>
      <w:smallCaps/>
      <w:spacing w:val="5"/>
      <w:sz w:val="26"/>
      <w:szCs w:val="26"/>
      <w:lang w:bidi="en-US"/>
    </w:rPr>
  </w:style>
  <w:style w:type="character" w:customStyle="1" w:styleId="Heading4Char">
    <w:name w:val="Heading 4 Char"/>
    <w:basedOn w:val="DefaultParagraphFont"/>
    <w:link w:val="Heading4"/>
    <w:uiPriority w:val="9"/>
    <w:semiHidden/>
    <w:rsid w:val="00CC3ECC"/>
    <w:rPr>
      <w:rFonts w:ascii="Cambria" w:eastAsia="Times New Roman" w:hAnsi="Cambria" w:cs="Times New Roman"/>
      <w:b/>
      <w:bCs/>
      <w:spacing w:val="5"/>
      <w:sz w:val="24"/>
      <w:szCs w:val="24"/>
      <w:lang w:bidi="en-US"/>
    </w:rPr>
  </w:style>
  <w:style w:type="character" w:customStyle="1" w:styleId="Heading5Char">
    <w:name w:val="Heading 5 Char"/>
    <w:basedOn w:val="DefaultParagraphFont"/>
    <w:link w:val="Heading5"/>
    <w:uiPriority w:val="9"/>
    <w:semiHidden/>
    <w:rsid w:val="00CC3ECC"/>
    <w:rPr>
      <w:rFonts w:ascii="Cambria" w:eastAsia="Times New Roman" w:hAnsi="Cambria" w:cs="Times New Roman"/>
      <w:i/>
      <w:iCs/>
      <w:sz w:val="24"/>
      <w:szCs w:val="24"/>
      <w:lang w:bidi="en-US"/>
    </w:rPr>
  </w:style>
  <w:style w:type="character" w:customStyle="1" w:styleId="Heading6Char">
    <w:name w:val="Heading 6 Char"/>
    <w:basedOn w:val="DefaultParagraphFont"/>
    <w:link w:val="Heading6"/>
    <w:uiPriority w:val="9"/>
    <w:semiHidden/>
    <w:rsid w:val="00CC3ECC"/>
    <w:rPr>
      <w:rFonts w:ascii="Cambria" w:eastAsia="Times New Roman" w:hAnsi="Cambria" w:cs="Times New Roman"/>
      <w:b/>
      <w:bCs/>
      <w:color w:val="595959"/>
      <w:spacing w:val="5"/>
      <w:lang w:bidi="en-US"/>
    </w:rPr>
  </w:style>
  <w:style w:type="character" w:customStyle="1" w:styleId="Heading7Char">
    <w:name w:val="Heading 7 Char"/>
    <w:basedOn w:val="DefaultParagraphFont"/>
    <w:link w:val="Heading7"/>
    <w:uiPriority w:val="9"/>
    <w:semiHidden/>
    <w:rsid w:val="00CC3ECC"/>
    <w:rPr>
      <w:rFonts w:ascii="Cambria" w:eastAsia="Times New Roman" w:hAnsi="Cambria" w:cs="Times New Roman"/>
      <w:b/>
      <w:bCs/>
      <w:i/>
      <w:iCs/>
      <w:color w:val="5A5A5A"/>
      <w:sz w:val="20"/>
      <w:szCs w:val="20"/>
      <w:lang w:bidi="en-US"/>
    </w:rPr>
  </w:style>
  <w:style w:type="character" w:customStyle="1" w:styleId="Heading8Char">
    <w:name w:val="Heading 8 Char"/>
    <w:basedOn w:val="DefaultParagraphFont"/>
    <w:link w:val="Heading8"/>
    <w:uiPriority w:val="9"/>
    <w:semiHidden/>
    <w:rsid w:val="00CC3ECC"/>
    <w:rPr>
      <w:rFonts w:ascii="Cambria" w:eastAsia="Times New Roman" w:hAnsi="Cambria" w:cs="Times New Roman"/>
      <w:b/>
      <w:bCs/>
      <w:color w:val="7F7F7F"/>
      <w:sz w:val="20"/>
      <w:szCs w:val="20"/>
      <w:lang w:bidi="en-US"/>
    </w:rPr>
  </w:style>
  <w:style w:type="character" w:customStyle="1" w:styleId="Heading9Char">
    <w:name w:val="Heading 9 Char"/>
    <w:basedOn w:val="DefaultParagraphFont"/>
    <w:link w:val="Heading9"/>
    <w:semiHidden/>
    <w:rsid w:val="00CC3ECC"/>
    <w:rPr>
      <w:rFonts w:ascii="Cambria" w:eastAsia="Times New Roman" w:hAnsi="Cambria" w:cs="Times New Roman"/>
      <w:b/>
      <w:bCs/>
      <w:i/>
      <w:iCs/>
      <w:color w:val="7F7F7F"/>
      <w:sz w:val="18"/>
      <w:szCs w:val="18"/>
      <w:lang w:bidi="en-US"/>
    </w:rPr>
  </w:style>
  <w:style w:type="numbering" w:customStyle="1" w:styleId="NoList1">
    <w:name w:val="No List1"/>
    <w:next w:val="NoList"/>
    <w:uiPriority w:val="99"/>
    <w:semiHidden/>
    <w:unhideWhenUsed/>
    <w:rsid w:val="00CC3ECC"/>
  </w:style>
  <w:style w:type="paragraph" w:customStyle="1" w:styleId="Heading11">
    <w:name w:val="Heading 11"/>
    <w:basedOn w:val="Normal"/>
    <w:next w:val="Normal"/>
    <w:link w:val="Heading1Char"/>
    <w:uiPriority w:val="9"/>
    <w:qFormat/>
    <w:rsid w:val="00CC3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C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3ECC"/>
  </w:style>
  <w:style w:type="character" w:customStyle="1" w:styleId="Hyperlink1">
    <w:name w:val="Hyperlink1"/>
    <w:basedOn w:val="DefaultParagraphFont"/>
    <w:unhideWhenUsed/>
    <w:rsid w:val="00CC3ECC"/>
    <w:rPr>
      <w:color w:val="0563C1"/>
      <w:u w:val="single"/>
    </w:rPr>
  </w:style>
  <w:style w:type="character" w:customStyle="1" w:styleId="UnresolvedMention1">
    <w:name w:val="Unresolved Mention1"/>
    <w:basedOn w:val="DefaultParagraphFont"/>
    <w:uiPriority w:val="99"/>
    <w:semiHidden/>
    <w:unhideWhenUsed/>
    <w:rsid w:val="00CC3ECC"/>
    <w:rPr>
      <w:color w:val="605E5C"/>
      <w:shd w:val="clear" w:color="auto" w:fill="E1DFDD"/>
    </w:rPr>
  </w:style>
  <w:style w:type="paragraph" w:customStyle="1" w:styleId="Heading21">
    <w:name w:val="Heading 21"/>
    <w:basedOn w:val="Normal"/>
    <w:next w:val="Normal"/>
    <w:uiPriority w:val="9"/>
    <w:unhideWhenUsed/>
    <w:qFormat/>
    <w:rsid w:val="00CC3ECC"/>
    <w:pPr>
      <w:bidi/>
      <w:spacing w:before="200" w:after="0" w:line="271" w:lineRule="auto"/>
      <w:outlineLvl w:val="1"/>
    </w:pPr>
    <w:rPr>
      <w:rFonts w:ascii="Cambria" w:eastAsia="Times New Roman" w:hAnsi="Cambria" w:cs="Times New Roman"/>
      <w:smallCaps/>
      <w:sz w:val="28"/>
      <w:szCs w:val="28"/>
      <w:lang w:bidi="en-US"/>
    </w:rPr>
  </w:style>
  <w:style w:type="paragraph" w:customStyle="1" w:styleId="Heading31">
    <w:name w:val="Heading 31"/>
    <w:basedOn w:val="Normal"/>
    <w:next w:val="Normal"/>
    <w:uiPriority w:val="9"/>
    <w:semiHidden/>
    <w:unhideWhenUsed/>
    <w:qFormat/>
    <w:rsid w:val="00CC3ECC"/>
    <w:pPr>
      <w:spacing w:before="200" w:after="0" w:line="271" w:lineRule="auto"/>
      <w:outlineLvl w:val="2"/>
    </w:pPr>
    <w:rPr>
      <w:rFonts w:ascii="Cambria" w:eastAsia="Times New Roman" w:hAnsi="Cambria" w:cs="Times New Roman"/>
      <w:i/>
      <w:iCs/>
      <w:smallCaps/>
      <w:spacing w:val="5"/>
      <w:sz w:val="26"/>
      <w:szCs w:val="26"/>
      <w:lang w:bidi="en-US"/>
    </w:rPr>
  </w:style>
  <w:style w:type="paragraph" w:customStyle="1" w:styleId="Heading41">
    <w:name w:val="Heading 41"/>
    <w:basedOn w:val="Normal"/>
    <w:next w:val="Normal"/>
    <w:uiPriority w:val="9"/>
    <w:semiHidden/>
    <w:unhideWhenUsed/>
    <w:qFormat/>
    <w:rsid w:val="00CC3ECC"/>
    <w:pPr>
      <w:spacing w:after="0" w:line="271" w:lineRule="auto"/>
      <w:outlineLvl w:val="3"/>
    </w:pPr>
    <w:rPr>
      <w:rFonts w:ascii="Cambria" w:eastAsia="Times New Roman" w:hAnsi="Cambria" w:cs="Times New Roman"/>
      <w:b/>
      <w:bCs/>
      <w:spacing w:val="5"/>
      <w:sz w:val="24"/>
      <w:szCs w:val="24"/>
      <w:lang w:bidi="en-US"/>
    </w:rPr>
  </w:style>
  <w:style w:type="paragraph" w:customStyle="1" w:styleId="Heading51">
    <w:name w:val="Heading 51"/>
    <w:basedOn w:val="Normal"/>
    <w:next w:val="Normal"/>
    <w:uiPriority w:val="9"/>
    <w:semiHidden/>
    <w:unhideWhenUsed/>
    <w:qFormat/>
    <w:rsid w:val="00CC3ECC"/>
    <w:pPr>
      <w:spacing w:after="0" w:line="271" w:lineRule="auto"/>
      <w:outlineLvl w:val="4"/>
    </w:pPr>
    <w:rPr>
      <w:rFonts w:ascii="Cambria" w:eastAsia="Times New Roman" w:hAnsi="Cambria" w:cs="Times New Roman"/>
      <w:i/>
      <w:iCs/>
      <w:sz w:val="24"/>
      <w:szCs w:val="24"/>
      <w:lang w:bidi="en-US"/>
    </w:rPr>
  </w:style>
  <w:style w:type="paragraph" w:customStyle="1" w:styleId="Heading61">
    <w:name w:val="Heading 61"/>
    <w:basedOn w:val="Normal"/>
    <w:next w:val="Normal"/>
    <w:uiPriority w:val="9"/>
    <w:semiHidden/>
    <w:unhideWhenUsed/>
    <w:qFormat/>
    <w:rsid w:val="00CC3ECC"/>
    <w:pPr>
      <w:shd w:val="clear" w:color="auto" w:fill="FFFFFF"/>
      <w:spacing w:after="0" w:line="271" w:lineRule="auto"/>
      <w:outlineLvl w:val="5"/>
    </w:pPr>
    <w:rPr>
      <w:rFonts w:ascii="Cambria" w:eastAsia="Times New Roman" w:hAnsi="Cambria" w:cs="Times New Roman"/>
      <w:b/>
      <w:bCs/>
      <w:color w:val="595959"/>
      <w:spacing w:val="5"/>
      <w:lang w:bidi="en-US"/>
    </w:rPr>
  </w:style>
  <w:style w:type="paragraph" w:customStyle="1" w:styleId="Heading71">
    <w:name w:val="Heading 71"/>
    <w:basedOn w:val="Normal"/>
    <w:next w:val="Normal"/>
    <w:uiPriority w:val="9"/>
    <w:semiHidden/>
    <w:unhideWhenUsed/>
    <w:qFormat/>
    <w:rsid w:val="00CC3ECC"/>
    <w:pPr>
      <w:spacing w:after="0" w:line="276" w:lineRule="auto"/>
      <w:outlineLvl w:val="6"/>
    </w:pPr>
    <w:rPr>
      <w:rFonts w:ascii="Cambria" w:eastAsia="Times New Roman" w:hAnsi="Cambria" w:cs="Times New Roman"/>
      <w:b/>
      <w:bCs/>
      <w:i/>
      <w:iCs/>
      <w:color w:val="5A5A5A"/>
      <w:sz w:val="20"/>
      <w:szCs w:val="20"/>
      <w:lang w:bidi="en-US"/>
    </w:rPr>
  </w:style>
  <w:style w:type="paragraph" w:customStyle="1" w:styleId="Heading81">
    <w:name w:val="Heading 81"/>
    <w:basedOn w:val="Normal"/>
    <w:next w:val="Normal"/>
    <w:uiPriority w:val="9"/>
    <w:semiHidden/>
    <w:unhideWhenUsed/>
    <w:qFormat/>
    <w:rsid w:val="00CC3ECC"/>
    <w:pPr>
      <w:spacing w:after="0" w:line="276" w:lineRule="auto"/>
      <w:outlineLvl w:val="7"/>
    </w:pPr>
    <w:rPr>
      <w:rFonts w:ascii="Cambria" w:eastAsia="Times New Roman" w:hAnsi="Cambria" w:cs="Times New Roman"/>
      <w:b/>
      <w:bCs/>
      <w:color w:val="7F7F7F"/>
      <w:sz w:val="20"/>
      <w:szCs w:val="20"/>
      <w:lang w:bidi="en-US"/>
    </w:rPr>
  </w:style>
  <w:style w:type="paragraph" w:customStyle="1" w:styleId="Heading91">
    <w:name w:val="Heading 91"/>
    <w:basedOn w:val="Normal"/>
    <w:next w:val="Normal"/>
    <w:unhideWhenUsed/>
    <w:qFormat/>
    <w:rsid w:val="00CC3ECC"/>
    <w:pPr>
      <w:spacing w:after="0" w:line="271" w:lineRule="auto"/>
      <w:outlineLvl w:val="8"/>
    </w:pPr>
    <w:rPr>
      <w:rFonts w:ascii="Cambria" w:eastAsia="Times New Roman" w:hAnsi="Cambria" w:cs="Times New Roman"/>
      <w:b/>
      <w:bCs/>
      <w:i/>
      <w:iCs/>
      <w:color w:val="7F7F7F"/>
      <w:sz w:val="18"/>
      <w:szCs w:val="18"/>
      <w:lang w:bidi="en-US"/>
    </w:rPr>
  </w:style>
  <w:style w:type="numbering" w:customStyle="1" w:styleId="NoList2">
    <w:name w:val="No List2"/>
    <w:next w:val="NoList"/>
    <w:uiPriority w:val="99"/>
    <w:semiHidden/>
    <w:unhideWhenUsed/>
    <w:rsid w:val="00CC3ECC"/>
  </w:style>
  <w:style w:type="character" w:customStyle="1" w:styleId="apple-converted-space">
    <w:name w:val="apple-converted-space"/>
    <w:basedOn w:val="DefaultParagraphFont"/>
    <w:rsid w:val="00CC3ECC"/>
  </w:style>
  <w:style w:type="paragraph" w:customStyle="1" w:styleId="1">
    <w:name w:val="سرد الفقرات1"/>
    <w:basedOn w:val="Normal"/>
    <w:link w:val="Char1"/>
    <w:rsid w:val="00CC3ECC"/>
    <w:pPr>
      <w:spacing w:after="0" w:line="240" w:lineRule="auto"/>
      <w:ind w:left="720"/>
    </w:pPr>
    <w:rPr>
      <w:rFonts w:ascii="Times New Roman" w:eastAsia="Calibri" w:hAnsi="Times New Roman" w:cs="Times New Roman"/>
      <w:sz w:val="24"/>
      <w:szCs w:val="24"/>
    </w:rPr>
  </w:style>
  <w:style w:type="paragraph" w:customStyle="1" w:styleId="Com">
    <w:name w:val="Com"/>
    <w:basedOn w:val="Normal"/>
    <w:uiPriority w:val="99"/>
    <w:rsid w:val="00CC3ECC"/>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Char1">
    <w:name w:val="سرد الفقرات Char1"/>
    <w:link w:val="1"/>
    <w:locked/>
    <w:rsid w:val="00CC3ECC"/>
    <w:rPr>
      <w:rFonts w:ascii="Times New Roman" w:eastAsia="Calibri" w:hAnsi="Times New Roman" w:cs="Times New Roman"/>
      <w:sz w:val="24"/>
      <w:szCs w:val="24"/>
    </w:rPr>
  </w:style>
  <w:style w:type="paragraph" w:styleId="EndnoteText">
    <w:name w:val="endnote text"/>
    <w:basedOn w:val="Normal"/>
    <w:link w:val="EndnoteTextChar"/>
    <w:uiPriority w:val="99"/>
    <w:unhideWhenUsed/>
    <w:rsid w:val="00CC3ECC"/>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CC3ECC"/>
    <w:rPr>
      <w:rFonts w:ascii="Calibri" w:eastAsia="Calibri" w:hAnsi="Calibri" w:cs="Times New Roman"/>
      <w:sz w:val="20"/>
      <w:szCs w:val="20"/>
    </w:rPr>
  </w:style>
  <w:style w:type="paragraph" w:styleId="BodyTextIndent">
    <w:name w:val="Body Text Indent"/>
    <w:basedOn w:val="Normal"/>
    <w:link w:val="BodyTextIndentChar"/>
    <w:rsid w:val="00CC3ECC"/>
    <w:pPr>
      <w:bidi/>
      <w:spacing w:after="0" w:line="240" w:lineRule="auto"/>
      <w:ind w:left="720"/>
      <w:jc w:val="both"/>
    </w:pPr>
    <w:rPr>
      <w:rFonts w:ascii="Times New Roman" w:eastAsia="Times New Roman" w:hAnsi="Times New Roman" w:cs="Simplified Arabic"/>
      <w:i/>
      <w:iCs/>
      <w:noProof/>
      <w:sz w:val="20"/>
      <w:szCs w:val="20"/>
      <w:lang w:eastAsia="ar-SA" w:bidi="en-US"/>
    </w:rPr>
  </w:style>
  <w:style w:type="character" w:customStyle="1" w:styleId="BodyTextIndentChar">
    <w:name w:val="Body Text Indent Char"/>
    <w:basedOn w:val="DefaultParagraphFont"/>
    <w:link w:val="BodyTextIndent"/>
    <w:rsid w:val="00CC3ECC"/>
    <w:rPr>
      <w:rFonts w:ascii="Times New Roman" w:eastAsia="Times New Roman" w:hAnsi="Times New Roman" w:cs="Simplified Arabic"/>
      <w:i/>
      <w:iCs/>
      <w:noProof/>
      <w:sz w:val="20"/>
      <w:szCs w:val="20"/>
      <w:lang w:eastAsia="ar-SA" w:bidi="en-US"/>
    </w:rPr>
  </w:style>
  <w:style w:type="paragraph" w:customStyle="1" w:styleId="Title1">
    <w:name w:val="Title1"/>
    <w:basedOn w:val="Normal"/>
    <w:next w:val="Normal"/>
    <w:uiPriority w:val="10"/>
    <w:qFormat/>
    <w:rsid w:val="00CC3ECC"/>
    <w:pPr>
      <w:bidi/>
      <w:spacing w:after="300" w:line="240" w:lineRule="auto"/>
      <w:contextualSpacing/>
    </w:pPr>
    <w:rPr>
      <w:rFonts w:ascii="Cambria" w:eastAsia="Times New Roman" w:hAnsi="Cambria" w:cs="Times New Roman"/>
      <w:smallCaps/>
      <w:sz w:val="52"/>
      <w:szCs w:val="52"/>
      <w:lang w:bidi="en-US"/>
    </w:rPr>
  </w:style>
  <w:style w:type="character" w:customStyle="1" w:styleId="TitleChar">
    <w:name w:val="Title Char"/>
    <w:basedOn w:val="DefaultParagraphFont"/>
    <w:link w:val="Title"/>
    <w:uiPriority w:val="10"/>
    <w:rsid w:val="00CC3ECC"/>
    <w:rPr>
      <w:rFonts w:ascii="Cambria" w:eastAsia="Times New Roman" w:hAnsi="Cambria" w:cs="Times New Roman"/>
      <w:smallCaps/>
      <w:sz w:val="52"/>
      <w:szCs w:val="52"/>
      <w:lang w:bidi="en-US"/>
    </w:rPr>
  </w:style>
  <w:style w:type="paragraph" w:customStyle="1" w:styleId="NoSpacing1">
    <w:name w:val="No Spacing1"/>
    <w:basedOn w:val="Normal"/>
    <w:next w:val="NoSpacing"/>
    <w:uiPriority w:val="1"/>
    <w:qFormat/>
    <w:rsid w:val="00CC3ECC"/>
    <w:pPr>
      <w:bidi/>
      <w:spacing w:after="0" w:line="240" w:lineRule="auto"/>
    </w:pPr>
    <w:rPr>
      <w:rFonts w:ascii="Cambria" w:eastAsia="Times New Roman" w:hAnsi="Cambria" w:cs="Times New Roman"/>
      <w:lang w:bidi="en-US"/>
    </w:rPr>
  </w:style>
  <w:style w:type="paragraph" w:customStyle="1" w:styleId="Subtitle1">
    <w:name w:val="Subtitle1"/>
    <w:basedOn w:val="Normal"/>
    <w:next w:val="Normal"/>
    <w:qFormat/>
    <w:rsid w:val="00CC3ECC"/>
    <w:pPr>
      <w:spacing w:after="200" w:line="276" w:lineRule="auto"/>
    </w:pPr>
    <w:rPr>
      <w:rFonts w:ascii="Cambria" w:eastAsia="Times New Roman" w:hAnsi="Cambria" w:cs="Times New Roman"/>
      <w:i/>
      <w:iCs/>
      <w:smallCaps/>
      <w:spacing w:val="10"/>
      <w:sz w:val="28"/>
      <w:szCs w:val="28"/>
      <w:lang w:bidi="en-US"/>
    </w:rPr>
  </w:style>
  <w:style w:type="character" w:customStyle="1" w:styleId="SubtitleChar">
    <w:name w:val="Subtitle Char"/>
    <w:basedOn w:val="DefaultParagraphFont"/>
    <w:link w:val="Subtitle"/>
    <w:rsid w:val="00CC3ECC"/>
    <w:rPr>
      <w:rFonts w:ascii="Cambria" w:eastAsia="Times New Roman" w:hAnsi="Cambria" w:cs="Times New Roman"/>
      <w:i/>
      <w:iCs/>
      <w:smallCaps/>
      <w:spacing w:val="10"/>
      <w:sz w:val="28"/>
      <w:szCs w:val="28"/>
      <w:lang w:bidi="en-US"/>
    </w:rPr>
  </w:style>
  <w:style w:type="character" w:styleId="Strong">
    <w:name w:val="Strong"/>
    <w:uiPriority w:val="22"/>
    <w:qFormat/>
    <w:rsid w:val="00CC3ECC"/>
    <w:rPr>
      <w:b/>
      <w:bCs/>
    </w:rPr>
  </w:style>
  <w:style w:type="character" w:styleId="Emphasis">
    <w:name w:val="Emphasis"/>
    <w:uiPriority w:val="20"/>
    <w:qFormat/>
    <w:rsid w:val="00CC3ECC"/>
    <w:rPr>
      <w:b/>
      <w:bCs/>
      <w:i/>
      <w:iCs/>
      <w:spacing w:val="10"/>
    </w:rPr>
  </w:style>
  <w:style w:type="paragraph" w:customStyle="1" w:styleId="Quote1">
    <w:name w:val="Quote1"/>
    <w:basedOn w:val="Normal"/>
    <w:next w:val="Normal"/>
    <w:uiPriority w:val="29"/>
    <w:qFormat/>
    <w:rsid w:val="00CC3ECC"/>
    <w:pPr>
      <w:spacing w:after="200" w:line="276" w:lineRule="auto"/>
    </w:pPr>
    <w:rPr>
      <w:rFonts w:ascii="Cambria" w:eastAsia="Times New Roman" w:hAnsi="Cambria" w:cs="Times New Roman"/>
      <w:i/>
      <w:iCs/>
      <w:lang w:bidi="en-US"/>
    </w:rPr>
  </w:style>
  <w:style w:type="character" w:customStyle="1" w:styleId="QuoteChar">
    <w:name w:val="Quote Char"/>
    <w:basedOn w:val="DefaultParagraphFont"/>
    <w:link w:val="Quote"/>
    <w:uiPriority w:val="29"/>
    <w:rsid w:val="00CC3ECC"/>
    <w:rPr>
      <w:rFonts w:ascii="Cambria" w:eastAsia="Times New Roman" w:hAnsi="Cambria" w:cs="Times New Roman"/>
      <w:i/>
      <w:iCs/>
      <w:lang w:bidi="en-US"/>
    </w:rPr>
  </w:style>
  <w:style w:type="paragraph" w:customStyle="1" w:styleId="IntenseQuote1">
    <w:name w:val="Intense Quote1"/>
    <w:basedOn w:val="Normal"/>
    <w:next w:val="Normal"/>
    <w:uiPriority w:val="30"/>
    <w:qFormat/>
    <w:rsid w:val="00CC3ECC"/>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CC3ECC"/>
    <w:rPr>
      <w:rFonts w:ascii="Cambria" w:eastAsia="Times New Roman" w:hAnsi="Cambria" w:cs="Times New Roman"/>
      <w:i/>
      <w:iCs/>
      <w:lang w:bidi="en-US"/>
    </w:rPr>
  </w:style>
  <w:style w:type="character" w:styleId="SubtleEmphasis">
    <w:name w:val="Subtle Emphasis"/>
    <w:uiPriority w:val="19"/>
    <w:qFormat/>
    <w:rsid w:val="00CC3ECC"/>
    <w:rPr>
      <w:i/>
      <w:iCs/>
    </w:rPr>
  </w:style>
  <w:style w:type="character" w:styleId="IntenseEmphasis">
    <w:name w:val="Intense Emphasis"/>
    <w:uiPriority w:val="21"/>
    <w:qFormat/>
    <w:rsid w:val="00CC3ECC"/>
    <w:rPr>
      <w:b/>
      <w:bCs/>
      <w:i/>
      <w:iCs/>
    </w:rPr>
  </w:style>
  <w:style w:type="character" w:styleId="SubtleReference">
    <w:name w:val="Subtle Reference"/>
    <w:basedOn w:val="DefaultParagraphFont"/>
    <w:uiPriority w:val="31"/>
    <w:qFormat/>
    <w:rsid w:val="00CC3ECC"/>
    <w:rPr>
      <w:smallCaps/>
    </w:rPr>
  </w:style>
  <w:style w:type="character" w:styleId="IntenseReference">
    <w:name w:val="Intense Reference"/>
    <w:uiPriority w:val="32"/>
    <w:qFormat/>
    <w:rsid w:val="00CC3ECC"/>
    <w:rPr>
      <w:b/>
      <w:bCs/>
      <w:smallCaps/>
    </w:rPr>
  </w:style>
  <w:style w:type="character" w:styleId="BookTitle">
    <w:name w:val="Book Title"/>
    <w:basedOn w:val="DefaultParagraphFont"/>
    <w:uiPriority w:val="33"/>
    <w:qFormat/>
    <w:rsid w:val="00CC3ECC"/>
    <w:rPr>
      <w:i/>
      <w:iCs/>
      <w:smallCaps/>
      <w:spacing w:val="5"/>
    </w:rPr>
  </w:style>
  <w:style w:type="character" w:customStyle="1" w:styleId="Heading1Char1">
    <w:name w:val="Heading 1 Char1"/>
    <w:basedOn w:val="DefaultParagraphFont"/>
    <w:link w:val="Heading1"/>
    <w:uiPriority w:val="9"/>
    <w:rsid w:val="00CC3EC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CC3ECC"/>
    <w:pPr>
      <w:keepNext w:val="0"/>
      <w:keepLines w:val="0"/>
      <w:spacing w:before="480" w:line="276" w:lineRule="auto"/>
      <w:contextualSpacing/>
      <w:outlineLvl w:val="9"/>
    </w:pPr>
    <w:rPr>
      <w:smallCaps/>
      <w:color w:val="auto"/>
      <w:spacing w:val="5"/>
      <w:sz w:val="36"/>
      <w:szCs w:val="36"/>
      <w:lang w:bidi="en-US"/>
    </w:rPr>
  </w:style>
  <w:style w:type="table" w:customStyle="1" w:styleId="TableGrid1">
    <w:name w:val="Table Grid1"/>
    <w:basedOn w:val="TableNormal"/>
    <w:next w:val="TableGrid"/>
    <w:uiPriority w:val="59"/>
    <w:rsid w:val="00CC3EC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Accent61">
    <w:name w:val="Medium Grid 1 - Accent 61"/>
    <w:basedOn w:val="TableNormal"/>
    <w:next w:val="MediumGrid1-Accent6"/>
    <w:uiPriority w:val="67"/>
    <w:rsid w:val="00CC3ECC"/>
    <w:pPr>
      <w:spacing w:after="0" w:line="240" w:lineRule="auto"/>
    </w:pPr>
    <w:rPr>
      <w:rFonts w:eastAsia="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Grid-Accent51">
    <w:name w:val="Light Grid - Accent 51"/>
    <w:basedOn w:val="TableNormal"/>
    <w:next w:val="LightGrid-Accent5"/>
    <w:uiPriority w:val="62"/>
    <w:rsid w:val="00CC3ECC"/>
    <w:pPr>
      <w:spacing w:after="0" w:line="240" w:lineRule="auto"/>
    </w:pPr>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10">
    <w:name w:val="بلا قائمة1"/>
    <w:next w:val="NoList"/>
    <w:semiHidden/>
    <w:rsid w:val="00CC3ECC"/>
  </w:style>
  <w:style w:type="paragraph" w:styleId="BodyText2">
    <w:name w:val="Body Text 2"/>
    <w:basedOn w:val="Normal"/>
    <w:link w:val="BodyText2Char"/>
    <w:rsid w:val="00CC3ECC"/>
    <w:pPr>
      <w:bidi/>
      <w:spacing w:after="0" w:line="240" w:lineRule="auto"/>
      <w:jc w:val="lowKashida"/>
    </w:pPr>
    <w:rPr>
      <w:rFonts w:ascii="Times New Roman" w:eastAsia="Times New Roman" w:hAnsi="Times New Roman" w:cs="Simplified Arabic"/>
      <w:sz w:val="24"/>
      <w:szCs w:val="36"/>
    </w:rPr>
  </w:style>
  <w:style w:type="character" w:customStyle="1" w:styleId="BodyText2Char">
    <w:name w:val="Body Text 2 Char"/>
    <w:basedOn w:val="DefaultParagraphFont"/>
    <w:link w:val="BodyText2"/>
    <w:rsid w:val="00CC3ECC"/>
    <w:rPr>
      <w:rFonts w:ascii="Times New Roman" w:eastAsia="Times New Roman" w:hAnsi="Times New Roman" w:cs="Simplified Arabic"/>
      <w:sz w:val="24"/>
      <w:szCs w:val="36"/>
    </w:rPr>
  </w:style>
  <w:style w:type="paragraph" w:customStyle="1" w:styleId="Listenabsatz">
    <w:name w:val="Listenabsatz"/>
    <w:basedOn w:val="Normal"/>
    <w:qFormat/>
    <w:rsid w:val="00CC3ECC"/>
    <w:pPr>
      <w:bidi/>
      <w:spacing w:after="200" w:line="276" w:lineRule="auto"/>
      <w:ind w:left="720"/>
      <w:contextualSpacing/>
    </w:pPr>
    <w:rPr>
      <w:rFonts w:ascii="Calibri" w:eastAsia="Times New Roman" w:hAnsi="Calibri" w:cs="Times New Roman"/>
      <w:sz w:val="24"/>
      <w:szCs w:val="24"/>
    </w:rPr>
  </w:style>
  <w:style w:type="paragraph" w:styleId="BodyText">
    <w:name w:val="Body Text"/>
    <w:basedOn w:val="Normal"/>
    <w:link w:val="BodyTextChar"/>
    <w:rsid w:val="00CC3ECC"/>
    <w:pPr>
      <w:bidi/>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3ECC"/>
    <w:rPr>
      <w:rFonts w:ascii="Times New Roman" w:eastAsia="Times New Roman" w:hAnsi="Times New Roman" w:cs="Times New Roman"/>
      <w:sz w:val="24"/>
      <w:szCs w:val="24"/>
    </w:rPr>
  </w:style>
  <w:style w:type="character" w:styleId="PageNumber">
    <w:name w:val="page number"/>
    <w:basedOn w:val="DefaultParagraphFont"/>
    <w:rsid w:val="00CC3ECC"/>
  </w:style>
  <w:style w:type="character" w:styleId="FollowedHyperlink">
    <w:name w:val="FollowedHyperlink"/>
    <w:basedOn w:val="DefaultParagraphFont"/>
    <w:rsid w:val="00CC3ECC"/>
    <w:rPr>
      <w:color w:val="800080"/>
      <w:u w:val="single"/>
    </w:rPr>
  </w:style>
  <w:style w:type="paragraph" w:styleId="NormalWeb">
    <w:name w:val="Normal (Web)"/>
    <w:basedOn w:val="Normal"/>
    <w:rsid w:val="00CC3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link w:val="FootnoteText"/>
    <w:semiHidden/>
    <w:locked/>
    <w:rsid w:val="00CC3ECC"/>
    <w:rPr>
      <w:rFonts w:ascii="Arial Narrow" w:hAnsi="Arial Narrow" w:cs="Simplified Arabic"/>
      <w:noProof/>
      <w:szCs w:val="24"/>
      <w:lang w:eastAsia="ar-SA"/>
    </w:rPr>
  </w:style>
  <w:style w:type="paragraph" w:styleId="FootnoteText">
    <w:name w:val="footnote text"/>
    <w:basedOn w:val="Normal"/>
    <w:link w:val="FootnoteTextChar"/>
    <w:semiHidden/>
    <w:rsid w:val="00CC3ECC"/>
    <w:pPr>
      <w:bidi/>
      <w:spacing w:after="0" w:line="240" w:lineRule="auto"/>
    </w:pPr>
    <w:rPr>
      <w:rFonts w:ascii="Arial Narrow" w:hAnsi="Arial Narrow" w:cs="Simplified Arabic"/>
      <w:noProof/>
      <w:szCs w:val="24"/>
      <w:lang w:eastAsia="ar-SA"/>
    </w:rPr>
  </w:style>
  <w:style w:type="character" w:customStyle="1" w:styleId="FootnoteTextChar1">
    <w:name w:val="Footnote Text Char1"/>
    <w:basedOn w:val="DefaultParagraphFont"/>
    <w:uiPriority w:val="99"/>
    <w:semiHidden/>
    <w:rsid w:val="00CC3ECC"/>
    <w:rPr>
      <w:sz w:val="20"/>
      <w:szCs w:val="20"/>
    </w:rPr>
  </w:style>
  <w:style w:type="character" w:customStyle="1" w:styleId="Char10">
    <w:name w:val="نص حاشية سفلية Char1"/>
    <w:basedOn w:val="DefaultParagraphFont"/>
    <w:uiPriority w:val="99"/>
    <w:semiHidden/>
    <w:rsid w:val="00CC3ECC"/>
    <w:rPr>
      <w:sz w:val="20"/>
      <w:szCs w:val="20"/>
    </w:rPr>
  </w:style>
  <w:style w:type="character" w:customStyle="1" w:styleId="Char11">
    <w:name w:val="رأس الصفحة Char1"/>
    <w:basedOn w:val="DefaultParagraphFont"/>
    <w:uiPriority w:val="99"/>
    <w:semiHidden/>
    <w:rsid w:val="00CC3ECC"/>
  </w:style>
  <w:style w:type="paragraph" w:styleId="ListBullet">
    <w:name w:val="List Bullet"/>
    <w:basedOn w:val="Normal"/>
    <w:rsid w:val="00CC3ECC"/>
    <w:pPr>
      <w:tabs>
        <w:tab w:val="num" w:pos="360"/>
      </w:tabs>
      <w:bidi/>
      <w:spacing w:after="200" w:line="276" w:lineRule="auto"/>
      <w:ind w:left="360" w:hanging="360"/>
    </w:pPr>
    <w:rPr>
      <w:rFonts w:ascii="Calibri" w:eastAsia="Times New Roman" w:hAnsi="Calibri" w:cs="Arial"/>
    </w:rPr>
  </w:style>
  <w:style w:type="paragraph" w:styleId="ListBullet2">
    <w:name w:val="List Bullet 2"/>
    <w:basedOn w:val="Normal"/>
    <w:rsid w:val="00CC3ECC"/>
    <w:pPr>
      <w:tabs>
        <w:tab w:val="num" w:pos="643"/>
      </w:tabs>
      <w:bidi/>
      <w:spacing w:after="200" w:line="276" w:lineRule="auto"/>
      <w:ind w:left="643" w:hanging="360"/>
    </w:pPr>
    <w:rPr>
      <w:rFonts w:ascii="Calibri" w:eastAsia="Times New Roman" w:hAnsi="Calibri" w:cs="Arial"/>
    </w:rPr>
  </w:style>
  <w:style w:type="character" w:customStyle="1" w:styleId="Char12">
    <w:name w:val="عنوان فرعي Char1"/>
    <w:basedOn w:val="DefaultParagraphFont"/>
    <w:uiPriority w:val="11"/>
    <w:rsid w:val="00CC3ECC"/>
    <w:rPr>
      <w:rFonts w:ascii="Cambria" w:eastAsia="Times New Roman" w:hAnsi="Cambria" w:cs="Times New Roman"/>
      <w:i/>
      <w:iCs/>
      <w:color w:val="4F81BD"/>
      <w:spacing w:val="15"/>
      <w:sz w:val="24"/>
      <w:szCs w:val="24"/>
    </w:rPr>
  </w:style>
  <w:style w:type="character" w:customStyle="1" w:styleId="Char13">
    <w:name w:val="نص في بالون Char1"/>
    <w:basedOn w:val="DefaultParagraphFont"/>
    <w:uiPriority w:val="99"/>
    <w:semiHidden/>
    <w:rsid w:val="00CC3ECC"/>
    <w:rPr>
      <w:rFonts w:ascii="Tahoma" w:hAnsi="Tahoma" w:cs="Tahoma"/>
      <w:sz w:val="16"/>
      <w:szCs w:val="16"/>
    </w:rPr>
  </w:style>
  <w:style w:type="paragraph" w:customStyle="1" w:styleId="2">
    <w:name w:val="سرد الفقرات2"/>
    <w:basedOn w:val="Normal"/>
    <w:rsid w:val="00CC3ECC"/>
    <w:pPr>
      <w:bidi/>
      <w:spacing w:after="200" w:line="276" w:lineRule="auto"/>
      <w:ind w:left="720"/>
    </w:pPr>
    <w:rPr>
      <w:rFonts w:ascii="Calibri" w:eastAsia="Times New Roman" w:hAnsi="Calibri" w:cs="Arial"/>
    </w:rPr>
  </w:style>
  <w:style w:type="character" w:customStyle="1" w:styleId="hps">
    <w:name w:val="hps"/>
    <w:rsid w:val="00CC3ECC"/>
  </w:style>
  <w:style w:type="character" w:customStyle="1" w:styleId="atn">
    <w:name w:val="atn"/>
    <w:rsid w:val="00CC3ECC"/>
  </w:style>
  <w:style w:type="table" w:styleId="TableElegant">
    <w:name w:val="Table Elegant"/>
    <w:basedOn w:val="TableNormal"/>
    <w:rsid w:val="00CC3EC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
    <w:name w:val="قائمة فاتحة1"/>
    <w:basedOn w:val="TableNormal"/>
    <w:uiPriority w:val="61"/>
    <w:rsid w:val="00CC3ECC"/>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Accent41">
    <w:name w:val="Light Grid - Accent 41"/>
    <w:basedOn w:val="TableNormal"/>
    <w:next w:val="LightGrid-Accent4"/>
    <w:uiPriority w:val="62"/>
    <w:rsid w:val="00CC3ECC"/>
    <w:pPr>
      <w:spacing w:after="0" w:line="240" w:lineRule="auto"/>
    </w:pPr>
    <w:rPr>
      <w:rFonts w:eastAsia="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10">
    <w:name w:val="شبكة متوسطة 11"/>
    <w:basedOn w:val="TableNormal"/>
    <w:uiPriority w:val="67"/>
    <w:rsid w:val="00CC3ECC"/>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LineNumber">
    <w:name w:val="line number"/>
    <w:basedOn w:val="DefaultParagraphFont"/>
    <w:uiPriority w:val="99"/>
    <w:semiHidden/>
    <w:unhideWhenUsed/>
    <w:rsid w:val="00CC3ECC"/>
  </w:style>
  <w:style w:type="character" w:customStyle="1" w:styleId="Heading2Char1">
    <w:name w:val="Heading 2 Char1"/>
    <w:basedOn w:val="DefaultParagraphFont"/>
    <w:uiPriority w:val="9"/>
    <w:semiHidden/>
    <w:rsid w:val="00CC3ECC"/>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CC3ECC"/>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CC3ECC"/>
    <w:rPr>
      <w:rFonts w:ascii="Calibri Light" w:eastAsia="Times New Roman" w:hAnsi="Calibri Light" w:cs="Times New Roman"/>
      <w:i/>
      <w:iCs/>
      <w:color w:val="2F5496"/>
    </w:rPr>
  </w:style>
  <w:style w:type="character" w:customStyle="1" w:styleId="Heading5Char1">
    <w:name w:val="Heading 5 Char1"/>
    <w:basedOn w:val="DefaultParagraphFont"/>
    <w:uiPriority w:val="9"/>
    <w:semiHidden/>
    <w:rsid w:val="00CC3ECC"/>
    <w:rPr>
      <w:rFonts w:ascii="Calibri Light" w:eastAsia="Times New Roman" w:hAnsi="Calibri Light" w:cs="Times New Roman"/>
      <w:color w:val="2F5496"/>
    </w:rPr>
  </w:style>
  <w:style w:type="character" w:customStyle="1" w:styleId="Heading6Char1">
    <w:name w:val="Heading 6 Char1"/>
    <w:basedOn w:val="DefaultParagraphFont"/>
    <w:uiPriority w:val="9"/>
    <w:semiHidden/>
    <w:rsid w:val="00CC3ECC"/>
    <w:rPr>
      <w:rFonts w:ascii="Calibri Light" w:eastAsia="Times New Roman" w:hAnsi="Calibri Light" w:cs="Times New Roman"/>
      <w:color w:val="1F3763"/>
    </w:rPr>
  </w:style>
  <w:style w:type="character" w:customStyle="1" w:styleId="Heading7Char1">
    <w:name w:val="Heading 7 Char1"/>
    <w:basedOn w:val="DefaultParagraphFont"/>
    <w:uiPriority w:val="9"/>
    <w:semiHidden/>
    <w:rsid w:val="00CC3ECC"/>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CC3ECC"/>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CC3ECC"/>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CC3ECC"/>
    <w:pPr>
      <w:spacing w:after="0" w:line="240" w:lineRule="auto"/>
      <w:contextualSpacing/>
    </w:pPr>
    <w:rPr>
      <w:rFonts w:ascii="Cambria" w:eastAsia="Times New Roman" w:hAnsi="Cambria" w:cs="Times New Roman"/>
      <w:smallCaps/>
      <w:sz w:val="52"/>
      <w:szCs w:val="52"/>
      <w:lang w:bidi="en-US"/>
    </w:rPr>
  </w:style>
  <w:style w:type="character" w:customStyle="1" w:styleId="TitleChar1">
    <w:name w:val="Title Char1"/>
    <w:basedOn w:val="DefaultParagraphFont"/>
    <w:uiPriority w:val="10"/>
    <w:rsid w:val="00CC3ECC"/>
    <w:rPr>
      <w:rFonts w:asciiTheme="majorHAnsi" w:eastAsiaTheme="majorEastAsia" w:hAnsiTheme="majorHAnsi" w:cstheme="majorBidi"/>
      <w:spacing w:val="-10"/>
      <w:kern w:val="28"/>
      <w:sz w:val="56"/>
      <w:szCs w:val="56"/>
    </w:rPr>
  </w:style>
  <w:style w:type="paragraph" w:styleId="NoSpacing">
    <w:name w:val="No Spacing"/>
    <w:uiPriority w:val="1"/>
    <w:qFormat/>
    <w:rsid w:val="00CC3ECC"/>
    <w:pPr>
      <w:spacing w:after="0" w:line="240" w:lineRule="auto"/>
    </w:pPr>
  </w:style>
  <w:style w:type="paragraph" w:styleId="Subtitle">
    <w:name w:val="Subtitle"/>
    <w:basedOn w:val="Normal"/>
    <w:next w:val="Normal"/>
    <w:link w:val="SubtitleChar"/>
    <w:qFormat/>
    <w:rsid w:val="00CC3ECC"/>
    <w:pPr>
      <w:numPr>
        <w:ilvl w:val="1"/>
      </w:numPr>
    </w:pPr>
    <w:rPr>
      <w:rFonts w:ascii="Cambria" w:eastAsia="Times New Roman" w:hAnsi="Cambria" w:cs="Times New Roman"/>
      <w:i/>
      <w:iCs/>
      <w:smallCaps/>
      <w:spacing w:val="10"/>
      <w:sz w:val="28"/>
      <w:szCs w:val="28"/>
      <w:lang w:bidi="en-US"/>
    </w:rPr>
  </w:style>
  <w:style w:type="character" w:customStyle="1" w:styleId="SubtitleChar1">
    <w:name w:val="Subtitle Char1"/>
    <w:basedOn w:val="DefaultParagraphFont"/>
    <w:uiPriority w:val="11"/>
    <w:rsid w:val="00CC3ECC"/>
    <w:rPr>
      <w:rFonts w:eastAsiaTheme="minorEastAsia"/>
      <w:color w:val="5A5A5A" w:themeColor="text1" w:themeTint="A5"/>
      <w:spacing w:val="15"/>
    </w:rPr>
  </w:style>
  <w:style w:type="paragraph" w:styleId="Quote">
    <w:name w:val="Quote"/>
    <w:basedOn w:val="Normal"/>
    <w:next w:val="Normal"/>
    <w:link w:val="QuoteChar"/>
    <w:uiPriority w:val="29"/>
    <w:qFormat/>
    <w:rsid w:val="00CC3ECC"/>
    <w:pPr>
      <w:spacing w:before="200"/>
      <w:ind w:left="864" w:right="864"/>
      <w:jc w:val="center"/>
    </w:pPr>
    <w:rPr>
      <w:rFonts w:ascii="Cambria" w:eastAsia="Times New Roman" w:hAnsi="Cambria" w:cs="Times New Roman"/>
      <w:i/>
      <w:iCs/>
      <w:lang w:bidi="en-US"/>
    </w:rPr>
  </w:style>
  <w:style w:type="character" w:customStyle="1" w:styleId="QuoteChar1">
    <w:name w:val="Quote Char1"/>
    <w:basedOn w:val="DefaultParagraphFont"/>
    <w:uiPriority w:val="29"/>
    <w:rsid w:val="00CC3ECC"/>
    <w:rPr>
      <w:i/>
      <w:iCs/>
      <w:color w:val="404040" w:themeColor="text1" w:themeTint="BF"/>
    </w:rPr>
  </w:style>
  <w:style w:type="paragraph" w:customStyle="1" w:styleId="IntenseQuote2">
    <w:name w:val="Intense Quote2"/>
    <w:basedOn w:val="Normal"/>
    <w:next w:val="Normal"/>
    <w:uiPriority w:val="30"/>
    <w:qFormat/>
    <w:rsid w:val="00CC3ECC"/>
    <w:pPr>
      <w:pBdr>
        <w:top w:val="single" w:sz="4" w:space="10" w:color="4472C4"/>
        <w:bottom w:val="single" w:sz="4" w:space="10" w:color="4472C4"/>
      </w:pBdr>
      <w:spacing w:before="360" w:after="360"/>
      <w:ind w:left="864" w:right="864"/>
      <w:jc w:val="center"/>
    </w:pPr>
    <w:rPr>
      <w:rFonts w:ascii="Cambria" w:eastAsia="Times New Roman" w:hAnsi="Cambria" w:cs="Times New Roman"/>
      <w:i/>
      <w:iCs/>
      <w:lang w:bidi="en-US"/>
    </w:rPr>
  </w:style>
  <w:style w:type="character" w:customStyle="1" w:styleId="IntenseQuoteChar1">
    <w:name w:val="Intense Quote Char1"/>
    <w:basedOn w:val="DefaultParagraphFont"/>
    <w:uiPriority w:val="30"/>
    <w:rsid w:val="00CC3ECC"/>
    <w:rPr>
      <w:i/>
      <w:iCs/>
      <w:color w:val="4472C4"/>
    </w:rPr>
  </w:style>
  <w:style w:type="table" w:customStyle="1" w:styleId="MediumGrid1-Accent62">
    <w:name w:val="Medium Grid 1 - Accent 62"/>
    <w:basedOn w:val="TableNormal"/>
    <w:next w:val="MediumGrid1-Accent6"/>
    <w:uiPriority w:val="67"/>
    <w:semiHidden/>
    <w:unhideWhenUsed/>
    <w:rsid w:val="00CC3ECC"/>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LightGrid-Accent52">
    <w:name w:val="Light Grid - Accent 52"/>
    <w:basedOn w:val="TableNormal"/>
    <w:next w:val="LightGrid-Accent5"/>
    <w:uiPriority w:val="62"/>
    <w:semiHidden/>
    <w:unhideWhenUsed/>
    <w:rsid w:val="00CC3ECC"/>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CC3ECC"/>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UnresolvedMention2">
    <w:name w:val="Unresolved Mention2"/>
    <w:basedOn w:val="DefaultParagraphFont"/>
    <w:uiPriority w:val="99"/>
    <w:semiHidden/>
    <w:unhideWhenUsed/>
    <w:rsid w:val="00CC3ECC"/>
    <w:rPr>
      <w:color w:val="605E5C"/>
      <w:shd w:val="clear" w:color="auto" w:fill="E1DFDD"/>
    </w:rPr>
  </w:style>
  <w:style w:type="character" w:customStyle="1" w:styleId="UnresolvedMention3">
    <w:name w:val="Unresolved Mention3"/>
    <w:basedOn w:val="DefaultParagraphFont"/>
    <w:uiPriority w:val="99"/>
    <w:semiHidden/>
    <w:unhideWhenUsed/>
    <w:rsid w:val="00CC3ECC"/>
    <w:rPr>
      <w:color w:val="605E5C"/>
      <w:shd w:val="clear" w:color="auto" w:fill="E1DFDD"/>
    </w:rPr>
  </w:style>
  <w:style w:type="character" w:customStyle="1" w:styleId="UnresolvedMention">
    <w:name w:val="Unresolved Mention"/>
    <w:basedOn w:val="DefaultParagraphFont"/>
    <w:uiPriority w:val="99"/>
    <w:semiHidden/>
    <w:unhideWhenUsed/>
    <w:rsid w:val="00CC3ECC"/>
    <w:rPr>
      <w:color w:val="605E5C"/>
      <w:shd w:val="clear" w:color="auto" w:fill="E1DFDD"/>
    </w:rPr>
  </w:style>
  <w:style w:type="character" w:styleId="Hyperlink">
    <w:name w:val="Hyperlink"/>
    <w:basedOn w:val="DefaultParagraphFont"/>
    <w:uiPriority w:val="99"/>
    <w:semiHidden/>
    <w:unhideWhenUsed/>
    <w:rsid w:val="00CC3ECC"/>
    <w:rPr>
      <w:color w:val="0563C1" w:themeColor="hyperlink"/>
      <w:u w:val="single"/>
    </w:rPr>
  </w:style>
  <w:style w:type="paragraph" w:styleId="IntenseQuote">
    <w:name w:val="Intense Quote"/>
    <w:basedOn w:val="Normal"/>
    <w:next w:val="Normal"/>
    <w:link w:val="IntenseQuoteChar"/>
    <w:uiPriority w:val="30"/>
    <w:qFormat/>
    <w:rsid w:val="00CC3ECC"/>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i/>
      <w:iCs/>
      <w:lang w:bidi="en-US"/>
    </w:rPr>
  </w:style>
  <w:style w:type="character" w:customStyle="1" w:styleId="IntenseQuoteChar2">
    <w:name w:val="Intense Quote Char2"/>
    <w:basedOn w:val="DefaultParagraphFont"/>
    <w:uiPriority w:val="30"/>
    <w:rsid w:val="00CC3ECC"/>
    <w:rPr>
      <w:i/>
      <w:iCs/>
      <w:color w:val="5B9BD5" w:themeColor="accent1"/>
    </w:rPr>
  </w:style>
  <w:style w:type="table" w:styleId="MediumGrid1-Accent6">
    <w:name w:val="Medium Grid 1 Accent 6"/>
    <w:basedOn w:val="TableNormal"/>
    <w:uiPriority w:val="67"/>
    <w:semiHidden/>
    <w:unhideWhenUsed/>
    <w:rsid w:val="00CC3EC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ghtGrid-Accent5">
    <w:name w:val="Light Grid Accent 5"/>
    <w:basedOn w:val="TableNormal"/>
    <w:uiPriority w:val="62"/>
    <w:semiHidden/>
    <w:unhideWhenUsed/>
    <w:rsid w:val="00CC3EC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4">
    <w:name w:val="Light Grid Accent 4"/>
    <w:basedOn w:val="TableNormal"/>
    <w:uiPriority w:val="62"/>
    <w:semiHidden/>
    <w:unhideWhenUsed/>
    <w:rsid w:val="00CC3EC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21">
    <w:name w:val="جدول عادي 21"/>
    <w:basedOn w:val="TableNormal"/>
    <w:uiPriority w:val="42"/>
    <w:rsid w:val="00CC3ECC"/>
    <w:pPr>
      <w:bidi/>
      <w:spacing w:after="0" w:line="240" w:lineRule="auto"/>
    </w:pPr>
    <w:rPr>
      <w:rFonts w:ascii="Times New Roman" w:hAnsi="Times New Roman"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1DBE-E800-4038-9CB0-46A46032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18</Pages>
  <Words>6090</Words>
  <Characters>34716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93</cp:revision>
  <dcterms:created xsi:type="dcterms:W3CDTF">2022-06-27T12:03:00Z</dcterms:created>
  <dcterms:modified xsi:type="dcterms:W3CDTF">2022-11-30T08:47:00Z</dcterms:modified>
</cp:coreProperties>
</file>