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10" w:rsidRPr="00295B12" w:rsidRDefault="00D70A90" w:rsidP="00110EB0">
      <w:pPr>
        <w:jc w:val="center"/>
        <w:rPr>
          <w:sz w:val="32"/>
          <w:szCs w:val="32"/>
          <w:rtl/>
          <w:lang w:bidi="ar-EG"/>
        </w:rPr>
      </w:pPr>
      <w:r w:rsidRPr="00295B12">
        <w:rPr>
          <w:rFonts w:hint="cs"/>
          <w:sz w:val="32"/>
          <w:szCs w:val="32"/>
          <w:rtl/>
          <w:lang w:bidi="ar-EG"/>
        </w:rPr>
        <w:t>بسم الله الرحمن الرحيم</w:t>
      </w:r>
    </w:p>
    <w:p w:rsidR="00D70A90" w:rsidRPr="00EB6158" w:rsidRDefault="00D70A90" w:rsidP="00D70A90">
      <w:pPr>
        <w:rPr>
          <w:rFonts w:asciiTheme="majorBidi" w:hAnsiTheme="majorBidi" w:cstheme="majorBidi"/>
          <w:sz w:val="32"/>
          <w:szCs w:val="32"/>
          <w:rtl/>
          <w:lang w:bidi="ar-EG"/>
        </w:rPr>
      </w:pPr>
      <w:r w:rsidRPr="00EB6158">
        <w:rPr>
          <w:rFonts w:asciiTheme="majorBidi" w:hAnsiTheme="majorBidi" w:cstheme="majorBidi"/>
          <w:sz w:val="32"/>
          <w:szCs w:val="32"/>
          <w:rtl/>
          <w:lang w:bidi="ar-EG"/>
        </w:rPr>
        <w:t xml:space="preserve">الحمد لله الله رب العالمين أقام الدين وشرَّعه ، وأرسل  محمدا صلى الله عليه وسلم نبي الهدى وأرشده ، أنز الذكر الحكيم فما أعجزه !  ، والصلاة والسللام على محمد وآله ومن أيده ، وعلى الآل والصحب الكرام  والتابعين ومن باقفاء لاقتفاء آثارهم وفقه .... وبعد </w:t>
      </w:r>
    </w:p>
    <w:p w:rsidR="00295B12" w:rsidRPr="00EB6158" w:rsidRDefault="00D70A90" w:rsidP="00EB6158">
      <w:pPr>
        <w:spacing w:after="0" w:line="240" w:lineRule="auto"/>
        <w:jc w:val="both"/>
        <w:rPr>
          <w:rFonts w:asciiTheme="majorBidi" w:eastAsia="Times New Roman" w:hAnsiTheme="majorBidi" w:cstheme="majorBidi"/>
          <w:sz w:val="32"/>
          <w:szCs w:val="32"/>
          <w:rtl/>
        </w:rPr>
      </w:pPr>
      <w:r w:rsidRPr="00EB6158">
        <w:rPr>
          <w:rFonts w:asciiTheme="majorBidi" w:hAnsiTheme="majorBidi" w:cstheme="majorBidi"/>
          <w:sz w:val="32"/>
          <w:szCs w:val="32"/>
          <w:rtl/>
          <w:lang w:bidi="ar-EG"/>
        </w:rPr>
        <w:t>فإن القرآن الكريم ، كلام الله المعجز</w:t>
      </w:r>
      <w:r w:rsidR="003D14CE" w:rsidRPr="00EB6158">
        <w:rPr>
          <w:rFonts w:asciiTheme="majorBidi" w:hAnsiTheme="majorBidi" w:cstheme="majorBidi"/>
          <w:sz w:val="32"/>
          <w:szCs w:val="32"/>
          <w:rtl/>
          <w:lang w:bidi="ar-EG"/>
        </w:rPr>
        <w:t xml:space="preserve"> </w:t>
      </w:r>
      <w:r w:rsidR="003D14CE" w:rsidRPr="00EB6158">
        <w:rPr>
          <w:rFonts w:asciiTheme="majorBidi" w:eastAsia="Times New Roman" w:hAnsiTheme="majorBidi" w:cstheme="majorBidi"/>
          <w:sz w:val="32"/>
          <w:szCs w:val="32"/>
          <w:rtl/>
        </w:rPr>
        <w:t>،المنزل على قلب رسولنا محمد صلى الله عليه وسلم،فيه نبأ ما كان السابقين ، وخبر اللاحقين، وهو الفصل ليس بالهزل. من تركه من جبار قصمه الله ،ومن ابتغى الهدى في غيره أضله الله، وهو حبل الله المتين وهو الذكر الحكيم، وهو الصراط المستقيم ، هو الذي لا تزيغ به الأهواء، ولا تلتبس به الألسنة ولا يشبع منه العلماء ولا يخلق على كثرة الرد ولا تنقضي عجائبه هو الذي لم تنته الجن إذ سمعته حتى قالوا</w:t>
      </w:r>
      <w:r w:rsidR="003D14CE" w:rsidRPr="00EB6158">
        <w:rPr>
          <w:rFonts w:asciiTheme="majorBidi" w:eastAsia="Times New Roman" w:hAnsiTheme="majorBidi" w:cstheme="majorBidi"/>
          <w:sz w:val="32"/>
          <w:szCs w:val="32"/>
        </w:rPr>
        <w:t xml:space="preserve"> </w:t>
      </w:r>
      <w:r w:rsidR="00EB6158">
        <w:rPr>
          <w:rFonts w:asciiTheme="majorBidi" w:eastAsia="Times New Roman" w:hAnsiTheme="majorBidi" w:cstheme="majorBidi" w:hint="cs"/>
          <w:sz w:val="32"/>
          <w:szCs w:val="32"/>
          <w:rtl/>
        </w:rPr>
        <w:t>:(</w:t>
      </w:r>
      <w:bookmarkStart w:id="0" w:name="_GoBack"/>
      <w:bookmarkEnd w:id="0"/>
      <w:r w:rsidR="003D14CE" w:rsidRPr="00EB6158">
        <w:rPr>
          <w:rFonts w:asciiTheme="majorBidi" w:eastAsia="Times New Roman" w:hAnsiTheme="majorBidi" w:cstheme="majorBidi"/>
          <w:sz w:val="32"/>
          <w:szCs w:val="32"/>
          <w:rtl/>
        </w:rPr>
        <w:t xml:space="preserve"> إِنَّا سَمِعْنَا قُرْآَنًا عَجَبًا</w:t>
      </w:r>
      <w:r w:rsidR="003D14CE" w:rsidRPr="00EB6158">
        <w:rPr>
          <w:rFonts w:asciiTheme="majorBidi" w:eastAsia="Times New Roman" w:hAnsiTheme="majorBidi" w:cstheme="majorBidi"/>
          <w:sz w:val="32"/>
          <w:szCs w:val="32"/>
        </w:rPr>
        <w:t> * </w:t>
      </w:r>
      <w:r w:rsidR="003D14CE" w:rsidRPr="00EB6158">
        <w:rPr>
          <w:rFonts w:asciiTheme="majorBidi" w:eastAsia="Times New Roman" w:hAnsiTheme="majorBidi" w:cstheme="majorBidi"/>
          <w:sz w:val="32"/>
          <w:szCs w:val="32"/>
          <w:rtl/>
        </w:rPr>
        <w:t>يَهْدِي إِلَى الرُّشْدِ فَآَمَنَّا بِهِ</w:t>
      </w:r>
      <w:r w:rsidR="003D14CE" w:rsidRPr="00EB6158">
        <w:rPr>
          <w:rFonts w:asciiTheme="majorBidi" w:eastAsia="Times New Roman" w:hAnsiTheme="majorBidi" w:cstheme="majorBidi"/>
          <w:sz w:val="32"/>
          <w:szCs w:val="32"/>
        </w:rPr>
        <w:t> </w:t>
      </w:r>
      <w:r w:rsidR="003D14CE" w:rsidRPr="00EB6158">
        <w:rPr>
          <w:rFonts w:asciiTheme="majorBidi" w:eastAsia="Times New Roman" w:hAnsiTheme="majorBidi" w:cstheme="majorBidi"/>
          <w:sz w:val="32"/>
          <w:szCs w:val="32"/>
          <w:rtl/>
        </w:rPr>
        <w:t>﴾</w:t>
      </w:r>
      <w:r w:rsidR="006715FD" w:rsidRPr="00EB6158">
        <w:rPr>
          <w:rFonts w:asciiTheme="majorBidi" w:eastAsia="Times New Roman" w:hAnsiTheme="majorBidi" w:cstheme="majorBidi"/>
          <w:sz w:val="32"/>
          <w:szCs w:val="32"/>
          <w:vertAlign w:val="superscript"/>
          <w:rtl/>
        </w:rPr>
        <w:t>(</w:t>
      </w:r>
      <w:r w:rsidR="006715FD" w:rsidRPr="00EB6158">
        <w:rPr>
          <w:rStyle w:val="EndnoteReference"/>
          <w:rFonts w:asciiTheme="majorBidi" w:eastAsia="Times New Roman" w:hAnsiTheme="majorBidi" w:cstheme="majorBidi"/>
          <w:sz w:val="32"/>
          <w:szCs w:val="32"/>
          <w:rtl/>
        </w:rPr>
        <w:endnoteReference w:id="1"/>
      </w:r>
      <w:r w:rsidR="006715FD" w:rsidRPr="00EB6158">
        <w:rPr>
          <w:rFonts w:asciiTheme="majorBidi" w:eastAsia="Times New Roman" w:hAnsiTheme="majorBidi" w:cstheme="majorBidi"/>
          <w:sz w:val="32"/>
          <w:szCs w:val="32"/>
          <w:vertAlign w:val="superscript"/>
          <w:rtl/>
        </w:rPr>
        <w:t>)</w:t>
      </w:r>
      <w:r w:rsidR="003D14CE" w:rsidRPr="00EB6158">
        <w:rPr>
          <w:rFonts w:asciiTheme="majorBidi" w:eastAsia="Times New Roman" w:hAnsiTheme="majorBidi" w:cstheme="majorBidi"/>
          <w:sz w:val="32"/>
          <w:szCs w:val="32"/>
          <w:rtl/>
        </w:rPr>
        <w:t xml:space="preserve"> </w:t>
      </w:r>
      <w:r w:rsidR="006715FD" w:rsidRPr="00EB6158">
        <w:rPr>
          <w:rFonts w:asciiTheme="majorBidi" w:eastAsia="Times New Roman" w:hAnsiTheme="majorBidi" w:cstheme="majorBidi"/>
          <w:sz w:val="32"/>
          <w:szCs w:val="32"/>
          <w:rtl/>
          <w:lang w:bidi="ar-EG"/>
        </w:rPr>
        <w:t>،</w:t>
      </w:r>
      <w:r w:rsidR="003D14CE" w:rsidRPr="00EB6158">
        <w:rPr>
          <w:rFonts w:asciiTheme="majorBidi" w:eastAsia="Times New Roman" w:hAnsiTheme="majorBidi" w:cstheme="majorBidi"/>
          <w:sz w:val="32"/>
          <w:szCs w:val="32"/>
          <w:rtl/>
        </w:rPr>
        <w:t>من قال به صدق ومن عمل به أجر ومن حكم به عدل ومن دعا إليه هدى إلى صراط مستقيم</w:t>
      </w:r>
      <w:r w:rsidR="00295B12" w:rsidRPr="00EB6158">
        <w:rPr>
          <w:rFonts w:asciiTheme="majorBidi" w:eastAsia="Times New Roman" w:hAnsiTheme="majorBidi" w:cstheme="majorBidi"/>
          <w:sz w:val="32"/>
          <w:szCs w:val="32"/>
          <w:rtl/>
        </w:rPr>
        <w:t>.</w:t>
      </w:r>
    </w:p>
    <w:p w:rsidR="00295B12" w:rsidRPr="00EB6158" w:rsidRDefault="00295B12" w:rsidP="003F24AD">
      <w:pPr>
        <w:spacing w:after="0" w:line="240" w:lineRule="auto"/>
        <w:jc w:val="both"/>
        <w:rPr>
          <w:rFonts w:asciiTheme="majorBidi" w:eastAsia="Times New Roman" w:hAnsiTheme="majorBidi" w:cstheme="majorBidi"/>
          <w:sz w:val="32"/>
          <w:szCs w:val="32"/>
        </w:rPr>
      </w:pPr>
      <w:r w:rsidRPr="00EB6158">
        <w:rPr>
          <w:rFonts w:asciiTheme="majorBidi" w:eastAsia="Times New Roman" w:hAnsiTheme="majorBidi" w:cstheme="majorBidi"/>
          <w:sz w:val="32"/>
          <w:szCs w:val="32"/>
          <w:rtl/>
        </w:rPr>
        <w:t>وقد قال تعالى عن القرآن الكريم في سورة البقرة، بعد أعوذ بالله من الشيطان الرجيم، بِسْمِ اللَّهِ الرَّحْمَنِ الرَّحِيمِ ﴿</w:t>
      </w:r>
      <w:r w:rsidRPr="00EB6158">
        <w:rPr>
          <w:rFonts w:asciiTheme="majorBidi" w:eastAsia="Times New Roman" w:hAnsiTheme="majorBidi" w:cstheme="majorBidi"/>
          <w:sz w:val="32"/>
          <w:szCs w:val="32"/>
        </w:rPr>
        <w:t> </w:t>
      </w:r>
      <w:r w:rsidRPr="00EB6158">
        <w:rPr>
          <w:rFonts w:asciiTheme="majorBidi" w:eastAsia="Times New Roman" w:hAnsiTheme="majorBidi" w:cstheme="majorBidi"/>
          <w:sz w:val="32"/>
          <w:szCs w:val="32"/>
          <w:rtl/>
        </w:rPr>
        <w:t>الم</w:t>
      </w:r>
      <w:r w:rsidRPr="00EB6158">
        <w:rPr>
          <w:rFonts w:asciiTheme="majorBidi" w:eastAsia="Times New Roman" w:hAnsiTheme="majorBidi" w:cstheme="majorBidi"/>
          <w:sz w:val="32"/>
          <w:szCs w:val="32"/>
        </w:rPr>
        <w:t> * </w:t>
      </w:r>
      <w:r w:rsidRPr="00EB6158">
        <w:rPr>
          <w:rFonts w:asciiTheme="majorBidi" w:eastAsia="Times New Roman" w:hAnsiTheme="majorBidi" w:cstheme="majorBidi"/>
          <w:sz w:val="32"/>
          <w:szCs w:val="32"/>
          <w:rtl/>
        </w:rPr>
        <w:t>ذَلِكَ الْكِتَابُ لا رَيْبَ فِيهِ هُدًى لِلْمُتَّقِينَ</w:t>
      </w:r>
      <w:r w:rsidRPr="00EB6158">
        <w:rPr>
          <w:rFonts w:asciiTheme="majorBidi" w:eastAsia="Times New Roman" w:hAnsiTheme="majorBidi" w:cstheme="majorBidi"/>
          <w:sz w:val="32"/>
          <w:szCs w:val="32"/>
        </w:rPr>
        <w:t> </w:t>
      </w:r>
      <w:r w:rsidRPr="00EB6158">
        <w:rPr>
          <w:rFonts w:asciiTheme="majorBidi" w:eastAsia="Times New Roman" w:hAnsiTheme="majorBidi" w:cstheme="majorBidi"/>
          <w:sz w:val="32"/>
          <w:szCs w:val="32"/>
          <w:rtl/>
        </w:rPr>
        <w:t xml:space="preserve">﴾ </w:t>
      </w:r>
      <w:r w:rsidR="006715FD" w:rsidRPr="00EB6158">
        <w:rPr>
          <w:rFonts w:asciiTheme="majorBidi" w:eastAsia="Times New Roman" w:hAnsiTheme="majorBidi" w:cstheme="majorBidi"/>
          <w:sz w:val="32"/>
          <w:szCs w:val="32"/>
          <w:vertAlign w:val="superscript"/>
          <w:rtl/>
        </w:rPr>
        <w:t>(</w:t>
      </w:r>
      <w:r w:rsidR="006715FD" w:rsidRPr="00EB6158">
        <w:rPr>
          <w:rStyle w:val="EndnoteReference"/>
          <w:rFonts w:asciiTheme="majorBidi" w:eastAsia="Times New Roman" w:hAnsiTheme="majorBidi" w:cstheme="majorBidi"/>
          <w:sz w:val="32"/>
          <w:szCs w:val="32"/>
          <w:rtl/>
        </w:rPr>
        <w:endnoteReference w:id="2"/>
      </w:r>
      <w:r w:rsidR="006715FD" w:rsidRPr="00EB6158">
        <w:rPr>
          <w:rFonts w:asciiTheme="majorBidi" w:eastAsia="Times New Roman" w:hAnsiTheme="majorBidi" w:cstheme="majorBidi"/>
          <w:sz w:val="32"/>
          <w:szCs w:val="32"/>
          <w:vertAlign w:val="superscript"/>
          <w:rtl/>
        </w:rPr>
        <w:t>)</w:t>
      </w:r>
      <w:r w:rsidR="006715FD" w:rsidRPr="00EB6158">
        <w:rPr>
          <w:rFonts w:asciiTheme="majorBidi" w:eastAsia="Times New Roman" w:hAnsiTheme="majorBidi" w:cstheme="majorBidi"/>
          <w:sz w:val="32"/>
          <w:szCs w:val="32"/>
        </w:rPr>
        <w:t xml:space="preserve">  </w:t>
      </w:r>
      <w:r w:rsidR="006715FD" w:rsidRPr="00EB6158">
        <w:rPr>
          <w:rFonts w:asciiTheme="majorBidi" w:eastAsia="Times New Roman" w:hAnsiTheme="majorBidi" w:cstheme="majorBidi"/>
          <w:sz w:val="32"/>
          <w:szCs w:val="32"/>
          <w:rtl/>
          <w:lang w:bidi="ar-EG"/>
        </w:rPr>
        <w:t>،</w:t>
      </w:r>
      <w:r w:rsidRPr="00EB6158">
        <w:rPr>
          <w:rFonts w:asciiTheme="majorBidi" w:eastAsia="Times New Roman" w:hAnsiTheme="majorBidi" w:cstheme="majorBidi"/>
          <w:sz w:val="32"/>
          <w:szCs w:val="32"/>
          <w:rtl/>
        </w:rPr>
        <w:t xml:space="preserve">وقال </w:t>
      </w:r>
      <w:r w:rsidR="003F24AD" w:rsidRPr="00EB6158">
        <w:rPr>
          <w:rFonts w:asciiTheme="majorBidi" w:eastAsia="Times New Roman" w:hAnsiTheme="majorBidi" w:cstheme="majorBidi"/>
          <w:sz w:val="32"/>
          <w:szCs w:val="32"/>
          <w:rtl/>
        </w:rPr>
        <w:t>تعالى</w:t>
      </w:r>
      <w:r w:rsidRPr="00EB6158">
        <w:rPr>
          <w:rFonts w:asciiTheme="majorBidi" w:eastAsia="Times New Roman" w:hAnsiTheme="majorBidi" w:cstheme="majorBidi"/>
          <w:sz w:val="32"/>
          <w:szCs w:val="32"/>
        </w:rPr>
        <w:t xml:space="preserve">: </w:t>
      </w:r>
      <w:r w:rsidRPr="00EB6158">
        <w:rPr>
          <w:rFonts w:asciiTheme="majorBidi" w:eastAsia="Times New Roman" w:hAnsiTheme="majorBidi" w:cstheme="majorBidi"/>
          <w:sz w:val="32"/>
          <w:szCs w:val="32"/>
          <w:rtl/>
        </w:rPr>
        <w:t>﴿</w:t>
      </w:r>
      <w:r w:rsidRPr="00EB6158">
        <w:rPr>
          <w:rFonts w:asciiTheme="majorBidi" w:eastAsia="Times New Roman" w:hAnsiTheme="majorBidi" w:cstheme="majorBidi"/>
          <w:sz w:val="32"/>
          <w:szCs w:val="32"/>
        </w:rPr>
        <w:t> </w:t>
      </w:r>
      <w:r w:rsidRPr="00EB6158">
        <w:rPr>
          <w:rFonts w:asciiTheme="majorBidi" w:eastAsia="Times New Roman" w:hAnsiTheme="majorBidi" w:cstheme="majorBidi"/>
          <w:sz w:val="32"/>
          <w:szCs w:val="32"/>
          <w:rtl/>
        </w:rPr>
        <w:t>إِنَّ هَذَا الْقُرْآَنَ يَهْدِي لِلَّتِي هِيَ أَقْوَمُ وَيُبَشِّرُ الْمُؤْمِنِينَ الَّذِينَ يَعْمَلُونَ الصَّالِحَاتِ أَنَّ لَهُمْ أَجْرًا كَبِيرًا</w:t>
      </w:r>
      <w:r w:rsidRPr="00EB6158">
        <w:rPr>
          <w:rFonts w:asciiTheme="majorBidi" w:eastAsia="Times New Roman" w:hAnsiTheme="majorBidi" w:cstheme="majorBidi"/>
          <w:sz w:val="32"/>
          <w:szCs w:val="32"/>
        </w:rPr>
        <w:t> </w:t>
      </w:r>
      <w:r w:rsidRPr="00EB6158">
        <w:rPr>
          <w:rFonts w:asciiTheme="majorBidi" w:eastAsia="Times New Roman" w:hAnsiTheme="majorBidi" w:cstheme="majorBidi"/>
          <w:sz w:val="32"/>
          <w:szCs w:val="32"/>
          <w:rtl/>
        </w:rPr>
        <w:t xml:space="preserve">﴾ </w:t>
      </w:r>
      <w:r w:rsidR="006715FD" w:rsidRPr="00EB6158">
        <w:rPr>
          <w:rFonts w:asciiTheme="majorBidi" w:eastAsia="Times New Roman" w:hAnsiTheme="majorBidi" w:cstheme="majorBidi"/>
          <w:sz w:val="32"/>
          <w:szCs w:val="32"/>
          <w:vertAlign w:val="superscript"/>
          <w:rtl/>
        </w:rPr>
        <w:t>(</w:t>
      </w:r>
      <w:r w:rsidR="006715FD" w:rsidRPr="00EB6158">
        <w:rPr>
          <w:rStyle w:val="EndnoteReference"/>
          <w:rFonts w:asciiTheme="majorBidi" w:eastAsia="Times New Roman" w:hAnsiTheme="majorBidi" w:cstheme="majorBidi"/>
          <w:sz w:val="32"/>
          <w:szCs w:val="32"/>
          <w:rtl/>
        </w:rPr>
        <w:endnoteReference w:id="3"/>
      </w:r>
      <w:r w:rsidR="006715FD" w:rsidRPr="00EB6158">
        <w:rPr>
          <w:rFonts w:asciiTheme="majorBidi" w:eastAsia="Times New Roman" w:hAnsiTheme="majorBidi" w:cstheme="majorBidi"/>
          <w:sz w:val="32"/>
          <w:szCs w:val="32"/>
          <w:vertAlign w:val="superscript"/>
          <w:rtl/>
        </w:rPr>
        <w:t>)</w:t>
      </w:r>
    </w:p>
    <w:p w:rsidR="00295B12" w:rsidRPr="00EB6158" w:rsidRDefault="00295B12" w:rsidP="00295B12">
      <w:pPr>
        <w:spacing w:after="0" w:line="240" w:lineRule="auto"/>
        <w:jc w:val="both"/>
        <w:rPr>
          <w:rFonts w:asciiTheme="majorBidi" w:eastAsia="Times New Roman" w:hAnsiTheme="majorBidi" w:cstheme="majorBidi"/>
          <w:sz w:val="32"/>
          <w:szCs w:val="32"/>
        </w:rPr>
      </w:pPr>
      <w:r w:rsidRPr="00EB6158">
        <w:rPr>
          <w:rFonts w:asciiTheme="majorBidi" w:eastAsia="Times New Roman" w:hAnsiTheme="majorBidi" w:cstheme="majorBidi"/>
          <w:sz w:val="32"/>
          <w:szCs w:val="32"/>
        </w:rPr>
        <w:t> </w:t>
      </w:r>
    </w:p>
    <w:p w:rsidR="00295B12" w:rsidRPr="00EB6158" w:rsidRDefault="00295B12" w:rsidP="003F24AD">
      <w:pPr>
        <w:spacing w:after="0" w:line="240" w:lineRule="auto"/>
        <w:jc w:val="both"/>
        <w:rPr>
          <w:rFonts w:asciiTheme="majorBidi" w:eastAsia="Times New Roman" w:hAnsiTheme="majorBidi" w:cstheme="majorBidi"/>
          <w:sz w:val="32"/>
          <w:szCs w:val="32"/>
          <w:rtl/>
          <w:lang w:bidi="ar-EG"/>
        </w:rPr>
      </w:pPr>
      <w:r w:rsidRPr="00EB6158">
        <w:rPr>
          <w:rFonts w:asciiTheme="majorBidi" w:eastAsia="Times New Roman" w:hAnsiTheme="majorBidi" w:cstheme="majorBidi"/>
          <w:sz w:val="32"/>
          <w:szCs w:val="32"/>
          <w:rtl/>
        </w:rPr>
        <w:t>وبيَّنَ لنا الله أن القرآن هو أحسن الحديث فقال سبحانه وتعالى</w:t>
      </w:r>
      <w:r w:rsidRPr="00EB6158">
        <w:rPr>
          <w:rFonts w:asciiTheme="majorBidi" w:eastAsia="Times New Roman" w:hAnsiTheme="majorBidi" w:cstheme="majorBidi"/>
          <w:sz w:val="32"/>
          <w:szCs w:val="32"/>
        </w:rPr>
        <w:t xml:space="preserve">: </w:t>
      </w:r>
      <w:r w:rsidRPr="00EB6158">
        <w:rPr>
          <w:rFonts w:asciiTheme="majorBidi" w:eastAsia="Times New Roman" w:hAnsiTheme="majorBidi" w:cstheme="majorBidi"/>
          <w:sz w:val="32"/>
          <w:szCs w:val="32"/>
          <w:rtl/>
        </w:rPr>
        <w:t>﴿</w:t>
      </w:r>
      <w:r w:rsidRPr="00EB6158">
        <w:rPr>
          <w:rFonts w:asciiTheme="majorBidi" w:eastAsia="Times New Roman" w:hAnsiTheme="majorBidi" w:cstheme="majorBidi"/>
          <w:sz w:val="32"/>
          <w:szCs w:val="32"/>
        </w:rPr>
        <w:t> </w:t>
      </w:r>
      <w:r w:rsidRPr="00EB6158">
        <w:rPr>
          <w:rFonts w:asciiTheme="majorBidi" w:eastAsia="Times New Roman" w:hAnsiTheme="majorBidi" w:cstheme="majorBidi"/>
          <w:sz w:val="32"/>
          <w:szCs w:val="32"/>
          <w:rtl/>
        </w:rPr>
        <w:t>اللَّهُ نَزَّلَ أَحْسَنَ الْحَدِيثِ كِتَابًا مُتَشَابِهًا مَثَانِيَ تَقْشَعِرُّ مِنْهُ جُلُودُ الَّذِينَ يَخْشَوْنَ رَبَّهُمْ ثُمَّ تَلِينُ جُلُودُهُمْ وَقُلُوبُهُمْ إِلَى ذِكْرِ اللَّهِ ذَلِكَ هُدَى اللَّهِ يَهْدِي بِهِ مَنْ يَشَاءُ وَمَنْ يُضْلِلِ اللَّهُ فَمَا لَهُ مِنْ هَادٍ</w:t>
      </w:r>
      <w:r w:rsidRPr="00EB6158">
        <w:rPr>
          <w:rFonts w:asciiTheme="majorBidi" w:eastAsia="Times New Roman" w:hAnsiTheme="majorBidi" w:cstheme="majorBidi"/>
          <w:sz w:val="32"/>
          <w:szCs w:val="32"/>
        </w:rPr>
        <w:t> </w:t>
      </w:r>
      <w:r w:rsidRPr="00EB6158">
        <w:rPr>
          <w:rFonts w:asciiTheme="majorBidi" w:eastAsia="Times New Roman" w:hAnsiTheme="majorBidi" w:cstheme="majorBidi"/>
          <w:sz w:val="32"/>
          <w:szCs w:val="32"/>
          <w:rtl/>
        </w:rPr>
        <w:t xml:space="preserve">﴾ </w:t>
      </w:r>
      <w:r w:rsidR="003F24AD" w:rsidRPr="00EB6158">
        <w:rPr>
          <w:rFonts w:asciiTheme="majorBidi" w:eastAsia="Times New Roman" w:hAnsiTheme="majorBidi" w:cstheme="majorBidi"/>
          <w:sz w:val="32"/>
          <w:szCs w:val="32"/>
          <w:vertAlign w:val="superscript"/>
          <w:rtl/>
        </w:rPr>
        <w:t>(</w:t>
      </w:r>
      <w:r w:rsidR="003F24AD" w:rsidRPr="00EB6158">
        <w:rPr>
          <w:rStyle w:val="EndnoteReference"/>
          <w:rFonts w:asciiTheme="majorBidi" w:eastAsia="Times New Roman" w:hAnsiTheme="majorBidi" w:cstheme="majorBidi"/>
          <w:sz w:val="32"/>
          <w:szCs w:val="32"/>
          <w:rtl/>
        </w:rPr>
        <w:endnoteReference w:id="4"/>
      </w:r>
      <w:r w:rsidR="003F24AD" w:rsidRPr="00EB6158">
        <w:rPr>
          <w:rFonts w:asciiTheme="majorBidi" w:eastAsia="Times New Roman" w:hAnsiTheme="majorBidi" w:cstheme="majorBidi"/>
          <w:sz w:val="32"/>
          <w:szCs w:val="32"/>
          <w:vertAlign w:val="superscript"/>
          <w:rtl/>
        </w:rPr>
        <w:t>)</w:t>
      </w:r>
      <w:r w:rsidR="003F24AD" w:rsidRPr="00EB6158">
        <w:rPr>
          <w:rFonts w:asciiTheme="majorBidi" w:eastAsia="Times New Roman" w:hAnsiTheme="majorBidi" w:cstheme="majorBidi"/>
          <w:sz w:val="32"/>
          <w:szCs w:val="32"/>
        </w:rPr>
        <w:t xml:space="preserve"> </w:t>
      </w:r>
      <w:r w:rsidR="003F24AD" w:rsidRPr="00EB6158">
        <w:rPr>
          <w:rFonts w:asciiTheme="majorBidi" w:eastAsia="Times New Roman" w:hAnsiTheme="majorBidi" w:cstheme="majorBidi"/>
          <w:sz w:val="32"/>
          <w:szCs w:val="32"/>
          <w:rtl/>
          <w:lang w:bidi="ar-EG"/>
        </w:rPr>
        <w:t>،</w:t>
      </w:r>
      <w:r w:rsidRPr="00EB6158">
        <w:rPr>
          <w:rFonts w:asciiTheme="majorBidi" w:eastAsia="Times New Roman" w:hAnsiTheme="majorBidi" w:cstheme="majorBidi"/>
          <w:sz w:val="32"/>
          <w:szCs w:val="32"/>
          <w:rtl/>
          <w:lang w:bidi="ar-EG"/>
        </w:rPr>
        <w:t xml:space="preserve">وقد تعهد الحق جلا وعلا حفظه </w:t>
      </w:r>
      <w:r w:rsidRPr="00EB6158">
        <w:rPr>
          <w:rFonts w:asciiTheme="majorBidi" w:eastAsia="Times New Roman" w:hAnsiTheme="majorBidi" w:cstheme="majorBidi"/>
          <w:sz w:val="32"/>
          <w:szCs w:val="32"/>
          <w:rtl/>
        </w:rPr>
        <w:t>، قال تعالى</w:t>
      </w:r>
      <w:r w:rsidRPr="00EB6158">
        <w:rPr>
          <w:rFonts w:asciiTheme="majorBidi" w:eastAsia="Times New Roman" w:hAnsiTheme="majorBidi" w:cstheme="majorBidi"/>
          <w:sz w:val="32"/>
          <w:szCs w:val="32"/>
        </w:rPr>
        <w:t xml:space="preserve">: </w:t>
      </w:r>
      <w:r w:rsidRPr="00EB6158">
        <w:rPr>
          <w:rFonts w:asciiTheme="majorBidi" w:eastAsia="Times New Roman" w:hAnsiTheme="majorBidi" w:cstheme="majorBidi"/>
          <w:sz w:val="32"/>
          <w:szCs w:val="32"/>
          <w:rtl/>
        </w:rPr>
        <w:t>﴿</w:t>
      </w:r>
      <w:r w:rsidRPr="00EB6158">
        <w:rPr>
          <w:rFonts w:asciiTheme="majorBidi" w:eastAsia="Times New Roman" w:hAnsiTheme="majorBidi" w:cstheme="majorBidi"/>
          <w:sz w:val="32"/>
          <w:szCs w:val="32"/>
        </w:rPr>
        <w:t> </w:t>
      </w:r>
      <w:r w:rsidRPr="00EB6158">
        <w:rPr>
          <w:rFonts w:asciiTheme="majorBidi" w:eastAsia="Times New Roman" w:hAnsiTheme="majorBidi" w:cstheme="majorBidi"/>
          <w:sz w:val="32"/>
          <w:szCs w:val="32"/>
          <w:rtl/>
        </w:rPr>
        <w:t>إِنَّا نَحْنُ نَزَّلْنَا الذِّكْرَ وَإِنَّا لَهُ لَحَافِظُونَ</w:t>
      </w:r>
      <w:r w:rsidRPr="00EB6158">
        <w:rPr>
          <w:rFonts w:asciiTheme="majorBidi" w:eastAsia="Times New Roman" w:hAnsiTheme="majorBidi" w:cstheme="majorBidi"/>
          <w:sz w:val="32"/>
          <w:szCs w:val="32"/>
        </w:rPr>
        <w:t> </w:t>
      </w:r>
      <w:r w:rsidRPr="00EB6158">
        <w:rPr>
          <w:rFonts w:asciiTheme="majorBidi" w:eastAsia="Times New Roman" w:hAnsiTheme="majorBidi" w:cstheme="majorBidi"/>
          <w:sz w:val="32"/>
          <w:szCs w:val="32"/>
          <w:rtl/>
        </w:rPr>
        <w:t>﴾</w:t>
      </w:r>
      <w:r w:rsidR="003F24AD" w:rsidRPr="00EB6158">
        <w:rPr>
          <w:rFonts w:asciiTheme="majorBidi" w:eastAsia="Times New Roman" w:hAnsiTheme="majorBidi" w:cstheme="majorBidi"/>
          <w:sz w:val="32"/>
          <w:szCs w:val="32"/>
          <w:vertAlign w:val="superscript"/>
          <w:rtl/>
        </w:rPr>
        <w:t>(</w:t>
      </w:r>
      <w:r w:rsidR="003F24AD" w:rsidRPr="00EB6158">
        <w:rPr>
          <w:rStyle w:val="EndnoteReference"/>
          <w:rFonts w:asciiTheme="majorBidi" w:eastAsia="Times New Roman" w:hAnsiTheme="majorBidi" w:cstheme="majorBidi"/>
          <w:sz w:val="32"/>
          <w:szCs w:val="32"/>
          <w:rtl/>
        </w:rPr>
        <w:endnoteReference w:id="5"/>
      </w:r>
      <w:r w:rsidR="003F24AD" w:rsidRPr="00EB6158">
        <w:rPr>
          <w:rFonts w:asciiTheme="majorBidi" w:eastAsia="Times New Roman" w:hAnsiTheme="majorBidi" w:cstheme="majorBidi"/>
          <w:sz w:val="32"/>
          <w:szCs w:val="32"/>
          <w:vertAlign w:val="superscript"/>
          <w:rtl/>
        </w:rPr>
        <w:t>)</w:t>
      </w:r>
      <w:r w:rsidRPr="00EB6158">
        <w:rPr>
          <w:rFonts w:asciiTheme="majorBidi" w:eastAsia="Times New Roman" w:hAnsiTheme="majorBidi" w:cstheme="majorBidi"/>
          <w:sz w:val="32"/>
          <w:szCs w:val="32"/>
          <w:rtl/>
        </w:rPr>
        <w:t xml:space="preserve"> ، </w:t>
      </w:r>
      <w:r w:rsidRPr="00EB6158">
        <w:rPr>
          <w:rFonts w:asciiTheme="majorBidi" w:eastAsia="Times New Roman" w:hAnsiTheme="majorBidi" w:cstheme="majorBidi"/>
          <w:sz w:val="32"/>
          <w:szCs w:val="32"/>
          <w:rtl/>
        </w:rPr>
        <w:t xml:space="preserve"> فهو من محفوظ من التحريف أو التبديل أو التغيير أو الزيادة أو النقصان.</w:t>
      </w:r>
    </w:p>
    <w:p w:rsidR="00D70A90" w:rsidRPr="00EB6158" w:rsidRDefault="00295B12" w:rsidP="001B7A11">
      <w:pPr>
        <w:pStyle w:val="NormalWeb"/>
        <w:bidi/>
        <w:spacing w:before="0" w:beforeAutospacing="0" w:after="0" w:afterAutospacing="0"/>
        <w:rPr>
          <w:rFonts w:asciiTheme="majorBidi" w:hAnsiTheme="majorBidi" w:cstheme="majorBidi"/>
          <w:sz w:val="32"/>
          <w:szCs w:val="32"/>
          <w:rtl/>
          <w:lang w:bidi="ar-EG"/>
        </w:rPr>
      </w:pPr>
      <w:r w:rsidRPr="00EB6158">
        <w:rPr>
          <w:rFonts w:asciiTheme="majorBidi" w:hAnsiTheme="majorBidi" w:cstheme="majorBidi"/>
          <w:sz w:val="32"/>
          <w:szCs w:val="32"/>
          <w:rtl/>
          <w:lang w:bidi="ar-EG"/>
        </w:rPr>
        <w:t xml:space="preserve">والقرآن مفضل على سائر كلام البشر </w:t>
      </w:r>
      <w:r w:rsidR="00532059" w:rsidRPr="00EB6158">
        <w:rPr>
          <w:rFonts w:asciiTheme="majorBidi" w:hAnsiTheme="majorBidi" w:cstheme="majorBidi"/>
          <w:sz w:val="32"/>
          <w:szCs w:val="32"/>
          <w:rtl/>
          <w:lang w:bidi="ar-EG"/>
        </w:rPr>
        <w:t>ف</w:t>
      </w:r>
      <w:r w:rsidR="00D70A90" w:rsidRPr="00EB6158">
        <w:rPr>
          <w:rFonts w:asciiTheme="majorBidi" w:hAnsiTheme="majorBidi" w:cstheme="majorBidi"/>
          <w:sz w:val="32"/>
          <w:szCs w:val="32"/>
          <w:rtl/>
        </w:rPr>
        <w:t>عن شهر بن حوشب قال: قال رسول الله صلى الله عليه وسلم : "فضل كلام الله على كلام خلقه كفضل الله على خلقه</w:t>
      </w:r>
      <w:r w:rsidR="001B7A11" w:rsidRPr="00EB6158">
        <w:rPr>
          <w:rFonts w:asciiTheme="majorBidi" w:hAnsiTheme="majorBidi" w:cstheme="majorBidi"/>
          <w:sz w:val="32"/>
          <w:szCs w:val="32"/>
          <w:rtl/>
          <w:lang w:bidi="ar-EG"/>
        </w:rPr>
        <w:t>"</w:t>
      </w:r>
      <w:r w:rsidR="001B7A11" w:rsidRPr="00EB6158">
        <w:rPr>
          <w:rFonts w:asciiTheme="majorBidi" w:hAnsiTheme="majorBidi" w:cstheme="majorBidi"/>
          <w:sz w:val="32"/>
          <w:szCs w:val="32"/>
          <w:vertAlign w:val="superscript"/>
          <w:rtl/>
        </w:rPr>
        <w:t>(</w:t>
      </w:r>
      <w:r w:rsidR="001B7A11" w:rsidRPr="00EB6158">
        <w:rPr>
          <w:rStyle w:val="EndnoteReference"/>
          <w:rFonts w:asciiTheme="majorBidi" w:hAnsiTheme="majorBidi" w:cstheme="majorBidi"/>
          <w:sz w:val="32"/>
          <w:szCs w:val="32"/>
          <w:rtl/>
        </w:rPr>
        <w:endnoteReference w:id="6"/>
      </w:r>
      <w:r w:rsidR="001B7A11" w:rsidRPr="00EB6158">
        <w:rPr>
          <w:rFonts w:asciiTheme="majorBidi" w:hAnsiTheme="majorBidi" w:cstheme="majorBidi"/>
          <w:sz w:val="32"/>
          <w:szCs w:val="32"/>
          <w:vertAlign w:val="superscript"/>
          <w:rtl/>
        </w:rPr>
        <w:t>)</w:t>
      </w:r>
      <w:r w:rsidR="001B7A11" w:rsidRPr="00EB6158">
        <w:rPr>
          <w:rFonts w:asciiTheme="majorBidi" w:hAnsiTheme="majorBidi" w:cstheme="majorBidi"/>
          <w:sz w:val="32"/>
          <w:szCs w:val="32"/>
          <w:rtl/>
        </w:rPr>
        <w:t xml:space="preserve"> </w:t>
      </w:r>
      <w:r w:rsidR="001B7A11" w:rsidRPr="00EB6158">
        <w:rPr>
          <w:rFonts w:asciiTheme="majorBidi" w:hAnsiTheme="majorBidi" w:cstheme="majorBidi"/>
          <w:sz w:val="32"/>
          <w:szCs w:val="32"/>
          <w:rtl/>
          <w:lang w:bidi="ar-EG"/>
        </w:rPr>
        <w:t xml:space="preserve"> </w:t>
      </w:r>
    </w:p>
    <w:p w:rsidR="00D70A90" w:rsidRPr="00EB6158" w:rsidRDefault="00532059" w:rsidP="001B7A11">
      <w:pPr>
        <w:pStyle w:val="NormalWeb"/>
        <w:bidi/>
        <w:spacing w:before="0" w:beforeAutospacing="0" w:after="0" w:afterAutospacing="0"/>
        <w:rPr>
          <w:rFonts w:asciiTheme="majorBidi" w:hAnsiTheme="majorBidi" w:cstheme="majorBidi"/>
          <w:sz w:val="32"/>
          <w:szCs w:val="32"/>
          <w:rtl/>
          <w:lang w:bidi="ar-EG"/>
        </w:rPr>
      </w:pPr>
      <w:r w:rsidRPr="00EB6158">
        <w:rPr>
          <w:rFonts w:asciiTheme="majorBidi" w:hAnsiTheme="majorBidi" w:cstheme="majorBidi"/>
          <w:sz w:val="32"/>
          <w:szCs w:val="32"/>
          <w:rtl/>
          <w:lang w:bidi="ar-EG"/>
        </w:rPr>
        <w:t xml:space="preserve">وقد بين لنا المصطفى صلى الله عليه وسلم فضل القرآن العظيم في أحاديث عدة ؛ منها ما رواه </w:t>
      </w:r>
      <w:r w:rsidR="00D70A90" w:rsidRPr="00EB6158">
        <w:rPr>
          <w:rFonts w:asciiTheme="majorBidi" w:hAnsiTheme="majorBidi" w:cstheme="majorBidi"/>
          <w:sz w:val="32"/>
          <w:szCs w:val="32"/>
          <w:rtl/>
        </w:rPr>
        <w:t>البخاري عَنْ عُثْمَانَ رضي الله عنه : عَنْ النَّبِيِّ صلى الله عليه وسلم قَالَ: "خَيْرُكُمْ مَنْ تَعَلَّمَ الْقُرْآنَ وَعَلَّمَهُ</w:t>
      </w:r>
      <w:r w:rsidR="00D70A90" w:rsidRPr="00EB6158">
        <w:rPr>
          <w:rFonts w:asciiTheme="majorBidi" w:hAnsiTheme="majorBidi" w:cstheme="majorBidi"/>
          <w:sz w:val="32"/>
          <w:szCs w:val="32"/>
        </w:rPr>
        <w:t xml:space="preserve">" </w:t>
      </w:r>
      <w:r w:rsidR="001B7A11" w:rsidRPr="00EB6158">
        <w:rPr>
          <w:rFonts w:asciiTheme="majorBidi" w:hAnsiTheme="majorBidi" w:cstheme="majorBidi"/>
          <w:sz w:val="32"/>
          <w:szCs w:val="32"/>
          <w:vertAlign w:val="superscript"/>
          <w:rtl/>
        </w:rPr>
        <w:t>(</w:t>
      </w:r>
      <w:r w:rsidR="001B7A11" w:rsidRPr="00EB6158">
        <w:rPr>
          <w:rStyle w:val="EndnoteReference"/>
          <w:rFonts w:asciiTheme="majorBidi" w:hAnsiTheme="majorBidi" w:cstheme="majorBidi"/>
          <w:sz w:val="32"/>
          <w:szCs w:val="32"/>
          <w:rtl/>
        </w:rPr>
        <w:endnoteReference w:id="7"/>
      </w:r>
      <w:r w:rsidR="001B7A11" w:rsidRPr="00EB6158">
        <w:rPr>
          <w:rFonts w:asciiTheme="majorBidi" w:hAnsiTheme="majorBidi" w:cstheme="majorBidi"/>
          <w:sz w:val="32"/>
          <w:szCs w:val="32"/>
          <w:vertAlign w:val="superscript"/>
          <w:rtl/>
        </w:rPr>
        <w:t>)</w:t>
      </w:r>
      <w:r w:rsidR="001B7A11" w:rsidRPr="00EB6158">
        <w:rPr>
          <w:rFonts w:asciiTheme="majorBidi" w:hAnsiTheme="majorBidi" w:cstheme="majorBidi"/>
          <w:sz w:val="32"/>
          <w:szCs w:val="32"/>
          <w:rtl/>
        </w:rPr>
        <w:t xml:space="preserve"> </w:t>
      </w:r>
      <w:r w:rsidR="00D70A90" w:rsidRPr="00EB6158">
        <w:rPr>
          <w:rFonts w:asciiTheme="majorBidi" w:hAnsiTheme="majorBidi" w:cstheme="majorBidi"/>
          <w:sz w:val="32"/>
          <w:szCs w:val="32"/>
          <w:rtl/>
        </w:rPr>
        <w:t xml:space="preserve">وروى </w:t>
      </w:r>
      <w:r w:rsidRPr="00EB6158">
        <w:rPr>
          <w:rFonts w:asciiTheme="majorBidi" w:hAnsiTheme="majorBidi" w:cstheme="majorBidi"/>
          <w:sz w:val="32"/>
          <w:szCs w:val="32"/>
          <w:rtl/>
          <w:lang w:bidi="ar-EG"/>
        </w:rPr>
        <w:t>أيضا</w:t>
      </w:r>
      <w:r w:rsidR="00D70A90" w:rsidRPr="00EB6158">
        <w:rPr>
          <w:rFonts w:asciiTheme="majorBidi" w:hAnsiTheme="majorBidi" w:cstheme="majorBidi"/>
          <w:sz w:val="32"/>
          <w:szCs w:val="32"/>
          <w:rtl/>
        </w:rPr>
        <w:t xml:space="preserve"> عَنْ عَائِشَةَ: عَنْ النَّبِيِّ صلى الله عليه وسلم قَالَ: "مَثَلُ الَّذِي يَقْرَأُ الْقُرْآنَ وَهوَ حَافِظٌ لَهُ مَعَ السَّفَرَةِ الْكِرَامِ الْبَرَرَةِ وَمَثَلُ الَّذِي يَقْرَأُ وَهُوَ يَتَعَاهَدُهُ وَهُوَ عَلَيْهِ شَدِيدٌ فَلَهُ أَجْرَانِ</w:t>
      </w:r>
      <w:r w:rsidR="001B7A11" w:rsidRPr="00EB6158">
        <w:rPr>
          <w:rFonts w:asciiTheme="majorBidi" w:hAnsiTheme="majorBidi" w:cstheme="majorBidi"/>
          <w:sz w:val="32"/>
          <w:szCs w:val="32"/>
          <w:vertAlign w:val="superscript"/>
          <w:rtl/>
        </w:rPr>
        <w:t>(</w:t>
      </w:r>
      <w:r w:rsidR="001B7A11" w:rsidRPr="00EB6158">
        <w:rPr>
          <w:rStyle w:val="EndnoteReference"/>
          <w:rFonts w:asciiTheme="majorBidi" w:hAnsiTheme="majorBidi" w:cstheme="majorBidi"/>
          <w:sz w:val="32"/>
          <w:szCs w:val="32"/>
          <w:rtl/>
        </w:rPr>
        <w:endnoteReference w:id="8"/>
      </w:r>
      <w:r w:rsidR="001B7A11" w:rsidRPr="00EB6158">
        <w:rPr>
          <w:rFonts w:asciiTheme="majorBidi" w:hAnsiTheme="majorBidi" w:cstheme="majorBidi"/>
          <w:sz w:val="32"/>
          <w:szCs w:val="32"/>
          <w:vertAlign w:val="superscript"/>
          <w:rtl/>
        </w:rPr>
        <w:t>)</w:t>
      </w:r>
      <w:r w:rsidR="001B7A11" w:rsidRPr="00EB6158">
        <w:rPr>
          <w:rFonts w:asciiTheme="majorBidi" w:hAnsiTheme="majorBidi" w:cstheme="majorBidi"/>
          <w:sz w:val="32"/>
          <w:szCs w:val="32"/>
          <w:rtl/>
        </w:rPr>
        <w:t xml:space="preserve"> </w:t>
      </w:r>
      <w:r w:rsidR="00D70A90" w:rsidRPr="00EB6158">
        <w:rPr>
          <w:rFonts w:asciiTheme="majorBidi" w:hAnsiTheme="majorBidi" w:cstheme="majorBidi"/>
          <w:sz w:val="32"/>
          <w:szCs w:val="32"/>
        </w:rPr>
        <w:t xml:space="preserve">. </w:t>
      </w:r>
      <w:r w:rsidR="00D70A90" w:rsidRPr="00EB6158">
        <w:rPr>
          <w:rFonts w:asciiTheme="majorBidi" w:hAnsiTheme="majorBidi" w:cstheme="majorBidi"/>
          <w:sz w:val="32"/>
          <w:szCs w:val="32"/>
          <w:rtl/>
        </w:rPr>
        <w:t>وعن عائشة قالت: قال رسول الله صلى الله عليه وسلم : "الماهر بالقرآن مع السفرة الكرام البررة والذي يقرأ القرآن ويتتعتع فيه وهو عليه شاق له أجران</w:t>
      </w:r>
      <w:r w:rsidR="00D70A90" w:rsidRPr="00EB6158">
        <w:rPr>
          <w:rFonts w:asciiTheme="majorBidi" w:hAnsiTheme="majorBidi" w:cstheme="majorBidi"/>
          <w:sz w:val="32"/>
          <w:szCs w:val="32"/>
        </w:rPr>
        <w:t>".</w:t>
      </w:r>
      <w:r w:rsidR="001B7A11" w:rsidRPr="00EB6158">
        <w:rPr>
          <w:rFonts w:asciiTheme="majorBidi" w:hAnsiTheme="majorBidi" w:cstheme="majorBidi"/>
          <w:sz w:val="32"/>
          <w:szCs w:val="32"/>
          <w:vertAlign w:val="superscript"/>
          <w:rtl/>
        </w:rPr>
        <w:t xml:space="preserve"> </w:t>
      </w:r>
      <w:r w:rsidR="001B7A11" w:rsidRPr="00EB6158">
        <w:rPr>
          <w:rFonts w:asciiTheme="majorBidi" w:hAnsiTheme="majorBidi" w:cstheme="majorBidi"/>
          <w:sz w:val="32"/>
          <w:szCs w:val="32"/>
          <w:vertAlign w:val="superscript"/>
          <w:rtl/>
        </w:rPr>
        <w:t>(</w:t>
      </w:r>
      <w:r w:rsidR="001B7A11" w:rsidRPr="00EB6158">
        <w:rPr>
          <w:rStyle w:val="EndnoteReference"/>
          <w:rFonts w:asciiTheme="majorBidi" w:hAnsiTheme="majorBidi" w:cstheme="majorBidi"/>
          <w:sz w:val="32"/>
          <w:szCs w:val="32"/>
          <w:rtl/>
        </w:rPr>
        <w:endnoteReference w:id="9"/>
      </w:r>
      <w:r w:rsidR="001B7A11" w:rsidRPr="00EB6158">
        <w:rPr>
          <w:rFonts w:asciiTheme="majorBidi" w:hAnsiTheme="majorBidi" w:cstheme="majorBidi"/>
          <w:sz w:val="32"/>
          <w:szCs w:val="32"/>
          <w:vertAlign w:val="superscript"/>
          <w:rtl/>
        </w:rPr>
        <w:t>)</w:t>
      </w:r>
    </w:p>
    <w:p w:rsidR="00D70A90" w:rsidRPr="00EB6158" w:rsidRDefault="00532059" w:rsidP="00134841">
      <w:pPr>
        <w:spacing w:after="0" w:line="240" w:lineRule="auto"/>
        <w:jc w:val="both"/>
        <w:rPr>
          <w:rFonts w:asciiTheme="majorBidi" w:eastAsia="Times New Roman" w:hAnsiTheme="majorBidi" w:cstheme="majorBidi"/>
          <w:sz w:val="32"/>
          <w:szCs w:val="32"/>
          <w:lang w:bidi="ar-EG"/>
        </w:rPr>
      </w:pPr>
      <w:r w:rsidRPr="00EB6158">
        <w:rPr>
          <w:rFonts w:asciiTheme="majorBidi" w:eastAsia="Times New Roman" w:hAnsiTheme="majorBidi" w:cstheme="majorBidi"/>
          <w:sz w:val="32"/>
          <w:szCs w:val="32"/>
          <w:rtl/>
        </w:rPr>
        <w:t>و</w:t>
      </w:r>
      <w:r w:rsidR="00D70A90" w:rsidRPr="00EB6158">
        <w:rPr>
          <w:rFonts w:asciiTheme="majorBidi" w:eastAsia="Times New Roman" w:hAnsiTheme="majorBidi" w:cstheme="majorBidi"/>
          <w:sz w:val="32"/>
          <w:szCs w:val="32"/>
          <w:rtl/>
        </w:rPr>
        <w:t>عن أنس رضي الله عنه أن رسول الله صلى الله عليه وسلم قال: "إِنَّ لِلَّهِ أَهْلِينَ مِنْ النَّاسِ"، قَالُوا يَا رَسُولَ اللَّهِ: مَنْ هُمْ؟ قَالَ:"هُمْ أَهْلُ الْقُرْآنِ أَهْلُ اللَّهِ وَخَاصَّتُهُ</w:t>
      </w:r>
      <w:r w:rsidR="00D70A90" w:rsidRPr="00EB6158">
        <w:rPr>
          <w:rFonts w:asciiTheme="majorBidi" w:eastAsia="Times New Roman" w:hAnsiTheme="majorBidi" w:cstheme="majorBidi"/>
          <w:sz w:val="32"/>
          <w:szCs w:val="32"/>
        </w:rPr>
        <w:t>".</w:t>
      </w:r>
      <w:r w:rsidR="001B7A11" w:rsidRPr="00EB6158">
        <w:rPr>
          <w:rFonts w:asciiTheme="majorBidi" w:eastAsia="Times New Roman" w:hAnsiTheme="majorBidi" w:cstheme="majorBidi"/>
          <w:sz w:val="32"/>
          <w:szCs w:val="32"/>
          <w:vertAlign w:val="superscript"/>
          <w:rtl/>
        </w:rPr>
        <w:t xml:space="preserve"> </w:t>
      </w:r>
      <w:r w:rsidR="001B7A11" w:rsidRPr="00EB6158">
        <w:rPr>
          <w:rFonts w:asciiTheme="majorBidi" w:eastAsia="Times New Roman" w:hAnsiTheme="majorBidi" w:cstheme="majorBidi"/>
          <w:sz w:val="32"/>
          <w:szCs w:val="32"/>
          <w:vertAlign w:val="superscript"/>
          <w:rtl/>
        </w:rPr>
        <w:t>(</w:t>
      </w:r>
      <w:r w:rsidR="001B7A11" w:rsidRPr="00EB6158">
        <w:rPr>
          <w:rStyle w:val="EndnoteReference"/>
          <w:rFonts w:asciiTheme="majorBidi" w:eastAsia="Times New Roman" w:hAnsiTheme="majorBidi" w:cstheme="majorBidi"/>
          <w:sz w:val="32"/>
          <w:szCs w:val="32"/>
          <w:rtl/>
        </w:rPr>
        <w:endnoteReference w:id="10"/>
      </w:r>
      <w:r w:rsidR="001B7A11" w:rsidRPr="00EB6158">
        <w:rPr>
          <w:rFonts w:asciiTheme="majorBidi" w:eastAsia="Times New Roman" w:hAnsiTheme="majorBidi" w:cstheme="majorBidi"/>
          <w:sz w:val="32"/>
          <w:szCs w:val="32"/>
          <w:vertAlign w:val="superscript"/>
          <w:rtl/>
        </w:rPr>
        <w:t>)</w:t>
      </w:r>
      <w:r w:rsidR="00D70A90" w:rsidRPr="00EB6158">
        <w:rPr>
          <w:rFonts w:asciiTheme="majorBidi" w:eastAsia="Times New Roman" w:hAnsiTheme="majorBidi" w:cstheme="majorBidi"/>
          <w:sz w:val="32"/>
          <w:szCs w:val="32"/>
        </w:rPr>
        <w:t> </w:t>
      </w:r>
    </w:p>
    <w:p w:rsidR="00134841" w:rsidRPr="00EB6158" w:rsidRDefault="00D70A90" w:rsidP="00134841">
      <w:pPr>
        <w:spacing w:after="0" w:line="240" w:lineRule="auto"/>
        <w:jc w:val="both"/>
        <w:rPr>
          <w:rFonts w:asciiTheme="majorBidi" w:eastAsia="Times New Roman" w:hAnsiTheme="majorBidi" w:cstheme="majorBidi"/>
          <w:sz w:val="32"/>
          <w:szCs w:val="32"/>
          <w:rtl/>
          <w:lang w:bidi="ar-EG"/>
        </w:rPr>
      </w:pPr>
      <w:r w:rsidRPr="00EB6158">
        <w:rPr>
          <w:rFonts w:asciiTheme="majorBidi" w:eastAsia="Times New Roman" w:hAnsiTheme="majorBidi" w:cstheme="majorBidi"/>
          <w:sz w:val="32"/>
          <w:szCs w:val="32"/>
          <w:rtl/>
        </w:rPr>
        <w:lastRenderedPageBreak/>
        <w:t>روى مسلم في صحيحه من حديث عَنْ أَبِي هُرَيْرَةَ قَالَ: قَالَ رَسُولُ اللَّهِ صلى الله عليه وسلم :"وَمَا اجْتَمَعَ قَوْمٌ فِي بَيْتٍ مِنْ بُيُوتِ اللَّهِ يَتْلُونَ كِتَابَ اللَّهِ وَيَتَدَارَسُونَهُ بَيْنَهُمْ إِلَّا نَزَلَتْ عَلَيْهِمْ السَّكِينَةُ وَغَشِيَتْهُمْ الرَّحْمَةُ وَحَفَّتْهُمْ الْمَلَائِكَةُ وَذَكَرَهُمْ اللَّهُ فِيمَنْ عِنْدَهُ</w:t>
      </w:r>
      <w:r w:rsidR="00134841" w:rsidRPr="00EB6158">
        <w:rPr>
          <w:rFonts w:asciiTheme="majorBidi" w:eastAsia="Times New Roman" w:hAnsiTheme="majorBidi" w:cstheme="majorBidi"/>
          <w:sz w:val="32"/>
          <w:szCs w:val="32"/>
        </w:rPr>
        <w:t>"</w:t>
      </w:r>
      <w:r w:rsidRPr="00EB6158">
        <w:rPr>
          <w:rFonts w:asciiTheme="majorBidi" w:eastAsia="Times New Roman" w:hAnsiTheme="majorBidi" w:cstheme="majorBidi"/>
          <w:sz w:val="32"/>
          <w:szCs w:val="32"/>
        </w:rPr>
        <w:t>.</w:t>
      </w:r>
      <w:r w:rsidR="00134841" w:rsidRPr="00EB6158">
        <w:rPr>
          <w:rFonts w:asciiTheme="majorBidi" w:eastAsia="Times New Roman" w:hAnsiTheme="majorBidi" w:cstheme="majorBidi"/>
          <w:sz w:val="32"/>
          <w:szCs w:val="32"/>
          <w:vertAlign w:val="superscript"/>
          <w:rtl/>
        </w:rPr>
        <w:t>(</w:t>
      </w:r>
      <w:r w:rsidR="00134841" w:rsidRPr="00EB6158">
        <w:rPr>
          <w:rStyle w:val="EndnoteReference"/>
          <w:rFonts w:asciiTheme="majorBidi" w:eastAsia="Times New Roman" w:hAnsiTheme="majorBidi" w:cstheme="majorBidi"/>
          <w:sz w:val="32"/>
          <w:szCs w:val="32"/>
          <w:rtl/>
        </w:rPr>
        <w:endnoteReference w:id="11"/>
      </w:r>
      <w:r w:rsidR="00134841" w:rsidRPr="00EB6158">
        <w:rPr>
          <w:rFonts w:asciiTheme="majorBidi" w:eastAsia="Times New Roman" w:hAnsiTheme="majorBidi" w:cstheme="majorBidi"/>
          <w:sz w:val="32"/>
          <w:szCs w:val="32"/>
          <w:vertAlign w:val="superscript"/>
          <w:rtl/>
        </w:rPr>
        <w:t>)</w:t>
      </w:r>
      <w:r w:rsidR="00134841" w:rsidRPr="00EB6158">
        <w:rPr>
          <w:rFonts w:asciiTheme="majorBidi" w:eastAsia="Times New Roman" w:hAnsiTheme="majorBidi" w:cstheme="majorBidi"/>
          <w:sz w:val="32"/>
          <w:szCs w:val="32"/>
        </w:rPr>
        <w:t xml:space="preserve"> </w:t>
      </w:r>
      <w:r w:rsidR="00134841" w:rsidRPr="00EB6158">
        <w:rPr>
          <w:rFonts w:asciiTheme="majorBidi" w:eastAsia="Times New Roman" w:hAnsiTheme="majorBidi" w:cstheme="majorBidi"/>
          <w:sz w:val="32"/>
          <w:szCs w:val="32"/>
          <w:rtl/>
          <w:lang w:bidi="ar-EG"/>
        </w:rPr>
        <w:t>،و</w:t>
      </w:r>
      <w:r w:rsidRPr="00EB6158">
        <w:rPr>
          <w:rFonts w:asciiTheme="majorBidi" w:eastAsia="Times New Roman" w:hAnsiTheme="majorBidi" w:cstheme="majorBidi"/>
          <w:sz w:val="32"/>
          <w:szCs w:val="32"/>
          <w:rtl/>
        </w:rPr>
        <w:t>عن عبد الله ابن عمر: عَنْ النَّبِيِّ صلى الله عليه وسلم قَالَ:"لَا حَسَدَ إِلَّا فِي اثْنَتَيْنِ رَجُلٌ آتَاهُ اللَّهُ الْقُرْآنَ فَهُوَ يَتْلُوهُ آنَاءَ اللَّيْلِ وَآنَاءَ النَّهَارِ وَرَجُلٌ آتَاهُ اللَّهُ مَالًا فَهُوَ يُنْفِقُهُ آنَاءَ اللَّيْلِ وَآنَاءَ النَّهَارِ</w:t>
      </w:r>
      <w:r w:rsidRPr="00EB6158">
        <w:rPr>
          <w:rFonts w:asciiTheme="majorBidi" w:eastAsia="Times New Roman" w:hAnsiTheme="majorBidi" w:cstheme="majorBidi"/>
          <w:sz w:val="32"/>
          <w:szCs w:val="32"/>
        </w:rPr>
        <w:t>".</w:t>
      </w:r>
      <w:r w:rsidR="00134841" w:rsidRPr="00EB6158">
        <w:rPr>
          <w:rFonts w:asciiTheme="majorBidi" w:eastAsia="Times New Roman" w:hAnsiTheme="majorBidi" w:cstheme="majorBidi"/>
          <w:sz w:val="32"/>
          <w:szCs w:val="32"/>
          <w:vertAlign w:val="superscript"/>
          <w:rtl/>
        </w:rPr>
        <w:t>(</w:t>
      </w:r>
      <w:r w:rsidR="00134841" w:rsidRPr="00EB6158">
        <w:rPr>
          <w:rStyle w:val="EndnoteReference"/>
          <w:rFonts w:asciiTheme="majorBidi" w:eastAsia="Times New Roman" w:hAnsiTheme="majorBidi" w:cstheme="majorBidi"/>
          <w:sz w:val="32"/>
          <w:szCs w:val="32"/>
          <w:rtl/>
        </w:rPr>
        <w:endnoteReference w:id="12"/>
      </w:r>
      <w:r w:rsidR="00134841" w:rsidRPr="00EB6158">
        <w:rPr>
          <w:rFonts w:asciiTheme="majorBidi" w:eastAsia="Times New Roman" w:hAnsiTheme="majorBidi" w:cstheme="majorBidi"/>
          <w:sz w:val="32"/>
          <w:szCs w:val="32"/>
          <w:vertAlign w:val="superscript"/>
          <w:rtl/>
        </w:rPr>
        <w:t>)</w:t>
      </w:r>
      <w:r w:rsidR="00134841" w:rsidRPr="00EB6158">
        <w:rPr>
          <w:rFonts w:asciiTheme="majorBidi" w:eastAsia="Times New Roman" w:hAnsiTheme="majorBidi" w:cstheme="majorBidi"/>
          <w:sz w:val="32"/>
          <w:szCs w:val="32"/>
        </w:rPr>
        <w:t> </w:t>
      </w:r>
      <w:r w:rsidR="00134841" w:rsidRPr="00EB6158">
        <w:rPr>
          <w:rFonts w:asciiTheme="majorBidi" w:eastAsia="Times New Roman" w:hAnsiTheme="majorBidi" w:cstheme="majorBidi"/>
          <w:sz w:val="32"/>
          <w:szCs w:val="32"/>
          <w:lang w:bidi="ar-EG"/>
        </w:rPr>
        <w:t xml:space="preserve"> </w:t>
      </w:r>
      <w:r w:rsidR="00532059" w:rsidRPr="00EB6158">
        <w:rPr>
          <w:rFonts w:asciiTheme="majorBidi" w:eastAsia="Times New Roman" w:hAnsiTheme="majorBidi" w:cstheme="majorBidi"/>
          <w:sz w:val="32"/>
          <w:szCs w:val="32"/>
          <w:rtl/>
        </w:rPr>
        <w:t>و</w:t>
      </w:r>
      <w:r w:rsidR="00134841" w:rsidRPr="00EB6158">
        <w:rPr>
          <w:rFonts w:asciiTheme="majorBidi" w:eastAsia="Times New Roman" w:hAnsiTheme="majorBidi" w:cstheme="majorBidi"/>
          <w:sz w:val="32"/>
          <w:szCs w:val="32"/>
          <w:rtl/>
        </w:rPr>
        <w:t xml:space="preserve"> </w:t>
      </w:r>
      <w:r w:rsidRPr="00EB6158">
        <w:rPr>
          <w:rFonts w:asciiTheme="majorBidi" w:eastAsia="Times New Roman" w:hAnsiTheme="majorBidi" w:cstheme="majorBidi"/>
          <w:sz w:val="32"/>
          <w:szCs w:val="32"/>
          <w:rtl/>
        </w:rPr>
        <w:t>عَنْ عَبْدِ اللَّهِ بْنِ عَمْرٍو رضي الله عنه عَنْ النَّبِيِّ صلى الله عليه وسلم قَالَ: "يُقَالُ لِصَاحِبِ الْقُرْآنِ: اقْرَأْ وَارْقَ وَرَتِّلْ كَمَا كُنْتَ تُرَتِّلُ فِي الدُّنْيَا فَإِنَّ مَنْزِلَتَكَ عِنْدَ آخِرِ آيَةٍ تَقْرَؤُهَا</w:t>
      </w:r>
      <w:r w:rsidRPr="00EB6158">
        <w:rPr>
          <w:rFonts w:asciiTheme="majorBidi" w:eastAsia="Times New Roman" w:hAnsiTheme="majorBidi" w:cstheme="majorBidi"/>
          <w:sz w:val="32"/>
          <w:szCs w:val="32"/>
        </w:rPr>
        <w:t xml:space="preserve">". </w:t>
      </w:r>
      <w:r w:rsidR="00134841" w:rsidRPr="00EB6158">
        <w:rPr>
          <w:rFonts w:asciiTheme="majorBidi" w:eastAsia="Times New Roman" w:hAnsiTheme="majorBidi" w:cstheme="majorBidi"/>
          <w:sz w:val="32"/>
          <w:szCs w:val="32"/>
          <w:vertAlign w:val="superscript"/>
          <w:rtl/>
        </w:rPr>
        <w:t>(</w:t>
      </w:r>
      <w:r w:rsidR="00134841" w:rsidRPr="00EB6158">
        <w:rPr>
          <w:rStyle w:val="EndnoteReference"/>
          <w:rFonts w:asciiTheme="majorBidi" w:eastAsia="Times New Roman" w:hAnsiTheme="majorBidi" w:cstheme="majorBidi"/>
          <w:sz w:val="32"/>
          <w:szCs w:val="32"/>
          <w:rtl/>
        </w:rPr>
        <w:endnoteReference w:id="13"/>
      </w:r>
      <w:r w:rsidR="00134841" w:rsidRPr="00EB6158">
        <w:rPr>
          <w:rFonts w:asciiTheme="majorBidi" w:eastAsia="Times New Roman" w:hAnsiTheme="majorBidi" w:cstheme="majorBidi"/>
          <w:sz w:val="32"/>
          <w:szCs w:val="32"/>
          <w:vertAlign w:val="superscript"/>
          <w:rtl/>
        </w:rPr>
        <w:t>)</w:t>
      </w:r>
      <w:r w:rsidR="00134841" w:rsidRPr="00EB6158">
        <w:rPr>
          <w:rFonts w:asciiTheme="majorBidi" w:eastAsia="Times New Roman" w:hAnsiTheme="majorBidi" w:cstheme="majorBidi"/>
          <w:sz w:val="32"/>
          <w:szCs w:val="32"/>
        </w:rPr>
        <w:t> </w:t>
      </w:r>
    </w:p>
    <w:p w:rsidR="006715FD" w:rsidRPr="00EB6158" w:rsidRDefault="00D70A90" w:rsidP="00037F9B">
      <w:pPr>
        <w:spacing w:after="0" w:line="240" w:lineRule="auto"/>
        <w:jc w:val="both"/>
        <w:rPr>
          <w:rFonts w:asciiTheme="majorBidi" w:eastAsia="Times New Roman" w:hAnsiTheme="majorBidi" w:cstheme="majorBidi"/>
          <w:sz w:val="32"/>
          <w:szCs w:val="32"/>
          <w:rtl/>
          <w:lang w:bidi="ar-EG"/>
        </w:rPr>
      </w:pPr>
      <w:r w:rsidRPr="00EB6158">
        <w:rPr>
          <w:rFonts w:asciiTheme="majorBidi" w:eastAsia="Times New Roman" w:hAnsiTheme="majorBidi" w:cstheme="majorBidi"/>
          <w:sz w:val="32"/>
          <w:szCs w:val="32"/>
          <w:rtl/>
        </w:rPr>
        <w:t>رواه أحمد. وروى الطبراني في المعجم الكبير عَنْ عَبْدِ اللَّهِ بن مَسْعُودٍ، قَالَ: قَالَ رَسُولُ اللَّهِ صلى الله عليه وسلم :"الْقُرْآنُ شَافِعٌ مُشَفَّعٌ، وَمَاحِلٌ مُصَدَّقٌ، مَنْ جَعَلَهُ أَمَامَهُ قادَهُ إِلَى الْجَنَّةِ، وَمَنْ جَعَلَهُ خَلْفَهُ سَاقَهُ إِلَى النَّارِ</w:t>
      </w:r>
      <w:r w:rsidRPr="00EB6158">
        <w:rPr>
          <w:rFonts w:asciiTheme="majorBidi" w:eastAsia="Times New Roman" w:hAnsiTheme="majorBidi" w:cstheme="majorBidi"/>
          <w:sz w:val="32"/>
          <w:szCs w:val="32"/>
        </w:rPr>
        <w:t xml:space="preserve">. </w:t>
      </w:r>
      <w:r w:rsidR="00037F9B" w:rsidRPr="00EB6158">
        <w:rPr>
          <w:rFonts w:asciiTheme="majorBidi" w:eastAsia="Times New Roman" w:hAnsiTheme="majorBidi" w:cstheme="majorBidi"/>
          <w:sz w:val="32"/>
          <w:szCs w:val="32"/>
          <w:rtl/>
        </w:rPr>
        <w:t xml:space="preserve"> </w:t>
      </w:r>
      <w:r w:rsidR="00037F9B" w:rsidRPr="00EB6158">
        <w:rPr>
          <w:rFonts w:asciiTheme="majorBidi" w:eastAsia="Times New Roman" w:hAnsiTheme="majorBidi" w:cstheme="majorBidi"/>
          <w:sz w:val="32"/>
          <w:szCs w:val="32"/>
          <w:vertAlign w:val="superscript"/>
          <w:rtl/>
        </w:rPr>
        <w:t>(</w:t>
      </w:r>
      <w:r w:rsidR="00037F9B" w:rsidRPr="00EB6158">
        <w:rPr>
          <w:rStyle w:val="EndnoteReference"/>
          <w:rFonts w:asciiTheme="majorBidi" w:eastAsia="Times New Roman" w:hAnsiTheme="majorBidi" w:cstheme="majorBidi"/>
          <w:sz w:val="32"/>
          <w:szCs w:val="32"/>
          <w:rtl/>
        </w:rPr>
        <w:endnoteReference w:id="14"/>
      </w:r>
      <w:r w:rsidR="00037F9B" w:rsidRPr="00EB6158">
        <w:rPr>
          <w:rFonts w:asciiTheme="majorBidi" w:eastAsia="Times New Roman" w:hAnsiTheme="majorBidi" w:cstheme="majorBidi"/>
          <w:sz w:val="32"/>
          <w:szCs w:val="32"/>
          <w:vertAlign w:val="superscript"/>
          <w:rtl/>
        </w:rPr>
        <w:t>)</w:t>
      </w:r>
      <w:r w:rsidRPr="00EB6158">
        <w:rPr>
          <w:rFonts w:asciiTheme="majorBidi" w:eastAsia="Times New Roman" w:hAnsiTheme="majorBidi" w:cstheme="majorBidi"/>
          <w:sz w:val="32"/>
          <w:szCs w:val="32"/>
          <w:rtl/>
        </w:rPr>
        <w:t>الماحِلُ: المجادلُ لصاحبه لما يتبع ما فيه</w:t>
      </w:r>
      <w:r w:rsidR="00532059" w:rsidRPr="00EB6158">
        <w:rPr>
          <w:rFonts w:asciiTheme="majorBidi" w:eastAsia="Times New Roman" w:hAnsiTheme="majorBidi" w:cstheme="majorBidi"/>
          <w:sz w:val="32"/>
          <w:szCs w:val="32"/>
        </w:rPr>
        <w:t xml:space="preserve"> </w:t>
      </w:r>
      <w:r w:rsidR="00037F9B" w:rsidRPr="00EB6158">
        <w:rPr>
          <w:rFonts w:asciiTheme="majorBidi" w:eastAsia="Times New Roman" w:hAnsiTheme="majorBidi" w:cstheme="majorBidi"/>
          <w:sz w:val="32"/>
          <w:szCs w:val="32"/>
          <w:rtl/>
          <w:lang w:bidi="ar-EG"/>
        </w:rPr>
        <w:t>، و</w:t>
      </w:r>
      <w:r w:rsidR="00532059" w:rsidRPr="00EB6158">
        <w:rPr>
          <w:rFonts w:asciiTheme="majorBidi" w:eastAsia="Times New Roman" w:hAnsiTheme="majorBidi" w:cstheme="majorBidi"/>
          <w:sz w:val="32"/>
          <w:szCs w:val="32"/>
          <w:rtl/>
          <w:lang w:bidi="ar-EG"/>
        </w:rPr>
        <w:t xml:space="preserve"> الأحاديث </w:t>
      </w:r>
      <w:r w:rsidR="00037F9B" w:rsidRPr="00EB6158">
        <w:rPr>
          <w:rFonts w:asciiTheme="majorBidi" w:eastAsia="Times New Roman" w:hAnsiTheme="majorBidi" w:cstheme="majorBidi"/>
          <w:sz w:val="32"/>
          <w:szCs w:val="32"/>
          <w:rtl/>
          <w:lang w:bidi="ar-EG"/>
        </w:rPr>
        <w:t xml:space="preserve">والآثار </w:t>
      </w:r>
      <w:r w:rsidR="00532059" w:rsidRPr="00EB6158">
        <w:rPr>
          <w:rFonts w:asciiTheme="majorBidi" w:eastAsia="Times New Roman" w:hAnsiTheme="majorBidi" w:cstheme="majorBidi"/>
          <w:sz w:val="32"/>
          <w:szCs w:val="32"/>
          <w:rtl/>
          <w:lang w:bidi="ar-EG"/>
        </w:rPr>
        <w:t xml:space="preserve">التي تبين فضل القرآن </w:t>
      </w:r>
      <w:r w:rsidR="00037F9B" w:rsidRPr="00EB6158">
        <w:rPr>
          <w:rFonts w:asciiTheme="majorBidi" w:eastAsia="Times New Roman" w:hAnsiTheme="majorBidi" w:cstheme="majorBidi"/>
          <w:sz w:val="32"/>
          <w:szCs w:val="32"/>
          <w:rtl/>
          <w:lang w:bidi="ar-EG"/>
        </w:rPr>
        <w:t xml:space="preserve">الكريم </w:t>
      </w:r>
      <w:r w:rsidR="00532059" w:rsidRPr="00EB6158">
        <w:rPr>
          <w:rFonts w:asciiTheme="majorBidi" w:eastAsia="Times New Roman" w:hAnsiTheme="majorBidi" w:cstheme="majorBidi"/>
          <w:sz w:val="32"/>
          <w:szCs w:val="32"/>
          <w:rtl/>
          <w:lang w:bidi="ar-EG"/>
        </w:rPr>
        <w:t xml:space="preserve">وعظمته </w:t>
      </w:r>
      <w:r w:rsidR="00037F9B" w:rsidRPr="00EB6158">
        <w:rPr>
          <w:rFonts w:asciiTheme="majorBidi" w:eastAsia="Times New Roman" w:hAnsiTheme="majorBidi" w:cstheme="majorBidi"/>
          <w:sz w:val="32"/>
          <w:szCs w:val="32"/>
          <w:rtl/>
          <w:lang w:bidi="ar-EG"/>
        </w:rPr>
        <w:t xml:space="preserve">من </w:t>
      </w:r>
      <w:r w:rsidR="00532059" w:rsidRPr="00EB6158">
        <w:rPr>
          <w:rFonts w:asciiTheme="majorBidi" w:eastAsia="Times New Roman" w:hAnsiTheme="majorBidi" w:cstheme="majorBidi"/>
          <w:sz w:val="32"/>
          <w:szCs w:val="32"/>
          <w:rtl/>
          <w:lang w:bidi="ar-EG"/>
        </w:rPr>
        <w:t>الكثير</w:t>
      </w:r>
      <w:r w:rsidR="00037F9B" w:rsidRPr="00EB6158">
        <w:rPr>
          <w:rFonts w:asciiTheme="majorBidi" w:eastAsia="Times New Roman" w:hAnsiTheme="majorBidi" w:cstheme="majorBidi"/>
          <w:sz w:val="32"/>
          <w:szCs w:val="32"/>
          <w:rtl/>
          <w:lang w:bidi="ar-EG"/>
        </w:rPr>
        <w:t>ة بمكان</w:t>
      </w:r>
      <w:r w:rsidR="00532059" w:rsidRPr="00EB6158">
        <w:rPr>
          <w:rFonts w:asciiTheme="majorBidi" w:eastAsia="Times New Roman" w:hAnsiTheme="majorBidi" w:cstheme="majorBidi"/>
          <w:sz w:val="32"/>
          <w:szCs w:val="32"/>
          <w:rtl/>
          <w:lang w:bidi="ar-EG"/>
        </w:rPr>
        <w:t xml:space="preserve"> ، غير أن المقام لايسع لذكرها جميعًا ، ففيما ذكر الكافية ـ إن شاء الله تعالى ـ وانطلاقا من ذلك أردنا أن ن</w:t>
      </w:r>
      <w:r w:rsidR="00EA2312" w:rsidRPr="00EB6158">
        <w:rPr>
          <w:rFonts w:asciiTheme="majorBidi" w:eastAsia="Times New Roman" w:hAnsiTheme="majorBidi" w:cstheme="majorBidi"/>
          <w:sz w:val="32"/>
          <w:szCs w:val="32"/>
          <w:rtl/>
          <w:lang w:bidi="ar-EG"/>
        </w:rPr>
        <w:t>قدم عملا نطوف</w:t>
      </w:r>
      <w:r w:rsidR="00532059" w:rsidRPr="00EB6158">
        <w:rPr>
          <w:rFonts w:asciiTheme="majorBidi" w:eastAsia="Times New Roman" w:hAnsiTheme="majorBidi" w:cstheme="majorBidi"/>
          <w:sz w:val="32"/>
          <w:szCs w:val="32"/>
          <w:rtl/>
          <w:lang w:bidi="ar-EG"/>
        </w:rPr>
        <w:t xml:space="preserve"> من خلاله </w:t>
      </w:r>
      <w:r w:rsidR="00EA2312" w:rsidRPr="00EB6158">
        <w:rPr>
          <w:rFonts w:asciiTheme="majorBidi" w:eastAsia="Times New Roman" w:hAnsiTheme="majorBidi" w:cstheme="majorBidi"/>
          <w:sz w:val="32"/>
          <w:szCs w:val="32"/>
          <w:rtl/>
          <w:lang w:bidi="ar-EG"/>
        </w:rPr>
        <w:t>حول القرآن الكريم ، بذكر ما قد لايطلع عليه القارئ إلا بالرجوع إلى مراجع عدة ، وذلك من خلال سلسلة ألف معلومة ، بعد اقتراح فضيلة شيخنا الفاضل الأستاذ طه عاشور حفظه الله تعالى صاحب دار الفضيلة هذا العمل ، فشمرنا عن ساعد الجد ، وأعمقا النفس للهذا العمل الجليل مبتغانا فيه رضا الله ، وإخلاص العمل لوجه الكريم ،وأن يكون علما ينتفع به ، وقد كان عملنا في هذا الكتاب جمع كل ما يتعلق بالقرآن الكريم ، بداية من التعريف به وكيفية نزوله وجمعه ، وما يتعلق بكتابة المصحف وكيف بدأت وتطورت ، وأنواع التفاسير الواردة عليه ، والشبهات التي أسيرت حوله ، والرد عليها ، واللغات التي نقلت ترجمات معاني القرآن لها ، وأنواع القراءات التي</w:t>
      </w:r>
      <w:r w:rsidR="006715FD" w:rsidRPr="00EB6158">
        <w:rPr>
          <w:rFonts w:asciiTheme="majorBidi" w:eastAsia="Times New Roman" w:hAnsiTheme="majorBidi" w:cstheme="majorBidi"/>
          <w:sz w:val="32"/>
          <w:szCs w:val="32"/>
          <w:rtl/>
          <w:lang w:bidi="ar-EG"/>
        </w:rPr>
        <w:t xml:space="preserve"> يقرأ بها القرآن ، واختتمنا هذا العلم بأشهر قراء القرآن </w:t>
      </w:r>
      <w:r w:rsidR="00EA2312" w:rsidRPr="00EB6158">
        <w:rPr>
          <w:rFonts w:asciiTheme="majorBidi" w:eastAsia="Times New Roman" w:hAnsiTheme="majorBidi" w:cstheme="majorBidi"/>
          <w:sz w:val="32"/>
          <w:szCs w:val="32"/>
          <w:rtl/>
          <w:lang w:bidi="ar-EG"/>
        </w:rPr>
        <w:t xml:space="preserve">والتعريف بهم ، </w:t>
      </w:r>
      <w:r w:rsidR="006715FD" w:rsidRPr="00EB6158">
        <w:rPr>
          <w:rFonts w:asciiTheme="majorBidi" w:eastAsia="Times New Roman" w:hAnsiTheme="majorBidi" w:cstheme="majorBidi"/>
          <w:sz w:val="32"/>
          <w:szCs w:val="32"/>
          <w:rtl/>
          <w:lang w:bidi="ar-EG"/>
        </w:rPr>
        <w:t>راجين من الله النفع بذلك للقارئين ، وأن يجعل هذا العمل في ميزان حسنات القائمين عليه.</w:t>
      </w:r>
    </w:p>
    <w:p w:rsidR="006715FD" w:rsidRDefault="006715FD" w:rsidP="006715FD">
      <w:pPr>
        <w:spacing w:after="0" w:line="240" w:lineRule="auto"/>
        <w:jc w:val="both"/>
        <w:rPr>
          <w:rFonts w:ascii="Tahoma" w:eastAsia="Times New Roman" w:hAnsi="Tahoma" w:cs="Tahoma" w:hint="cs"/>
          <w:color w:val="000000"/>
          <w:sz w:val="32"/>
          <w:szCs w:val="32"/>
          <w:rtl/>
          <w:lang w:bidi="ar-EG"/>
        </w:rPr>
      </w:pPr>
      <w:r>
        <w:rPr>
          <w:rFonts w:ascii="Tahoma" w:eastAsia="Times New Roman" w:hAnsi="Tahoma" w:cs="Tahoma" w:hint="cs"/>
          <w:color w:val="000000"/>
          <w:sz w:val="32"/>
          <w:szCs w:val="32"/>
          <w:rtl/>
          <w:lang w:bidi="ar-EG"/>
        </w:rPr>
        <w:t xml:space="preserve">  </w:t>
      </w:r>
    </w:p>
    <w:p w:rsidR="006715FD" w:rsidRDefault="006715FD" w:rsidP="006715FD">
      <w:pPr>
        <w:spacing w:after="0" w:line="240" w:lineRule="auto"/>
        <w:jc w:val="both"/>
        <w:rPr>
          <w:rFonts w:ascii="Tahoma" w:eastAsia="Times New Roman" w:hAnsi="Tahoma" w:cs="Tahoma" w:hint="cs"/>
          <w:color w:val="000000"/>
          <w:sz w:val="32"/>
          <w:szCs w:val="32"/>
          <w:rtl/>
          <w:lang w:bidi="ar-EG"/>
        </w:rPr>
      </w:pPr>
    </w:p>
    <w:p w:rsidR="006715FD" w:rsidRDefault="00AC5441" w:rsidP="006715FD">
      <w:pPr>
        <w:spacing w:after="0" w:line="240" w:lineRule="auto"/>
        <w:jc w:val="right"/>
        <w:rPr>
          <w:rFonts w:ascii="Tahoma" w:eastAsia="Times New Roman" w:hAnsi="Tahoma" w:cs="Tahoma" w:hint="cs"/>
          <w:color w:val="000000"/>
          <w:sz w:val="32"/>
          <w:szCs w:val="32"/>
          <w:rtl/>
          <w:lang w:bidi="ar-EG"/>
        </w:rPr>
      </w:pPr>
      <w:r>
        <w:rPr>
          <w:rFonts w:ascii="Tahoma" w:eastAsia="Times New Roman" w:hAnsi="Tahoma" w:cs="Tahoma" w:hint="cs"/>
          <w:color w:val="000000"/>
          <w:sz w:val="32"/>
          <w:szCs w:val="32"/>
          <w:rtl/>
          <w:lang w:bidi="ar-EG"/>
        </w:rPr>
        <w:t>دكتور</w:t>
      </w:r>
      <w:r w:rsidR="006715FD">
        <w:rPr>
          <w:rFonts w:ascii="Tahoma" w:eastAsia="Times New Roman" w:hAnsi="Tahoma" w:cs="Tahoma" w:hint="cs"/>
          <w:color w:val="000000"/>
          <w:sz w:val="32"/>
          <w:szCs w:val="32"/>
          <w:rtl/>
          <w:lang w:bidi="ar-EG"/>
        </w:rPr>
        <w:t xml:space="preserve"> / صلاح عبد التواب سعداوي </w:t>
      </w:r>
    </w:p>
    <w:p w:rsidR="006715FD" w:rsidRDefault="006715FD" w:rsidP="006715FD">
      <w:pPr>
        <w:spacing w:after="0" w:line="240" w:lineRule="auto"/>
        <w:jc w:val="right"/>
        <w:rPr>
          <w:rFonts w:ascii="Tahoma" w:eastAsia="Times New Roman" w:hAnsi="Tahoma" w:cs="Tahoma" w:hint="cs"/>
          <w:color w:val="000000"/>
          <w:sz w:val="32"/>
          <w:szCs w:val="32"/>
          <w:rtl/>
          <w:lang w:bidi="ar-EG"/>
        </w:rPr>
      </w:pPr>
      <w:r>
        <w:rPr>
          <w:rFonts w:ascii="Tahoma" w:eastAsia="Times New Roman" w:hAnsi="Tahoma" w:cs="Tahoma" w:hint="cs"/>
          <w:color w:val="000000"/>
          <w:sz w:val="32"/>
          <w:szCs w:val="32"/>
          <w:rtl/>
          <w:lang w:bidi="ar-EG"/>
        </w:rPr>
        <w:t xml:space="preserve">أستاذ الفقه وأصوله المشارك </w:t>
      </w:r>
    </w:p>
    <w:p w:rsidR="006715FD" w:rsidRDefault="006715FD" w:rsidP="006715FD">
      <w:pPr>
        <w:spacing w:after="0" w:line="240" w:lineRule="auto"/>
        <w:jc w:val="right"/>
        <w:rPr>
          <w:rFonts w:ascii="Tahoma" w:eastAsia="Times New Roman" w:hAnsi="Tahoma" w:cs="Tahoma" w:hint="cs"/>
          <w:color w:val="000000"/>
          <w:sz w:val="32"/>
          <w:szCs w:val="32"/>
          <w:rtl/>
          <w:lang w:bidi="ar-EG"/>
        </w:rPr>
      </w:pPr>
      <w:r>
        <w:rPr>
          <w:rFonts w:ascii="Tahoma" w:eastAsia="Times New Roman" w:hAnsi="Tahoma" w:cs="Tahoma" w:hint="cs"/>
          <w:color w:val="000000"/>
          <w:sz w:val="32"/>
          <w:szCs w:val="32"/>
          <w:rtl/>
          <w:lang w:bidi="ar-EG"/>
        </w:rPr>
        <w:t xml:space="preserve">كلية العلوم الإسلامية </w:t>
      </w:r>
    </w:p>
    <w:p w:rsidR="006715FD" w:rsidRDefault="006715FD" w:rsidP="006715FD">
      <w:pPr>
        <w:spacing w:after="0" w:line="240" w:lineRule="auto"/>
        <w:jc w:val="right"/>
        <w:rPr>
          <w:rFonts w:ascii="Tahoma" w:eastAsia="Times New Roman" w:hAnsi="Tahoma" w:cs="Tahoma" w:hint="cs"/>
          <w:color w:val="000000"/>
          <w:sz w:val="32"/>
          <w:szCs w:val="32"/>
          <w:rtl/>
          <w:lang w:bidi="ar-EG"/>
        </w:rPr>
      </w:pPr>
      <w:r>
        <w:rPr>
          <w:rFonts w:ascii="Tahoma" w:eastAsia="Times New Roman" w:hAnsi="Tahoma" w:cs="Tahoma" w:hint="cs"/>
          <w:color w:val="000000"/>
          <w:sz w:val="32"/>
          <w:szCs w:val="32"/>
          <w:rtl/>
          <w:lang w:bidi="ar-EG"/>
        </w:rPr>
        <w:t>جامعة المدينة العالمية</w:t>
      </w:r>
    </w:p>
    <w:p w:rsidR="00D70A90" w:rsidRPr="00532059" w:rsidRDefault="00B36493" w:rsidP="006715FD">
      <w:pPr>
        <w:spacing w:after="0" w:line="240" w:lineRule="auto"/>
        <w:jc w:val="both"/>
        <w:rPr>
          <w:rFonts w:ascii="Tahoma" w:eastAsia="Times New Roman" w:hAnsi="Tahoma" w:cs="Tahoma" w:hint="cs"/>
          <w:color w:val="000000"/>
          <w:sz w:val="32"/>
          <w:szCs w:val="32"/>
          <w:rtl/>
          <w:lang w:bidi="ar-EG"/>
        </w:rPr>
      </w:pPr>
      <w:r>
        <w:rPr>
          <w:rFonts w:ascii="Tahoma" w:eastAsia="Times New Roman" w:hAnsi="Tahoma" w:cs="Tahoma" w:hint="cs"/>
          <w:color w:val="000000"/>
          <w:sz w:val="32"/>
          <w:szCs w:val="32"/>
          <w:rtl/>
          <w:lang w:bidi="ar-EG"/>
        </w:rPr>
        <w:t xml:space="preserve"> </w:t>
      </w:r>
    </w:p>
    <w:sectPr w:rsidR="00D70A90" w:rsidRPr="00532059" w:rsidSect="00E91D10">
      <w:endnotePr>
        <w:numFmt w:val="decimal"/>
      </w:end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A80" w:rsidRDefault="00682A80" w:rsidP="006715FD">
      <w:pPr>
        <w:spacing w:after="0" w:line="240" w:lineRule="auto"/>
      </w:pPr>
      <w:r>
        <w:separator/>
      </w:r>
    </w:p>
  </w:endnote>
  <w:endnote w:type="continuationSeparator" w:id="0">
    <w:p w:rsidR="00682A80" w:rsidRDefault="00682A80" w:rsidP="006715FD">
      <w:pPr>
        <w:spacing w:after="0" w:line="240" w:lineRule="auto"/>
      </w:pPr>
      <w:r>
        <w:continuationSeparator/>
      </w:r>
    </w:p>
  </w:endnote>
  <w:endnote w:id="1">
    <w:p w:rsidR="006715FD" w:rsidRPr="00AC5441" w:rsidRDefault="006715FD">
      <w:pPr>
        <w:pStyle w:val="EndnoteText"/>
        <w:rPr>
          <w:rFonts w:asciiTheme="majorBidi" w:hAnsiTheme="majorBidi" w:cstheme="majorBidi"/>
          <w:b/>
          <w:bCs/>
          <w:color w:val="000000"/>
          <w:sz w:val="24"/>
          <w:szCs w:val="24"/>
          <w:shd w:val="clear" w:color="auto" w:fill="FFFFFF"/>
          <w:rtl/>
        </w:rPr>
      </w:pPr>
      <w:r w:rsidRPr="00AC5441">
        <w:rPr>
          <w:rFonts w:asciiTheme="majorBidi" w:hAnsiTheme="majorBidi" w:cstheme="majorBidi"/>
          <w:b/>
          <w:bCs/>
          <w:color w:val="000000"/>
          <w:sz w:val="24"/>
          <w:szCs w:val="24"/>
          <w:shd w:val="clear" w:color="auto" w:fill="FFFFFF"/>
        </w:rPr>
        <w:t>(</w:t>
      </w:r>
      <w:r w:rsidRPr="00AC5441">
        <w:rPr>
          <w:color w:val="000000"/>
          <w:shd w:val="clear" w:color="auto" w:fill="FFFFFF"/>
        </w:rPr>
        <w:endnoteRef/>
      </w:r>
      <w:r w:rsidRPr="00AC5441">
        <w:rPr>
          <w:rFonts w:asciiTheme="majorBidi" w:hAnsiTheme="majorBidi" w:cstheme="majorBidi"/>
          <w:b/>
          <w:bCs/>
          <w:color w:val="000000"/>
          <w:sz w:val="24"/>
          <w:szCs w:val="24"/>
          <w:shd w:val="clear" w:color="auto" w:fill="FFFFFF"/>
        </w:rPr>
        <w:t>)</w:t>
      </w:r>
      <w:r w:rsidRPr="00AC5441">
        <w:rPr>
          <w:rFonts w:asciiTheme="majorBidi" w:hAnsiTheme="majorBidi" w:cstheme="majorBidi"/>
          <w:b/>
          <w:bCs/>
          <w:color w:val="000000"/>
          <w:sz w:val="24"/>
          <w:szCs w:val="24"/>
          <w:shd w:val="clear" w:color="auto" w:fill="FFFFFF"/>
          <w:rtl/>
        </w:rPr>
        <w:t xml:space="preserve">  سورة الجن : الآيتان (1، 2)</w:t>
      </w:r>
    </w:p>
  </w:endnote>
  <w:endnote w:id="2">
    <w:p w:rsidR="006715FD" w:rsidRPr="00AC5441" w:rsidRDefault="006715FD" w:rsidP="006715FD">
      <w:pPr>
        <w:pStyle w:val="EndnoteText"/>
        <w:rPr>
          <w:rFonts w:asciiTheme="majorBidi" w:hAnsiTheme="majorBidi" w:cstheme="majorBidi"/>
          <w:b/>
          <w:bCs/>
          <w:color w:val="000000"/>
          <w:sz w:val="24"/>
          <w:szCs w:val="24"/>
          <w:shd w:val="clear" w:color="auto" w:fill="FFFFFF"/>
          <w:rtl/>
        </w:rPr>
      </w:pPr>
      <w:r w:rsidRPr="00AC5441">
        <w:rPr>
          <w:rFonts w:asciiTheme="majorBidi" w:hAnsiTheme="majorBidi" w:cstheme="majorBidi"/>
          <w:b/>
          <w:bCs/>
          <w:color w:val="000000"/>
          <w:sz w:val="24"/>
          <w:szCs w:val="24"/>
          <w:shd w:val="clear" w:color="auto" w:fill="FFFFFF"/>
        </w:rPr>
        <w:t>(</w:t>
      </w:r>
      <w:r w:rsidRPr="00AC5441">
        <w:rPr>
          <w:color w:val="000000"/>
          <w:shd w:val="clear" w:color="auto" w:fill="FFFFFF"/>
        </w:rPr>
        <w:endnoteRef/>
      </w:r>
      <w:r w:rsidRPr="00AC5441">
        <w:rPr>
          <w:rFonts w:asciiTheme="majorBidi" w:hAnsiTheme="majorBidi" w:cstheme="majorBidi"/>
          <w:b/>
          <w:bCs/>
          <w:color w:val="000000"/>
          <w:sz w:val="24"/>
          <w:szCs w:val="24"/>
          <w:shd w:val="clear" w:color="auto" w:fill="FFFFFF"/>
        </w:rPr>
        <w:t>)</w:t>
      </w:r>
      <w:r w:rsidRPr="00AC5441">
        <w:rPr>
          <w:rFonts w:asciiTheme="majorBidi" w:hAnsiTheme="majorBidi" w:cstheme="majorBidi"/>
          <w:b/>
          <w:bCs/>
          <w:color w:val="000000"/>
          <w:sz w:val="24"/>
          <w:szCs w:val="24"/>
          <w:shd w:val="clear" w:color="auto" w:fill="FFFFFF"/>
          <w:rtl/>
        </w:rPr>
        <w:t xml:space="preserve"> </w:t>
      </w:r>
      <w:r w:rsidRPr="00AC5441">
        <w:rPr>
          <w:rFonts w:asciiTheme="majorBidi" w:hAnsiTheme="majorBidi" w:cstheme="majorBidi"/>
          <w:b/>
          <w:bCs/>
          <w:color w:val="000000"/>
          <w:sz w:val="24"/>
          <w:szCs w:val="24"/>
          <w:shd w:val="clear" w:color="auto" w:fill="FFFFFF"/>
          <w:rtl/>
        </w:rPr>
        <w:t xml:space="preserve"> </w:t>
      </w:r>
      <w:r w:rsidRPr="00AC5441">
        <w:rPr>
          <w:rFonts w:asciiTheme="majorBidi" w:hAnsiTheme="majorBidi" w:cstheme="majorBidi"/>
          <w:b/>
          <w:bCs/>
          <w:color w:val="000000"/>
          <w:sz w:val="24"/>
          <w:szCs w:val="24"/>
          <w:shd w:val="clear" w:color="auto" w:fill="FFFFFF"/>
          <w:rtl/>
        </w:rPr>
        <w:t>سورة البقرة الآيتان : (1، 2)</w:t>
      </w:r>
    </w:p>
  </w:endnote>
  <w:endnote w:id="3">
    <w:p w:rsidR="006715FD" w:rsidRPr="00AC5441" w:rsidRDefault="006715FD" w:rsidP="006715FD">
      <w:pPr>
        <w:pStyle w:val="EndnoteText"/>
        <w:rPr>
          <w:rFonts w:asciiTheme="majorBidi" w:hAnsiTheme="majorBidi" w:cstheme="majorBidi"/>
          <w:b/>
          <w:bCs/>
          <w:color w:val="000000"/>
          <w:sz w:val="24"/>
          <w:szCs w:val="24"/>
          <w:shd w:val="clear" w:color="auto" w:fill="FFFFFF"/>
          <w:rtl/>
        </w:rPr>
      </w:pPr>
      <w:r w:rsidRPr="00AC5441">
        <w:rPr>
          <w:rFonts w:asciiTheme="majorBidi" w:hAnsiTheme="majorBidi" w:cstheme="majorBidi"/>
          <w:b/>
          <w:bCs/>
          <w:color w:val="000000"/>
          <w:sz w:val="24"/>
          <w:szCs w:val="24"/>
          <w:shd w:val="clear" w:color="auto" w:fill="FFFFFF"/>
        </w:rPr>
        <w:t>(</w:t>
      </w:r>
      <w:r w:rsidRPr="00AC5441">
        <w:rPr>
          <w:rFonts w:asciiTheme="majorBidi" w:hAnsiTheme="majorBidi" w:cstheme="majorBidi"/>
          <w:b/>
          <w:bCs/>
          <w:color w:val="000000"/>
          <w:sz w:val="24"/>
          <w:szCs w:val="24"/>
          <w:shd w:val="clear" w:color="auto" w:fill="FFFFFF"/>
        </w:rPr>
        <w:endnoteRef/>
      </w:r>
      <w:r w:rsidRPr="00AC5441">
        <w:rPr>
          <w:rFonts w:asciiTheme="majorBidi" w:hAnsiTheme="majorBidi" w:cstheme="majorBidi"/>
          <w:b/>
          <w:bCs/>
          <w:color w:val="000000"/>
          <w:sz w:val="24"/>
          <w:szCs w:val="24"/>
          <w:shd w:val="clear" w:color="auto" w:fill="FFFFFF"/>
        </w:rPr>
        <w:t>)</w:t>
      </w:r>
      <w:r w:rsidRPr="00AC5441">
        <w:rPr>
          <w:rFonts w:asciiTheme="majorBidi" w:hAnsiTheme="majorBidi" w:cstheme="majorBidi"/>
          <w:b/>
          <w:bCs/>
          <w:color w:val="000000"/>
          <w:sz w:val="24"/>
          <w:szCs w:val="24"/>
          <w:shd w:val="clear" w:color="auto" w:fill="FFFFFF"/>
          <w:rtl/>
        </w:rPr>
        <w:t xml:space="preserve"> </w:t>
      </w:r>
      <w:r w:rsidRPr="00AC5441">
        <w:rPr>
          <w:rFonts w:asciiTheme="majorBidi" w:hAnsiTheme="majorBidi" w:cstheme="majorBidi"/>
          <w:b/>
          <w:bCs/>
          <w:color w:val="000000"/>
          <w:sz w:val="24"/>
          <w:szCs w:val="24"/>
          <w:shd w:val="clear" w:color="auto" w:fill="FFFFFF"/>
          <w:rtl/>
        </w:rPr>
        <w:t>سورة  الإسراء :</w:t>
      </w:r>
      <w:r w:rsidR="003F24AD" w:rsidRPr="00AC5441">
        <w:rPr>
          <w:rFonts w:asciiTheme="majorBidi" w:hAnsiTheme="majorBidi" w:cstheme="majorBidi"/>
          <w:b/>
          <w:bCs/>
          <w:color w:val="000000"/>
          <w:sz w:val="24"/>
          <w:szCs w:val="24"/>
          <w:shd w:val="clear" w:color="auto" w:fill="FFFFFF"/>
          <w:rtl/>
        </w:rPr>
        <w:t xml:space="preserve"> الآية (9 )</w:t>
      </w:r>
    </w:p>
  </w:endnote>
  <w:endnote w:id="4">
    <w:p w:rsidR="003F24AD" w:rsidRPr="00AC5441" w:rsidRDefault="003F24AD" w:rsidP="003F24AD">
      <w:pPr>
        <w:pStyle w:val="EndnoteText"/>
        <w:rPr>
          <w:rFonts w:asciiTheme="majorBidi" w:hAnsiTheme="majorBidi" w:cstheme="majorBidi"/>
          <w:b/>
          <w:bCs/>
          <w:color w:val="000000"/>
          <w:sz w:val="24"/>
          <w:szCs w:val="24"/>
          <w:shd w:val="clear" w:color="auto" w:fill="FFFFFF"/>
          <w:rtl/>
        </w:rPr>
      </w:pPr>
      <w:r w:rsidRPr="00AC5441">
        <w:rPr>
          <w:rFonts w:asciiTheme="majorBidi" w:hAnsiTheme="majorBidi" w:cstheme="majorBidi"/>
          <w:b/>
          <w:bCs/>
          <w:color w:val="000000"/>
          <w:sz w:val="24"/>
          <w:szCs w:val="24"/>
          <w:shd w:val="clear" w:color="auto" w:fill="FFFFFF"/>
        </w:rPr>
        <w:t>(</w:t>
      </w:r>
      <w:r w:rsidRPr="00AC5441">
        <w:rPr>
          <w:rFonts w:asciiTheme="majorBidi" w:hAnsiTheme="majorBidi" w:cstheme="majorBidi"/>
          <w:b/>
          <w:bCs/>
          <w:color w:val="000000"/>
          <w:sz w:val="24"/>
          <w:szCs w:val="24"/>
          <w:shd w:val="clear" w:color="auto" w:fill="FFFFFF"/>
        </w:rPr>
        <w:endnoteRef/>
      </w:r>
      <w:r w:rsidRPr="00AC5441">
        <w:rPr>
          <w:rFonts w:asciiTheme="majorBidi" w:hAnsiTheme="majorBidi" w:cstheme="majorBidi"/>
          <w:b/>
          <w:bCs/>
          <w:color w:val="000000"/>
          <w:sz w:val="24"/>
          <w:szCs w:val="24"/>
          <w:shd w:val="clear" w:color="auto" w:fill="FFFFFF"/>
        </w:rPr>
        <w:t>)</w:t>
      </w:r>
      <w:r w:rsidRPr="00AC5441">
        <w:rPr>
          <w:rFonts w:asciiTheme="majorBidi" w:hAnsiTheme="majorBidi" w:cstheme="majorBidi"/>
          <w:b/>
          <w:bCs/>
          <w:color w:val="000000"/>
          <w:sz w:val="24"/>
          <w:szCs w:val="24"/>
          <w:shd w:val="clear" w:color="auto" w:fill="FFFFFF"/>
          <w:rtl/>
        </w:rPr>
        <w:t xml:space="preserve"> </w:t>
      </w:r>
      <w:r w:rsidRPr="00AC5441">
        <w:rPr>
          <w:rFonts w:asciiTheme="majorBidi" w:hAnsiTheme="majorBidi" w:cstheme="majorBidi"/>
          <w:b/>
          <w:bCs/>
          <w:color w:val="000000"/>
          <w:sz w:val="24"/>
          <w:szCs w:val="24"/>
          <w:shd w:val="clear" w:color="auto" w:fill="FFFFFF"/>
          <w:rtl/>
        </w:rPr>
        <w:t xml:space="preserve">سورة  </w:t>
      </w:r>
      <w:r w:rsidRPr="00AC5441">
        <w:rPr>
          <w:rFonts w:asciiTheme="majorBidi" w:hAnsiTheme="majorBidi" w:cstheme="majorBidi"/>
          <w:b/>
          <w:bCs/>
          <w:color w:val="000000"/>
          <w:sz w:val="24"/>
          <w:szCs w:val="24"/>
          <w:shd w:val="clear" w:color="auto" w:fill="FFFFFF"/>
          <w:rtl/>
        </w:rPr>
        <w:t>الزمر: الآية (23)</w:t>
      </w:r>
    </w:p>
  </w:endnote>
  <w:endnote w:id="5">
    <w:p w:rsidR="003F24AD" w:rsidRPr="00AC5441" w:rsidRDefault="003F24AD" w:rsidP="003F24AD">
      <w:pPr>
        <w:pStyle w:val="EndnoteText"/>
        <w:rPr>
          <w:rFonts w:asciiTheme="majorBidi" w:hAnsiTheme="majorBidi" w:cstheme="majorBidi"/>
          <w:b/>
          <w:bCs/>
          <w:sz w:val="24"/>
          <w:szCs w:val="24"/>
          <w:vertAlign w:val="superscript"/>
          <w:rtl/>
          <w:lang w:bidi="ar-EG"/>
        </w:rPr>
      </w:pPr>
      <w:r w:rsidRPr="00AC5441">
        <w:rPr>
          <w:rFonts w:asciiTheme="majorBidi" w:hAnsiTheme="majorBidi" w:cstheme="majorBidi"/>
          <w:b/>
          <w:bCs/>
          <w:color w:val="000000"/>
          <w:sz w:val="24"/>
          <w:szCs w:val="24"/>
          <w:shd w:val="clear" w:color="auto" w:fill="FFFFFF"/>
        </w:rPr>
        <w:t>(</w:t>
      </w:r>
      <w:r w:rsidRPr="00AC5441">
        <w:rPr>
          <w:rFonts w:asciiTheme="majorBidi" w:hAnsiTheme="majorBidi" w:cstheme="majorBidi"/>
          <w:b/>
          <w:bCs/>
          <w:color w:val="000000"/>
          <w:sz w:val="24"/>
          <w:szCs w:val="24"/>
          <w:shd w:val="clear" w:color="auto" w:fill="FFFFFF"/>
        </w:rPr>
        <w:endnoteRef/>
      </w:r>
      <w:r w:rsidRPr="00AC5441">
        <w:rPr>
          <w:rFonts w:asciiTheme="majorBidi" w:hAnsiTheme="majorBidi" w:cstheme="majorBidi"/>
          <w:b/>
          <w:bCs/>
          <w:color w:val="000000"/>
          <w:sz w:val="24"/>
          <w:szCs w:val="24"/>
          <w:shd w:val="clear" w:color="auto" w:fill="FFFFFF"/>
        </w:rPr>
        <w:t>)</w:t>
      </w:r>
      <w:r w:rsidRPr="00AC5441">
        <w:rPr>
          <w:rFonts w:asciiTheme="majorBidi" w:hAnsiTheme="majorBidi" w:cstheme="majorBidi"/>
          <w:b/>
          <w:bCs/>
          <w:color w:val="000000"/>
          <w:sz w:val="24"/>
          <w:szCs w:val="24"/>
          <w:shd w:val="clear" w:color="auto" w:fill="FFFFFF"/>
          <w:rtl/>
        </w:rPr>
        <w:t xml:space="preserve"> </w:t>
      </w:r>
      <w:r w:rsidRPr="00AC5441">
        <w:rPr>
          <w:rFonts w:asciiTheme="majorBidi" w:hAnsiTheme="majorBidi" w:cstheme="majorBidi"/>
          <w:b/>
          <w:bCs/>
          <w:color w:val="000000"/>
          <w:sz w:val="24"/>
          <w:szCs w:val="24"/>
          <w:shd w:val="clear" w:color="auto" w:fill="FFFFFF"/>
          <w:rtl/>
        </w:rPr>
        <w:t xml:space="preserve">سورة  </w:t>
      </w:r>
      <w:r w:rsidRPr="00AC5441">
        <w:rPr>
          <w:rFonts w:asciiTheme="majorBidi" w:hAnsiTheme="majorBidi" w:cstheme="majorBidi"/>
          <w:b/>
          <w:bCs/>
          <w:color w:val="000000"/>
          <w:sz w:val="24"/>
          <w:szCs w:val="24"/>
          <w:shd w:val="clear" w:color="auto" w:fill="FFFFFF"/>
          <w:rtl/>
        </w:rPr>
        <w:t>الحجر : الآية (9)</w:t>
      </w:r>
    </w:p>
  </w:endnote>
  <w:endnote w:id="6">
    <w:p w:rsidR="001B7A11" w:rsidRPr="00AC5441" w:rsidRDefault="00134841" w:rsidP="00134841">
      <w:pPr>
        <w:pStyle w:val="EndnoteText"/>
        <w:rPr>
          <w:rFonts w:asciiTheme="majorBidi" w:hAnsiTheme="majorBidi" w:cstheme="majorBidi"/>
          <w:b/>
          <w:bCs/>
          <w:sz w:val="24"/>
          <w:szCs w:val="24"/>
          <w:vertAlign w:val="superscript"/>
          <w:rtl/>
          <w:lang w:bidi="ar-EG"/>
        </w:rPr>
      </w:pPr>
      <w:r w:rsidRPr="00AC5441">
        <w:rPr>
          <w:rFonts w:asciiTheme="majorBidi" w:hAnsiTheme="majorBidi" w:cstheme="majorBidi"/>
          <w:b/>
          <w:bCs/>
          <w:sz w:val="24"/>
          <w:szCs w:val="24"/>
          <w:vertAlign w:val="superscript"/>
          <w:lang w:bidi="ar-EG"/>
        </w:rPr>
        <w:t xml:space="preserve">  </w:t>
      </w:r>
      <w:r w:rsidR="001B7A11" w:rsidRPr="00AC5441">
        <w:rPr>
          <w:rFonts w:asciiTheme="majorBidi" w:hAnsiTheme="majorBidi" w:cstheme="majorBidi"/>
          <w:b/>
          <w:bCs/>
          <w:sz w:val="24"/>
          <w:szCs w:val="24"/>
          <w:vertAlign w:val="superscript"/>
          <w:lang w:bidi="ar-EG"/>
        </w:rPr>
        <w:t>(</w:t>
      </w:r>
      <w:r w:rsidR="001B7A11" w:rsidRPr="00AC5441">
        <w:rPr>
          <w:rFonts w:asciiTheme="majorBidi" w:hAnsiTheme="majorBidi" w:cstheme="majorBidi"/>
          <w:b/>
          <w:bCs/>
          <w:sz w:val="24"/>
          <w:szCs w:val="24"/>
          <w:vertAlign w:val="superscript"/>
          <w:lang w:bidi="ar-EG"/>
        </w:rPr>
        <w:endnoteRef/>
      </w:r>
      <w:proofErr w:type="gramStart"/>
      <w:r w:rsidR="001B7A11" w:rsidRPr="00AC5441">
        <w:rPr>
          <w:rFonts w:asciiTheme="majorBidi" w:hAnsiTheme="majorBidi" w:cstheme="majorBidi"/>
          <w:b/>
          <w:bCs/>
          <w:sz w:val="24"/>
          <w:szCs w:val="24"/>
          <w:vertAlign w:val="superscript"/>
          <w:lang w:bidi="ar-EG"/>
        </w:rPr>
        <w:t>)</w:t>
      </w:r>
      <w:r w:rsidRPr="00AC5441">
        <w:rPr>
          <w:rFonts w:asciiTheme="majorBidi" w:hAnsiTheme="majorBidi" w:cstheme="majorBidi"/>
          <w:b/>
          <w:bCs/>
          <w:color w:val="000000"/>
          <w:sz w:val="24"/>
          <w:szCs w:val="24"/>
          <w:shd w:val="clear" w:color="auto" w:fill="FFFFFF"/>
          <w:rtl/>
          <w:lang w:bidi="ar-EG"/>
        </w:rPr>
        <w:t>رواه</w:t>
      </w:r>
      <w:proofErr w:type="gramEnd"/>
      <w:r w:rsidRPr="00AC5441">
        <w:rPr>
          <w:rFonts w:asciiTheme="majorBidi" w:hAnsiTheme="majorBidi" w:cstheme="majorBidi"/>
          <w:b/>
          <w:bCs/>
          <w:color w:val="000000"/>
          <w:sz w:val="24"/>
          <w:szCs w:val="24"/>
          <w:shd w:val="clear" w:color="auto" w:fill="FFFFFF"/>
          <w:rtl/>
          <w:lang w:bidi="ar-EG"/>
        </w:rPr>
        <w:t xml:space="preserve"> </w:t>
      </w:r>
      <w:r w:rsidR="001B7A11" w:rsidRPr="00AC5441">
        <w:rPr>
          <w:rFonts w:asciiTheme="majorBidi" w:hAnsiTheme="majorBidi" w:cstheme="majorBidi"/>
          <w:b/>
          <w:bCs/>
          <w:color w:val="000000"/>
          <w:sz w:val="24"/>
          <w:szCs w:val="24"/>
          <w:shd w:val="clear" w:color="auto" w:fill="FFFFFF"/>
          <w:rtl/>
        </w:rPr>
        <w:t xml:space="preserve">الدارمي </w:t>
      </w:r>
      <w:r w:rsidRPr="00AC5441">
        <w:rPr>
          <w:rFonts w:asciiTheme="majorBidi" w:hAnsiTheme="majorBidi" w:cstheme="majorBidi"/>
          <w:b/>
          <w:bCs/>
          <w:color w:val="000000"/>
          <w:sz w:val="24"/>
          <w:szCs w:val="24"/>
          <w:shd w:val="clear" w:color="auto" w:fill="FFFFFF"/>
          <w:rtl/>
        </w:rPr>
        <w:t>في سننه :</w:t>
      </w:r>
      <w:r w:rsidR="001B7A11" w:rsidRPr="00AC5441">
        <w:rPr>
          <w:rFonts w:asciiTheme="majorBidi" w:hAnsiTheme="majorBidi" w:cstheme="majorBidi"/>
          <w:b/>
          <w:bCs/>
          <w:color w:val="000000"/>
          <w:sz w:val="24"/>
          <w:szCs w:val="24"/>
          <w:shd w:val="clear" w:color="auto" w:fill="FFFFFF"/>
          <w:rtl/>
        </w:rPr>
        <w:t xml:space="preserve"> رقم 3357. قال حسين سليم أسد : إسناده حسن وهو مرسل</w:t>
      </w:r>
      <w:r w:rsidR="001B7A11" w:rsidRPr="00AC5441">
        <w:rPr>
          <w:rFonts w:asciiTheme="majorBidi" w:hAnsiTheme="majorBidi" w:cstheme="majorBidi"/>
          <w:b/>
          <w:bCs/>
          <w:color w:val="000000"/>
          <w:sz w:val="24"/>
          <w:szCs w:val="24"/>
          <w:shd w:val="clear" w:color="auto" w:fill="FFFFFF"/>
        </w:rPr>
        <w:t>.</w:t>
      </w:r>
    </w:p>
  </w:endnote>
  <w:endnote w:id="7">
    <w:p w:rsidR="001B7A11" w:rsidRPr="00AC5441" w:rsidRDefault="00134841" w:rsidP="00134841">
      <w:pPr>
        <w:pStyle w:val="NormalWeb"/>
        <w:bidi/>
        <w:spacing w:before="0" w:beforeAutospacing="0" w:after="0" w:afterAutospacing="0"/>
        <w:rPr>
          <w:rFonts w:asciiTheme="majorBidi" w:hAnsiTheme="majorBidi" w:cstheme="majorBidi"/>
          <w:b/>
          <w:bCs/>
          <w:color w:val="000000"/>
          <w:rtl/>
          <w:lang w:bidi="ar-EG"/>
        </w:rPr>
      </w:pPr>
      <w:r w:rsidRPr="00AC5441">
        <w:rPr>
          <w:rFonts w:asciiTheme="majorBidi" w:hAnsiTheme="majorBidi" w:cstheme="majorBidi"/>
          <w:b/>
          <w:bCs/>
          <w:vertAlign w:val="superscript"/>
          <w:lang w:bidi="ar-EG"/>
        </w:rPr>
        <w:t xml:space="preserve"> </w:t>
      </w:r>
      <w:r w:rsidR="001B7A11" w:rsidRPr="00AC5441">
        <w:rPr>
          <w:rFonts w:asciiTheme="majorBidi" w:hAnsiTheme="majorBidi" w:cstheme="majorBidi"/>
          <w:b/>
          <w:bCs/>
          <w:vertAlign w:val="superscript"/>
          <w:lang w:bidi="ar-EG"/>
        </w:rPr>
        <w:t>(</w:t>
      </w:r>
      <w:r w:rsidR="001B7A11" w:rsidRPr="00AC5441">
        <w:rPr>
          <w:rFonts w:asciiTheme="majorBidi" w:hAnsiTheme="majorBidi" w:cstheme="majorBidi"/>
          <w:b/>
          <w:bCs/>
          <w:vertAlign w:val="superscript"/>
          <w:lang w:bidi="ar-EG"/>
        </w:rPr>
        <w:endnoteRef/>
      </w:r>
      <w:r w:rsidR="001B7A11" w:rsidRPr="00AC5441">
        <w:rPr>
          <w:rFonts w:asciiTheme="majorBidi" w:hAnsiTheme="majorBidi" w:cstheme="majorBidi"/>
          <w:b/>
          <w:bCs/>
          <w:vertAlign w:val="superscript"/>
          <w:lang w:bidi="ar-EG"/>
        </w:rPr>
        <w:t>)</w:t>
      </w:r>
      <w:r w:rsidR="001B7A11" w:rsidRPr="00AC5441">
        <w:rPr>
          <w:rFonts w:asciiTheme="majorBidi" w:hAnsiTheme="majorBidi" w:cstheme="majorBidi"/>
          <w:b/>
          <w:bCs/>
          <w:color w:val="000000"/>
          <w:rtl/>
        </w:rPr>
        <w:t xml:space="preserve"> </w:t>
      </w:r>
      <w:r w:rsidR="001B7A11" w:rsidRPr="00AC5441">
        <w:rPr>
          <w:rFonts w:asciiTheme="majorBidi" w:hAnsiTheme="majorBidi" w:cstheme="majorBidi"/>
          <w:b/>
          <w:bCs/>
          <w:color w:val="000000"/>
          <w:rtl/>
        </w:rPr>
        <w:t xml:space="preserve">رواه البخاري في </w:t>
      </w:r>
      <w:proofErr w:type="gramStart"/>
      <w:r w:rsidR="001B7A11" w:rsidRPr="00AC5441">
        <w:rPr>
          <w:rFonts w:asciiTheme="majorBidi" w:hAnsiTheme="majorBidi" w:cstheme="majorBidi"/>
          <w:b/>
          <w:bCs/>
          <w:color w:val="000000"/>
          <w:rtl/>
        </w:rPr>
        <w:t>صحيحه :رقم</w:t>
      </w:r>
      <w:proofErr w:type="gramEnd"/>
      <w:r w:rsidR="001B7A11" w:rsidRPr="00AC5441">
        <w:rPr>
          <w:rFonts w:asciiTheme="majorBidi" w:hAnsiTheme="majorBidi" w:cstheme="majorBidi"/>
          <w:b/>
          <w:bCs/>
          <w:color w:val="000000"/>
          <w:rtl/>
        </w:rPr>
        <w:t xml:space="preserve"> 4739</w:t>
      </w:r>
      <w:r w:rsidR="001B7A11" w:rsidRPr="00AC5441">
        <w:rPr>
          <w:rFonts w:asciiTheme="majorBidi" w:hAnsiTheme="majorBidi" w:cstheme="majorBidi"/>
          <w:b/>
          <w:bCs/>
          <w:color w:val="000000"/>
        </w:rPr>
        <w:t>.</w:t>
      </w:r>
    </w:p>
  </w:endnote>
  <w:endnote w:id="8">
    <w:p w:rsidR="001B7A11" w:rsidRPr="00AC5441" w:rsidRDefault="001B7A11" w:rsidP="001B7A11">
      <w:pPr>
        <w:pStyle w:val="EndnoteText"/>
        <w:rPr>
          <w:rFonts w:asciiTheme="majorBidi" w:hAnsiTheme="majorBidi" w:cstheme="majorBidi"/>
          <w:b/>
          <w:bCs/>
          <w:sz w:val="24"/>
          <w:szCs w:val="24"/>
          <w:vertAlign w:val="superscript"/>
          <w:rtl/>
          <w:lang w:bidi="ar-EG"/>
        </w:rPr>
      </w:pPr>
      <w:r w:rsidRPr="00AC5441">
        <w:rPr>
          <w:rFonts w:asciiTheme="majorBidi" w:hAnsiTheme="majorBidi" w:cstheme="majorBidi"/>
          <w:b/>
          <w:bCs/>
          <w:sz w:val="24"/>
          <w:szCs w:val="24"/>
          <w:vertAlign w:val="superscript"/>
          <w:lang w:bidi="ar-EG"/>
        </w:rPr>
        <w:t>(</w:t>
      </w:r>
      <w:r w:rsidRPr="00AC5441">
        <w:rPr>
          <w:rFonts w:asciiTheme="majorBidi" w:hAnsiTheme="majorBidi" w:cstheme="majorBidi"/>
          <w:b/>
          <w:bCs/>
          <w:sz w:val="24"/>
          <w:szCs w:val="24"/>
          <w:vertAlign w:val="superscript"/>
          <w:lang w:bidi="ar-EG"/>
        </w:rPr>
        <w:endnoteRef/>
      </w:r>
      <w:r w:rsidRPr="00AC5441">
        <w:rPr>
          <w:rFonts w:asciiTheme="majorBidi" w:hAnsiTheme="majorBidi" w:cstheme="majorBidi"/>
          <w:b/>
          <w:bCs/>
          <w:sz w:val="24"/>
          <w:szCs w:val="24"/>
          <w:vertAlign w:val="superscript"/>
          <w:lang w:bidi="ar-EG"/>
        </w:rPr>
        <w:t>)</w:t>
      </w:r>
      <w:r w:rsidRPr="00AC5441">
        <w:rPr>
          <w:rFonts w:asciiTheme="majorBidi" w:eastAsia="Times New Roman" w:hAnsiTheme="majorBidi" w:cstheme="majorBidi"/>
          <w:b/>
          <w:bCs/>
          <w:color w:val="000000"/>
          <w:sz w:val="24"/>
          <w:szCs w:val="24"/>
          <w:rtl/>
        </w:rPr>
        <w:t xml:space="preserve"> </w:t>
      </w:r>
      <w:r w:rsidRPr="00AC5441">
        <w:rPr>
          <w:rFonts w:asciiTheme="majorBidi" w:eastAsia="Times New Roman" w:hAnsiTheme="majorBidi" w:cstheme="majorBidi"/>
          <w:b/>
          <w:bCs/>
          <w:color w:val="000000"/>
          <w:sz w:val="24"/>
          <w:szCs w:val="24"/>
          <w:rtl/>
        </w:rPr>
        <w:t xml:space="preserve">رواه </w:t>
      </w:r>
      <w:r w:rsidRPr="001B7A11">
        <w:rPr>
          <w:rFonts w:asciiTheme="majorBidi" w:eastAsia="Times New Roman" w:hAnsiTheme="majorBidi" w:cstheme="majorBidi"/>
          <w:b/>
          <w:bCs/>
          <w:color w:val="000000"/>
          <w:sz w:val="24"/>
          <w:szCs w:val="24"/>
          <w:rtl/>
        </w:rPr>
        <w:t>البخاري</w:t>
      </w:r>
      <w:r w:rsidRPr="00AC5441">
        <w:rPr>
          <w:rFonts w:asciiTheme="majorBidi" w:eastAsia="Times New Roman" w:hAnsiTheme="majorBidi" w:cstheme="majorBidi"/>
          <w:b/>
          <w:bCs/>
          <w:color w:val="000000"/>
          <w:sz w:val="24"/>
          <w:szCs w:val="24"/>
          <w:rtl/>
        </w:rPr>
        <w:t xml:space="preserve"> في صحيحه : ح (</w:t>
      </w:r>
      <w:r w:rsidRPr="001B7A11">
        <w:rPr>
          <w:rFonts w:asciiTheme="majorBidi" w:eastAsia="Times New Roman" w:hAnsiTheme="majorBidi" w:cstheme="majorBidi"/>
          <w:b/>
          <w:bCs/>
          <w:color w:val="000000"/>
          <w:sz w:val="24"/>
          <w:szCs w:val="24"/>
          <w:rtl/>
        </w:rPr>
        <w:t xml:space="preserve"> 4653</w:t>
      </w:r>
      <w:r w:rsidRPr="00AC5441">
        <w:rPr>
          <w:rFonts w:asciiTheme="majorBidi" w:eastAsia="Times New Roman" w:hAnsiTheme="majorBidi" w:cstheme="majorBidi"/>
          <w:b/>
          <w:bCs/>
          <w:color w:val="000000"/>
          <w:sz w:val="24"/>
          <w:szCs w:val="24"/>
          <w:rtl/>
        </w:rPr>
        <w:t>)</w:t>
      </w:r>
    </w:p>
  </w:endnote>
  <w:endnote w:id="9">
    <w:p w:rsidR="001B7A11" w:rsidRPr="00AC5441" w:rsidRDefault="001B7A11" w:rsidP="00134841">
      <w:pPr>
        <w:pStyle w:val="NormalWeb"/>
        <w:bidi/>
        <w:spacing w:before="0" w:beforeAutospacing="0" w:after="0" w:afterAutospacing="0"/>
        <w:rPr>
          <w:rFonts w:asciiTheme="majorBidi" w:hAnsiTheme="majorBidi" w:cstheme="majorBidi"/>
          <w:b/>
          <w:bCs/>
          <w:color w:val="000000"/>
          <w:rtl/>
          <w:lang w:bidi="ar-EG"/>
        </w:rPr>
      </w:pPr>
      <w:r w:rsidRPr="00AC5441">
        <w:rPr>
          <w:rFonts w:asciiTheme="majorBidi" w:hAnsiTheme="majorBidi" w:cstheme="majorBidi"/>
          <w:b/>
          <w:bCs/>
          <w:vertAlign w:val="superscript"/>
          <w:lang w:bidi="ar-EG"/>
        </w:rPr>
        <w:t>(</w:t>
      </w:r>
      <w:r w:rsidRPr="00AC5441">
        <w:rPr>
          <w:rFonts w:asciiTheme="majorBidi" w:hAnsiTheme="majorBidi" w:cstheme="majorBidi"/>
          <w:b/>
          <w:bCs/>
          <w:vertAlign w:val="superscript"/>
          <w:lang w:bidi="ar-EG"/>
        </w:rPr>
        <w:endnoteRef/>
      </w:r>
      <w:r w:rsidRPr="00AC5441">
        <w:rPr>
          <w:rFonts w:asciiTheme="majorBidi" w:hAnsiTheme="majorBidi" w:cstheme="majorBidi"/>
          <w:b/>
          <w:bCs/>
          <w:vertAlign w:val="superscript"/>
          <w:lang w:bidi="ar-EG"/>
        </w:rPr>
        <w:t>)</w:t>
      </w:r>
      <w:r w:rsidRPr="00AC5441">
        <w:rPr>
          <w:rFonts w:asciiTheme="majorBidi" w:hAnsiTheme="majorBidi" w:cstheme="majorBidi"/>
          <w:b/>
          <w:bCs/>
          <w:color w:val="000000"/>
          <w:rtl/>
        </w:rPr>
        <w:t xml:space="preserve"> </w:t>
      </w:r>
      <w:r w:rsidRPr="00AC5441">
        <w:rPr>
          <w:rFonts w:asciiTheme="majorBidi" w:hAnsiTheme="majorBidi" w:cstheme="majorBidi"/>
          <w:b/>
          <w:bCs/>
          <w:color w:val="000000"/>
          <w:rtl/>
        </w:rPr>
        <w:t xml:space="preserve">رواه </w:t>
      </w:r>
      <w:proofErr w:type="gramStart"/>
      <w:r w:rsidRPr="001B7A11">
        <w:rPr>
          <w:rFonts w:asciiTheme="majorBidi" w:hAnsiTheme="majorBidi" w:cstheme="majorBidi"/>
          <w:b/>
          <w:bCs/>
          <w:color w:val="000000"/>
          <w:rtl/>
        </w:rPr>
        <w:t xml:space="preserve">مسلم </w:t>
      </w:r>
      <w:r w:rsidRPr="00AC5441">
        <w:rPr>
          <w:rFonts w:asciiTheme="majorBidi" w:hAnsiTheme="majorBidi" w:cstheme="majorBidi"/>
          <w:b/>
          <w:bCs/>
          <w:color w:val="000000"/>
          <w:rtl/>
        </w:rPr>
        <w:t>:</w:t>
      </w:r>
      <w:proofErr w:type="gramEnd"/>
      <w:r w:rsidRPr="00AC5441">
        <w:rPr>
          <w:rFonts w:asciiTheme="majorBidi" w:hAnsiTheme="majorBidi" w:cstheme="majorBidi"/>
          <w:b/>
          <w:bCs/>
          <w:color w:val="000000"/>
          <w:rtl/>
        </w:rPr>
        <w:t xml:space="preserve"> </w:t>
      </w:r>
      <w:r w:rsidRPr="001B7A11">
        <w:rPr>
          <w:rFonts w:asciiTheme="majorBidi" w:hAnsiTheme="majorBidi" w:cstheme="majorBidi"/>
          <w:b/>
          <w:bCs/>
          <w:color w:val="000000"/>
          <w:rtl/>
        </w:rPr>
        <w:t>رقم 798</w:t>
      </w:r>
      <w:r w:rsidRPr="001B7A11">
        <w:rPr>
          <w:rFonts w:asciiTheme="majorBidi" w:hAnsiTheme="majorBidi" w:cstheme="majorBidi"/>
          <w:b/>
          <w:bCs/>
          <w:color w:val="000000"/>
        </w:rPr>
        <w:t>.</w:t>
      </w:r>
    </w:p>
  </w:endnote>
  <w:endnote w:id="10">
    <w:p w:rsidR="001B7A11" w:rsidRPr="00AC5441" w:rsidRDefault="001B7A11" w:rsidP="00134841">
      <w:pPr>
        <w:spacing w:after="0" w:line="240" w:lineRule="auto"/>
        <w:rPr>
          <w:rFonts w:asciiTheme="majorBidi" w:eastAsia="Times New Roman" w:hAnsiTheme="majorBidi" w:cstheme="majorBidi"/>
          <w:b/>
          <w:bCs/>
          <w:color w:val="000000"/>
          <w:sz w:val="24"/>
          <w:szCs w:val="24"/>
          <w:rtl/>
          <w:lang w:bidi="ar-EG"/>
        </w:rPr>
      </w:pPr>
      <w:r w:rsidRPr="00AC5441">
        <w:rPr>
          <w:rFonts w:asciiTheme="majorBidi" w:hAnsiTheme="majorBidi" w:cstheme="majorBidi"/>
          <w:b/>
          <w:bCs/>
          <w:sz w:val="24"/>
          <w:szCs w:val="24"/>
          <w:vertAlign w:val="superscript"/>
          <w:lang w:bidi="ar-EG"/>
        </w:rPr>
        <w:t>(</w:t>
      </w:r>
      <w:r w:rsidRPr="00AC5441">
        <w:rPr>
          <w:rFonts w:asciiTheme="majorBidi" w:hAnsiTheme="majorBidi" w:cstheme="majorBidi"/>
          <w:b/>
          <w:bCs/>
          <w:sz w:val="24"/>
          <w:szCs w:val="24"/>
          <w:vertAlign w:val="superscript"/>
          <w:lang w:bidi="ar-EG"/>
        </w:rPr>
        <w:endnoteRef/>
      </w:r>
      <w:r w:rsidRPr="00AC5441">
        <w:rPr>
          <w:rFonts w:asciiTheme="majorBidi" w:hAnsiTheme="majorBidi" w:cstheme="majorBidi"/>
          <w:b/>
          <w:bCs/>
          <w:sz w:val="24"/>
          <w:szCs w:val="24"/>
          <w:vertAlign w:val="superscript"/>
          <w:lang w:bidi="ar-EG"/>
        </w:rPr>
        <w:t>)</w:t>
      </w:r>
      <w:r w:rsidRPr="00AC5441">
        <w:rPr>
          <w:rFonts w:asciiTheme="majorBidi" w:hAnsiTheme="majorBidi" w:cstheme="majorBidi"/>
          <w:b/>
          <w:bCs/>
          <w:color w:val="000000"/>
          <w:sz w:val="24"/>
          <w:szCs w:val="24"/>
          <w:rtl/>
        </w:rPr>
        <w:t xml:space="preserve"> </w:t>
      </w:r>
      <w:r w:rsidRPr="00AC5441">
        <w:rPr>
          <w:rFonts w:asciiTheme="majorBidi" w:hAnsiTheme="majorBidi" w:cstheme="majorBidi"/>
          <w:b/>
          <w:bCs/>
          <w:color w:val="000000"/>
          <w:sz w:val="24"/>
          <w:szCs w:val="24"/>
          <w:rtl/>
        </w:rPr>
        <w:t xml:space="preserve">رواه </w:t>
      </w:r>
      <w:hyperlink r:id="rId1" w:anchor="_ftnref8" w:history="1"/>
      <w:r w:rsidRPr="001B7A11">
        <w:rPr>
          <w:rFonts w:asciiTheme="majorBidi" w:eastAsia="Times New Roman" w:hAnsiTheme="majorBidi" w:cstheme="majorBidi"/>
          <w:b/>
          <w:bCs/>
          <w:color w:val="000000"/>
          <w:sz w:val="24"/>
          <w:szCs w:val="24"/>
        </w:rPr>
        <w:t> </w:t>
      </w:r>
      <w:r w:rsidRPr="001B7A11">
        <w:rPr>
          <w:rFonts w:asciiTheme="majorBidi" w:eastAsia="Times New Roman" w:hAnsiTheme="majorBidi" w:cstheme="majorBidi"/>
          <w:b/>
          <w:bCs/>
          <w:color w:val="000000"/>
          <w:sz w:val="24"/>
          <w:szCs w:val="24"/>
          <w:rtl/>
        </w:rPr>
        <w:t xml:space="preserve">ابن </w:t>
      </w:r>
      <w:proofErr w:type="gramStart"/>
      <w:r w:rsidRPr="001B7A11">
        <w:rPr>
          <w:rFonts w:asciiTheme="majorBidi" w:eastAsia="Times New Roman" w:hAnsiTheme="majorBidi" w:cstheme="majorBidi"/>
          <w:b/>
          <w:bCs/>
          <w:color w:val="000000"/>
          <w:sz w:val="24"/>
          <w:szCs w:val="24"/>
          <w:rtl/>
        </w:rPr>
        <w:t xml:space="preserve">ماجة </w:t>
      </w:r>
      <w:r w:rsidR="00134841" w:rsidRPr="00AC5441">
        <w:rPr>
          <w:rFonts w:asciiTheme="majorBidi" w:eastAsia="Times New Roman" w:hAnsiTheme="majorBidi" w:cstheme="majorBidi"/>
          <w:b/>
          <w:bCs/>
          <w:color w:val="000000"/>
          <w:sz w:val="24"/>
          <w:szCs w:val="24"/>
          <w:rtl/>
        </w:rPr>
        <w:t>:</w:t>
      </w:r>
      <w:r w:rsidRPr="001B7A11">
        <w:rPr>
          <w:rFonts w:asciiTheme="majorBidi" w:eastAsia="Times New Roman" w:hAnsiTheme="majorBidi" w:cstheme="majorBidi"/>
          <w:b/>
          <w:bCs/>
          <w:color w:val="000000"/>
          <w:sz w:val="24"/>
          <w:szCs w:val="24"/>
          <w:rtl/>
        </w:rPr>
        <w:t>رقم</w:t>
      </w:r>
      <w:proofErr w:type="gramEnd"/>
      <w:r w:rsidRPr="001B7A11">
        <w:rPr>
          <w:rFonts w:asciiTheme="majorBidi" w:eastAsia="Times New Roman" w:hAnsiTheme="majorBidi" w:cstheme="majorBidi"/>
          <w:b/>
          <w:bCs/>
          <w:color w:val="000000"/>
          <w:sz w:val="24"/>
          <w:szCs w:val="24"/>
          <w:rtl/>
        </w:rPr>
        <w:t xml:space="preserve"> 215. قال عنه الشيخ الألباني في صحيح الترغيب والترهيب: صحيح. المستدرك 1/ 743 رقم 2046</w:t>
      </w:r>
      <w:r w:rsidRPr="001B7A11">
        <w:rPr>
          <w:rFonts w:asciiTheme="majorBidi" w:eastAsia="Times New Roman" w:hAnsiTheme="majorBidi" w:cstheme="majorBidi"/>
          <w:b/>
          <w:bCs/>
          <w:color w:val="000000"/>
          <w:sz w:val="24"/>
          <w:szCs w:val="24"/>
        </w:rPr>
        <w:t>.</w:t>
      </w:r>
    </w:p>
  </w:endnote>
  <w:endnote w:id="11">
    <w:p w:rsidR="00134841" w:rsidRPr="00AC5441" w:rsidRDefault="00134841" w:rsidP="00134841">
      <w:pPr>
        <w:pStyle w:val="NormalWeb"/>
        <w:bidi/>
        <w:spacing w:before="0" w:beforeAutospacing="0" w:after="0" w:afterAutospacing="0"/>
        <w:rPr>
          <w:rFonts w:asciiTheme="majorBidi" w:hAnsiTheme="majorBidi" w:cstheme="majorBidi"/>
          <w:b/>
          <w:bCs/>
          <w:color w:val="000000"/>
          <w:rtl/>
          <w:lang w:bidi="ar-EG"/>
        </w:rPr>
      </w:pPr>
      <w:proofErr w:type="gramStart"/>
      <w:r w:rsidRPr="00AC5441">
        <w:rPr>
          <w:rFonts w:asciiTheme="majorBidi" w:hAnsiTheme="majorBidi" w:cstheme="majorBidi"/>
          <w:b/>
          <w:bCs/>
          <w:vertAlign w:val="superscript"/>
          <w:lang w:bidi="ar-EG"/>
        </w:rPr>
        <w:t>(</w:t>
      </w:r>
      <w:r w:rsidRPr="00AC5441">
        <w:rPr>
          <w:rFonts w:asciiTheme="majorBidi" w:hAnsiTheme="majorBidi" w:cstheme="majorBidi"/>
          <w:b/>
          <w:bCs/>
          <w:vertAlign w:val="superscript"/>
          <w:lang w:bidi="ar-EG"/>
        </w:rPr>
        <w:endnoteRef/>
      </w:r>
      <w:r w:rsidRPr="00AC5441">
        <w:rPr>
          <w:rFonts w:asciiTheme="majorBidi" w:hAnsiTheme="majorBidi" w:cstheme="majorBidi"/>
          <w:b/>
          <w:bCs/>
          <w:vertAlign w:val="superscript"/>
          <w:lang w:bidi="ar-EG"/>
        </w:rPr>
        <w:t>)</w:t>
      </w:r>
      <w:r w:rsidRPr="00AC5441">
        <w:rPr>
          <w:rFonts w:asciiTheme="majorBidi" w:hAnsiTheme="majorBidi" w:cstheme="majorBidi"/>
          <w:b/>
          <w:bCs/>
          <w:color w:val="000000"/>
          <w:rtl/>
        </w:rPr>
        <w:t xml:space="preserve"> </w:t>
      </w:r>
      <w:r w:rsidRPr="00AC5441">
        <w:rPr>
          <w:rFonts w:asciiTheme="majorBidi" w:hAnsiTheme="majorBidi" w:cstheme="majorBidi"/>
          <w:b/>
          <w:bCs/>
          <w:color w:val="000000"/>
          <w:rtl/>
        </w:rPr>
        <w:t xml:space="preserve">رواه </w:t>
      </w:r>
      <w:r w:rsidRPr="00AC5441">
        <w:rPr>
          <w:rFonts w:asciiTheme="majorBidi" w:hAnsiTheme="majorBidi" w:cstheme="majorBidi"/>
          <w:b/>
          <w:bCs/>
          <w:color w:val="000000"/>
          <w:rtl/>
        </w:rPr>
        <w:t xml:space="preserve">البخاري </w:t>
      </w:r>
      <w:r w:rsidRPr="00AC5441">
        <w:rPr>
          <w:rFonts w:asciiTheme="majorBidi" w:hAnsiTheme="majorBidi" w:cstheme="majorBidi"/>
          <w:b/>
          <w:bCs/>
          <w:color w:val="000000"/>
          <w:rtl/>
        </w:rPr>
        <w:t>في صحيحه: رقم 7091.</w:t>
      </w:r>
      <w:proofErr w:type="gramEnd"/>
      <w:r w:rsidRPr="00AC5441">
        <w:rPr>
          <w:rFonts w:asciiTheme="majorBidi" w:hAnsiTheme="majorBidi" w:cstheme="majorBidi"/>
          <w:b/>
          <w:bCs/>
          <w:color w:val="000000"/>
          <w:rtl/>
        </w:rPr>
        <w:t xml:space="preserve"> ومسلم :</w:t>
      </w:r>
      <w:r w:rsidRPr="00AC5441">
        <w:rPr>
          <w:rFonts w:asciiTheme="majorBidi" w:hAnsiTheme="majorBidi" w:cstheme="majorBidi"/>
          <w:b/>
          <w:bCs/>
          <w:color w:val="000000"/>
          <w:rtl/>
        </w:rPr>
        <w:t xml:space="preserve"> رقم 815</w:t>
      </w:r>
      <w:r w:rsidRPr="00AC5441">
        <w:rPr>
          <w:rFonts w:asciiTheme="majorBidi" w:hAnsiTheme="majorBidi" w:cstheme="majorBidi"/>
          <w:b/>
          <w:bCs/>
          <w:color w:val="000000"/>
        </w:rPr>
        <w:t>.</w:t>
      </w:r>
      <w:r w:rsidRPr="00AC5441">
        <w:rPr>
          <w:rFonts w:asciiTheme="majorBidi" w:hAnsiTheme="majorBidi" w:cstheme="majorBidi"/>
          <w:b/>
          <w:bCs/>
          <w:color w:val="000000"/>
        </w:rPr>
        <w:br/>
      </w:r>
    </w:p>
  </w:endnote>
  <w:endnote w:id="12">
    <w:p w:rsidR="00134841" w:rsidRPr="00AC5441" w:rsidRDefault="00134841" w:rsidP="00134841">
      <w:pPr>
        <w:pStyle w:val="NormalWeb"/>
        <w:bidi/>
        <w:spacing w:before="0" w:beforeAutospacing="0" w:after="0" w:afterAutospacing="0"/>
        <w:rPr>
          <w:rFonts w:asciiTheme="majorBidi" w:hAnsiTheme="majorBidi" w:cstheme="majorBidi"/>
          <w:b/>
          <w:bCs/>
          <w:color w:val="000000"/>
          <w:rtl/>
          <w:lang w:bidi="ar-EG"/>
        </w:rPr>
      </w:pPr>
      <w:r w:rsidRPr="00AC5441">
        <w:rPr>
          <w:rFonts w:asciiTheme="majorBidi" w:hAnsiTheme="majorBidi" w:cstheme="majorBidi"/>
          <w:b/>
          <w:bCs/>
          <w:vertAlign w:val="superscript"/>
          <w:lang w:bidi="ar-EG"/>
        </w:rPr>
        <w:t>(</w:t>
      </w:r>
      <w:r w:rsidRPr="00AC5441">
        <w:rPr>
          <w:rFonts w:asciiTheme="majorBidi" w:hAnsiTheme="majorBidi" w:cstheme="majorBidi"/>
          <w:b/>
          <w:bCs/>
          <w:vertAlign w:val="superscript"/>
          <w:lang w:bidi="ar-EG"/>
        </w:rPr>
        <w:endnoteRef/>
      </w:r>
      <w:r w:rsidRPr="00AC5441">
        <w:rPr>
          <w:rFonts w:asciiTheme="majorBidi" w:hAnsiTheme="majorBidi" w:cstheme="majorBidi"/>
          <w:b/>
          <w:bCs/>
          <w:vertAlign w:val="superscript"/>
          <w:lang w:bidi="ar-EG"/>
        </w:rPr>
        <w:t>)</w:t>
      </w:r>
      <w:r w:rsidRPr="00AC5441">
        <w:rPr>
          <w:rStyle w:val="apple-converted-space"/>
          <w:rFonts w:asciiTheme="majorBidi" w:hAnsiTheme="majorBidi" w:cstheme="majorBidi"/>
          <w:b/>
          <w:bCs/>
          <w:color w:val="000000"/>
        </w:rPr>
        <w:t> </w:t>
      </w:r>
      <w:r w:rsidRPr="00AC5441">
        <w:rPr>
          <w:rFonts w:asciiTheme="majorBidi" w:hAnsiTheme="majorBidi" w:cstheme="majorBidi"/>
          <w:b/>
          <w:bCs/>
          <w:color w:val="000000"/>
          <w:rtl/>
        </w:rPr>
        <w:t xml:space="preserve"> </w:t>
      </w:r>
      <w:r w:rsidRPr="00AC5441">
        <w:rPr>
          <w:rFonts w:asciiTheme="majorBidi" w:hAnsiTheme="majorBidi" w:cstheme="majorBidi"/>
          <w:b/>
          <w:bCs/>
          <w:color w:val="000000"/>
          <w:rtl/>
        </w:rPr>
        <w:t>رواه البخاري في صحيحه</w:t>
      </w:r>
      <w:proofErr w:type="gramStart"/>
      <w:r w:rsidRPr="00AC5441">
        <w:rPr>
          <w:rFonts w:asciiTheme="majorBidi" w:hAnsiTheme="majorBidi" w:cstheme="majorBidi"/>
          <w:b/>
          <w:bCs/>
          <w:color w:val="000000"/>
          <w:rtl/>
        </w:rPr>
        <w:t>:رقم</w:t>
      </w:r>
      <w:proofErr w:type="gramEnd"/>
      <w:r w:rsidRPr="00AC5441">
        <w:rPr>
          <w:rFonts w:asciiTheme="majorBidi" w:hAnsiTheme="majorBidi" w:cstheme="majorBidi"/>
          <w:b/>
          <w:bCs/>
          <w:color w:val="000000"/>
          <w:rtl/>
        </w:rPr>
        <w:t xml:space="preserve"> 4743 ،و</w:t>
      </w:r>
      <w:r w:rsidRPr="00AC5441">
        <w:rPr>
          <w:rFonts w:asciiTheme="majorBidi" w:hAnsiTheme="majorBidi" w:cstheme="majorBidi"/>
          <w:b/>
          <w:bCs/>
          <w:color w:val="000000"/>
          <w:rtl/>
        </w:rPr>
        <w:t xml:space="preserve"> مسلم </w:t>
      </w:r>
      <w:r w:rsidRPr="00AC5441">
        <w:rPr>
          <w:rFonts w:asciiTheme="majorBidi" w:hAnsiTheme="majorBidi" w:cstheme="majorBidi"/>
          <w:b/>
          <w:bCs/>
          <w:color w:val="000000"/>
          <w:rtl/>
        </w:rPr>
        <w:t>:</w:t>
      </w:r>
      <w:r w:rsidRPr="00AC5441">
        <w:rPr>
          <w:rFonts w:asciiTheme="majorBidi" w:hAnsiTheme="majorBidi" w:cstheme="majorBidi"/>
          <w:b/>
          <w:bCs/>
          <w:color w:val="000000"/>
          <w:rtl/>
        </w:rPr>
        <w:t>رقم 789</w:t>
      </w:r>
      <w:r w:rsidRPr="00AC5441">
        <w:rPr>
          <w:rFonts w:asciiTheme="majorBidi" w:hAnsiTheme="majorBidi" w:cstheme="majorBidi"/>
          <w:b/>
          <w:bCs/>
          <w:color w:val="000000"/>
        </w:rPr>
        <w:t>.</w:t>
      </w:r>
      <w:r w:rsidRPr="00AC5441">
        <w:rPr>
          <w:rFonts w:asciiTheme="majorBidi" w:hAnsiTheme="majorBidi" w:cstheme="majorBidi"/>
          <w:b/>
          <w:bCs/>
          <w:color w:val="000000"/>
        </w:rPr>
        <w:br/>
      </w:r>
    </w:p>
  </w:endnote>
  <w:endnote w:id="13">
    <w:p w:rsidR="00134841" w:rsidRPr="00AC5441" w:rsidRDefault="00134841" w:rsidP="00AC5441">
      <w:pPr>
        <w:pStyle w:val="NormalWeb"/>
        <w:bidi/>
        <w:spacing w:before="0" w:beforeAutospacing="0" w:after="0" w:afterAutospacing="0"/>
        <w:rPr>
          <w:rFonts w:asciiTheme="majorBidi" w:hAnsiTheme="majorBidi" w:cstheme="majorBidi"/>
          <w:b/>
          <w:bCs/>
          <w:color w:val="000000"/>
          <w:rtl/>
        </w:rPr>
      </w:pPr>
      <w:r w:rsidRPr="00AC5441">
        <w:rPr>
          <w:rFonts w:asciiTheme="majorBidi" w:hAnsiTheme="majorBidi" w:cstheme="majorBidi"/>
          <w:b/>
          <w:bCs/>
          <w:vertAlign w:val="superscript"/>
          <w:lang w:bidi="ar-EG"/>
        </w:rPr>
        <w:t>(</w:t>
      </w:r>
      <w:r w:rsidRPr="00AC5441">
        <w:rPr>
          <w:rFonts w:asciiTheme="majorBidi" w:hAnsiTheme="majorBidi" w:cstheme="majorBidi"/>
          <w:b/>
          <w:bCs/>
          <w:vertAlign w:val="superscript"/>
          <w:lang w:bidi="ar-EG"/>
        </w:rPr>
        <w:endnoteRef/>
      </w:r>
      <w:r w:rsidRPr="00AC5441">
        <w:rPr>
          <w:rFonts w:asciiTheme="majorBidi" w:hAnsiTheme="majorBidi" w:cstheme="majorBidi"/>
          <w:b/>
          <w:bCs/>
          <w:vertAlign w:val="superscript"/>
          <w:lang w:bidi="ar-EG"/>
        </w:rPr>
        <w:t>)</w:t>
      </w:r>
      <w:r w:rsidRPr="00AC5441">
        <w:rPr>
          <w:rFonts w:asciiTheme="majorBidi" w:hAnsiTheme="majorBidi" w:cstheme="majorBidi"/>
          <w:b/>
          <w:bCs/>
          <w:color w:val="000000"/>
          <w:rtl/>
        </w:rPr>
        <w:t xml:space="preserve"> </w:t>
      </w:r>
      <w:r w:rsidRPr="00AC5441">
        <w:rPr>
          <w:rFonts w:asciiTheme="majorBidi" w:hAnsiTheme="majorBidi" w:cstheme="majorBidi"/>
          <w:b/>
          <w:bCs/>
          <w:color w:val="000000"/>
          <w:rtl/>
        </w:rPr>
        <w:t xml:space="preserve">رواه الإمام </w:t>
      </w:r>
      <w:proofErr w:type="gramStart"/>
      <w:r w:rsidRPr="00AC5441">
        <w:rPr>
          <w:rFonts w:asciiTheme="majorBidi" w:hAnsiTheme="majorBidi" w:cstheme="majorBidi"/>
          <w:b/>
          <w:bCs/>
          <w:color w:val="000000"/>
          <w:rtl/>
        </w:rPr>
        <w:t xml:space="preserve">أحمد </w:t>
      </w:r>
      <w:r w:rsidRPr="00AC5441">
        <w:rPr>
          <w:rFonts w:asciiTheme="majorBidi" w:hAnsiTheme="majorBidi" w:cstheme="majorBidi"/>
          <w:b/>
          <w:bCs/>
          <w:color w:val="000000"/>
          <w:rtl/>
        </w:rPr>
        <w:t xml:space="preserve"> في</w:t>
      </w:r>
      <w:proofErr w:type="gramEnd"/>
      <w:r w:rsidRPr="00AC5441">
        <w:rPr>
          <w:rFonts w:asciiTheme="majorBidi" w:hAnsiTheme="majorBidi" w:cstheme="majorBidi"/>
          <w:b/>
          <w:bCs/>
          <w:color w:val="000000"/>
          <w:rtl/>
        </w:rPr>
        <w:t xml:space="preserve"> مسنده :</w:t>
      </w:r>
      <w:r w:rsidRPr="00AC5441">
        <w:rPr>
          <w:rFonts w:asciiTheme="majorBidi" w:hAnsiTheme="majorBidi" w:cstheme="majorBidi"/>
          <w:b/>
          <w:bCs/>
          <w:color w:val="000000"/>
          <w:rtl/>
        </w:rPr>
        <w:t xml:space="preserve"> رقم 6799، تعليق شعيب الأرنؤوط: صحيح لغيره وهذا إسناد حسن. والطبراني في المستدرك 1/ 739 رقم 2030</w:t>
      </w:r>
      <w:r w:rsidRPr="00AC5441">
        <w:rPr>
          <w:rFonts w:asciiTheme="majorBidi" w:hAnsiTheme="majorBidi" w:cstheme="majorBidi"/>
          <w:b/>
          <w:bCs/>
          <w:color w:val="000000"/>
        </w:rPr>
        <w:t>.</w:t>
      </w:r>
      <w:r w:rsidRPr="00AC5441">
        <w:rPr>
          <w:rStyle w:val="apple-converted-space"/>
          <w:rFonts w:asciiTheme="majorBidi" w:hAnsiTheme="majorBidi" w:cstheme="majorBidi"/>
          <w:b/>
          <w:bCs/>
          <w:color w:val="000000"/>
        </w:rPr>
        <w:t> </w:t>
      </w:r>
    </w:p>
  </w:endnote>
  <w:endnote w:id="14">
    <w:p w:rsidR="00037F9B" w:rsidRPr="00AC5441" w:rsidRDefault="00037F9B" w:rsidP="00F61556">
      <w:pPr>
        <w:pStyle w:val="NormalWeb"/>
        <w:bidi/>
        <w:spacing w:before="0" w:beforeAutospacing="0" w:after="0" w:afterAutospacing="0"/>
        <w:rPr>
          <w:rFonts w:asciiTheme="majorBidi" w:hAnsiTheme="majorBidi" w:cstheme="majorBidi"/>
          <w:b/>
          <w:bCs/>
          <w:color w:val="000000"/>
        </w:rPr>
      </w:pPr>
      <w:r w:rsidRPr="00AC5441">
        <w:rPr>
          <w:rFonts w:asciiTheme="majorBidi" w:hAnsiTheme="majorBidi" w:cstheme="majorBidi"/>
          <w:b/>
          <w:bCs/>
          <w:vertAlign w:val="superscript"/>
          <w:lang w:bidi="ar-EG"/>
        </w:rPr>
        <w:t>(</w:t>
      </w:r>
      <w:r w:rsidRPr="00AC5441">
        <w:rPr>
          <w:rFonts w:asciiTheme="majorBidi" w:hAnsiTheme="majorBidi" w:cstheme="majorBidi"/>
          <w:b/>
          <w:bCs/>
          <w:vertAlign w:val="superscript"/>
          <w:lang w:bidi="ar-EG"/>
        </w:rPr>
        <w:endnoteRef/>
      </w:r>
      <w:r w:rsidRPr="00AC5441">
        <w:rPr>
          <w:rFonts w:asciiTheme="majorBidi" w:hAnsiTheme="majorBidi" w:cstheme="majorBidi"/>
          <w:b/>
          <w:bCs/>
          <w:vertAlign w:val="superscript"/>
          <w:lang w:bidi="ar-EG"/>
        </w:rPr>
        <w:t>)</w:t>
      </w:r>
      <w:r w:rsidR="00F61556" w:rsidRPr="00AC5441">
        <w:rPr>
          <w:rFonts w:asciiTheme="majorBidi" w:hAnsiTheme="majorBidi" w:cstheme="majorBidi"/>
          <w:b/>
          <w:bCs/>
          <w:color w:val="000000"/>
          <w:rtl/>
        </w:rPr>
        <w:t xml:space="preserve"> </w:t>
      </w:r>
      <w:r w:rsidR="00F61556" w:rsidRPr="00AC5441">
        <w:rPr>
          <w:rFonts w:asciiTheme="majorBidi" w:hAnsiTheme="majorBidi" w:cstheme="majorBidi"/>
          <w:b/>
          <w:bCs/>
          <w:color w:val="000000"/>
          <w:rtl/>
        </w:rPr>
        <w:t xml:space="preserve">رواه الطبراني في </w:t>
      </w:r>
      <w:r w:rsidRPr="00AC5441">
        <w:rPr>
          <w:rFonts w:asciiTheme="majorBidi" w:hAnsiTheme="majorBidi" w:cstheme="majorBidi"/>
          <w:b/>
          <w:bCs/>
          <w:color w:val="000000"/>
          <w:rtl/>
        </w:rPr>
        <w:t xml:space="preserve">المعجم </w:t>
      </w:r>
      <w:proofErr w:type="gramStart"/>
      <w:r w:rsidRPr="00AC5441">
        <w:rPr>
          <w:rFonts w:asciiTheme="majorBidi" w:hAnsiTheme="majorBidi" w:cstheme="majorBidi"/>
          <w:b/>
          <w:bCs/>
          <w:color w:val="000000"/>
          <w:rtl/>
        </w:rPr>
        <w:t xml:space="preserve">الكبير </w:t>
      </w:r>
      <w:r w:rsidR="00F61556" w:rsidRPr="00AC5441">
        <w:rPr>
          <w:rFonts w:asciiTheme="majorBidi" w:hAnsiTheme="majorBidi" w:cstheme="majorBidi"/>
          <w:b/>
          <w:bCs/>
          <w:color w:val="000000"/>
          <w:rtl/>
        </w:rPr>
        <w:t>:</w:t>
      </w:r>
      <w:proofErr w:type="gramEnd"/>
      <w:r w:rsidR="00F61556" w:rsidRPr="00AC5441">
        <w:rPr>
          <w:rFonts w:asciiTheme="majorBidi" w:hAnsiTheme="majorBidi" w:cstheme="majorBidi"/>
          <w:b/>
          <w:bCs/>
          <w:color w:val="000000"/>
          <w:rtl/>
        </w:rPr>
        <w:t xml:space="preserve"> رقم 10450،و</w:t>
      </w:r>
      <w:r w:rsidRPr="00AC5441">
        <w:rPr>
          <w:rFonts w:asciiTheme="majorBidi" w:hAnsiTheme="majorBidi" w:cstheme="majorBidi"/>
          <w:b/>
          <w:bCs/>
          <w:color w:val="000000"/>
          <w:rtl/>
        </w:rPr>
        <w:t xml:space="preserve"> ابن حبان 1</w:t>
      </w:r>
      <w:r w:rsidR="00F61556" w:rsidRPr="00AC5441">
        <w:rPr>
          <w:rFonts w:asciiTheme="majorBidi" w:hAnsiTheme="majorBidi" w:cstheme="majorBidi"/>
          <w:b/>
          <w:bCs/>
          <w:color w:val="000000"/>
          <w:rtl/>
        </w:rPr>
        <w:t xml:space="preserve"> في صحيحه:</w:t>
      </w:r>
      <w:r w:rsidRPr="00AC5441">
        <w:rPr>
          <w:rFonts w:asciiTheme="majorBidi" w:hAnsiTheme="majorBidi" w:cstheme="majorBidi"/>
          <w:b/>
          <w:bCs/>
          <w:color w:val="000000"/>
          <w:rtl/>
        </w:rPr>
        <w:t xml:space="preserve">رقم 124. </w:t>
      </w:r>
      <w:r w:rsidR="00F61556" w:rsidRPr="00AC5441">
        <w:rPr>
          <w:rFonts w:asciiTheme="majorBidi" w:hAnsiTheme="majorBidi" w:cstheme="majorBidi"/>
          <w:b/>
          <w:bCs/>
          <w:color w:val="000000"/>
          <w:rtl/>
        </w:rPr>
        <w:t>و</w:t>
      </w:r>
      <w:r w:rsidRPr="00AC5441">
        <w:rPr>
          <w:rFonts w:asciiTheme="majorBidi" w:hAnsiTheme="majorBidi" w:cstheme="majorBidi"/>
          <w:b/>
          <w:bCs/>
          <w:color w:val="000000"/>
          <w:rtl/>
        </w:rPr>
        <w:t>قال شعيب الأرنؤوط: إسناده جيد</w:t>
      </w:r>
      <w:r w:rsidRPr="00AC5441">
        <w:rPr>
          <w:rFonts w:asciiTheme="majorBidi" w:hAnsiTheme="majorBidi" w:cstheme="majorBidi"/>
          <w:b/>
          <w:bCs/>
          <w:color w:val="000000"/>
        </w:rPr>
        <w:t>.</w:t>
      </w:r>
    </w:p>
    <w:p w:rsidR="00037F9B" w:rsidRPr="001B7A11" w:rsidRDefault="00037F9B" w:rsidP="00037F9B">
      <w:pPr>
        <w:spacing w:after="0" w:line="240" w:lineRule="auto"/>
        <w:rPr>
          <w:rFonts w:ascii="Tahoma" w:eastAsia="Times New Roman" w:hAnsi="Tahoma" w:cs="Tahoma"/>
          <w:color w:val="000000"/>
          <w:sz w:val="21"/>
          <w:szCs w:val="21"/>
        </w:rPr>
      </w:pPr>
      <w:r>
        <w:rPr>
          <w:rFonts w:ascii="Tahoma" w:hAnsi="Tahoma" w:cs="Tahoma"/>
          <w:color w:val="000000"/>
          <w:sz w:val="21"/>
          <w:szCs w:val="21"/>
        </w:rPr>
        <w:br/>
      </w:r>
    </w:p>
    <w:p w:rsidR="00037F9B" w:rsidRPr="001B7A11" w:rsidRDefault="00037F9B" w:rsidP="00037F9B">
      <w:pPr>
        <w:pStyle w:val="NormalWeb"/>
        <w:bidi/>
        <w:spacing w:before="0" w:beforeAutospacing="0" w:after="0" w:afterAutospacing="0"/>
        <w:rPr>
          <w:rFonts w:ascii="Tahoma" w:hAnsi="Tahoma" w:cs="Tahoma" w:hint="cs"/>
          <w:color w:val="000000"/>
          <w:sz w:val="21"/>
          <w:szCs w:val="21"/>
          <w:rtl/>
        </w:rPr>
      </w:pPr>
    </w:p>
    <w:p w:rsidR="00037F9B" w:rsidRDefault="00037F9B" w:rsidP="00037F9B">
      <w:pPr>
        <w:pStyle w:val="NormalWeb"/>
        <w:bidi/>
        <w:spacing w:before="0" w:beforeAutospacing="0" w:after="0" w:afterAutospacing="0"/>
        <w:rPr>
          <w:rFonts w:ascii="Tahoma" w:hAnsi="Tahoma" w:cs="Tahoma" w:hint="cs"/>
          <w:color w:val="000000"/>
          <w:sz w:val="21"/>
          <w:szCs w:val="21"/>
          <w:rtl/>
        </w:rPr>
      </w:pPr>
    </w:p>
    <w:p w:rsidR="00037F9B" w:rsidRPr="001B7A11" w:rsidRDefault="00037F9B" w:rsidP="00037F9B">
      <w:pPr>
        <w:pStyle w:val="EndnoteText"/>
        <w:rPr>
          <w:rFonts w:hint="cs"/>
          <w:b/>
          <w:bCs/>
          <w:sz w:val="24"/>
          <w:szCs w:val="24"/>
          <w:vertAlign w:val="superscript"/>
          <w:rtl/>
          <w:lang w:bidi="ar-EG"/>
        </w:rPr>
      </w:pPr>
      <w:r w:rsidRPr="001B7A11">
        <w:rPr>
          <w:rFonts w:ascii="Tahoma" w:eastAsia="Times New Roman" w:hAnsi="Tahoma" w:cs="Tahoma"/>
          <w:color w:val="000000"/>
          <w:sz w:val="21"/>
          <w:szCs w:val="21"/>
        </w:rPr>
        <w:br/>
      </w:r>
      <w:r w:rsidRPr="001B7A11">
        <w:rPr>
          <w:rFonts w:ascii="Tahoma" w:eastAsia="Times New Roman" w:hAnsi="Tahoma" w:cs="Tahoma"/>
          <w:color w:val="000000"/>
          <w:sz w:val="21"/>
          <w:szCs w:val="21"/>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A80" w:rsidRDefault="00682A80" w:rsidP="006715FD">
      <w:pPr>
        <w:spacing w:after="0" w:line="240" w:lineRule="auto"/>
      </w:pPr>
      <w:r>
        <w:separator/>
      </w:r>
    </w:p>
  </w:footnote>
  <w:footnote w:type="continuationSeparator" w:id="0">
    <w:p w:rsidR="00682A80" w:rsidRDefault="00682A80" w:rsidP="006715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90"/>
    <w:rsid w:val="00037F9B"/>
    <w:rsid w:val="00110EB0"/>
    <w:rsid w:val="00134841"/>
    <w:rsid w:val="001B7A11"/>
    <w:rsid w:val="00295B12"/>
    <w:rsid w:val="003D14CE"/>
    <w:rsid w:val="003F24AD"/>
    <w:rsid w:val="00532059"/>
    <w:rsid w:val="006715FD"/>
    <w:rsid w:val="00682A80"/>
    <w:rsid w:val="00AC5441"/>
    <w:rsid w:val="00B03247"/>
    <w:rsid w:val="00B36493"/>
    <w:rsid w:val="00BD06E8"/>
    <w:rsid w:val="00D70A90"/>
    <w:rsid w:val="00E91D10"/>
    <w:rsid w:val="00EA2312"/>
    <w:rsid w:val="00EB6158"/>
    <w:rsid w:val="00F06810"/>
    <w:rsid w:val="00F615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0A9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70A90"/>
  </w:style>
  <w:style w:type="character" w:styleId="Hyperlink">
    <w:name w:val="Hyperlink"/>
    <w:basedOn w:val="DefaultParagraphFont"/>
    <w:uiPriority w:val="99"/>
    <w:semiHidden/>
    <w:unhideWhenUsed/>
    <w:rsid w:val="00D70A90"/>
    <w:rPr>
      <w:color w:val="0000FF"/>
      <w:u w:val="single"/>
    </w:rPr>
  </w:style>
  <w:style w:type="paragraph" w:styleId="EndnoteText">
    <w:name w:val="endnote text"/>
    <w:basedOn w:val="Normal"/>
    <w:link w:val="EndnoteTextChar"/>
    <w:uiPriority w:val="99"/>
    <w:semiHidden/>
    <w:unhideWhenUsed/>
    <w:rsid w:val="006715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5FD"/>
    <w:rPr>
      <w:sz w:val="20"/>
      <w:szCs w:val="20"/>
    </w:rPr>
  </w:style>
  <w:style w:type="character" w:styleId="EndnoteReference">
    <w:name w:val="endnote reference"/>
    <w:basedOn w:val="DefaultParagraphFont"/>
    <w:uiPriority w:val="99"/>
    <w:semiHidden/>
    <w:unhideWhenUsed/>
    <w:rsid w:val="006715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0A9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70A90"/>
  </w:style>
  <w:style w:type="character" w:styleId="Hyperlink">
    <w:name w:val="Hyperlink"/>
    <w:basedOn w:val="DefaultParagraphFont"/>
    <w:uiPriority w:val="99"/>
    <w:semiHidden/>
    <w:unhideWhenUsed/>
    <w:rsid w:val="00D70A90"/>
    <w:rPr>
      <w:color w:val="0000FF"/>
      <w:u w:val="single"/>
    </w:rPr>
  </w:style>
  <w:style w:type="paragraph" w:styleId="EndnoteText">
    <w:name w:val="endnote text"/>
    <w:basedOn w:val="Normal"/>
    <w:link w:val="EndnoteTextChar"/>
    <w:uiPriority w:val="99"/>
    <w:semiHidden/>
    <w:unhideWhenUsed/>
    <w:rsid w:val="006715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5FD"/>
    <w:rPr>
      <w:sz w:val="20"/>
      <w:szCs w:val="20"/>
    </w:rPr>
  </w:style>
  <w:style w:type="character" w:styleId="EndnoteReference">
    <w:name w:val="endnote reference"/>
    <w:basedOn w:val="DefaultParagraphFont"/>
    <w:uiPriority w:val="99"/>
    <w:semiHidden/>
    <w:unhideWhenUsed/>
    <w:rsid w:val="00671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41912">
      <w:bodyDiv w:val="1"/>
      <w:marLeft w:val="0"/>
      <w:marRight w:val="0"/>
      <w:marTop w:val="0"/>
      <w:marBottom w:val="0"/>
      <w:divBdr>
        <w:top w:val="none" w:sz="0" w:space="0" w:color="auto"/>
        <w:left w:val="none" w:sz="0" w:space="0" w:color="auto"/>
        <w:bottom w:val="none" w:sz="0" w:space="0" w:color="auto"/>
        <w:right w:val="none" w:sz="0" w:space="0" w:color="auto"/>
      </w:divBdr>
    </w:div>
    <w:div w:id="1385451120">
      <w:bodyDiv w:val="1"/>
      <w:marLeft w:val="0"/>
      <w:marRight w:val="0"/>
      <w:marTop w:val="0"/>
      <w:marBottom w:val="0"/>
      <w:divBdr>
        <w:top w:val="none" w:sz="0" w:space="0" w:color="auto"/>
        <w:left w:val="none" w:sz="0" w:space="0" w:color="auto"/>
        <w:bottom w:val="none" w:sz="0" w:space="0" w:color="auto"/>
        <w:right w:val="none" w:sz="0" w:space="0" w:color="auto"/>
      </w:divBdr>
    </w:div>
    <w:div w:id="2061785505">
      <w:bodyDiv w:val="1"/>
      <w:marLeft w:val="0"/>
      <w:marRight w:val="0"/>
      <w:marTop w:val="0"/>
      <w:marBottom w:val="0"/>
      <w:divBdr>
        <w:top w:val="none" w:sz="0" w:space="0" w:color="auto"/>
        <w:left w:val="none" w:sz="0" w:space="0" w:color="auto"/>
        <w:bottom w:val="none" w:sz="0" w:space="0" w:color="auto"/>
        <w:right w:val="none" w:sz="0" w:space="0" w:color="auto"/>
      </w:divBdr>
    </w:div>
    <w:div w:id="213655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alukah.net/sharia/0/665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9DDE9-09FE-4A80-B46C-D31DCD72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  city</dc:creator>
  <cp:lastModifiedBy>compu  city</cp:lastModifiedBy>
  <cp:revision>9</cp:revision>
  <dcterms:created xsi:type="dcterms:W3CDTF">2016-11-21T13:46:00Z</dcterms:created>
  <dcterms:modified xsi:type="dcterms:W3CDTF">2016-11-21T21:19:00Z</dcterms:modified>
</cp:coreProperties>
</file>