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33" w:rsidRPr="00DB63BA" w:rsidRDefault="00085133" w:rsidP="00284EF5">
      <w:pPr>
        <w:bidi/>
        <w:spacing w:after="0" w:line="240" w:lineRule="auto"/>
        <w:jc w:val="center"/>
        <w:rPr>
          <w:rFonts w:ascii="Simplified Arabic" w:eastAsia="Times New Roman" w:hAnsi="Simplified Arabic" w:cs="Simplified Arabic"/>
          <w:sz w:val="32"/>
          <w:szCs w:val="32"/>
          <w:rtl/>
          <w:lang w:bidi="ar-IQ"/>
        </w:rPr>
      </w:pPr>
    </w:p>
    <w:p w:rsidR="00085133" w:rsidRPr="00DB63BA" w:rsidRDefault="00085133" w:rsidP="00085133">
      <w:pPr>
        <w:bidi/>
        <w:spacing w:after="0" w:line="240" w:lineRule="auto"/>
        <w:jc w:val="center"/>
        <w:rPr>
          <w:rFonts w:ascii="Simplified Arabic" w:eastAsia="Times New Roman" w:hAnsi="Simplified Arabic" w:cs="Simplified Arabic"/>
          <w:b/>
          <w:bCs/>
          <w:sz w:val="32"/>
          <w:szCs w:val="32"/>
          <w:rtl/>
          <w:lang w:bidi="ar-IQ"/>
        </w:rPr>
      </w:pPr>
    </w:p>
    <w:p w:rsidR="00085133" w:rsidRPr="00DB63BA" w:rsidRDefault="004F00AE" w:rsidP="00085133">
      <w:pPr>
        <w:bidi/>
        <w:spacing w:after="0" w:line="240" w:lineRule="auto"/>
        <w:jc w:val="center"/>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 xml:space="preserve">تأثير تمرينات مركبة لتطوير سرعة الأداء </w:t>
      </w:r>
      <w:proofErr w:type="spellStart"/>
      <w:r w:rsidRPr="00DB63BA">
        <w:rPr>
          <w:rFonts w:ascii="Simplified Arabic" w:eastAsia="Times New Roman" w:hAnsi="Simplified Arabic" w:cs="Simplified Arabic"/>
          <w:b/>
          <w:bCs/>
          <w:sz w:val="32"/>
          <w:szCs w:val="32"/>
          <w:rtl/>
          <w:lang w:bidi="ar-IQ"/>
        </w:rPr>
        <w:t>المهاري</w:t>
      </w:r>
      <w:proofErr w:type="spellEnd"/>
      <w:r w:rsidRPr="00DB63BA">
        <w:rPr>
          <w:rFonts w:ascii="Simplified Arabic" w:eastAsia="Times New Roman" w:hAnsi="Simplified Arabic" w:cs="Simplified Arabic"/>
          <w:b/>
          <w:bCs/>
          <w:sz w:val="32"/>
          <w:szCs w:val="32"/>
          <w:rtl/>
          <w:lang w:bidi="ar-IQ"/>
        </w:rPr>
        <w:t xml:space="preserve"> المركب ودقة </w:t>
      </w:r>
    </w:p>
    <w:p w:rsidR="004F00AE" w:rsidRPr="00DB63BA" w:rsidRDefault="004F00AE" w:rsidP="00085133">
      <w:pPr>
        <w:bidi/>
        <w:spacing w:after="0" w:line="240" w:lineRule="auto"/>
        <w:jc w:val="center"/>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التهديف للاعبي كرة القدم الشباب</w:t>
      </w:r>
    </w:p>
    <w:p w:rsidR="004F00AE" w:rsidRPr="00406AAD" w:rsidRDefault="004F00AE" w:rsidP="004F00AE">
      <w:pPr>
        <w:bidi/>
        <w:spacing w:after="0" w:line="240" w:lineRule="auto"/>
        <w:jc w:val="center"/>
        <w:rPr>
          <w:rFonts w:ascii="Simplified Arabic" w:eastAsia="Times New Roman" w:hAnsi="Simplified Arabic" w:cs="Simplified Arabic"/>
          <w:b/>
          <w:bCs/>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32"/>
          <w:szCs w:val="32"/>
          <w:rtl/>
          <w:lang w:bidi="ar-IQ"/>
        </w:rPr>
      </w:pPr>
    </w:p>
    <w:p w:rsidR="00B67BEE" w:rsidRPr="00406AAD" w:rsidRDefault="00B67BEE" w:rsidP="00B67BEE">
      <w:pPr>
        <w:bidi/>
        <w:spacing w:after="0" w:line="168" w:lineRule="auto"/>
        <w:rPr>
          <w:rFonts w:ascii="Simplified Arabic" w:eastAsia="Times New Roman" w:hAnsi="Simplified Arabic" w:cs="Simplified Arabic"/>
          <w:sz w:val="28"/>
          <w:szCs w:val="28"/>
          <w:rtl/>
          <w:lang w:bidi="ar-IQ"/>
        </w:rPr>
      </w:pPr>
    </w:p>
    <w:p w:rsidR="004F00AE" w:rsidRPr="00406AAD" w:rsidRDefault="004F00AE" w:rsidP="00406AAD">
      <w:pPr>
        <w:bidi/>
        <w:spacing w:after="0" w:line="168" w:lineRule="auto"/>
        <w:rPr>
          <w:rFonts w:ascii="Simplified Arabic" w:eastAsia="Times New Roman" w:hAnsi="Simplified Arabic" w:cs="Simplified Arabic"/>
          <w:b/>
          <w:bCs/>
          <w:sz w:val="28"/>
          <w:szCs w:val="28"/>
          <w:rtl/>
          <w:lang w:bidi="ar-IQ"/>
        </w:rPr>
      </w:pPr>
    </w:p>
    <w:p w:rsidR="00085133" w:rsidRPr="00406AAD" w:rsidRDefault="00085133" w:rsidP="00085133">
      <w:pPr>
        <w:bidi/>
        <w:spacing w:after="0" w:line="240" w:lineRule="auto"/>
        <w:rPr>
          <w:rFonts w:ascii="Simplified Arabic" w:eastAsia="Times New Roman" w:hAnsi="Simplified Arabic" w:cs="Simplified Arabic"/>
          <w:b/>
          <w:bCs/>
          <w:sz w:val="28"/>
          <w:szCs w:val="28"/>
          <w:rtl/>
          <w:lang w:bidi="ar-IQ"/>
        </w:rPr>
      </w:pPr>
      <w:r w:rsidRPr="00406AAD">
        <w:rPr>
          <w:rFonts w:ascii="Simplified Arabic" w:eastAsia="Times New Roman" w:hAnsi="Simplified Arabic" w:cs="Simplified Arabic"/>
          <w:b/>
          <w:bCs/>
          <w:sz w:val="28"/>
          <w:szCs w:val="28"/>
          <w:rtl/>
          <w:lang w:bidi="ar-IQ"/>
        </w:rPr>
        <w:t xml:space="preserve">     </w:t>
      </w:r>
    </w:p>
    <w:p w:rsidR="00085133" w:rsidRPr="00406AAD" w:rsidRDefault="00085133" w:rsidP="00085133">
      <w:pPr>
        <w:bidi/>
        <w:spacing w:after="0" w:line="240" w:lineRule="auto"/>
        <w:rPr>
          <w:rFonts w:ascii="Simplified Arabic" w:hAnsi="Simplified Arabic" w:cs="Simplified Arabic"/>
          <w:b/>
          <w:bCs/>
          <w:sz w:val="28"/>
          <w:szCs w:val="28"/>
          <w:rtl/>
          <w:lang w:bidi="ar-IQ"/>
        </w:rPr>
      </w:pPr>
      <w:r w:rsidRPr="00406AAD">
        <w:rPr>
          <w:rFonts w:ascii="Simplified Arabic" w:hAnsi="Simplified Arabic" w:cs="Simplified Arabic"/>
          <w:b/>
          <w:bCs/>
          <w:sz w:val="28"/>
          <w:szCs w:val="28"/>
          <w:rtl/>
          <w:lang w:bidi="ar-IQ"/>
        </w:rPr>
        <w:t xml:space="preserve">            </w:t>
      </w:r>
      <w:r w:rsidR="00406AAD" w:rsidRPr="00406AAD">
        <w:rPr>
          <w:rFonts w:ascii="Simplified Arabic" w:hAnsi="Simplified Arabic" w:cs="Simplified Arabic"/>
          <w:b/>
          <w:bCs/>
          <w:sz w:val="28"/>
          <w:szCs w:val="28"/>
          <w:lang w:bidi="ar-IQ"/>
        </w:rPr>
        <w:t xml:space="preserve">  </w:t>
      </w:r>
      <w:r w:rsidRPr="00406AAD">
        <w:rPr>
          <w:rFonts w:ascii="Simplified Arabic" w:hAnsi="Simplified Arabic" w:cs="Simplified Arabic"/>
          <w:b/>
          <w:bCs/>
          <w:sz w:val="28"/>
          <w:szCs w:val="28"/>
          <w:rtl/>
          <w:lang w:bidi="ar-IQ"/>
        </w:rPr>
        <w:t xml:space="preserve">    الاستاذ الدكتور               </w:t>
      </w:r>
    </w:p>
    <w:p w:rsidR="00085133" w:rsidRPr="00406AAD" w:rsidRDefault="00406AAD" w:rsidP="00085133">
      <w:pPr>
        <w:bidi/>
        <w:spacing w:after="0" w:line="240" w:lineRule="auto"/>
        <w:jc w:val="center"/>
        <w:rPr>
          <w:rFonts w:ascii="Simplified Arabic" w:hAnsi="Simplified Arabic" w:cs="Simplified Arabic"/>
          <w:b/>
          <w:bCs/>
          <w:sz w:val="28"/>
          <w:szCs w:val="28"/>
          <w:rtl/>
          <w:lang w:bidi="ar-IQ"/>
        </w:rPr>
      </w:pPr>
      <w:r w:rsidRPr="00406AAD">
        <w:rPr>
          <w:rFonts w:ascii="Simplified Arabic" w:hAnsi="Simplified Arabic" w:cs="Simplified Arabic" w:hint="cs"/>
          <w:b/>
          <w:bCs/>
          <w:sz w:val="28"/>
          <w:szCs w:val="28"/>
          <w:rtl/>
          <w:lang w:bidi="ar-IQ"/>
        </w:rPr>
        <w:t xml:space="preserve">     </w:t>
      </w:r>
      <w:r w:rsidR="00085133" w:rsidRPr="00406AAD">
        <w:rPr>
          <w:rFonts w:ascii="Simplified Arabic" w:hAnsi="Simplified Arabic" w:cs="Simplified Arabic"/>
          <w:b/>
          <w:bCs/>
          <w:sz w:val="28"/>
          <w:szCs w:val="28"/>
          <w:rtl/>
          <w:lang w:bidi="ar-IQ"/>
        </w:rPr>
        <w:t xml:space="preserve">موفق اسعد محمود الهيتي           </w:t>
      </w:r>
      <w:r>
        <w:rPr>
          <w:rFonts w:ascii="Simplified Arabic" w:hAnsi="Simplified Arabic" w:cs="Simplified Arabic"/>
          <w:b/>
          <w:bCs/>
          <w:sz w:val="28"/>
          <w:szCs w:val="28"/>
          <w:rtl/>
          <w:lang w:bidi="ar-IQ"/>
        </w:rPr>
        <w:t xml:space="preserve">             </w:t>
      </w:r>
      <w:r w:rsidR="00085133" w:rsidRPr="00406AAD">
        <w:rPr>
          <w:rFonts w:ascii="Simplified Arabic" w:hAnsi="Simplified Arabic" w:cs="Simplified Arabic"/>
          <w:b/>
          <w:bCs/>
          <w:sz w:val="28"/>
          <w:szCs w:val="28"/>
          <w:rtl/>
          <w:lang w:bidi="ar-IQ"/>
        </w:rPr>
        <w:t xml:space="preserve">     </w:t>
      </w:r>
      <w:proofErr w:type="spellStart"/>
      <w:r w:rsidR="00085133" w:rsidRPr="00406AAD">
        <w:rPr>
          <w:rFonts w:ascii="Simplified Arabic" w:hAnsi="Simplified Arabic" w:cs="Simplified Arabic"/>
          <w:b/>
          <w:bCs/>
          <w:sz w:val="28"/>
          <w:szCs w:val="28"/>
          <w:rtl/>
          <w:lang w:bidi="ar-IQ"/>
        </w:rPr>
        <w:t>م.د</w:t>
      </w:r>
      <w:proofErr w:type="spellEnd"/>
      <w:r w:rsidR="00085133" w:rsidRPr="00406AAD">
        <w:rPr>
          <w:rFonts w:ascii="Simplified Arabic" w:hAnsi="Simplified Arabic" w:cs="Simplified Arabic"/>
          <w:b/>
          <w:bCs/>
          <w:sz w:val="28"/>
          <w:szCs w:val="28"/>
          <w:rtl/>
          <w:lang w:bidi="ar-IQ"/>
        </w:rPr>
        <w:t xml:space="preserve"> فراس عبد الحميد البجاري</w:t>
      </w:r>
    </w:p>
    <w:p w:rsidR="008E4C11" w:rsidRPr="00406AAD" w:rsidRDefault="008E4C11" w:rsidP="008E4C11">
      <w:pPr>
        <w:bidi/>
        <w:spacing w:after="0" w:line="168" w:lineRule="auto"/>
        <w:jc w:val="center"/>
        <w:rPr>
          <w:rFonts w:ascii="Simplified Arabic" w:eastAsia="Times New Roman" w:hAnsi="Simplified Arabic" w:cs="Simplified Arabic"/>
          <w:b/>
          <w:bCs/>
          <w:sz w:val="28"/>
          <w:szCs w:val="28"/>
          <w:rtl/>
          <w:lang w:bidi="ar-IQ"/>
        </w:rPr>
      </w:pPr>
    </w:p>
    <w:p w:rsidR="008E4C11" w:rsidRPr="00406AAD" w:rsidRDefault="007150FE" w:rsidP="00085133">
      <w:pPr>
        <w:bidi/>
        <w:spacing w:after="0" w:line="168" w:lineRule="auto"/>
        <w:rPr>
          <w:rFonts w:ascii="Simplified Arabic" w:eastAsia="Times New Roman" w:hAnsi="Simplified Arabic" w:cs="Simplified Arabic"/>
          <w:b/>
          <w:bCs/>
          <w:sz w:val="28"/>
          <w:szCs w:val="28"/>
          <w:rtl/>
          <w:lang w:bidi="ar-IQ"/>
        </w:rPr>
      </w:pPr>
      <w:r w:rsidRPr="00406AAD">
        <w:rPr>
          <w:rFonts w:ascii="Simplified Arabic" w:eastAsia="Times New Roman" w:hAnsi="Simplified Arabic" w:cs="Simplified Arabic"/>
          <w:b/>
          <w:bCs/>
          <w:sz w:val="28"/>
          <w:szCs w:val="28"/>
          <w:lang w:bidi="ar-IQ"/>
        </w:rPr>
        <w:t xml:space="preserve">    </w:t>
      </w:r>
      <w:r w:rsidR="00DB63BA">
        <w:rPr>
          <w:rFonts w:ascii="Simplified Arabic" w:eastAsia="Times New Roman" w:hAnsi="Simplified Arabic" w:cs="Simplified Arabic" w:hint="cs"/>
          <w:b/>
          <w:bCs/>
          <w:sz w:val="28"/>
          <w:szCs w:val="28"/>
          <w:rtl/>
          <w:lang w:bidi="ar-IQ"/>
        </w:rPr>
        <w:t xml:space="preserve">     </w:t>
      </w:r>
      <w:r w:rsidR="00085133" w:rsidRPr="00406AAD">
        <w:rPr>
          <w:rFonts w:ascii="Simplified Arabic" w:eastAsia="Times New Roman" w:hAnsi="Simplified Arabic" w:cs="Simplified Arabic"/>
          <w:b/>
          <w:bCs/>
          <w:sz w:val="28"/>
          <w:szCs w:val="28"/>
          <w:rtl/>
          <w:lang w:bidi="ar-IQ"/>
        </w:rPr>
        <w:t xml:space="preserve">كلية التربية البدنية وعلوم الرياضة               </w:t>
      </w:r>
      <w:r w:rsidR="00406AAD" w:rsidRPr="00406AAD">
        <w:rPr>
          <w:rFonts w:ascii="Simplified Arabic" w:eastAsia="Times New Roman" w:hAnsi="Simplified Arabic" w:cs="Simplified Arabic" w:hint="cs"/>
          <w:b/>
          <w:bCs/>
          <w:sz w:val="28"/>
          <w:szCs w:val="28"/>
          <w:rtl/>
          <w:lang w:bidi="ar-IQ"/>
        </w:rPr>
        <w:t xml:space="preserve">    </w:t>
      </w:r>
      <w:r w:rsidR="00DB63BA">
        <w:rPr>
          <w:rFonts w:ascii="Simplified Arabic" w:eastAsia="Times New Roman" w:hAnsi="Simplified Arabic" w:cs="Simplified Arabic" w:hint="cs"/>
          <w:b/>
          <w:bCs/>
          <w:sz w:val="28"/>
          <w:szCs w:val="28"/>
          <w:rtl/>
          <w:lang w:bidi="ar-IQ"/>
        </w:rPr>
        <w:t xml:space="preserve">    </w:t>
      </w:r>
      <w:r w:rsidR="00085133" w:rsidRPr="00406AAD">
        <w:rPr>
          <w:rFonts w:ascii="Simplified Arabic" w:eastAsia="Times New Roman" w:hAnsi="Simplified Arabic" w:cs="Simplified Arabic"/>
          <w:b/>
          <w:bCs/>
          <w:sz w:val="28"/>
          <w:szCs w:val="28"/>
          <w:rtl/>
          <w:lang w:bidi="ar-IQ"/>
        </w:rPr>
        <w:t xml:space="preserve">         مديرية تربية الانبار</w:t>
      </w:r>
    </w:p>
    <w:p w:rsidR="00085133" w:rsidRPr="00406AAD" w:rsidRDefault="00085133" w:rsidP="00085133">
      <w:pPr>
        <w:bidi/>
        <w:spacing w:after="0" w:line="168" w:lineRule="auto"/>
        <w:rPr>
          <w:rFonts w:ascii="Simplified Arabic" w:eastAsia="Times New Roman" w:hAnsi="Simplified Arabic" w:cs="Simplified Arabic"/>
          <w:b/>
          <w:bCs/>
          <w:sz w:val="28"/>
          <w:szCs w:val="28"/>
          <w:rtl/>
          <w:lang w:bidi="ar-IQ"/>
        </w:rPr>
      </w:pPr>
      <w:r w:rsidRPr="00406AAD">
        <w:rPr>
          <w:rFonts w:ascii="Simplified Arabic" w:eastAsia="Times New Roman" w:hAnsi="Simplified Arabic" w:cs="Simplified Arabic"/>
          <w:b/>
          <w:bCs/>
          <w:sz w:val="28"/>
          <w:szCs w:val="28"/>
          <w:rtl/>
          <w:lang w:bidi="ar-IQ"/>
        </w:rPr>
        <w:t xml:space="preserve">       </w:t>
      </w:r>
      <w:r w:rsidR="00DB63BA">
        <w:rPr>
          <w:rFonts w:ascii="Simplified Arabic" w:eastAsia="Times New Roman" w:hAnsi="Simplified Arabic" w:cs="Simplified Arabic" w:hint="cs"/>
          <w:b/>
          <w:bCs/>
          <w:sz w:val="28"/>
          <w:szCs w:val="28"/>
          <w:rtl/>
          <w:lang w:bidi="ar-IQ"/>
        </w:rPr>
        <w:t xml:space="preserve">       </w:t>
      </w:r>
      <w:r w:rsidRPr="00406AAD">
        <w:rPr>
          <w:rFonts w:ascii="Simplified Arabic" w:eastAsia="Times New Roman" w:hAnsi="Simplified Arabic" w:cs="Simplified Arabic"/>
          <w:b/>
          <w:bCs/>
          <w:sz w:val="28"/>
          <w:szCs w:val="28"/>
          <w:rtl/>
          <w:lang w:bidi="ar-IQ"/>
        </w:rPr>
        <w:t xml:space="preserve">    جامعة الانبار</w:t>
      </w:r>
    </w:p>
    <w:p w:rsidR="00085133" w:rsidRPr="00406AAD" w:rsidRDefault="00085133" w:rsidP="00085133">
      <w:pPr>
        <w:bidi/>
        <w:spacing w:after="0" w:line="168" w:lineRule="auto"/>
        <w:jc w:val="center"/>
        <w:rPr>
          <w:rFonts w:ascii="Simplified Arabic" w:eastAsia="Times New Roman" w:hAnsi="Simplified Arabic" w:cs="Simplified Arabic"/>
          <w:b/>
          <w:bCs/>
          <w:sz w:val="28"/>
          <w:szCs w:val="28"/>
          <w:rtl/>
          <w:lang w:bidi="ar-IQ"/>
        </w:rPr>
      </w:pPr>
    </w:p>
    <w:p w:rsidR="00085133" w:rsidRPr="00406AAD" w:rsidRDefault="00085133" w:rsidP="00085133">
      <w:pPr>
        <w:bidi/>
        <w:spacing w:after="0" w:line="168" w:lineRule="auto"/>
        <w:jc w:val="center"/>
        <w:rPr>
          <w:rFonts w:ascii="Simplified Arabic" w:eastAsia="Times New Roman" w:hAnsi="Simplified Arabic" w:cs="Simplified Arabic"/>
          <w:b/>
          <w:bCs/>
          <w:sz w:val="32"/>
          <w:szCs w:val="32"/>
          <w:rtl/>
          <w:lang w:bidi="ar-IQ"/>
        </w:rPr>
      </w:pPr>
    </w:p>
    <w:p w:rsidR="00085133" w:rsidRPr="00406AAD" w:rsidRDefault="00085133" w:rsidP="00085133">
      <w:pPr>
        <w:bidi/>
        <w:spacing w:after="0" w:line="168" w:lineRule="auto"/>
        <w:jc w:val="center"/>
        <w:rPr>
          <w:rFonts w:ascii="Simplified Arabic" w:eastAsia="Times New Roman" w:hAnsi="Simplified Arabic" w:cs="Simplified Arabic"/>
          <w:b/>
          <w:bCs/>
          <w:sz w:val="32"/>
          <w:szCs w:val="32"/>
          <w:rtl/>
          <w:lang w:bidi="ar-IQ"/>
        </w:rPr>
      </w:pPr>
    </w:p>
    <w:p w:rsidR="00085133" w:rsidRPr="00406AAD" w:rsidRDefault="00085133" w:rsidP="00085133">
      <w:pPr>
        <w:bidi/>
        <w:spacing w:after="0" w:line="168" w:lineRule="auto"/>
        <w:jc w:val="center"/>
        <w:rPr>
          <w:rFonts w:ascii="Simplified Arabic" w:eastAsia="Times New Roman" w:hAnsi="Simplified Arabic" w:cs="Simplified Arabic"/>
          <w:b/>
          <w:bCs/>
          <w:sz w:val="32"/>
          <w:szCs w:val="32"/>
          <w:rtl/>
          <w:lang w:bidi="ar-IQ"/>
        </w:rPr>
      </w:pPr>
    </w:p>
    <w:p w:rsidR="00085133" w:rsidRPr="00406AAD" w:rsidRDefault="00085133" w:rsidP="00406AAD">
      <w:pPr>
        <w:bidi/>
        <w:spacing w:after="0" w:line="168" w:lineRule="auto"/>
        <w:rPr>
          <w:rFonts w:ascii="Simplified Arabic" w:eastAsia="Times New Roman" w:hAnsi="Simplified Arabic" w:cs="Simplified Arabic"/>
          <w:b/>
          <w:bCs/>
          <w:sz w:val="32"/>
          <w:szCs w:val="32"/>
          <w:rtl/>
          <w:lang w:bidi="ar-IQ"/>
        </w:rPr>
      </w:pPr>
    </w:p>
    <w:p w:rsidR="00085133" w:rsidRPr="00406AAD" w:rsidRDefault="00085133" w:rsidP="00085133">
      <w:pPr>
        <w:bidi/>
        <w:spacing w:after="0" w:line="168" w:lineRule="auto"/>
        <w:jc w:val="center"/>
        <w:rPr>
          <w:rFonts w:ascii="Simplified Arabic" w:eastAsia="Times New Roman" w:hAnsi="Simplified Arabic" w:cs="Simplified Arabic"/>
          <w:b/>
          <w:bCs/>
          <w:sz w:val="32"/>
          <w:szCs w:val="32"/>
          <w:rtl/>
          <w:lang w:bidi="ar-IQ"/>
        </w:rPr>
      </w:pPr>
    </w:p>
    <w:p w:rsidR="004F00AE" w:rsidRPr="00406AAD" w:rsidRDefault="004F00AE" w:rsidP="004F00AE">
      <w:pPr>
        <w:bidi/>
        <w:spacing w:after="0" w:line="240" w:lineRule="auto"/>
        <w:jc w:val="lowKashida"/>
        <w:rPr>
          <w:rFonts w:ascii="Simplified Arabic" w:eastAsia="Times New Roman" w:hAnsi="Simplified Arabic" w:cs="Simplified Arabic"/>
          <w:b/>
          <w:bCs/>
          <w:sz w:val="32"/>
          <w:szCs w:val="32"/>
          <w:rtl/>
          <w:lang w:bidi="ar-IQ"/>
        </w:rPr>
      </w:pPr>
    </w:p>
    <w:p w:rsidR="004F00AE" w:rsidRPr="00406AAD" w:rsidRDefault="004F00AE" w:rsidP="00CE305D">
      <w:pPr>
        <w:bidi/>
        <w:spacing w:after="0" w:line="240" w:lineRule="auto"/>
        <w:jc w:val="center"/>
        <w:rPr>
          <w:rFonts w:ascii="Simplified Arabic" w:eastAsia="Times New Roman" w:hAnsi="Simplified Arabic" w:cs="Simplified Arabic"/>
          <w:b/>
          <w:bCs/>
          <w:sz w:val="32"/>
          <w:szCs w:val="32"/>
          <w:rtl/>
          <w:lang w:bidi="ar-IQ"/>
        </w:rPr>
      </w:pPr>
      <w:r w:rsidRPr="00406AAD">
        <w:rPr>
          <w:rFonts w:ascii="Simplified Arabic" w:eastAsia="Times New Roman" w:hAnsi="Simplified Arabic" w:cs="Simplified Arabic"/>
          <w:b/>
          <w:bCs/>
          <w:sz w:val="32"/>
          <w:szCs w:val="32"/>
          <w:rtl/>
          <w:lang w:bidi="ar-IQ"/>
        </w:rPr>
        <w:t>14</w:t>
      </w:r>
      <w:r w:rsidR="00CE305D" w:rsidRPr="00406AAD">
        <w:rPr>
          <w:rFonts w:ascii="Simplified Arabic" w:eastAsia="Times New Roman" w:hAnsi="Simplified Arabic" w:cs="Simplified Arabic"/>
          <w:b/>
          <w:bCs/>
          <w:sz w:val="32"/>
          <w:szCs w:val="32"/>
          <w:rtl/>
          <w:lang w:bidi="ar-IQ"/>
        </w:rPr>
        <w:t>42</w:t>
      </w:r>
      <w:r w:rsidRPr="00406AAD">
        <w:rPr>
          <w:rFonts w:ascii="Simplified Arabic" w:eastAsia="Times New Roman" w:hAnsi="Simplified Arabic" w:cs="Simplified Arabic"/>
          <w:b/>
          <w:bCs/>
          <w:sz w:val="32"/>
          <w:szCs w:val="32"/>
          <w:rtl/>
          <w:lang w:bidi="ar-IQ"/>
        </w:rPr>
        <w:t>هـ</w:t>
      </w:r>
      <w:r w:rsidRPr="00406AAD">
        <w:rPr>
          <w:rFonts w:ascii="Simplified Arabic" w:eastAsia="Times New Roman" w:hAnsi="Simplified Arabic" w:cs="Simplified Arabic"/>
          <w:b/>
          <w:bCs/>
          <w:sz w:val="32"/>
          <w:szCs w:val="32"/>
          <w:rtl/>
          <w:lang w:bidi="ar-IQ"/>
        </w:rPr>
        <w:tab/>
      </w:r>
      <w:r w:rsidRPr="00406AAD">
        <w:rPr>
          <w:rFonts w:ascii="Simplified Arabic" w:eastAsia="Times New Roman" w:hAnsi="Simplified Arabic" w:cs="Simplified Arabic"/>
          <w:b/>
          <w:bCs/>
          <w:sz w:val="32"/>
          <w:szCs w:val="32"/>
          <w:rtl/>
          <w:lang w:bidi="ar-IQ"/>
        </w:rPr>
        <w:tab/>
      </w:r>
      <w:r w:rsidR="00B67BEE" w:rsidRPr="00406AAD">
        <w:rPr>
          <w:rFonts w:ascii="Simplified Arabic" w:eastAsia="Times New Roman" w:hAnsi="Simplified Arabic" w:cs="Simplified Arabic"/>
          <w:b/>
          <w:bCs/>
          <w:sz w:val="32"/>
          <w:szCs w:val="32"/>
          <w:rtl/>
          <w:lang w:bidi="ar-IQ"/>
        </w:rPr>
        <w:t xml:space="preserve">    </w:t>
      </w:r>
      <w:r w:rsidRPr="00406AAD">
        <w:rPr>
          <w:rFonts w:ascii="Simplified Arabic" w:eastAsia="Times New Roman" w:hAnsi="Simplified Arabic" w:cs="Simplified Arabic"/>
          <w:b/>
          <w:bCs/>
          <w:sz w:val="32"/>
          <w:szCs w:val="32"/>
          <w:rtl/>
          <w:lang w:bidi="ar-IQ"/>
        </w:rPr>
        <w:tab/>
      </w:r>
      <w:r w:rsidRPr="00406AAD">
        <w:rPr>
          <w:rFonts w:ascii="Simplified Arabic" w:eastAsia="Times New Roman" w:hAnsi="Simplified Arabic" w:cs="Simplified Arabic"/>
          <w:b/>
          <w:bCs/>
          <w:sz w:val="32"/>
          <w:szCs w:val="32"/>
          <w:rtl/>
          <w:lang w:bidi="ar-IQ"/>
        </w:rPr>
        <w:tab/>
      </w:r>
      <w:r w:rsidRPr="00406AAD">
        <w:rPr>
          <w:rFonts w:ascii="Simplified Arabic" w:eastAsia="Times New Roman" w:hAnsi="Simplified Arabic" w:cs="Simplified Arabic"/>
          <w:b/>
          <w:bCs/>
          <w:sz w:val="32"/>
          <w:szCs w:val="32"/>
          <w:rtl/>
          <w:lang w:bidi="ar-IQ"/>
        </w:rPr>
        <w:tab/>
      </w:r>
      <w:r w:rsidRPr="00406AAD">
        <w:rPr>
          <w:rFonts w:ascii="Simplified Arabic" w:eastAsia="Times New Roman" w:hAnsi="Simplified Arabic" w:cs="Simplified Arabic"/>
          <w:b/>
          <w:bCs/>
          <w:sz w:val="32"/>
          <w:szCs w:val="32"/>
          <w:rtl/>
          <w:lang w:bidi="ar-IQ"/>
        </w:rPr>
        <w:tab/>
      </w:r>
      <w:r w:rsidRPr="00406AAD">
        <w:rPr>
          <w:rFonts w:ascii="Simplified Arabic" w:eastAsia="Times New Roman" w:hAnsi="Simplified Arabic" w:cs="Simplified Arabic"/>
          <w:b/>
          <w:bCs/>
          <w:sz w:val="32"/>
          <w:szCs w:val="32"/>
          <w:rtl/>
          <w:lang w:bidi="ar-IQ"/>
        </w:rPr>
        <w:tab/>
        <w:t xml:space="preserve">     2020م</w:t>
      </w:r>
    </w:p>
    <w:p w:rsidR="00E94C23" w:rsidRPr="00406AAD" w:rsidRDefault="004F00AE" w:rsidP="001540B0">
      <w:pPr>
        <w:bidi/>
        <w:spacing w:after="0" w:line="240" w:lineRule="auto"/>
        <w:rPr>
          <w:rFonts w:ascii="Simplified Arabic" w:eastAsia="Times New Roman" w:hAnsi="Simplified Arabic" w:cs="Simplified Arabic"/>
          <w:b/>
          <w:bCs/>
          <w:sz w:val="32"/>
          <w:szCs w:val="32"/>
          <w:rtl/>
          <w:lang w:bidi="ar-IQ"/>
        </w:rPr>
      </w:pPr>
      <w:r w:rsidRPr="00406AAD">
        <w:rPr>
          <w:rFonts w:ascii="Simplified Arabic" w:eastAsia="Times New Roman" w:hAnsi="Simplified Arabic" w:cs="Simplified Arabic"/>
          <w:b/>
          <w:bCs/>
          <w:sz w:val="32"/>
          <w:szCs w:val="32"/>
          <w:rtl/>
          <w:lang w:bidi="ar-IQ"/>
        </w:rPr>
        <w:t xml:space="preserve">                 </w:t>
      </w:r>
      <w:r w:rsidR="00E94C23" w:rsidRPr="00406AAD">
        <w:rPr>
          <w:rFonts w:ascii="Simplified Arabic" w:eastAsia="Times New Roman" w:hAnsi="Simplified Arabic" w:cs="Simplified Arabic"/>
          <w:b/>
          <w:bCs/>
          <w:sz w:val="32"/>
          <w:szCs w:val="32"/>
          <w:rtl/>
          <w:lang w:bidi="ar-IQ"/>
        </w:rPr>
        <w:t xml:space="preserve">                               </w:t>
      </w:r>
    </w:p>
    <w:p w:rsidR="004F00AE" w:rsidRPr="00DB63BA" w:rsidRDefault="004F00AE" w:rsidP="00E94C23">
      <w:pPr>
        <w:bidi/>
        <w:spacing w:after="0" w:line="240" w:lineRule="auto"/>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lastRenderedPageBreak/>
        <w:t xml:space="preserve">  1- التعريف بالبحث </w:t>
      </w:r>
    </w:p>
    <w:p w:rsidR="004F00AE" w:rsidRPr="00DB63BA" w:rsidRDefault="00E94C23" w:rsidP="004F00AE">
      <w:pPr>
        <w:tabs>
          <w:tab w:val="left" w:pos="746"/>
        </w:tabs>
        <w:bidi/>
        <w:spacing w:before="240"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 xml:space="preserve"> </w:t>
      </w:r>
      <w:r w:rsidR="004F00AE" w:rsidRPr="00DB63BA">
        <w:rPr>
          <w:rFonts w:ascii="Simplified Arabic" w:eastAsia="Times New Roman" w:hAnsi="Simplified Arabic" w:cs="Simplified Arabic"/>
          <w:b/>
          <w:bCs/>
          <w:sz w:val="32"/>
          <w:szCs w:val="32"/>
          <w:rtl/>
          <w:lang w:bidi="ar-IQ"/>
        </w:rPr>
        <w:t xml:space="preserve"> - 1 مقدمة البحث وأهميته:</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rPr>
      </w:pP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rtl/>
        </w:rPr>
        <w:t>لقد شهد العالم في العقود الأخيرة تطوراً هائلا ومدهشاً في كافة مجالات الحياة وقد كان للتدريب الرياضي بشكل عام و</w:t>
      </w:r>
      <w:r w:rsidRPr="001540B0">
        <w:rPr>
          <w:rFonts w:ascii="Simplified Arabic" w:eastAsia="Times New Roman" w:hAnsi="Simplified Arabic" w:cs="Simplified Arabic"/>
          <w:sz w:val="28"/>
          <w:szCs w:val="28"/>
          <w:rtl/>
          <w:lang w:bidi="ar-IQ"/>
        </w:rPr>
        <w:t>ل</w:t>
      </w:r>
      <w:r w:rsidRPr="001540B0">
        <w:rPr>
          <w:rFonts w:ascii="Simplified Arabic" w:eastAsia="Times New Roman" w:hAnsi="Simplified Arabic" w:cs="Simplified Arabic"/>
          <w:sz w:val="28"/>
          <w:szCs w:val="28"/>
          <w:rtl/>
        </w:rPr>
        <w:t xml:space="preserve">عبة كرة القدم بشكل خاص نصيب كبير من هذا التطور وهذا ما يمكن ملاحظته من خلال الانجازات الكبيرة التي حققتها ومازالت تحققها الفرق العالمية الكبيرة سواء كان ذلك على مستوى المنتخبات أو الأندية العالمية , ومما لاشك فيه أن ذلك التطور لم يأتِ من فراغ , وإنما جاء نتيجة اعتماد المدربين والمختصين في مجال كرة القدم على التخطيط العلمي المدروس والاستناد على الأسس والمبادئ والنظريات العلمية الحديثة في التدريب الرياضي , فضلاً عن التدريب المتواصل وفق الأسس العلمية الرصينة وتوفر الخبرات والكفاءات العالية في مجال التدريب الرياضي واستخدام الأساليب التدريبية الحديثة من أجل إعداد اللاعبين والفرق إعداداً جيدا في مختلف النواحي البدنية </w:t>
      </w:r>
      <w:proofErr w:type="spellStart"/>
      <w:r w:rsidRPr="001540B0">
        <w:rPr>
          <w:rFonts w:ascii="Simplified Arabic" w:eastAsia="Times New Roman" w:hAnsi="Simplified Arabic" w:cs="Simplified Arabic"/>
          <w:sz w:val="28"/>
          <w:szCs w:val="28"/>
          <w:rtl/>
        </w:rPr>
        <w:t>والمهارية</w:t>
      </w:r>
      <w:proofErr w:type="spellEnd"/>
      <w:r w:rsidRPr="001540B0">
        <w:rPr>
          <w:rFonts w:ascii="Simplified Arabic" w:eastAsia="Times New Roman" w:hAnsi="Simplified Arabic" w:cs="Simplified Arabic"/>
          <w:sz w:val="28"/>
          <w:szCs w:val="28"/>
          <w:rtl/>
        </w:rPr>
        <w:t xml:space="preserve"> </w:t>
      </w:r>
      <w:proofErr w:type="spellStart"/>
      <w:r w:rsidRPr="001540B0">
        <w:rPr>
          <w:rFonts w:ascii="Simplified Arabic" w:eastAsia="Times New Roman" w:hAnsi="Simplified Arabic" w:cs="Simplified Arabic"/>
          <w:sz w:val="28"/>
          <w:szCs w:val="28"/>
          <w:rtl/>
        </w:rPr>
        <w:t>والخططية</w:t>
      </w:r>
      <w:proofErr w:type="spellEnd"/>
      <w:r w:rsidRPr="001540B0">
        <w:rPr>
          <w:rFonts w:ascii="Simplified Arabic" w:eastAsia="Times New Roman" w:hAnsi="Simplified Arabic" w:cs="Simplified Arabic"/>
          <w:sz w:val="28"/>
          <w:szCs w:val="28"/>
          <w:rtl/>
        </w:rPr>
        <w:t xml:space="preserve"> والنفسية والمعرفية والتربوية بهدف تحقيق الانجازات الرياضية العالية  .</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rPr>
      </w:pPr>
      <w:r w:rsidRPr="001540B0">
        <w:rPr>
          <w:rFonts w:ascii="Simplified Arabic" w:eastAsia="Times New Roman" w:hAnsi="Simplified Arabic" w:cs="Simplified Arabic"/>
          <w:sz w:val="28"/>
          <w:szCs w:val="28"/>
          <w:rtl/>
        </w:rPr>
        <w:tab/>
      </w:r>
    </w:p>
    <w:p w:rsidR="004F00AE" w:rsidRPr="001540B0" w:rsidRDefault="00530630" w:rsidP="004F00AE">
      <w:pPr>
        <w:bidi/>
        <w:spacing w:after="0" w:line="240" w:lineRule="auto"/>
        <w:jc w:val="lowKashida"/>
        <w:rPr>
          <w:rFonts w:ascii="Simplified Arabic" w:eastAsia="Times New Roman" w:hAnsi="Simplified Arabic" w:cs="Simplified Arabic"/>
          <w:sz w:val="28"/>
          <w:szCs w:val="28"/>
          <w:rtl/>
        </w:rPr>
      </w:pPr>
      <w:r w:rsidRPr="001540B0">
        <w:rPr>
          <w:rFonts w:ascii="Simplified Arabic" w:eastAsia="Times New Roman" w:hAnsi="Simplified Arabic" w:cs="Simplified Arabic"/>
          <w:sz w:val="28"/>
          <w:szCs w:val="28"/>
          <w:rtl/>
        </w:rPr>
        <w:t xml:space="preserve">      </w:t>
      </w:r>
      <w:r w:rsidR="004F00AE" w:rsidRPr="001540B0">
        <w:rPr>
          <w:rFonts w:ascii="Simplified Arabic" w:eastAsia="Times New Roman" w:hAnsi="Simplified Arabic" w:cs="Simplified Arabic"/>
          <w:sz w:val="28"/>
          <w:szCs w:val="28"/>
          <w:rtl/>
        </w:rPr>
        <w:t xml:space="preserve">أن    لعبة كرة القدم هي لعبة القرارات والذكاء الميداني والتفكير الدقيق والتحرك السريع وأخذ الفراغ المناسب لتسجيل الهدف , وهذا يقودنا للقول بأن امتلاك اللاعب لمستوى عالي من الأداء </w:t>
      </w:r>
      <w:proofErr w:type="spellStart"/>
      <w:r w:rsidR="004F00AE" w:rsidRPr="001540B0">
        <w:rPr>
          <w:rFonts w:ascii="Simplified Arabic" w:eastAsia="Times New Roman" w:hAnsi="Simplified Arabic" w:cs="Simplified Arabic"/>
          <w:sz w:val="28"/>
          <w:szCs w:val="28"/>
          <w:rtl/>
        </w:rPr>
        <w:t>المهاري</w:t>
      </w:r>
      <w:proofErr w:type="spellEnd"/>
      <w:r w:rsidR="004F00AE" w:rsidRPr="001540B0">
        <w:rPr>
          <w:rFonts w:ascii="Simplified Arabic" w:eastAsia="Times New Roman" w:hAnsi="Simplified Arabic" w:cs="Simplified Arabic"/>
          <w:sz w:val="28"/>
          <w:szCs w:val="28"/>
          <w:rtl/>
        </w:rPr>
        <w:t xml:space="preserve"> والذي يعني " التصرف الدقيق  للمهارة "</w:t>
      </w:r>
      <w:r w:rsidR="004F00AE" w:rsidRPr="001540B0">
        <w:rPr>
          <w:rFonts w:ascii="Simplified Arabic" w:eastAsia="Times New Roman" w:hAnsi="Simplified Arabic" w:cs="Simplified Arabic"/>
          <w:sz w:val="28"/>
          <w:szCs w:val="28"/>
          <w:vertAlign w:val="superscript"/>
          <w:rtl/>
        </w:rPr>
        <w:t>(</w:t>
      </w:r>
      <w:r w:rsidR="004F00AE" w:rsidRPr="001540B0">
        <w:rPr>
          <w:rFonts w:ascii="Simplified Arabic" w:eastAsia="Times New Roman" w:hAnsi="Simplified Arabic" w:cs="Simplified Arabic"/>
          <w:sz w:val="28"/>
          <w:szCs w:val="28"/>
          <w:vertAlign w:val="superscript"/>
          <w:rtl/>
        </w:rPr>
        <w:footnoteReference w:id="1"/>
      </w:r>
      <w:r w:rsidR="004F00AE" w:rsidRPr="001540B0">
        <w:rPr>
          <w:rFonts w:ascii="Simplified Arabic" w:eastAsia="Times New Roman" w:hAnsi="Simplified Arabic" w:cs="Simplified Arabic"/>
          <w:sz w:val="28"/>
          <w:szCs w:val="28"/>
          <w:vertAlign w:val="superscript"/>
          <w:rtl/>
        </w:rPr>
        <w:t>)</w:t>
      </w:r>
      <w:r w:rsidR="004F00AE" w:rsidRPr="001540B0">
        <w:rPr>
          <w:rFonts w:ascii="Simplified Arabic" w:eastAsia="Times New Roman" w:hAnsi="Simplified Arabic" w:cs="Simplified Arabic"/>
          <w:sz w:val="28"/>
          <w:szCs w:val="28"/>
          <w:rtl/>
        </w:rPr>
        <w:t xml:space="preserve"> في المباراة يقوده لتحقيق مبتغاه وتسجيل الهدف وحسم نتيجة المباراة , ومن هذا المنطلق يسعى المدربون إلى تدريب لاعبيهم وخاصة في المنطقة القريبة من الهدف والارتقاء بمستوى أدائهم </w:t>
      </w:r>
      <w:proofErr w:type="spellStart"/>
      <w:r w:rsidR="004F00AE" w:rsidRPr="001540B0">
        <w:rPr>
          <w:rFonts w:ascii="Simplified Arabic" w:eastAsia="Times New Roman" w:hAnsi="Simplified Arabic" w:cs="Simplified Arabic"/>
          <w:sz w:val="28"/>
          <w:szCs w:val="28"/>
          <w:rtl/>
        </w:rPr>
        <w:t>المهاري</w:t>
      </w:r>
      <w:proofErr w:type="spellEnd"/>
      <w:r w:rsidR="004F00AE" w:rsidRPr="001540B0">
        <w:rPr>
          <w:rFonts w:ascii="Simplified Arabic" w:eastAsia="Times New Roman" w:hAnsi="Simplified Arabic" w:cs="Simplified Arabic"/>
          <w:sz w:val="28"/>
          <w:szCs w:val="28"/>
          <w:rtl/>
        </w:rPr>
        <w:t xml:space="preserve"> ودقة التهديف على مرمى الفريق المنافس.   </w:t>
      </w:r>
    </w:p>
    <w:p w:rsidR="004F00AE" w:rsidRPr="001540B0" w:rsidRDefault="004F00AE" w:rsidP="004F00AE">
      <w:pPr>
        <w:bidi/>
        <w:spacing w:after="0" w:line="240" w:lineRule="auto"/>
        <w:ind w:firstLine="758"/>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rtl/>
          <w:lang w:bidi="ar-IQ"/>
        </w:rPr>
        <w:tab/>
      </w:r>
    </w:p>
    <w:p w:rsidR="004F00AE" w:rsidRPr="001540B0" w:rsidRDefault="004F00AE" w:rsidP="004F00AE">
      <w:pPr>
        <w:bidi/>
        <w:spacing w:after="0" w:line="240" w:lineRule="auto"/>
        <w:jc w:val="lowKashida"/>
        <w:rPr>
          <w:rFonts w:ascii="Simplified Arabic" w:eastAsia="Times New Roman" w:hAnsi="Simplified Arabic" w:cs="Simplified Arabic"/>
          <w:b/>
          <w:bCs/>
          <w:sz w:val="28"/>
          <w:szCs w:val="28"/>
          <w:rtl/>
          <w:lang w:bidi="ar-IQ"/>
        </w:rPr>
      </w:pPr>
      <w:r w:rsidRPr="001540B0">
        <w:rPr>
          <w:rFonts w:ascii="Simplified Arabic" w:eastAsia="Times New Roman" w:hAnsi="Simplified Arabic" w:cs="Simplified Arabic"/>
          <w:sz w:val="28"/>
          <w:szCs w:val="28"/>
          <w:rtl/>
          <w:lang w:bidi="ar-IQ"/>
        </w:rPr>
        <w:t xml:space="preserve">     تتجلى أهمية البحث في إعداد تمرينات مركبة للتأثير في السرعة والدقة والكفاءة وآلية العمل وهذا ينعكس ايجابياً على سرعة ودقة وكفاءة الايعازات العصبية الواردة من مراكز المعالجة العليا في الدماغ إلى العضلات المشتركة في العمل وهذا التغير الايجابي سوف يلقي بظلاله على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w:t>
      </w:r>
      <w:r w:rsidRPr="001540B0">
        <w:rPr>
          <w:rFonts w:ascii="Simplified Arabic" w:eastAsia="Times New Roman" w:hAnsi="Simplified Arabic" w:cs="Simplified Arabic"/>
          <w:b/>
          <w:bCs/>
          <w:sz w:val="28"/>
          <w:szCs w:val="28"/>
          <w:rtl/>
          <w:lang w:bidi="ar-IQ"/>
        </w:rPr>
        <w:t xml:space="preserve"> </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لقد بدأت العملية التدريبية في السنوات الأخيرة تأخذ شكلاً ومنحىً آخر عما كانت عليه في السابق إذ بدأت هذه العملية تركز على جعل اللاعب يتدرب على وفق الظروف التي تحصل في المنافسة والتكيف على كافة المتغيرات والمواقف المختلفة التي تشهدها المباراة ولذلك فقد لجأ المدربون إلى استخدام ما يسمى </w:t>
      </w:r>
      <w:r w:rsidRPr="001540B0">
        <w:rPr>
          <w:rFonts w:ascii="Simplified Arabic" w:eastAsia="Times New Roman" w:hAnsi="Simplified Arabic" w:cs="Simplified Arabic"/>
          <w:sz w:val="28"/>
          <w:szCs w:val="28"/>
          <w:rtl/>
          <w:lang w:bidi="ar-IQ"/>
        </w:rPr>
        <w:lastRenderedPageBreak/>
        <w:t xml:space="preserve">بالتمرينات المركبة والتي عادةً ما تكون على أشكال فمنها ما يسمى بالتمرينات المركبة (البدنية – </w:t>
      </w:r>
      <w:proofErr w:type="spellStart"/>
      <w:r w:rsidRPr="001540B0">
        <w:rPr>
          <w:rFonts w:ascii="Simplified Arabic" w:eastAsia="Times New Roman" w:hAnsi="Simplified Arabic" w:cs="Simplified Arabic"/>
          <w:sz w:val="28"/>
          <w:szCs w:val="28"/>
          <w:rtl/>
          <w:lang w:bidi="ar-IQ"/>
        </w:rPr>
        <w:t>المهارية</w:t>
      </w:r>
      <w:proofErr w:type="spellEnd"/>
      <w:r w:rsidRPr="001540B0">
        <w:rPr>
          <w:rFonts w:ascii="Simplified Arabic" w:eastAsia="Times New Roman" w:hAnsi="Simplified Arabic" w:cs="Simplified Arabic"/>
          <w:sz w:val="28"/>
          <w:szCs w:val="28"/>
          <w:rtl/>
          <w:lang w:bidi="ar-IQ"/>
        </w:rPr>
        <w:t>) والتي تعني قيام اللاعب بأداء تمرينات تحتوي على جانب بدني ومهاري على وفق نوع الفعالية أو النشاط أما الشكل الآخر منها فيتضمن التمرينات المركبة (</w:t>
      </w:r>
      <w:proofErr w:type="spellStart"/>
      <w:r w:rsidRPr="001540B0">
        <w:rPr>
          <w:rFonts w:ascii="Simplified Arabic" w:eastAsia="Times New Roman" w:hAnsi="Simplified Arabic" w:cs="Simplified Arabic"/>
          <w:sz w:val="28"/>
          <w:szCs w:val="28"/>
          <w:rtl/>
          <w:lang w:bidi="ar-IQ"/>
        </w:rPr>
        <w:t>المهارية</w:t>
      </w:r>
      <w:proofErr w:type="spellEnd"/>
      <w:r w:rsidRPr="001540B0">
        <w:rPr>
          <w:rFonts w:ascii="Simplified Arabic" w:eastAsia="Times New Roman" w:hAnsi="Simplified Arabic" w:cs="Simplified Arabic"/>
          <w:sz w:val="28"/>
          <w:szCs w:val="28"/>
          <w:rtl/>
          <w:lang w:bidi="ar-IQ"/>
        </w:rPr>
        <w:t xml:space="preserve"> – </w:t>
      </w:r>
      <w:proofErr w:type="spellStart"/>
      <w:r w:rsidRPr="001540B0">
        <w:rPr>
          <w:rFonts w:ascii="Simplified Arabic" w:eastAsia="Times New Roman" w:hAnsi="Simplified Arabic" w:cs="Simplified Arabic"/>
          <w:sz w:val="28"/>
          <w:szCs w:val="28"/>
          <w:rtl/>
          <w:lang w:bidi="ar-IQ"/>
        </w:rPr>
        <w:t>الخططية</w:t>
      </w:r>
      <w:proofErr w:type="spellEnd"/>
      <w:r w:rsidRPr="001540B0">
        <w:rPr>
          <w:rFonts w:ascii="Simplified Arabic" w:eastAsia="Times New Roman" w:hAnsi="Simplified Arabic" w:cs="Simplified Arabic"/>
          <w:sz w:val="28"/>
          <w:szCs w:val="28"/>
          <w:rtl/>
          <w:lang w:bidi="ar-IQ"/>
        </w:rPr>
        <w:t xml:space="preserve">) والتي تعني قيام اللاعب بأداء تمرينات مركبة تشمل أداء مهارات معينه وخاصة بنوع النشاط أو الفعالية الممارسة وربطها بخطط تلك الفعالية , بينما هناك تمارين مركبة تسمى بتمرينات المنافسة. </w:t>
      </w:r>
    </w:p>
    <w:p w:rsidR="004F00AE" w:rsidRPr="001540B0" w:rsidRDefault="004F00AE" w:rsidP="00530630">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ولقد تطرق الكثير من الباحثين في مجال كرة القدم إلى هذا النوع من التمرينات , إذ يرى (سامي الصفار 1990) أن هذه التمرينات تعني استخدام أكثر من حالة واحدة خلال التمرين الواحد فعلى سبيل المثال يمكن للمدرب أن يعطي تمرينات تتضمن المهارة الفنية </w:t>
      </w:r>
      <w:proofErr w:type="spellStart"/>
      <w:r w:rsidRPr="001540B0">
        <w:rPr>
          <w:rFonts w:ascii="Simplified Arabic" w:eastAsia="Times New Roman" w:hAnsi="Simplified Arabic" w:cs="Simplified Arabic"/>
          <w:sz w:val="28"/>
          <w:szCs w:val="28"/>
          <w:rtl/>
          <w:lang w:bidi="ar-IQ"/>
        </w:rPr>
        <w:t>والخططية</w:t>
      </w:r>
      <w:proofErr w:type="spellEnd"/>
      <w:r w:rsidRPr="001540B0">
        <w:rPr>
          <w:rFonts w:ascii="Simplified Arabic" w:eastAsia="Times New Roman" w:hAnsi="Simplified Arabic" w:cs="Simplified Arabic"/>
          <w:sz w:val="28"/>
          <w:szCs w:val="28"/>
          <w:rtl/>
          <w:lang w:bidi="ar-IQ"/>
        </w:rPr>
        <w:t xml:space="preserve"> (مهاري – خططي) أو إعطاء تمرينات (بدنية – </w:t>
      </w:r>
      <w:proofErr w:type="spellStart"/>
      <w:r w:rsidRPr="001540B0">
        <w:rPr>
          <w:rFonts w:ascii="Simplified Arabic" w:eastAsia="Times New Roman" w:hAnsi="Simplified Arabic" w:cs="Simplified Arabic"/>
          <w:sz w:val="28"/>
          <w:szCs w:val="28"/>
          <w:rtl/>
          <w:lang w:bidi="ar-IQ"/>
        </w:rPr>
        <w:t>مهارية</w:t>
      </w:r>
      <w:proofErr w:type="spellEnd"/>
      <w:r w:rsidRPr="001540B0">
        <w:rPr>
          <w:rFonts w:ascii="Simplified Arabic" w:eastAsia="Times New Roman" w:hAnsi="Simplified Arabic" w:cs="Simplified Arabic"/>
          <w:sz w:val="28"/>
          <w:szCs w:val="28"/>
          <w:rtl/>
          <w:lang w:bidi="ar-IQ"/>
        </w:rPr>
        <w:t>)(</w:t>
      </w:r>
      <w:r w:rsidRPr="001540B0">
        <w:rPr>
          <w:rFonts w:ascii="Simplified Arabic" w:eastAsia="Times New Roman" w:hAnsi="Simplified Arabic" w:cs="Simplified Arabic"/>
          <w:sz w:val="28"/>
          <w:szCs w:val="28"/>
          <w:rtl/>
          <w:lang w:bidi="ar-IQ"/>
        </w:rPr>
        <w:footnoteReference w:id="2"/>
      </w:r>
      <w:r w:rsidRPr="001540B0">
        <w:rPr>
          <w:rFonts w:ascii="Simplified Arabic" w:eastAsia="Times New Roman" w:hAnsi="Simplified Arabic" w:cs="Simplified Arabic"/>
          <w:sz w:val="28"/>
          <w:szCs w:val="28"/>
          <w:rtl/>
          <w:lang w:bidi="ar-IQ"/>
        </w:rPr>
        <w:t>).  أما (زهير قاسم الخشاب وآخرون 1999) ُفيعرفها بأنها تلك " التمارين التي تتكون (تتركب) من عدة فعاليات ومبادئ أساسية تبنى على تمارين أساسية سبق وأن أتقنها    اللاعبون "(</w:t>
      </w:r>
      <w:r w:rsidRPr="001540B0">
        <w:rPr>
          <w:rFonts w:ascii="Simplified Arabic" w:eastAsia="Times New Roman" w:hAnsi="Simplified Arabic" w:cs="Simplified Arabic"/>
          <w:sz w:val="28"/>
          <w:szCs w:val="28"/>
          <w:rtl/>
          <w:lang w:bidi="ar-IQ"/>
        </w:rPr>
        <w:footnoteReference w:id="3"/>
      </w:r>
      <w:r w:rsidRPr="001540B0">
        <w:rPr>
          <w:rFonts w:ascii="Simplified Arabic" w:eastAsia="Times New Roman" w:hAnsi="Simplified Arabic" w:cs="Simplified Arabic"/>
          <w:sz w:val="28"/>
          <w:szCs w:val="28"/>
          <w:rtl/>
          <w:lang w:bidi="ar-IQ"/>
        </w:rPr>
        <w:t>).</w:t>
      </w:r>
      <w:r w:rsidRPr="001540B0">
        <w:rPr>
          <w:rFonts w:ascii="Simplified Arabic" w:eastAsia="Times New Roman" w:hAnsi="Simplified Arabic" w:cs="Simplified Arabic"/>
          <w:b/>
          <w:bCs/>
          <w:sz w:val="28"/>
          <w:szCs w:val="28"/>
          <w:rtl/>
          <w:lang w:bidi="ar-IQ"/>
        </w:rPr>
        <w:t xml:space="preserve">     </w:t>
      </w:r>
    </w:p>
    <w:p w:rsidR="004F00AE" w:rsidRPr="00DB63BA" w:rsidRDefault="004F00AE" w:rsidP="004F00AE">
      <w:pPr>
        <w:bidi/>
        <w:spacing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 xml:space="preserve">  1 - 2 مشكلة البحث:</w:t>
      </w:r>
    </w:p>
    <w:p w:rsidR="004F00AE" w:rsidRPr="001540B0" w:rsidRDefault="004F00AE" w:rsidP="004F00AE">
      <w:pPr>
        <w:tabs>
          <w:tab w:val="left" w:pos="746"/>
        </w:tabs>
        <w:bidi/>
        <w:spacing w:before="240"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تكمن مشكلة البحث في وجود انخفاض واضح وملموس في مستوى الاداء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ودقة التهديف للاعبي الفريق, وإن هذا الانخفاض في الجانب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ُيعد مؤشراً إلى انخفاض في مستوى وكفاءة الاداء وبخاصة تسجيل الاهداف ، وهذا من شأنه أن ينعكس سلباً على أداء اللاعبين ليجعلهم غير قادرين على التحرك الصحيح وأخذ الفراغ المناسب و ترجمة الفرص المتاحة أمامهم إلى أهداف.</w:t>
      </w:r>
    </w:p>
    <w:p w:rsidR="004F00AE" w:rsidRPr="00DB63BA" w:rsidRDefault="004F00AE" w:rsidP="004F00AE">
      <w:pPr>
        <w:tabs>
          <w:tab w:val="left" w:pos="746"/>
        </w:tabs>
        <w:bidi/>
        <w:spacing w:before="240"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 xml:space="preserve">   1 - 3 أهـداف البحـث: </w:t>
      </w:r>
    </w:p>
    <w:p w:rsidR="004F00AE" w:rsidRPr="001540B0" w:rsidRDefault="004F00AE" w:rsidP="004F00AE">
      <w:pPr>
        <w:tabs>
          <w:tab w:val="left" w:pos="386"/>
          <w:tab w:val="left" w:pos="566"/>
        </w:tabs>
        <w:bidi/>
        <w:spacing w:after="0" w:line="240" w:lineRule="auto"/>
        <w:ind w:left="26"/>
        <w:jc w:val="lowKashida"/>
        <w:rPr>
          <w:rFonts w:ascii="Simplified Arabic" w:eastAsia="Times New Roman" w:hAnsi="Simplified Arabic" w:cs="Simplified Arabic"/>
          <w:sz w:val="28"/>
          <w:szCs w:val="28"/>
          <w:lang w:bidi="ar-IQ"/>
        </w:rPr>
      </w:pPr>
    </w:p>
    <w:p w:rsidR="004F00AE" w:rsidRPr="001540B0" w:rsidRDefault="004F00AE" w:rsidP="004F00AE">
      <w:pPr>
        <w:numPr>
          <w:ilvl w:val="0"/>
          <w:numId w:val="1"/>
        </w:numPr>
        <w:tabs>
          <w:tab w:val="clear" w:pos="360"/>
          <w:tab w:val="num" w:pos="26"/>
          <w:tab w:val="left" w:pos="386"/>
          <w:tab w:val="left" w:pos="566"/>
        </w:tabs>
        <w:bidi/>
        <w:spacing w:after="0" w:line="240" w:lineRule="auto"/>
        <w:ind w:left="26"/>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 xml:space="preserve">التعرف على تأثير التمرينات المركبة في سرعة الاداء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 ودقة التهديف.</w:t>
      </w:r>
    </w:p>
    <w:p w:rsidR="00085133" w:rsidRPr="001540B0" w:rsidRDefault="004F00AE" w:rsidP="00530630">
      <w:pPr>
        <w:numPr>
          <w:ilvl w:val="0"/>
          <w:numId w:val="1"/>
        </w:numPr>
        <w:tabs>
          <w:tab w:val="clear" w:pos="360"/>
          <w:tab w:val="num" w:pos="26"/>
          <w:tab w:val="left" w:pos="386"/>
          <w:tab w:val="left" w:pos="566"/>
        </w:tabs>
        <w:bidi/>
        <w:spacing w:after="0" w:line="240" w:lineRule="auto"/>
        <w:ind w:left="26"/>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التعرف على تأثير التمرينات المركبة في تطوير سرعة الاداء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 ودقة التهديف للاعبي كرة القدم. </w:t>
      </w:r>
    </w:p>
    <w:p w:rsidR="004F00AE" w:rsidRPr="001540B0" w:rsidRDefault="004F00AE" w:rsidP="00085133">
      <w:pPr>
        <w:bidi/>
        <w:spacing w:after="0" w:line="240" w:lineRule="auto"/>
        <w:rPr>
          <w:rFonts w:ascii="Simplified Arabic" w:eastAsia="Times New Roman" w:hAnsi="Simplified Arabic" w:cs="Simplified Arabic"/>
          <w:b/>
          <w:bCs/>
          <w:sz w:val="28"/>
          <w:szCs w:val="28"/>
          <w:rtl/>
          <w:lang w:bidi="ar-IQ"/>
        </w:rPr>
      </w:pPr>
      <w:r w:rsidRPr="001540B0">
        <w:rPr>
          <w:rFonts w:ascii="Simplified Arabic" w:eastAsia="Times New Roman" w:hAnsi="Simplified Arabic" w:cs="Simplified Arabic"/>
          <w:b/>
          <w:bCs/>
          <w:sz w:val="28"/>
          <w:szCs w:val="28"/>
          <w:rtl/>
          <w:lang w:bidi="ar-IQ"/>
        </w:rPr>
        <w:t xml:space="preserve"> 1 - 4 فرض البحث:</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1. وجود فروق ذات دلالة معنوية بين نتائج الاختبارين القبلي والبعدي في سرعة الاداء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 ودقة التهديف ولصالح الاختبار البعدي للاعبي كرة القدم.</w:t>
      </w:r>
    </w:p>
    <w:p w:rsidR="004F00AE" w:rsidRPr="00DB63BA" w:rsidRDefault="00085133" w:rsidP="004F00AE">
      <w:pPr>
        <w:bidi/>
        <w:spacing w:before="240" w:after="0" w:line="240" w:lineRule="auto"/>
        <w:jc w:val="lowKashida"/>
        <w:outlineLvl w:val="0"/>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sz w:val="32"/>
          <w:szCs w:val="32"/>
          <w:rtl/>
          <w:lang w:bidi="ar-IQ"/>
        </w:rPr>
        <w:lastRenderedPageBreak/>
        <w:t xml:space="preserve"> </w:t>
      </w:r>
      <w:r w:rsidR="004F00AE" w:rsidRPr="00DB63BA">
        <w:rPr>
          <w:rFonts w:ascii="Simplified Arabic" w:eastAsia="Times New Roman" w:hAnsi="Simplified Arabic" w:cs="Simplified Arabic"/>
          <w:b/>
          <w:bCs/>
          <w:sz w:val="32"/>
          <w:szCs w:val="32"/>
          <w:rtl/>
          <w:lang w:bidi="ar-IQ"/>
        </w:rPr>
        <w:t xml:space="preserve">1 - 5 مجــالات البحــث: </w:t>
      </w:r>
    </w:p>
    <w:p w:rsidR="004F00AE" w:rsidRPr="001540B0" w:rsidRDefault="004F00AE" w:rsidP="00085133">
      <w:pPr>
        <w:bidi/>
        <w:spacing w:before="240" w:after="0" w:line="240" w:lineRule="auto"/>
        <w:jc w:val="lowKashida"/>
        <w:outlineLvl w:val="0"/>
        <w:rPr>
          <w:rFonts w:ascii="Simplified Arabic" w:eastAsia="Times New Roman" w:hAnsi="Simplified Arabic" w:cs="Simplified Arabic"/>
          <w:b/>
          <w:bCs/>
          <w:sz w:val="28"/>
          <w:szCs w:val="28"/>
          <w:rtl/>
          <w:lang w:bidi="ar-IQ"/>
        </w:rPr>
      </w:pPr>
      <w:r w:rsidRPr="001540B0">
        <w:rPr>
          <w:rFonts w:ascii="Simplified Arabic" w:eastAsia="Times New Roman" w:hAnsi="Simplified Arabic" w:cs="Simplified Arabic"/>
          <w:b/>
          <w:bCs/>
          <w:sz w:val="28"/>
          <w:szCs w:val="28"/>
          <w:rtl/>
          <w:lang w:bidi="ar-IQ"/>
        </w:rPr>
        <w:t xml:space="preserve"> 1</w:t>
      </w:r>
      <w:r w:rsidR="00085133" w:rsidRPr="001540B0">
        <w:rPr>
          <w:rFonts w:ascii="Simplified Arabic" w:eastAsia="Times New Roman" w:hAnsi="Simplified Arabic" w:cs="Simplified Arabic"/>
          <w:b/>
          <w:bCs/>
          <w:sz w:val="28"/>
          <w:szCs w:val="28"/>
          <w:rtl/>
          <w:lang w:bidi="ar-IQ"/>
        </w:rPr>
        <w:t xml:space="preserve">-5-1 المجـال </w:t>
      </w:r>
      <w:proofErr w:type="spellStart"/>
      <w:r w:rsidR="00085133" w:rsidRPr="001540B0">
        <w:rPr>
          <w:rFonts w:ascii="Simplified Arabic" w:eastAsia="Times New Roman" w:hAnsi="Simplified Arabic" w:cs="Simplified Arabic"/>
          <w:b/>
          <w:bCs/>
          <w:sz w:val="28"/>
          <w:szCs w:val="28"/>
          <w:rtl/>
          <w:lang w:bidi="ar-IQ"/>
        </w:rPr>
        <w:t>البشـري:</w:t>
      </w:r>
      <w:r w:rsidR="00085133" w:rsidRPr="001540B0">
        <w:rPr>
          <w:rFonts w:ascii="Simplified Arabic" w:eastAsia="Times New Roman" w:hAnsi="Simplified Arabic" w:cs="Simplified Arabic"/>
          <w:sz w:val="28"/>
          <w:szCs w:val="28"/>
          <w:rtl/>
          <w:lang w:bidi="ar-IQ"/>
        </w:rPr>
        <w:t>لاعبو</w:t>
      </w:r>
      <w:proofErr w:type="spellEnd"/>
      <w:r w:rsidR="00085133" w:rsidRPr="001540B0">
        <w:rPr>
          <w:rFonts w:ascii="Simplified Arabic" w:eastAsia="Times New Roman" w:hAnsi="Simplified Arabic" w:cs="Simplified Arabic"/>
          <w:sz w:val="28"/>
          <w:szCs w:val="28"/>
          <w:rtl/>
          <w:lang w:bidi="ar-IQ"/>
        </w:rPr>
        <w:t xml:space="preserve"> نادي الصمود الرياضي بكرة القدم (فئة الشباب) للموسم الرياضي2018 - 2019 وعددهم (16) لاعباً</w:t>
      </w:r>
      <w:r w:rsidRPr="001540B0">
        <w:rPr>
          <w:rFonts w:ascii="Simplified Arabic" w:eastAsia="Times New Roman" w:hAnsi="Simplified Arabic" w:cs="Simplified Arabic"/>
          <w:b/>
          <w:bCs/>
          <w:sz w:val="28"/>
          <w:szCs w:val="28"/>
          <w:rtl/>
          <w:lang w:bidi="ar-IQ"/>
        </w:rPr>
        <w:t xml:space="preserve"> </w:t>
      </w:r>
      <w:r w:rsidR="00085133" w:rsidRPr="001540B0">
        <w:rPr>
          <w:rFonts w:ascii="Simplified Arabic" w:eastAsia="Times New Roman" w:hAnsi="Simplified Arabic" w:cs="Simplified Arabic"/>
          <w:b/>
          <w:bCs/>
          <w:sz w:val="28"/>
          <w:szCs w:val="28"/>
          <w:rtl/>
          <w:lang w:bidi="ar-IQ"/>
        </w:rPr>
        <w:t>.</w:t>
      </w:r>
      <w:r w:rsidRPr="001540B0">
        <w:rPr>
          <w:rFonts w:ascii="Simplified Arabic" w:eastAsia="Times New Roman" w:hAnsi="Simplified Arabic" w:cs="Simplified Arabic"/>
          <w:b/>
          <w:bCs/>
          <w:sz w:val="28"/>
          <w:szCs w:val="28"/>
          <w:rtl/>
          <w:lang w:bidi="ar-IQ"/>
        </w:rPr>
        <w:t xml:space="preserve">                                                                                                                                </w:t>
      </w:r>
    </w:p>
    <w:p w:rsidR="004F00AE" w:rsidRPr="001540B0" w:rsidRDefault="004F00AE" w:rsidP="004F00AE">
      <w:pPr>
        <w:bidi/>
        <w:spacing w:before="240" w:after="0" w:line="240" w:lineRule="auto"/>
        <w:jc w:val="lowKashida"/>
        <w:outlineLvl w:val="0"/>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b/>
          <w:bCs/>
          <w:sz w:val="28"/>
          <w:szCs w:val="28"/>
          <w:rtl/>
          <w:lang w:bidi="ar-IQ"/>
        </w:rPr>
        <w:t xml:space="preserve">   1-5-2 المجـال الزماني:</w:t>
      </w:r>
      <w:r w:rsidRPr="001540B0">
        <w:rPr>
          <w:rFonts w:ascii="Simplified Arabic" w:eastAsia="Times New Roman" w:hAnsi="Simplified Arabic" w:cs="Simplified Arabic"/>
          <w:sz w:val="28"/>
          <w:szCs w:val="28"/>
          <w:rtl/>
          <w:lang w:bidi="ar-IQ"/>
        </w:rPr>
        <w:t xml:space="preserve"> المدة من 28 /7/ 2018 ولغاية 26/ 3/ 2019.</w:t>
      </w:r>
    </w:p>
    <w:p w:rsidR="004F00AE" w:rsidRPr="001540B0" w:rsidRDefault="00085133"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w:t>
      </w:r>
      <w:r w:rsidR="004F00AE" w:rsidRPr="001540B0">
        <w:rPr>
          <w:rFonts w:ascii="Simplified Arabic" w:eastAsia="Times New Roman" w:hAnsi="Simplified Arabic" w:cs="Simplified Arabic"/>
          <w:b/>
          <w:bCs/>
          <w:sz w:val="28"/>
          <w:szCs w:val="28"/>
          <w:rtl/>
          <w:lang w:bidi="ar-IQ"/>
        </w:rPr>
        <w:t xml:space="preserve"> 1-5-3 المجـال المكاني:</w:t>
      </w:r>
      <w:r w:rsidR="004F00AE" w:rsidRPr="001540B0">
        <w:rPr>
          <w:rFonts w:ascii="Simplified Arabic" w:eastAsia="Times New Roman" w:hAnsi="Simplified Arabic" w:cs="Simplified Arabic"/>
          <w:sz w:val="28"/>
          <w:szCs w:val="28"/>
          <w:rtl/>
          <w:lang w:bidi="ar-IQ"/>
        </w:rPr>
        <w:t xml:space="preserve"> ملعب نادي الصمود الرياضي ومختبر الدكتور إبراهيم عبد الكريم للتحليلات المرضية في الفلوجة.</w:t>
      </w:r>
    </w:p>
    <w:p w:rsidR="004F00AE" w:rsidRPr="00DB63BA" w:rsidRDefault="004F00AE" w:rsidP="004F00AE">
      <w:pPr>
        <w:bidi/>
        <w:spacing w:before="240"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2-  منهجية البحث وإجراءاته الميدانية</w:t>
      </w:r>
    </w:p>
    <w:p w:rsidR="004F00AE" w:rsidRPr="00DB63BA" w:rsidRDefault="004F00AE" w:rsidP="004F00AE">
      <w:pPr>
        <w:bidi/>
        <w:spacing w:before="240"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2 - 1 منهج البحث:</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تم استخد</w:t>
      </w:r>
      <w:r w:rsidR="00085133" w:rsidRPr="001540B0">
        <w:rPr>
          <w:rFonts w:ascii="Simplified Arabic" w:eastAsia="Times New Roman" w:hAnsi="Simplified Arabic" w:cs="Simplified Arabic"/>
          <w:sz w:val="28"/>
          <w:szCs w:val="28"/>
          <w:rtl/>
          <w:lang w:bidi="ar-IQ"/>
        </w:rPr>
        <w:t>ا</w:t>
      </w:r>
      <w:r w:rsidRPr="001540B0">
        <w:rPr>
          <w:rFonts w:ascii="Simplified Arabic" w:eastAsia="Times New Roman" w:hAnsi="Simplified Arabic" w:cs="Simplified Arabic"/>
          <w:sz w:val="28"/>
          <w:szCs w:val="28"/>
          <w:rtl/>
          <w:lang w:bidi="ar-IQ"/>
        </w:rPr>
        <w:t>م المنهج التجريبي بتصميم المجموعة الواحدة ذا الاختبارين القبلي والبعدي لملاءمته لطبيعة البحث وباعتباره أفضل المناهج لتحقيق أهداف البحث وفروضه ومن خلاله يتم الوصول إلى نتائج دقيقة.</w:t>
      </w:r>
    </w:p>
    <w:p w:rsidR="004F00AE" w:rsidRPr="00DB63BA" w:rsidRDefault="004F00AE" w:rsidP="00085133">
      <w:pPr>
        <w:bidi/>
        <w:spacing w:after="0" w:line="240" w:lineRule="auto"/>
        <w:jc w:val="lowKashida"/>
        <w:rPr>
          <w:rFonts w:ascii="Simplified Arabic" w:eastAsia="Times New Roman" w:hAnsi="Simplified Arabic" w:cs="Simplified Arabic"/>
          <w:sz w:val="32"/>
          <w:szCs w:val="32"/>
          <w:rtl/>
          <w:lang w:bidi="ar-IQ"/>
        </w:rPr>
      </w:pPr>
      <w:r w:rsidRPr="001540B0">
        <w:rPr>
          <w:rFonts w:ascii="Simplified Arabic" w:eastAsia="Times New Roman" w:hAnsi="Simplified Arabic" w:cs="Simplified Arabic"/>
          <w:sz w:val="28"/>
          <w:szCs w:val="28"/>
          <w:rtl/>
          <w:lang w:bidi="ar-IQ"/>
        </w:rPr>
        <w:t xml:space="preserve"> </w:t>
      </w:r>
      <w:r w:rsidRPr="00DB63BA">
        <w:rPr>
          <w:rFonts w:ascii="Simplified Arabic" w:eastAsia="Times New Roman" w:hAnsi="Simplified Arabic" w:cs="Simplified Arabic"/>
          <w:b/>
          <w:bCs/>
          <w:sz w:val="32"/>
          <w:szCs w:val="32"/>
          <w:rtl/>
          <w:lang w:bidi="ar-IQ"/>
        </w:rPr>
        <w:t>2- 2  عينة البحث:</w:t>
      </w:r>
    </w:p>
    <w:p w:rsidR="004F00AE" w:rsidRPr="001540B0" w:rsidRDefault="004F00AE" w:rsidP="004F00AE">
      <w:pPr>
        <w:bidi/>
        <w:spacing w:after="0" w:line="240" w:lineRule="auto"/>
        <w:jc w:val="lowKashida"/>
        <w:outlineLvl w:val="0"/>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تم اختيار مجتمع البحث بالطريقة العمدية وتمثلت بلاعبي نادي الفلوجة الرياضي وبلغت عينة البحث (16) لاعب وكانت الأسباب لاختيار هذه العينة هي:</w:t>
      </w:r>
    </w:p>
    <w:p w:rsidR="004F00AE" w:rsidRPr="001540B0" w:rsidRDefault="00085133" w:rsidP="004F00AE">
      <w:pPr>
        <w:numPr>
          <w:ilvl w:val="0"/>
          <w:numId w:val="2"/>
        </w:numPr>
        <w:bidi/>
        <w:spacing w:after="0" w:line="240" w:lineRule="auto"/>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التزام</w:t>
      </w:r>
      <w:r w:rsidR="004F00AE" w:rsidRPr="001540B0">
        <w:rPr>
          <w:rFonts w:ascii="Simplified Arabic" w:eastAsia="Times New Roman" w:hAnsi="Simplified Arabic" w:cs="Simplified Arabic"/>
          <w:sz w:val="28"/>
          <w:szCs w:val="28"/>
          <w:rtl/>
          <w:lang w:bidi="ar-IQ"/>
        </w:rPr>
        <w:t xml:space="preserve"> العينة وقربهم من مكان التدريب.</w:t>
      </w:r>
    </w:p>
    <w:p w:rsidR="004F00AE" w:rsidRPr="001540B0" w:rsidRDefault="004F00AE" w:rsidP="004F00AE">
      <w:pPr>
        <w:numPr>
          <w:ilvl w:val="0"/>
          <w:numId w:val="2"/>
        </w:num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تأكد الباحث من </w:t>
      </w:r>
      <w:r w:rsidR="00085133" w:rsidRPr="001540B0">
        <w:rPr>
          <w:rFonts w:ascii="Simplified Arabic" w:eastAsia="Times New Roman" w:hAnsi="Simplified Arabic" w:cs="Simplified Arabic"/>
          <w:sz w:val="28"/>
          <w:szCs w:val="28"/>
          <w:rtl/>
          <w:lang w:bidi="ar-IQ"/>
        </w:rPr>
        <w:t>التزام</w:t>
      </w:r>
      <w:r w:rsidRPr="001540B0">
        <w:rPr>
          <w:rFonts w:ascii="Simplified Arabic" w:eastAsia="Times New Roman" w:hAnsi="Simplified Arabic" w:cs="Simplified Arabic"/>
          <w:sz w:val="28"/>
          <w:szCs w:val="28"/>
          <w:rtl/>
          <w:lang w:bidi="ar-IQ"/>
        </w:rPr>
        <w:t xml:space="preserve"> العينة بتنفيذ التمرينات المركبة المقترحة.     </w:t>
      </w:r>
    </w:p>
    <w:p w:rsidR="004F00AE" w:rsidRPr="00DB63BA" w:rsidRDefault="004F00AE" w:rsidP="004F00AE">
      <w:pPr>
        <w:spacing w:before="240" w:after="0" w:line="240" w:lineRule="auto"/>
        <w:jc w:val="right"/>
        <w:outlineLvl w:val="0"/>
        <w:rPr>
          <w:rFonts w:ascii="Simplified Arabic" w:eastAsia="Times New Roman" w:hAnsi="Simplified Arabic" w:cs="Simplified Arabic"/>
          <w:b/>
          <w:bCs/>
          <w:sz w:val="32"/>
          <w:szCs w:val="32"/>
          <w:rtl/>
          <w:lang w:bidi="ar-IQ"/>
        </w:rPr>
      </w:pP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b/>
          <w:bCs/>
          <w:sz w:val="28"/>
          <w:szCs w:val="28"/>
          <w:rtl/>
          <w:lang w:bidi="ar-IQ"/>
        </w:rPr>
        <w:t xml:space="preserve"> 2</w:t>
      </w:r>
      <w:r w:rsidRPr="00DB63BA">
        <w:rPr>
          <w:rFonts w:ascii="Simplified Arabic" w:eastAsia="Times New Roman" w:hAnsi="Simplified Arabic" w:cs="Simplified Arabic"/>
          <w:b/>
          <w:bCs/>
          <w:sz w:val="32"/>
          <w:szCs w:val="32"/>
          <w:rtl/>
          <w:lang w:bidi="ar-IQ"/>
        </w:rPr>
        <w:t xml:space="preserve">-3 وسائل جمع المعلومات وأدوات البحث وأجهزته:  </w:t>
      </w:r>
    </w:p>
    <w:p w:rsidR="004F00AE" w:rsidRPr="00DB63BA" w:rsidRDefault="00085133" w:rsidP="004F00AE">
      <w:pPr>
        <w:bidi/>
        <w:spacing w:before="240"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 xml:space="preserve">  </w:t>
      </w:r>
      <w:r w:rsidR="004F00AE" w:rsidRPr="00DB63BA">
        <w:rPr>
          <w:rFonts w:ascii="Simplified Arabic" w:eastAsia="Times New Roman" w:hAnsi="Simplified Arabic" w:cs="Simplified Arabic"/>
          <w:b/>
          <w:bCs/>
          <w:sz w:val="32"/>
          <w:szCs w:val="32"/>
          <w:rtl/>
          <w:lang w:bidi="ar-IQ"/>
        </w:rPr>
        <w:t xml:space="preserve">2- 3- 1 وسائل جمع المعلومات: </w:t>
      </w:r>
    </w:p>
    <w:p w:rsidR="00085133" w:rsidRPr="001540B0" w:rsidRDefault="004F00AE" w:rsidP="00085133">
      <w:pPr>
        <w:bidi/>
        <w:spacing w:before="240" w:after="0" w:line="240" w:lineRule="auto"/>
        <w:ind w:left="392" w:hanging="392"/>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الشبكة الدولية </w:t>
      </w:r>
      <w:proofErr w:type="spellStart"/>
      <w:r w:rsidRPr="001540B0">
        <w:rPr>
          <w:rFonts w:ascii="Simplified Arabic" w:eastAsia="Times New Roman" w:hAnsi="Simplified Arabic" w:cs="Simplified Arabic"/>
          <w:sz w:val="28"/>
          <w:szCs w:val="28"/>
          <w:rtl/>
          <w:lang w:bidi="ar-IQ"/>
        </w:rPr>
        <w:t>للانترنيت</w:t>
      </w:r>
      <w:proofErr w:type="spellEnd"/>
      <w:r w:rsidRPr="001540B0">
        <w:rPr>
          <w:rFonts w:ascii="Simplified Arabic" w:eastAsia="Times New Roman" w:hAnsi="Simplified Arabic" w:cs="Simplified Arabic"/>
          <w:sz w:val="28"/>
          <w:szCs w:val="28"/>
          <w:rtl/>
          <w:lang w:bidi="ar-IQ"/>
        </w:rPr>
        <w:t>. - المصادر والمراجع العربية والأجنبية.- الاختبار والقياس.</w:t>
      </w:r>
    </w:p>
    <w:p w:rsidR="004F00AE" w:rsidRPr="001540B0" w:rsidRDefault="004F00AE" w:rsidP="00085133">
      <w:pPr>
        <w:bidi/>
        <w:spacing w:before="240" w:after="0" w:line="240" w:lineRule="auto"/>
        <w:ind w:left="392" w:hanging="392"/>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b/>
          <w:bCs/>
          <w:sz w:val="28"/>
          <w:szCs w:val="28"/>
          <w:rtl/>
          <w:lang w:bidi="ar-IQ"/>
        </w:rPr>
        <w:t xml:space="preserve"> </w:t>
      </w:r>
      <w:r w:rsidRPr="001540B0">
        <w:rPr>
          <w:rFonts w:ascii="Simplified Arabic" w:eastAsia="Times New Roman" w:hAnsi="Simplified Arabic" w:cs="Simplified Arabic"/>
          <w:b/>
          <w:bCs/>
          <w:sz w:val="28"/>
          <w:szCs w:val="28"/>
          <w:lang w:bidi="ar-IQ"/>
        </w:rPr>
        <w:t>2</w:t>
      </w:r>
      <w:r w:rsidRPr="001540B0">
        <w:rPr>
          <w:rFonts w:ascii="Simplified Arabic" w:eastAsia="Times New Roman" w:hAnsi="Simplified Arabic" w:cs="Simplified Arabic"/>
          <w:b/>
          <w:bCs/>
          <w:sz w:val="28"/>
          <w:szCs w:val="28"/>
          <w:rtl/>
          <w:lang w:bidi="ar-IQ"/>
        </w:rPr>
        <w:t xml:space="preserve">-3-2 أدوات البحث وأجهزته: </w:t>
      </w:r>
    </w:p>
    <w:p w:rsidR="004F00AE" w:rsidRPr="001540B0" w:rsidRDefault="004F00AE" w:rsidP="004F00AE">
      <w:pPr>
        <w:bidi/>
        <w:spacing w:before="240"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1- كرات قدم قانونية </w:t>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t xml:space="preserve">        عدد (20)  </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2- ساعة توقيت إلكترونية </w:t>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t xml:space="preserve">        عدد (4) </w:t>
      </w:r>
      <w:r w:rsidRPr="001540B0">
        <w:rPr>
          <w:rFonts w:ascii="Simplified Arabic" w:eastAsia="Times New Roman" w:hAnsi="Simplified Arabic" w:cs="Simplified Arabic"/>
          <w:sz w:val="28"/>
          <w:szCs w:val="28"/>
          <w:rtl/>
          <w:lang w:bidi="ar-IQ"/>
        </w:rPr>
        <w:tab/>
        <w:t xml:space="preserve"> </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3- أعلام وشواخص    </w:t>
      </w:r>
      <w:r w:rsidRPr="001540B0">
        <w:rPr>
          <w:rFonts w:ascii="Simplified Arabic" w:eastAsia="Times New Roman" w:hAnsi="Simplified Arabic" w:cs="Simplified Arabic"/>
          <w:sz w:val="28"/>
          <w:szCs w:val="28"/>
          <w:rtl/>
          <w:lang w:bidi="ar-IQ"/>
        </w:rPr>
        <w:tab/>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lastRenderedPageBreak/>
        <w:t>4- شريط قياس وبورك طول (20) متر</w:t>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t xml:space="preserve">عدد (1) </w:t>
      </w:r>
      <w:r w:rsidRPr="001540B0">
        <w:rPr>
          <w:rFonts w:ascii="Simplified Arabic" w:eastAsia="Times New Roman" w:hAnsi="Simplified Arabic" w:cs="Simplified Arabic"/>
          <w:sz w:val="28"/>
          <w:szCs w:val="28"/>
          <w:rtl/>
          <w:lang w:bidi="ar-IQ"/>
        </w:rPr>
        <w:tab/>
        <w:t xml:space="preserve"> </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5- ملعب كرة قدم قانوني وأهداف متحركة        </w:t>
      </w:r>
      <w:r w:rsidRPr="001540B0">
        <w:rPr>
          <w:rFonts w:ascii="Simplified Arabic" w:eastAsia="Times New Roman" w:hAnsi="Simplified Arabic" w:cs="Simplified Arabic"/>
          <w:sz w:val="28"/>
          <w:szCs w:val="28"/>
          <w:lang w:bidi="ar-IQ"/>
        </w:rPr>
        <w:t xml:space="preserve">    </w:t>
      </w:r>
      <w:r w:rsidRPr="001540B0">
        <w:rPr>
          <w:rFonts w:ascii="Simplified Arabic" w:eastAsia="Times New Roman" w:hAnsi="Simplified Arabic" w:cs="Simplified Arabic"/>
          <w:sz w:val="28"/>
          <w:szCs w:val="28"/>
          <w:rtl/>
          <w:lang w:bidi="ar-IQ"/>
        </w:rPr>
        <w:t xml:space="preserve">     عدد (2).</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6- أقماع.</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7- موانع وإطارات حديدية بأبعاد (1,22 × 1,22) متر.</w:t>
      </w:r>
    </w:p>
    <w:p w:rsidR="004F00AE" w:rsidRPr="00DB63BA" w:rsidRDefault="004F00AE" w:rsidP="004F00AE">
      <w:pPr>
        <w:bidi/>
        <w:spacing w:before="240" w:after="0" w:line="288"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w w:val="110"/>
          <w:sz w:val="32"/>
          <w:szCs w:val="32"/>
          <w:lang w:bidi="ar-IQ"/>
        </w:rPr>
        <w:t>2</w:t>
      </w:r>
      <w:r w:rsidRPr="00DB63BA">
        <w:rPr>
          <w:rFonts w:ascii="Simplified Arabic" w:eastAsia="Times New Roman" w:hAnsi="Simplified Arabic" w:cs="Simplified Arabic"/>
          <w:b/>
          <w:bCs/>
          <w:w w:val="110"/>
          <w:sz w:val="32"/>
          <w:szCs w:val="32"/>
          <w:rtl/>
          <w:lang w:bidi="ar-IQ"/>
        </w:rPr>
        <w:t xml:space="preserve">- </w:t>
      </w:r>
      <w:r w:rsidRPr="00DB63BA">
        <w:rPr>
          <w:rFonts w:ascii="Simplified Arabic" w:eastAsia="Times New Roman" w:hAnsi="Simplified Arabic" w:cs="Simplified Arabic"/>
          <w:b/>
          <w:bCs/>
          <w:w w:val="110"/>
          <w:sz w:val="32"/>
          <w:szCs w:val="32"/>
          <w:lang w:bidi="ar-IQ"/>
        </w:rPr>
        <w:t>4</w:t>
      </w:r>
      <w:r w:rsidRPr="00DB63BA">
        <w:rPr>
          <w:rFonts w:ascii="Simplified Arabic" w:eastAsia="Times New Roman" w:hAnsi="Simplified Arabic" w:cs="Simplified Arabic"/>
          <w:b/>
          <w:bCs/>
          <w:w w:val="110"/>
          <w:sz w:val="32"/>
          <w:szCs w:val="32"/>
          <w:rtl/>
          <w:lang w:bidi="ar-IQ"/>
        </w:rPr>
        <w:t xml:space="preserve"> الاختبارات القب</w:t>
      </w:r>
      <w:r w:rsidR="00DA26F2" w:rsidRPr="00DB63BA">
        <w:rPr>
          <w:rFonts w:ascii="Simplified Arabic" w:eastAsia="Times New Roman" w:hAnsi="Simplified Arabic" w:cs="Simplified Arabic"/>
          <w:b/>
          <w:bCs/>
          <w:w w:val="110"/>
          <w:sz w:val="32"/>
          <w:szCs w:val="32"/>
          <w:rtl/>
          <w:lang w:bidi="ar-IQ"/>
        </w:rPr>
        <w:t xml:space="preserve">لية لسرعة الاداء </w:t>
      </w:r>
      <w:proofErr w:type="spellStart"/>
      <w:r w:rsidR="00DA26F2" w:rsidRPr="00DB63BA">
        <w:rPr>
          <w:rFonts w:ascii="Simplified Arabic" w:eastAsia="Times New Roman" w:hAnsi="Simplified Arabic" w:cs="Simplified Arabic"/>
          <w:b/>
          <w:bCs/>
          <w:w w:val="110"/>
          <w:sz w:val="32"/>
          <w:szCs w:val="32"/>
          <w:rtl/>
          <w:lang w:bidi="ar-IQ"/>
        </w:rPr>
        <w:t>المهاري</w:t>
      </w:r>
      <w:proofErr w:type="spellEnd"/>
      <w:r w:rsidR="00DA26F2" w:rsidRPr="00DB63BA">
        <w:rPr>
          <w:rFonts w:ascii="Simplified Arabic" w:eastAsia="Times New Roman" w:hAnsi="Simplified Arabic" w:cs="Simplified Arabic"/>
          <w:b/>
          <w:bCs/>
          <w:w w:val="110"/>
          <w:sz w:val="32"/>
          <w:szCs w:val="32"/>
          <w:rtl/>
          <w:lang w:bidi="ar-IQ"/>
        </w:rPr>
        <w:t xml:space="preserve"> المركب:</w:t>
      </w:r>
      <w:r w:rsidRPr="00DB63BA">
        <w:rPr>
          <w:rFonts w:ascii="Simplified Arabic" w:eastAsia="Times New Roman" w:hAnsi="Simplified Arabic" w:cs="Simplified Arabic"/>
          <w:b/>
          <w:bCs/>
          <w:w w:val="110"/>
          <w:sz w:val="32"/>
          <w:szCs w:val="32"/>
          <w:rtl/>
          <w:lang w:bidi="ar-IQ"/>
        </w:rPr>
        <w:t xml:space="preserve"> </w:t>
      </w:r>
    </w:p>
    <w:p w:rsidR="004F00AE" w:rsidRPr="001540B0" w:rsidRDefault="004F00AE" w:rsidP="004F00AE">
      <w:pPr>
        <w:bidi/>
        <w:spacing w:before="240"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ab/>
        <w:t xml:space="preserve">تم قياس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 لعينة البحث في تمام الساعة الرابعة من عصر يومي الاثنين والثلاثاء الموافقين ( 9-10/ 9/ 2013) في ملعب نادي الصمود الريا</w:t>
      </w:r>
      <w:r w:rsidR="00530630" w:rsidRPr="001540B0">
        <w:rPr>
          <w:rFonts w:ascii="Simplified Arabic" w:eastAsia="Times New Roman" w:hAnsi="Simplified Arabic" w:cs="Simplified Arabic"/>
          <w:sz w:val="28"/>
          <w:szCs w:val="28"/>
          <w:rtl/>
          <w:lang w:bidi="ar-IQ"/>
        </w:rPr>
        <w:t xml:space="preserve">ضي في قضاء الفلوجة </w:t>
      </w:r>
    </w:p>
    <w:p w:rsidR="004F00AE" w:rsidRPr="00DB63BA" w:rsidRDefault="004F00AE" w:rsidP="004F00AE">
      <w:pPr>
        <w:bidi/>
        <w:spacing w:before="240" w:after="0" w:line="288" w:lineRule="auto"/>
        <w:jc w:val="lowKashida"/>
        <w:rPr>
          <w:rFonts w:ascii="Simplified Arabic" w:eastAsia="Times New Roman" w:hAnsi="Simplified Arabic" w:cs="Simplified Arabic"/>
          <w:b/>
          <w:bCs/>
          <w:w w:val="110"/>
          <w:sz w:val="32"/>
          <w:szCs w:val="32"/>
          <w:rtl/>
          <w:lang w:bidi="ar-IQ"/>
        </w:rPr>
      </w:pPr>
      <w:r w:rsidRPr="00DB63BA">
        <w:rPr>
          <w:rFonts w:ascii="Simplified Arabic" w:eastAsia="Times New Roman" w:hAnsi="Simplified Arabic" w:cs="Simplified Arabic"/>
          <w:b/>
          <w:bCs/>
          <w:w w:val="110"/>
          <w:sz w:val="32"/>
          <w:szCs w:val="32"/>
          <w:lang w:bidi="ar-IQ"/>
        </w:rPr>
        <w:t xml:space="preserve"> 2</w:t>
      </w:r>
      <w:r w:rsidRPr="00DB63BA">
        <w:rPr>
          <w:rFonts w:ascii="Simplified Arabic" w:eastAsia="Times New Roman" w:hAnsi="Simplified Arabic" w:cs="Simplified Arabic"/>
          <w:b/>
          <w:bCs/>
          <w:w w:val="110"/>
          <w:sz w:val="32"/>
          <w:szCs w:val="32"/>
          <w:rtl/>
          <w:lang w:bidi="ar-IQ"/>
        </w:rPr>
        <w:t xml:space="preserve">- </w:t>
      </w:r>
      <w:r w:rsidRPr="00DB63BA">
        <w:rPr>
          <w:rFonts w:ascii="Simplified Arabic" w:eastAsia="Times New Roman" w:hAnsi="Simplified Arabic" w:cs="Simplified Arabic"/>
          <w:b/>
          <w:bCs/>
          <w:w w:val="110"/>
          <w:sz w:val="32"/>
          <w:szCs w:val="32"/>
          <w:lang w:bidi="ar-IQ"/>
        </w:rPr>
        <w:t>5</w:t>
      </w:r>
      <w:r w:rsidRPr="00DB63BA">
        <w:rPr>
          <w:rFonts w:ascii="Simplified Arabic" w:eastAsia="Times New Roman" w:hAnsi="Simplified Arabic" w:cs="Simplified Arabic"/>
          <w:b/>
          <w:bCs/>
          <w:w w:val="110"/>
          <w:sz w:val="32"/>
          <w:szCs w:val="32"/>
          <w:rtl/>
          <w:lang w:bidi="ar-IQ"/>
        </w:rPr>
        <w:t xml:space="preserve"> التجربة الرئيسة (تنفيذ التمرينات المقترحة): </w:t>
      </w:r>
    </w:p>
    <w:p w:rsidR="004F00AE" w:rsidRPr="001540B0" w:rsidRDefault="004F00AE" w:rsidP="00530630">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w w:val="110"/>
          <w:sz w:val="28"/>
          <w:szCs w:val="28"/>
          <w:rtl/>
          <w:lang w:bidi="ar-IQ"/>
        </w:rPr>
        <w:tab/>
        <w:t xml:space="preserve">قبل الشروع بتنفيذ التمرينات المركبة والتي تتضمن (27 تمرين) تم قياس زمن الحد الأقصى للتمرين </w:t>
      </w:r>
      <w:r w:rsidRPr="001540B0">
        <w:rPr>
          <w:rFonts w:ascii="Simplified Arabic" w:eastAsia="Times New Roman" w:hAnsi="Simplified Arabic" w:cs="Simplified Arabic"/>
          <w:b/>
          <w:bCs/>
          <w:w w:val="110"/>
          <w:sz w:val="28"/>
          <w:szCs w:val="28"/>
          <w:rtl/>
          <w:lang w:bidi="ar-IQ"/>
        </w:rPr>
        <w:t xml:space="preserve">(ملحق </w:t>
      </w:r>
      <w:r w:rsidR="00AC3A65" w:rsidRPr="001540B0">
        <w:rPr>
          <w:rFonts w:ascii="Simplified Arabic" w:eastAsia="Times New Roman" w:hAnsi="Simplified Arabic" w:cs="Simplified Arabic"/>
          <w:b/>
          <w:bCs/>
          <w:w w:val="110"/>
          <w:sz w:val="28"/>
          <w:szCs w:val="28"/>
          <w:rtl/>
          <w:lang w:bidi="ar-IQ"/>
        </w:rPr>
        <w:t>1</w:t>
      </w:r>
      <w:r w:rsidRPr="001540B0">
        <w:rPr>
          <w:rFonts w:ascii="Simplified Arabic" w:eastAsia="Times New Roman" w:hAnsi="Simplified Arabic" w:cs="Simplified Arabic"/>
          <w:b/>
          <w:bCs/>
          <w:w w:val="110"/>
          <w:sz w:val="28"/>
          <w:szCs w:val="28"/>
          <w:rtl/>
          <w:lang w:bidi="ar-IQ"/>
        </w:rPr>
        <w:t>)</w:t>
      </w:r>
      <w:r w:rsidRPr="001540B0">
        <w:rPr>
          <w:rFonts w:ascii="Simplified Arabic" w:eastAsia="Times New Roman" w:hAnsi="Simplified Arabic" w:cs="Simplified Arabic"/>
          <w:w w:val="110"/>
          <w:sz w:val="28"/>
          <w:szCs w:val="28"/>
          <w:rtl/>
          <w:lang w:bidi="ar-IQ"/>
        </w:rPr>
        <w:t xml:space="preserve"> ومعدل النبض في وقت الراحة (قبل الإحماء) و كذلك بعد الإحماء وبعد نهاية التمرين مباشرة أي بعد الدقيقة (1-2-3-4-5) من نهاية الأداء   , وقد كانت الغاية من هذا الإجراء هي لتحديد شدد الوحدات التدريبية للتمرينات المقترحة</w:t>
      </w:r>
      <w:r w:rsidR="00530630" w:rsidRPr="001540B0">
        <w:rPr>
          <w:rFonts w:ascii="Simplified Arabic" w:eastAsia="Times New Roman" w:hAnsi="Simplified Arabic" w:cs="Simplified Arabic"/>
          <w:b/>
          <w:bCs/>
          <w:w w:val="110"/>
          <w:sz w:val="28"/>
          <w:szCs w:val="28"/>
          <w:rtl/>
          <w:lang w:bidi="ar-IQ"/>
        </w:rPr>
        <w:t>(ملحق 2)</w:t>
      </w:r>
      <w:r w:rsidRPr="001540B0">
        <w:rPr>
          <w:rFonts w:ascii="Simplified Arabic" w:eastAsia="Times New Roman" w:hAnsi="Simplified Arabic" w:cs="Simplified Arabic"/>
          <w:b/>
          <w:bCs/>
          <w:w w:val="110"/>
          <w:sz w:val="28"/>
          <w:szCs w:val="28"/>
          <w:rtl/>
          <w:lang w:bidi="ar-IQ"/>
        </w:rPr>
        <w:t xml:space="preserve"> </w:t>
      </w:r>
      <w:r w:rsidRPr="001540B0">
        <w:rPr>
          <w:rFonts w:ascii="Simplified Arabic" w:eastAsia="Times New Roman" w:hAnsi="Simplified Arabic" w:cs="Simplified Arabic"/>
          <w:w w:val="110"/>
          <w:sz w:val="28"/>
          <w:szCs w:val="28"/>
          <w:rtl/>
          <w:lang w:bidi="ar-IQ"/>
        </w:rPr>
        <w:t xml:space="preserve">وكذلك تحديد فترات الراحات البينية بين </w:t>
      </w:r>
      <w:proofErr w:type="spellStart"/>
      <w:r w:rsidRPr="001540B0">
        <w:rPr>
          <w:rFonts w:ascii="Simplified Arabic" w:eastAsia="Times New Roman" w:hAnsi="Simplified Arabic" w:cs="Simplified Arabic"/>
          <w:w w:val="110"/>
          <w:sz w:val="28"/>
          <w:szCs w:val="28"/>
          <w:rtl/>
          <w:lang w:bidi="ar-IQ"/>
        </w:rPr>
        <w:t>التكرارت</w:t>
      </w:r>
      <w:proofErr w:type="spellEnd"/>
      <w:r w:rsidRPr="001540B0">
        <w:rPr>
          <w:rFonts w:ascii="Simplified Arabic" w:eastAsia="Times New Roman" w:hAnsi="Simplified Arabic" w:cs="Simplified Arabic"/>
          <w:w w:val="110"/>
          <w:sz w:val="28"/>
          <w:szCs w:val="28"/>
          <w:rtl/>
          <w:lang w:bidi="ar-IQ"/>
        </w:rPr>
        <w:t xml:space="preserve">  إذ تم قياس زمن الحد الأقصى للتمرين لكل (4) تمرينات في اليوم الواحد , وبعد ذلك تم الشروع بتنفيذ التمرينات المقترحة</w:t>
      </w:r>
      <w:r w:rsidR="0061623C" w:rsidRPr="001540B0">
        <w:rPr>
          <w:rFonts w:ascii="Simplified Arabic" w:eastAsia="Times New Roman" w:hAnsi="Simplified Arabic" w:cs="Simplified Arabic"/>
          <w:w w:val="110"/>
          <w:sz w:val="28"/>
          <w:szCs w:val="28"/>
          <w:rtl/>
          <w:lang w:bidi="ar-IQ"/>
        </w:rPr>
        <w:t xml:space="preserve"> </w:t>
      </w:r>
      <w:r w:rsidR="0061623C" w:rsidRPr="001540B0">
        <w:rPr>
          <w:rFonts w:ascii="Simplified Arabic" w:eastAsia="Times New Roman" w:hAnsi="Simplified Arabic" w:cs="Simplified Arabic"/>
          <w:b/>
          <w:bCs/>
          <w:w w:val="110"/>
          <w:sz w:val="28"/>
          <w:szCs w:val="28"/>
          <w:rtl/>
          <w:lang w:bidi="ar-IQ"/>
        </w:rPr>
        <w:t>(ملحق 3)</w:t>
      </w:r>
      <w:r w:rsidRPr="001540B0">
        <w:rPr>
          <w:rFonts w:ascii="Simplified Arabic" w:eastAsia="Times New Roman" w:hAnsi="Simplified Arabic" w:cs="Simplified Arabic"/>
          <w:w w:val="110"/>
          <w:sz w:val="28"/>
          <w:szCs w:val="28"/>
          <w:rtl/>
          <w:lang w:bidi="ar-IQ"/>
        </w:rPr>
        <w:t xml:space="preserve"> في تمام الساعة الثالثة والنصف من يوم السبت الموافق /9/2018 في ملعب نادي الصمود الرياضي إذ طبقت هذه التمرينات </w:t>
      </w:r>
      <w:r w:rsidRPr="001540B0">
        <w:rPr>
          <w:rFonts w:ascii="Simplified Arabic" w:eastAsia="Times New Roman" w:hAnsi="Simplified Arabic" w:cs="Simplified Arabic"/>
          <w:sz w:val="28"/>
          <w:szCs w:val="28"/>
          <w:rtl/>
          <w:lang w:bidi="ar-IQ"/>
        </w:rPr>
        <w:t xml:space="preserve">في القسم الرئيس من الوحدة التدريبية (الجزء الخاص بالإعداد البدني –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ضمن مدة الإعداد الخاص ولمدة (12) أسبوع وبواقع (3) وحدات تدريبية في الأسبوع الواحد (السبت و الأثنين و الأربعاء</w:t>
      </w:r>
      <w:r w:rsidRPr="001540B0">
        <w:rPr>
          <w:rFonts w:ascii="Simplified Arabic" w:eastAsia="Times New Roman" w:hAnsi="Simplified Arabic" w:cs="Simplified Arabic"/>
          <w:w w:val="110"/>
          <w:sz w:val="28"/>
          <w:szCs w:val="28"/>
          <w:rtl/>
          <w:lang w:bidi="ar-IQ"/>
        </w:rPr>
        <w:t xml:space="preserve"> و(12) وحدة تدريبية في الشهر وقد استمر تطبيق التمرينات المقترحة لمدة (3) أشهر متواصلة دون أي انقطاع وقد انتهى تطبيق التمرينات المقترحة في يوم السبت الموافق  /   /2019 </w:t>
      </w:r>
      <w:r w:rsidRPr="001540B0">
        <w:rPr>
          <w:rFonts w:ascii="Simplified Arabic" w:eastAsia="Times New Roman" w:hAnsi="Simplified Arabic" w:cs="Simplified Arabic"/>
          <w:sz w:val="28"/>
          <w:szCs w:val="28"/>
          <w:rtl/>
          <w:lang w:bidi="ar-IQ"/>
        </w:rPr>
        <w:t xml:space="preserve">إذ استخدم الباحث طريقة التدريب </w:t>
      </w:r>
      <w:proofErr w:type="spellStart"/>
      <w:r w:rsidRPr="001540B0">
        <w:rPr>
          <w:rFonts w:ascii="Simplified Arabic" w:eastAsia="Times New Roman" w:hAnsi="Simplified Arabic" w:cs="Simplified Arabic"/>
          <w:sz w:val="28"/>
          <w:szCs w:val="28"/>
          <w:rtl/>
          <w:lang w:bidi="ar-IQ"/>
        </w:rPr>
        <w:t>الفتري</w:t>
      </w:r>
      <w:proofErr w:type="spellEnd"/>
      <w:r w:rsidRPr="001540B0">
        <w:rPr>
          <w:rFonts w:ascii="Simplified Arabic" w:eastAsia="Times New Roman" w:hAnsi="Simplified Arabic" w:cs="Simplified Arabic"/>
          <w:sz w:val="28"/>
          <w:szCs w:val="28"/>
          <w:rtl/>
          <w:lang w:bidi="ar-IQ"/>
        </w:rPr>
        <w:t xml:space="preserve"> متوسط الشدة والتي تتراوح الشدة فيها ما بين (70- 80٪) وطريقة التدريب </w:t>
      </w:r>
      <w:proofErr w:type="spellStart"/>
      <w:r w:rsidRPr="001540B0">
        <w:rPr>
          <w:rFonts w:ascii="Simplified Arabic" w:eastAsia="Times New Roman" w:hAnsi="Simplified Arabic" w:cs="Simplified Arabic"/>
          <w:sz w:val="28"/>
          <w:szCs w:val="28"/>
          <w:rtl/>
          <w:lang w:bidi="ar-IQ"/>
        </w:rPr>
        <w:t>الفتري</w:t>
      </w:r>
      <w:proofErr w:type="spellEnd"/>
      <w:r w:rsidRPr="001540B0">
        <w:rPr>
          <w:rFonts w:ascii="Simplified Arabic" w:eastAsia="Times New Roman" w:hAnsi="Simplified Arabic" w:cs="Simplified Arabic"/>
          <w:sz w:val="28"/>
          <w:szCs w:val="28"/>
          <w:rtl/>
          <w:lang w:bidi="ar-IQ"/>
        </w:rPr>
        <w:t xml:space="preserve"> مرتفع الشدة والتي تتراوح الشدة فيها ما بين (80 - 90٪) ,</w:t>
      </w:r>
      <w:r w:rsidRPr="001540B0">
        <w:rPr>
          <w:rFonts w:ascii="Simplified Arabic" w:eastAsia="Times New Roman" w:hAnsi="Simplified Arabic" w:cs="Simplified Arabic"/>
          <w:w w:val="110"/>
          <w:sz w:val="28"/>
          <w:szCs w:val="28"/>
          <w:rtl/>
          <w:lang w:bidi="ar-IQ"/>
        </w:rPr>
        <w:t xml:space="preserve"> وقد راعى الباحث في تصميم التمرينات المركبة المقترحة مبدئي التدرج والتموج في شدد الوحدات التدريبية , ومن الجدير بالذكر أن التمرينات المركبة المقترحة والتي كان عددها (27) تمرين ، وخلال الجزء الرئيسي من الوحدة التدريبية وقد كان تشكيل حمل التدريب في الدائرة التدريبية الصغيرة (الأسبوعية) (1:2) أما تشكيل الحمل في الدائرة التدريبية المتوسطة (الشهرية) فقد كان (1:3) لضمان حصول حالة التكيف للاعبين , </w:t>
      </w:r>
      <w:r w:rsidRPr="001540B0">
        <w:rPr>
          <w:rFonts w:ascii="Simplified Arabic" w:eastAsia="Times New Roman" w:hAnsi="Simplified Arabic" w:cs="Simplified Arabic"/>
          <w:sz w:val="28"/>
          <w:szCs w:val="28"/>
          <w:rtl/>
          <w:lang w:bidi="ar-IQ"/>
        </w:rPr>
        <w:t xml:space="preserve">ولكون الباحثان قد استخدما طريقتي التدريب </w:t>
      </w:r>
      <w:proofErr w:type="spellStart"/>
      <w:r w:rsidRPr="001540B0">
        <w:rPr>
          <w:rFonts w:ascii="Simplified Arabic" w:eastAsia="Times New Roman" w:hAnsi="Simplified Arabic" w:cs="Simplified Arabic"/>
          <w:sz w:val="28"/>
          <w:szCs w:val="28"/>
          <w:rtl/>
          <w:lang w:bidi="ar-IQ"/>
        </w:rPr>
        <w:t>الفتري</w:t>
      </w:r>
      <w:proofErr w:type="spellEnd"/>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rtl/>
          <w:lang w:bidi="ar-IQ"/>
        </w:rPr>
        <w:lastRenderedPageBreak/>
        <w:t xml:space="preserve">متوسط ومرتفع الشدة في البحث تم تقسيم الملعب إلى ثلاثة أجزاء عرضاً وتقسيم الجزء الوسطي من الملعب إلى قسمين هما القسم الأول والقسم الثاني </w:t>
      </w:r>
      <w:r w:rsidRPr="001540B0">
        <w:rPr>
          <w:rFonts w:ascii="Simplified Arabic" w:eastAsia="Times New Roman" w:hAnsi="Simplified Arabic" w:cs="Simplified Arabic"/>
          <w:b/>
          <w:bCs/>
          <w:sz w:val="28"/>
          <w:szCs w:val="28"/>
          <w:rtl/>
          <w:lang w:bidi="ar-IQ"/>
        </w:rPr>
        <w:t>(ملحق</w:t>
      </w:r>
      <w:r w:rsidR="0061623C" w:rsidRPr="001540B0">
        <w:rPr>
          <w:rFonts w:ascii="Simplified Arabic" w:eastAsia="Times New Roman" w:hAnsi="Simplified Arabic" w:cs="Simplified Arabic"/>
          <w:b/>
          <w:bCs/>
          <w:sz w:val="28"/>
          <w:szCs w:val="28"/>
          <w:rtl/>
          <w:lang w:bidi="ar-IQ"/>
        </w:rPr>
        <w:t>4</w:t>
      </w:r>
      <w:r w:rsidRPr="001540B0">
        <w:rPr>
          <w:rFonts w:ascii="Simplified Arabic" w:eastAsia="Times New Roman" w:hAnsi="Simplified Arabic" w:cs="Simplified Arabic"/>
          <w:b/>
          <w:bCs/>
          <w:sz w:val="28"/>
          <w:szCs w:val="28"/>
          <w:rtl/>
          <w:lang w:bidi="ar-IQ"/>
        </w:rPr>
        <w:t>)</w:t>
      </w:r>
      <w:r w:rsidRPr="001540B0">
        <w:rPr>
          <w:rFonts w:ascii="Simplified Arabic" w:eastAsia="Times New Roman" w:hAnsi="Simplified Arabic" w:cs="Simplified Arabic"/>
          <w:sz w:val="28"/>
          <w:szCs w:val="28"/>
          <w:rtl/>
          <w:lang w:bidi="ar-IQ"/>
        </w:rPr>
        <w:t xml:space="preserve"> وكذلك تقسيم عينة البحث إلى أربعة مجموعات متساوية من حيث العدد و القدرات والإمكانيات وكانت هذه المجموعات هي (أ) , (ب) , (ج) , (د) إذ ضمت كل مجموعة (4) لاعبين بحيث تتمرن كل مجموعة من المجموعات الأربعة في جزء من الملعب بلغ عدد الوحدات التدريبية (36) وحدة تدريبية وكانت أزمنة هذه الوحدات متباينة من حيث الوقت وقد حصل هذا التباين في الوقت لكون أن بعض التمارين تستغرق وقتاً يختلف عن بعضها الآخر طبقاً لمتطلبات وتفاصيل كل تمرين.</w:t>
      </w:r>
    </w:p>
    <w:p w:rsidR="004F00AE" w:rsidRPr="00DB63BA" w:rsidRDefault="004F00AE" w:rsidP="004F00AE">
      <w:pPr>
        <w:bidi/>
        <w:spacing w:before="240" w:after="0" w:line="288"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w w:val="110"/>
          <w:sz w:val="32"/>
          <w:szCs w:val="32"/>
          <w:rtl/>
          <w:lang w:bidi="ar-IQ"/>
        </w:rPr>
        <w:t xml:space="preserve"> 3- 6  الاختبارات البعدية لسرعة الاداء </w:t>
      </w:r>
      <w:proofErr w:type="spellStart"/>
      <w:r w:rsidRPr="00DB63BA">
        <w:rPr>
          <w:rFonts w:ascii="Simplified Arabic" w:eastAsia="Times New Roman" w:hAnsi="Simplified Arabic" w:cs="Simplified Arabic"/>
          <w:b/>
          <w:bCs/>
          <w:w w:val="110"/>
          <w:sz w:val="32"/>
          <w:szCs w:val="32"/>
          <w:rtl/>
          <w:lang w:bidi="ar-IQ"/>
        </w:rPr>
        <w:t>المهاري</w:t>
      </w:r>
      <w:proofErr w:type="spellEnd"/>
      <w:r w:rsidRPr="00DB63BA">
        <w:rPr>
          <w:rFonts w:ascii="Simplified Arabic" w:eastAsia="Times New Roman" w:hAnsi="Simplified Arabic" w:cs="Simplified Arabic"/>
          <w:b/>
          <w:bCs/>
          <w:w w:val="110"/>
          <w:sz w:val="32"/>
          <w:szCs w:val="32"/>
          <w:rtl/>
          <w:lang w:bidi="ar-IQ"/>
        </w:rPr>
        <w:t xml:space="preserve"> المركب  :</w:t>
      </w:r>
    </w:p>
    <w:p w:rsidR="004F00AE" w:rsidRPr="001540B0" w:rsidRDefault="004F00AE" w:rsidP="004F00AE">
      <w:pPr>
        <w:bidi/>
        <w:spacing w:before="240" w:after="0" w:line="288" w:lineRule="auto"/>
        <w:jc w:val="lowKashida"/>
        <w:rPr>
          <w:rFonts w:ascii="Simplified Arabic" w:eastAsia="Times New Roman" w:hAnsi="Simplified Arabic" w:cs="Simplified Arabic"/>
          <w:w w:val="110"/>
          <w:sz w:val="28"/>
          <w:szCs w:val="28"/>
          <w:rtl/>
          <w:lang w:bidi="ar-IQ"/>
        </w:rPr>
      </w:pPr>
      <w:r w:rsidRPr="001540B0">
        <w:rPr>
          <w:rFonts w:ascii="Simplified Arabic" w:eastAsia="Times New Roman" w:hAnsi="Simplified Arabic" w:cs="Simplified Arabic"/>
          <w:sz w:val="28"/>
          <w:szCs w:val="28"/>
          <w:rtl/>
          <w:lang w:bidi="ar-IQ"/>
        </w:rPr>
        <w:t xml:space="preserve">      تم قياس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 الذي سبق ذكره في الاختبارات القبلية في تمام الساعة الثالثة والنصف من يومي الأربعاء والخميس الموافقين25-26 /12 /2013.</w:t>
      </w:r>
    </w:p>
    <w:p w:rsidR="004F00AE" w:rsidRPr="001540B0" w:rsidRDefault="004F00AE" w:rsidP="004F00AE">
      <w:pPr>
        <w:bidi/>
        <w:spacing w:before="240" w:after="0" w:line="288" w:lineRule="auto"/>
        <w:jc w:val="lowKashida"/>
        <w:rPr>
          <w:rFonts w:ascii="Simplified Arabic" w:eastAsia="Times New Roman" w:hAnsi="Simplified Arabic" w:cs="Simplified Arabic"/>
          <w:b/>
          <w:bCs/>
          <w:w w:val="110"/>
          <w:sz w:val="28"/>
          <w:szCs w:val="28"/>
          <w:rtl/>
          <w:lang w:bidi="ar-IQ"/>
        </w:rPr>
      </w:pPr>
      <w:r w:rsidRPr="001540B0">
        <w:rPr>
          <w:rFonts w:ascii="Simplified Arabic" w:eastAsia="Times New Roman" w:hAnsi="Simplified Arabic" w:cs="Simplified Arabic"/>
          <w:b/>
          <w:bCs/>
          <w:w w:val="110"/>
          <w:sz w:val="28"/>
          <w:szCs w:val="28"/>
          <w:rtl/>
          <w:lang w:bidi="ar-IQ"/>
        </w:rPr>
        <w:t xml:space="preserve"> 3- 7   الوسائل الإحصائية:</w:t>
      </w:r>
    </w:p>
    <w:p w:rsidR="004F00AE" w:rsidRPr="001540B0" w:rsidRDefault="004F00AE" w:rsidP="004F00AE">
      <w:pPr>
        <w:bidi/>
        <w:spacing w:before="240" w:after="0" w:line="288" w:lineRule="auto"/>
        <w:jc w:val="lowKashida"/>
        <w:rPr>
          <w:rFonts w:ascii="Simplified Arabic" w:eastAsia="Times New Roman" w:hAnsi="Simplified Arabic" w:cs="Simplified Arabic"/>
          <w:w w:val="110"/>
          <w:sz w:val="28"/>
          <w:szCs w:val="28"/>
          <w:rtl/>
          <w:lang w:bidi="ar-IQ"/>
        </w:rPr>
      </w:pPr>
      <w:r w:rsidRPr="001540B0">
        <w:rPr>
          <w:rFonts w:ascii="Simplified Arabic" w:eastAsia="Times New Roman" w:hAnsi="Simplified Arabic" w:cs="Simplified Arabic"/>
          <w:w w:val="110"/>
          <w:sz w:val="28"/>
          <w:szCs w:val="28"/>
          <w:rtl/>
          <w:lang w:bidi="ar-IQ"/>
        </w:rPr>
        <w:t>تم استخدام الوسائل والقوانين الإحصائية المناسبة لمعالجة المتغيرات قيد الدراسة وهي:</w:t>
      </w:r>
    </w:p>
    <w:p w:rsidR="004F00AE" w:rsidRPr="001540B0" w:rsidRDefault="004F00AE" w:rsidP="004F00AE">
      <w:pPr>
        <w:numPr>
          <w:ilvl w:val="0"/>
          <w:numId w:val="3"/>
        </w:num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النسبة المئوية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4"/>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w:t>
      </w:r>
    </w:p>
    <w:p w:rsidR="004F00AE" w:rsidRPr="001540B0" w:rsidRDefault="004F00AE" w:rsidP="00A94BAA">
      <w:pPr>
        <w:numPr>
          <w:ilvl w:val="0"/>
          <w:numId w:val="3"/>
        </w:numPr>
        <w:bidi/>
        <w:spacing w:after="0" w:line="240" w:lineRule="auto"/>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 xml:space="preserve"> معامل الارتباط البسيط بيرسون (</w:t>
      </w:r>
      <w:r w:rsidRPr="001540B0">
        <w:rPr>
          <w:rFonts w:ascii="Simplified Arabic" w:eastAsia="Times New Roman" w:hAnsi="Simplified Arabic" w:cs="Simplified Arabic"/>
          <w:sz w:val="28"/>
          <w:szCs w:val="28"/>
          <w:lang w:bidi="ar-IQ"/>
        </w:rPr>
        <w:t>Pearson</w:t>
      </w: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vertAlign w:val="superscript"/>
          <w:rtl/>
          <w:lang w:bidi="ar-IQ"/>
        </w:rPr>
        <w:t>.. (</w:t>
      </w:r>
      <w:r w:rsidRPr="001540B0">
        <w:rPr>
          <w:rFonts w:ascii="Simplified Arabic" w:eastAsia="Times New Roman" w:hAnsi="Simplified Arabic" w:cs="Simplified Arabic"/>
          <w:sz w:val="28"/>
          <w:szCs w:val="28"/>
          <w:vertAlign w:val="superscript"/>
          <w:rtl/>
          <w:lang w:bidi="ar-IQ"/>
        </w:rPr>
        <w:footnoteReference w:id="5"/>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rtl/>
          <w:lang w:bidi="ar-IQ"/>
        </w:rPr>
        <w:tab/>
      </w:r>
      <w:r w:rsidRPr="001540B0">
        <w:rPr>
          <w:rFonts w:ascii="Simplified Arabic" w:eastAsia="Times New Roman" w:hAnsi="Simplified Arabic" w:cs="Simplified Arabic"/>
          <w:sz w:val="28"/>
          <w:szCs w:val="28"/>
          <w:rtl/>
          <w:lang w:bidi="ar-IQ"/>
        </w:rPr>
        <w:tab/>
        <w:t xml:space="preserve">                           </w:t>
      </w:r>
    </w:p>
    <w:p w:rsidR="005509CA" w:rsidRPr="001540B0" w:rsidRDefault="005509CA" w:rsidP="005509CA">
      <w:pPr>
        <w:numPr>
          <w:ilvl w:val="0"/>
          <w:numId w:val="3"/>
        </w:num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الوسط الحسابي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6"/>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w:t>
      </w:r>
    </w:p>
    <w:p w:rsidR="004F00AE" w:rsidRPr="001540B0" w:rsidRDefault="004F00AE" w:rsidP="00A94BAA">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4. الانحراف المعياري</w:t>
      </w:r>
      <w:r w:rsidR="005509CA"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rtl/>
          <w:lang w:bidi="ar-IQ"/>
        </w:rPr>
        <w:t xml:space="preserve">          </w:t>
      </w:r>
    </w:p>
    <w:p w:rsidR="004F00AE" w:rsidRPr="001540B0" w:rsidRDefault="004F00AE" w:rsidP="00A94BAA">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5.   اختبارات (ت) للعينات المرتبطة</w:t>
      </w:r>
      <w:r w:rsidR="005509CA" w:rsidRPr="001540B0">
        <w:rPr>
          <w:rFonts w:ascii="Simplified Arabic" w:eastAsia="Times New Roman" w:hAnsi="Simplified Arabic" w:cs="Simplified Arabic"/>
          <w:sz w:val="28"/>
          <w:szCs w:val="28"/>
          <w:rtl/>
          <w:lang w:bidi="ar-IQ"/>
        </w:rPr>
        <w:tab/>
        <w:t xml:space="preserve">       </w:t>
      </w:r>
      <w:r w:rsidRPr="001540B0">
        <w:rPr>
          <w:rFonts w:ascii="Simplified Arabic" w:eastAsia="Times New Roman" w:hAnsi="Simplified Arabic" w:cs="Simplified Arabic"/>
          <w:sz w:val="28"/>
          <w:szCs w:val="28"/>
          <w:rtl/>
          <w:lang w:bidi="ar-IQ"/>
        </w:rPr>
        <w:t xml:space="preserve">  </w:t>
      </w:r>
    </w:p>
    <w:p w:rsidR="00DB63BA" w:rsidRDefault="004F00AE" w:rsidP="00C10D36">
      <w:pPr>
        <w:bidi/>
        <w:spacing w:after="0" w:line="240" w:lineRule="auto"/>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6.  معامل الصدق الذاتي </w:t>
      </w:r>
      <w:r w:rsidR="005509CA" w:rsidRPr="001540B0">
        <w:rPr>
          <w:rFonts w:ascii="Simplified Arabic" w:eastAsia="Times New Roman" w:hAnsi="Simplified Arabic" w:cs="Simplified Arabic"/>
          <w:sz w:val="28"/>
          <w:szCs w:val="28"/>
          <w:rtl/>
          <w:lang w:bidi="ar-IQ"/>
        </w:rPr>
        <w:t xml:space="preserve">  </w:t>
      </w:r>
    </w:p>
    <w:p w:rsidR="00DB63BA" w:rsidRDefault="00DB63BA" w:rsidP="00DB63BA">
      <w:pPr>
        <w:bidi/>
        <w:spacing w:after="0" w:line="240" w:lineRule="auto"/>
        <w:rPr>
          <w:rFonts w:ascii="Simplified Arabic" w:eastAsia="Times New Roman" w:hAnsi="Simplified Arabic" w:cs="Simplified Arabic"/>
          <w:sz w:val="28"/>
          <w:szCs w:val="28"/>
          <w:rtl/>
          <w:lang w:bidi="ar-IQ"/>
        </w:rPr>
      </w:pPr>
    </w:p>
    <w:p w:rsidR="004F00AE" w:rsidRPr="001540B0" w:rsidRDefault="005509CA" w:rsidP="00DB63BA">
      <w:pPr>
        <w:bidi/>
        <w:spacing w:after="0" w:line="240" w:lineRule="auto"/>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rtl/>
          <w:lang w:bidi="ar-IQ"/>
        </w:rPr>
        <w:tab/>
      </w:r>
      <w:r w:rsidR="004F00AE" w:rsidRPr="001540B0">
        <w:rPr>
          <w:rFonts w:ascii="Simplified Arabic" w:eastAsia="Times New Roman" w:hAnsi="Simplified Arabic" w:cs="Simplified Arabic"/>
          <w:sz w:val="28"/>
          <w:szCs w:val="28"/>
          <w:rtl/>
          <w:lang w:bidi="ar-IQ"/>
        </w:rPr>
        <w:t xml:space="preserve"> </w:t>
      </w:r>
    </w:p>
    <w:p w:rsidR="004F00AE" w:rsidRPr="00DB63BA" w:rsidRDefault="004F00AE" w:rsidP="004F00AE">
      <w:pPr>
        <w:bidi/>
        <w:spacing w:before="240" w:after="0" w:line="360" w:lineRule="auto"/>
        <w:ind w:left="510" w:hanging="510"/>
        <w:jc w:val="lowKashida"/>
        <w:rPr>
          <w:rFonts w:ascii="Simplified Arabic" w:eastAsia="Times New Roman" w:hAnsi="Simplified Arabic" w:cs="Simplified Arabic"/>
          <w:b/>
          <w:bCs/>
          <w:w w:val="110"/>
          <w:sz w:val="32"/>
          <w:szCs w:val="32"/>
          <w:rtl/>
          <w:lang w:bidi="ar-IQ"/>
        </w:rPr>
      </w:pPr>
      <w:r w:rsidRPr="00DB63BA">
        <w:rPr>
          <w:rFonts w:ascii="Simplified Arabic" w:eastAsia="Times New Roman" w:hAnsi="Simplified Arabic" w:cs="Simplified Arabic"/>
          <w:w w:val="110"/>
          <w:sz w:val="32"/>
          <w:szCs w:val="32"/>
          <w:rtl/>
          <w:lang w:bidi="ar-IQ"/>
        </w:rPr>
        <w:lastRenderedPageBreak/>
        <w:t>3</w:t>
      </w:r>
      <w:r w:rsidRPr="00DB63BA">
        <w:rPr>
          <w:rFonts w:ascii="Simplified Arabic" w:eastAsia="Times New Roman" w:hAnsi="Simplified Arabic" w:cs="Simplified Arabic"/>
          <w:b/>
          <w:bCs/>
          <w:w w:val="110"/>
          <w:sz w:val="32"/>
          <w:szCs w:val="32"/>
          <w:rtl/>
          <w:lang w:bidi="ar-IQ"/>
        </w:rPr>
        <w:t>- عرض و مناقشة  النتائج</w:t>
      </w:r>
    </w:p>
    <w:p w:rsidR="00ED7CE7" w:rsidRPr="001540B0" w:rsidRDefault="004F00AE" w:rsidP="00DB63BA">
      <w:pPr>
        <w:bidi/>
        <w:spacing w:after="0" w:line="240" w:lineRule="auto"/>
        <w:jc w:val="lowKashida"/>
        <w:rPr>
          <w:rFonts w:ascii="Simplified Arabic" w:eastAsia="Times New Roman" w:hAnsi="Simplified Arabic" w:cs="Simplified Arabic"/>
          <w:w w:val="110"/>
          <w:sz w:val="28"/>
          <w:szCs w:val="28"/>
          <w:rtl/>
        </w:rPr>
      </w:pPr>
      <w:r w:rsidRPr="001540B0">
        <w:rPr>
          <w:rFonts w:ascii="Simplified Arabic" w:eastAsia="Times New Roman" w:hAnsi="Simplified Arabic" w:cs="Simplified Arabic"/>
          <w:w w:val="110"/>
          <w:sz w:val="28"/>
          <w:szCs w:val="28"/>
          <w:rtl/>
        </w:rPr>
        <w:t xml:space="preserve">3-1عرض ومناقشة نتائج الفروق لاختبار سرعة الأداء </w:t>
      </w:r>
      <w:proofErr w:type="spellStart"/>
      <w:r w:rsidRPr="001540B0">
        <w:rPr>
          <w:rFonts w:ascii="Simplified Arabic" w:eastAsia="Times New Roman" w:hAnsi="Simplified Arabic" w:cs="Simplified Arabic"/>
          <w:w w:val="110"/>
          <w:sz w:val="28"/>
          <w:szCs w:val="28"/>
          <w:rtl/>
        </w:rPr>
        <w:t>المهاري</w:t>
      </w:r>
      <w:proofErr w:type="spellEnd"/>
      <w:r w:rsidRPr="001540B0">
        <w:rPr>
          <w:rFonts w:ascii="Simplified Arabic" w:eastAsia="Times New Roman" w:hAnsi="Simplified Arabic" w:cs="Simplified Arabic"/>
          <w:w w:val="110"/>
          <w:sz w:val="28"/>
          <w:szCs w:val="28"/>
          <w:rtl/>
        </w:rPr>
        <w:t xml:space="preserve"> المركب .ودقة التهديف</w:t>
      </w:r>
      <w:r w:rsidRPr="001540B0">
        <w:rPr>
          <w:rFonts w:ascii="Simplified Arabic" w:eastAsia="Times New Roman" w:hAnsi="Simplified Arabic" w:cs="Simplified Arabic"/>
          <w:w w:val="110"/>
          <w:sz w:val="28"/>
          <w:szCs w:val="28"/>
          <w:rtl/>
          <w:lang w:bidi="ar-IQ"/>
        </w:rPr>
        <w:t xml:space="preserve"> القبلي والبعدي.</w:t>
      </w:r>
      <w:r w:rsidRPr="001540B0">
        <w:rPr>
          <w:rFonts w:ascii="Simplified Arabic" w:eastAsia="Times New Roman" w:hAnsi="Simplified Arabic" w:cs="Simplified Arabic"/>
          <w:w w:val="110"/>
          <w:sz w:val="28"/>
          <w:szCs w:val="28"/>
          <w:rtl/>
        </w:rPr>
        <w:t>.</w:t>
      </w:r>
    </w:p>
    <w:p w:rsidR="004F00AE" w:rsidRPr="001540B0" w:rsidRDefault="004F00AE" w:rsidP="00ED7CE7">
      <w:pPr>
        <w:bidi/>
        <w:spacing w:after="0" w:line="240" w:lineRule="auto"/>
        <w:ind w:left="360"/>
        <w:jc w:val="center"/>
        <w:rPr>
          <w:rFonts w:ascii="Simplified Arabic" w:eastAsia="Times New Roman" w:hAnsi="Simplified Arabic" w:cs="Simplified Arabic"/>
          <w:w w:val="110"/>
          <w:sz w:val="28"/>
          <w:szCs w:val="28"/>
          <w:rtl/>
          <w:lang w:bidi="ar-IQ"/>
        </w:rPr>
      </w:pPr>
      <w:r w:rsidRPr="001540B0">
        <w:rPr>
          <w:rFonts w:ascii="Simplified Arabic" w:eastAsia="Times New Roman" w:hAnsi="Simplified Arabic" w:cs="Simplified Arabic"/>
          <w:w w:val="110"/>
          <w:sz w:val="28"/>
          <w:szCs w:val="28"/>
          <w:rtl/>
          <w:lang w:bidi="ar-IQ"/>
        </w:rPr>
        <w:t>الجــدول (</w:t>
      </w:r>
      <w:r w:rsidR="00BB644E" w:rsidRPr="001540B0">
        <w:rPr>
          <w:rFonts w:ascii="Simplified Arabic" w:eastAsia="Times New Roman" w:hAnsi="Simplified Arabic" w:cs="Simplified Arabic"/>
          <w:w w:val="110"/>
          <w:sz w:val="28"/>
          <w:szCs w:val="28"/>
          <w:rtl/>
          <w:lang w:bidi="ar-IQ"/>
        </w:rPr>
        <w:t>1</w:t>
      </w:r>
      <w:r w:rsidRPr="001540B0">
        <w:rPr>
          <w:rFonts w:ascii="Simplified Arabic" w:eastAsia="Times New Roman" w:hAnsi="Simplified Arabic" w:cs="Simplified Arabic"/>
          <w:w w:val="110"/>
          <w:sz w:val="28"/>
          <w:szCs w:val="28"/>
          <w:rtl/>
          <w:lang w:bidi="ar-IQ"/>
        </w:rPr>
        <w:t>)</w:t>
      </w:r>
    </w:p>
    <w:p w:rsidR="004F00AE" w:rsidRPr="001540B0" w:rsidRDefault="004F00AE" w:rsidP="004F00AE">
      <w:pPr>
        <w:bidi/>
        <w:spacing w:after="0" w:line="240" w:lineRule="auto"/>
        <w:ind w:left="360"/>
        <w:jc w:val="center"/>
        <w:rPr>
          <w:rFonts w:ascii="Simplified Arabic" w:eastAsia="Times New Roman" w:hAnsi="Simplified Arabic" w:cs="Simplified Arabic"/>
          <w:w w:val="110"/>
          <w:sz w:val="28"/>
          <w:szCs w:val="28"/>
          <w:rtl/>
          <w:lang w:bidi="ar-IQ"/>
        </w:rPr>
      </w:pPr>
      <w:r w:rsidRPr="001540B0">
        <w:rPr>
          <w:rFonts w:ascii="Simplified Arabic" w:eastAsia="Times New Roman" w:hAnsi="Simplified Arabic" w:cs="Simplified Arabic"/>
          <w:w w:val="110"/>
          <w:sz w:val="28"/>
          <w:szCs w:val="28"/>
          <w:rtl/>
          <w:lang w:bidi="ar-IQ"/>
        </w:rPr>
        <w:t>الأوساط الحسابية والانحرافات المعيارية وفروق الأوساط الحسابية والانحرافات المعيارية للفروق وقيمة (</w:t>
      </w:r>
      <w:r w:rsidRPr="001540B0">
        <w:rPr>
          <w:rFonts w:ascii="Simplified Arabic" w:eastAsia="Times New Roman" w:hAnsi="Simplified Arabic" w:cs="Simplified Arabic"/>
          <w:w w:val="110"/>
          <w:sz w:val="28"/>
          <w:szCs w:val="28"/>
          <w:lang w:bidi="ar-IQ"/>
        </w:rPr>
        <w:t>T</w:t>
      </w:r>
      <w:r w:rsidRPr="001540B0">
        <w:rPr>
          <w:rFonts w:ascii="Simplified Arabic" w:eastAsia="Times New Roman" w:hAnsi="Simplified Arabic" w:cs="Simplified Arabic"/>
          <w:w w:val="110"/>
          <w:sz w:val="28"/>
          <w:szCs w:val="28"/>
          <w:rtl/>
          <w:lang w:bidi="ar-IQ"/>
        </w:rPr>
        <w:t xml:space="preserve">) المحسوبة القبلية والبعدية للأداء </w:t>
      </w:r>
      <w:proofErr w:type="spellStart"/>
      <w:r w:rsidRPr="001540B0">
        <w:rPr>
          <w:rFonts w:ascii="Simplified Arabic" w:eastAsia="Times New Roman" w:hAnsi="Simplified Arabic" w:cs="Simplified Arabic"/>
          <w:w w:val="110"/>
          <w:sz w:val="28"/>
          <w:szCs w:val="28"/>
          <w:rtl/>
          <w:lang w:bidi="ar-IQ"/>
        </w:rPr>
        <w:t>المهاري</w:t>
      </w:r>
      <w:proofErr w:type="spellEnd"/>
      <w:r w:rsidRPr="001540B0">
        <w:rPr>
          <w:rFonts w:ascii="Simplified Arabic" w:eastAsia="Times New Roman" w:hAnsi="Simplified Arabic" w:cs="Simplified Arabic"/>
          <w:w w:val="110"/>
          <w:sz w:val="28"/>
          <w:szCs w:val="28"/>
          <w:rtl/>
          <w:lang w:bidi="ar-IQ"/>
        </w:rPr>
        <w:t xml:space="preserve"> المركب ودقة التهديف </w:t>
      </w:r>
    </w:p>
    <w:tbl>
      <w:tblPr>
        <w:tblStyle w:val="3"/>
        <w:bidiVisual/>
        <w:tblW w:w="10961" w:type="dxa"/>
        <w:jc w:val="center"/>
        <w:tblInd w:w="-990" w:type="dxa"/>
        <w:tblLayout w:type="fixed"/>
        <w:tblLook w:val="01E0" w:firstRow="1" w:lastRow="1" w:firstColumn="1" w:lastColumn="1" w:noHBand="0" w:noVBand="0"/>
      </w:tblPr>
      <w:tblGrid>
        <w:gridCol w:w="1768"/>
        <w:gridCol w:w="720"/>
        <w:gridCol w:w="1080"/>
        <w:gridCol w:w="956"/>
        <w:gridCol w:w="966"/>
        <w:gridCol w:w="958"/>
        <w:gridCol w:w="932"/>
        <w:gridCol w:w="1080"/>
        <w:gridCol w:w="1440"/>
        <w:gridCol w:w="1061"/>
      </w:tblGrid>
      <w:tr w:rsidR="00085133" w:rsidRPr="001540B0" w:rsidTr="00D160E1">
        <w:trPr>
          <w:trHeight w:val="431"/>
          <w:jc w:val="center"/>
        </w:trPr>
        <w:tc>
          <w:tcPr>
            <w:tcW w:w="1768" w:type="dxa"/>
            <w:vMerge w:val="restart"/>
            <w:tcBorders>
              <w:top w:val="thinThickSmallGap" w:sz="12" w:space="0" w:color="auto"/>
              <w:left w:val="thickThinSmallGap" w:sz="12" w:space="0" w:color="auto"/>
              <w:bottom w:val="single" w:sz="4" w:space="0" w:color="auto"/>
              <w:right w:val="double" w:sz="4" w:space="0" w:color="auto"/>
            </w:tcBorders>
            <w:vAlign w:val="center"/>
          </w:tcPr>
          <w:p w:rsidR="004F00AE" w:rsidRPr="001540B0" w:rsidRDefault="004F00AE" w:rsidP="004F00AE">
            <w:pPr>
              <w:spacing w:line="168" w:lineRule="auto"/>
              <w:jc w:val="center"/>
              <w:rPr>
                <w:rFonts w:ascii="Simplified Arabic" w:hAnsi="Simplified Arabic" w:cs="Simplified Arabic"/>
                <w:sz w:val="28"/>
                <w:szCs w:val="28"/>
                <w:rtl/>
                <w:lang w:bidi="ar-IQ"/>
              </w:rPr>
            </w:pPr>
            <w:r w:rsidRPr="001540B0">
              <w:rPr>
                <w:rFonts w:ascii="Simplified Arabic" w:hAnsi="Simplified Arabic" w:cs="Simplified Arabic"/>
                <w:noProof/>
                <w:sz w:val="28"/>
                <w:szCs w:val="28"/>
              </w:rPr>
              <mc:AlternateContent>
                <mc:Choice Requires="wps">
                  <w:drawing>
                    <wp:anchor distT="0" distB="0" distL="114300" distR="114300" simplePos="0" relativeHeight="251661312" behindDoc="0" locked="0" layoutInCell="1" allowOverlap="1" wp14:anchorId="3C64A8FB" wp14:editId="7CB3785A">
                      <wp:simplePos x="0" y="0"/>
                      <wp:positionH relativeFrom="column">
                        <wp:posOffset>-44450</wp:posOffset>
                      </wp:positionH>
                      <wp:positionV relativeFrom="paragraph">
                        <wp:posOffset>-23495</wp:posOffset>
                      </wp:positionV>
                      <wp:extent cx="1071245" cy="612775"/>
                      <wp:effectExtent l="8890" t="5080" r="5715" b="10795"/>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612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5pt" to="80.8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"/>
                  </w:pict>
                </mc:Fallback>
              </mc:AlternateContent>
            </w:r>
          </w:p>
          <w:p w:rsidR="004F00AE" w:rsidRPr="001540B0" w:rsidRDefault="004F00AE" w:rsidP="004F00AE">
            <w:pPr>
              <w:spacing w:line="168" w:lineRule="auto"/>
              <w:jc w:val="center"/>
              <w:rPr>
                <w:rFonts w:ascii="Simplified Arabic" w:hAnsi="Simplified Arabic" w:cs="Simplified Arabic"/>
                <w:sz w:val="28"/>
                <w:szCs w:val="28"/>
                <w:rtl/>
                <w:lang w:bidi="ar-IQ"/>
              </w:rPr>
            </w:pPr>
          </w:p>
          <w:p w:rsidR="004F00AE" w:rsidRPr="001540B0" w:rsidRDefault="004F00AE" w:rsidP="004F00AE">
            <w:pPr>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noProof/>
                <w:sz w:val="28"/>
                <w:szCs w:val="28"/>
              </w:rPr>
              <mc:AlternateContent>
                <mc:Choice Requires="wps">
                  <w:drawing>
                    <wp:anchor distT="0" distB="0" distL="114300" distR="114300" simplePos="0" relativeHeight="251660288" behindDoc="0" locked="0" layoutInCell="1" allowOverlap="1" wp14:anchorId="0C1D065D" wp14:editId="5089E664">
                      <wp:simplePos x="0" y="0"/>
                      <wp:positionH relativeFrom="column">
                        <wp:posOffset>255270</wp:posOffset>
                      </wp:positionH>
                      <wp:positionV relativeFrom="paragraph">
                        <wp:posOffset>87630</wp:posOffset>
                      </wp:positionV>
                      <wp:extent cx="766445" cy="212725"/>
                      <wp:effectExtent l="0" t="0" r="0" b="0"/>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AE" w:rsidRPr="00336AC6" w:rsidRDefault="004F00AE" w:rsidP="004F00AE">
                                  <w:pPr>
                                    <w:spacing w:line="168" w:lineRule="auto"/>
                                    <w:jc w:val="center"/>
                                    <w:rPr>
                                      <w:b/>
                                      <w:bCs/>
                                      <w:sz w:val="28"/>
                                      <w:szCs w:val="28"/>
                                    </w:rPr>
                                  </w:pPr>
                                  <w:r w:rsidRPr="00336AC6">
                                    <w:rPr>
                                      <w:rFonts w:cs="SKR HEAD1"/>
                                      <w:b/>
                                      <w:bCs/>
                                      <w:sz w:val="28"/>
                                      <w:szCs w:val="28"/>
                                      <w:rtl/>
                                    </w:rPr>
                                    <w:t>المتغيرات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26" type="#_x0000_t202" style="position:absolute;left:0;text-align:left;margin-left:20.1pt;margin-top:6.9pt;width:60.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" filled="f" stroked="f">
                      <v:textbox>
                        <w:txbxContent>
                          <w:p w:rsidR="004F00AE" w:rsidRPr="00336AC6" w:rsidRDefault="004F00AE" w:rsidP="004F00AE">
                            <w:pPr>
                              <w:spacing w:line="168" w:lineRule="auto"/>
                              <w:jc w:val="center"/>
                              <w:rPr>
                                <w:b/>
                                <w:bCs/>
                                <w:sz w:val="28"/>
                                <w:szCs w:val="28"/>
                              </w:rPr>
                            </w:pPr>
                            <w:r w:rsidRPr="00336AC6">
                              <w:rPr>
                                <w:rFonts w:cs="SKR HEAD1"/>
                                <w:b/>
                                <w:bCs/>
                                <w:sz w:val="28"/>
                                <w:szCs w:val="28"/>
                                <w:rtl/>
                              </w:rPr>
                              <w:t>المتغيرات</w:t>
                            </w:r>
                          </w:p>
                        </w:txbxContent>
                      </v:textbox>
                    </v:shape>
                  </w:pict>
                </mc:Fallback>
              </mc:AlternateContent>
            </w:r>
          </w:p>
        </w:tc>
        <w:tc>
          <w:tcPr>
            <w:tcW w:w="720" w:type="dxa"/>
            <w:vMerge w:val="restart"/>
            <w:tcBorders>
              <w:top w:val="thinThickSmallGap" w:sz="12" w:space="0" w:color="auto"/>
              <w:left w:val="double" w:sz="4" w:space="0" w:color="auto"/>
              <w:bottom w:val="single" w:sz="4" w:space="0" w:color="auto"/>
              <w:right w:val="double" w:sz="4" w:space="0" w:color="auto"/>
            </w:tcBorders>
            <w:vAlign w:val="center"/>
          </w:tcPr>
          <w:p w:rsidR="004F00AE" w:rsidRPr="001540B0" w:rsidRDefault="004F00AE" w:rsidP="004F00AE">
            <w:pPr>
              <w:spacing w:line="168" w:lineRule="auto"/>
              <w:ind w:left="-113" w:right="-113"/>
              <w:jc w:val="center"/>
              <w:rPr>
                <w:rFonts w:ascii="Simplified Arabic" w:hAnsi="Simplified Arabic" w:cs="Simplified Arabic"/>
                <w:sz w:val="28"/>
                <w:szCs w:val="28"/>
                <w:rtl/>
                <w:lang w:bidi="ar-IQ"/>
              </w:rPr>
            </w:pPr>
            <w:r w:rsidRPr="001540B0">
              <w:rPr>
                <w:rFonts w:ascii="Simplified Arabic" w:hAnsi="Simplified Arabic" w:cs="Simplified Arabic"/>
                <w:noProof/>
                <w:sz w:val="28"/>
                <w:szCs w:val="28"/>
              </w:rPr>
              <mc:AlternateContent>
                <mc:Choice Requires="wps">
                  <w:drawing>
                    <wp:anchor distT="0" distB="0" distL="114300" distR="114300" simplePos="0" relativeHeight="251659264" behindDoc="0" locked="0" layoutInCell="1" allowOverlap="1" wp14:anchorId="5558648A" wp14:editId="3B15F6A6">
                      <wp:simplePos x="0" y="0"/>
                      <wp:positionH relativeFrom="column">
                        <wp:posOffset>346075</wp:posOffset>
                      </wp:positionH>
                      <wp:positionV relativeFrom="paragraph">
                        <wp:posOffset>-173355</wp:posOffset>
                      </wp:positionV>
                      <wp:extent cx="781050" cy="371475"/>
                      <wp:effectExtent l="0" t="0" r="0" b="9525"/>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0AE" w:rsidRPr="00336AC6" w:rsidRDefault="004F00AE" w:rsidP="004F00AE">
                                  <w:pPr>
                                    <w:spacing w:line="168" w:lineRule="auto"/>
                                    <w:jc w:val="center"/>
                                    <w:rPr>
                                      <w:rFonts w:cs="SKR HEAD1"/>
                                      <w:b/>
                                      <w:bCs/>
                                      <w:sz w:val="28"/>
                                      <w:szCs w:val="28"/>
                                      <w:rtl/>
                                    </w:rPr>
                                  </w:pPr>
                                  <w:r w:rsidRPr="00336AC6">
                                    <w:rPr>
                                      <w:rFonts w:cs="SKR HEAD1"/>
                                      <w:b/>
                                      <w:bCs/>
                                      <w:sz w:val="28"/>
                                      <w:szCs w:val="28"/>
                                      <w:rtl/>
                                    </w:rPr>
                                    <w:t xml:space="preserve">المعالم </w:t>
                                  </w:r>
                                </w:p>
                                <w:p w:rsidR="004F00AE" w:rsidRPr="00336AC6" w:rsidRDefault="004F00AE" w:rsidP="004F00AE">
                                  <w:pPr>
                                    <w:spacing w:line="168" w:lineRule="auto"/>
                                    <w:jc w:val="center"/>
                                    <w:rPr>
                                      <w:b/>
                                      <w:bCs/>
                                      <w:sz w:val="28"/>
                                      <w:szCs w:val="28"/>
                                    </w:rPr>
                                  </w:pPr>
                                  <w:r w:rsidRPr="00336AC6">
                                    <w:rPr>
                                      <w:rFonts w:cs="SKR HEAD1"/>
                                      <w:b/>
                                      <w:bCs/>
                                      <w:sz w:val="28"/>
                                      <w:szCs w:val="28"/>
                                      <w:rtl/>
                                    </w:rPr>
                                    <w:t>الإحصائية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5" o:spid="_x0000_s1027" type="#_x0000_t202" style="position:absolute;left:0;text-align:left;margin-left:27.25pt;margin-top:-13.65pt;width:6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" filled="f" stroked="f">
                      <v:textbox>
                        <w:txbxContent>
                          <w:p w:rsidR="004F00AE" w:rsidRPr="00336AC6" w:rsidRDefault="004F00AE" w:rsidP="004F00AE">
                            <w:pPr>
                              <w:spacing w:line="168" w:lineRule="auto"/>
                              <w:jc w:val="center"/>
                              <w:rPr>
                                <w:rFonts w:cs="SKR HEAD1"/>
                                <w:b/>
                                <w:bCs/>
                                <w:sz w:val="28"/>
                                <w:szCs w:val="28"/>
                                <w:rtl/>
                              </w:rPr>
                            </w:pPr>
                            <w:r w:rsidRPr="00336AC6">
                              <w:rPr>
                                <w:rFonts w:cs="SKR HEAD1"/>
                                <w:b/>
                                <w:bCs/>
                                <w:sz w:val="28"/>
                                <w:szCs w:val="28"/>
                                <w:rtl/>
                              </w:rPr>
                              <w:t xml:space="preserve">المعالم </w:t>
                            </w:r>
                          </w:p>
                          <w:p w:rsidR="004F00AE" w:rsidRPr="00336AC6" w:rsidRDefault="004F00AE" w:rsidP="004F00AE">
                            <w:pPr>
                              <w:spacing w:line="168" w:lineRule="auto"/>
                              <w:jc w:val="center"/>
                              <w:rPr>
                                <w:b/>
                                <w:bCs/>
                                <w:sz w:val="28"/>
                                <w:szCs w:val="28"/>
                              </w:rPr>
                            </w:pPr>
                            <w:r w:rsidRPr="00336AC6">
                              <w:rPr>
                                <w:rFonts w:cs="SKR HEAD1"/>
                                <w:b/>
                                <w:bCs/>
                                <w:sz w:val="28"/>
                                <w:szCs w:val="28"/>
                                <w:rtl/>
                              </w:rPr>
                              <w:t>الإحصائية</w:t>
                            </w:r>
                          </w:p>
                        </w:txbxContent>
                      </v:textbox>
                    </v:shape>
                  </w:pict>
                </mc:Fallback>
              </mc:AlternateContent>
            </w:r>
            <w:r w:rsidRPr="001540B0">
              <w:rPr>
                <w:rFonts w:ascii="Simplified Arabic" w:hAnsi="Simplified Arabic" w:cs="Simplified Arabic"/>
                <w:sz w:val="28"/>
                <w:szCs w:val="28"/>
                <w:rtl/>
                <w:lang w:bidi="ar-IQ"/>
              </w:rPr>
              <w:t xml:space="preserve">وحدة </w:t>
            </w:r>
          </w:p>
          <w:p w:rsidR="004F00AE" w:rsidRPr="001540B0" w:rsidRDefault="004F00AE" w:rsidP="004F00AE">
            <w:pPr>
              <w:spacing w:line="168" w:lineRule="auto"/>
              <w:ind w:left="-113" w:right="-113"/>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القياس</w:t>
            </w:r>
          </w:p>
        </w:tc>
        <w:tc>
          <w:tcPr>
            <w:tcW w:w="2036" w:type="dxa"/>
            <w:gridSpan w:val="2"/>
            <w:tcBorders>
              <w:top w:val="thinThickSmallGap" w:sz="12" w:space="0" w:color="auto"/>
              <w:left w:val="double" w:sz="4" w:space="0" w:color="auto"/>
              <w:bottom w:val="double" w:sz="4" w:space="0" w:color="auto"/>
              <w:right w:val="double" w:sz="4" w:space="0" w:color="auto"/>
            </w:tcBorders>
            <w:vAlign w:val="center"/>
          </w:tcPr>
          <w:p w:rsidR="004F00AE" w:rsidRPr="001540B0" w:rsidRDefault="004F00AE" w:rsidP="004F00AE">
            <w:pPr>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الاختبار القبلي</w:t>
            </w:r>
          </w:p>
        </w:tc>
        <w:tc>
          <w:tcPr>
            <w:tcW w:w="1924" w:type="dxa"/>
            <w:gridSpan w:val="2"/>
            <w:tcBorders>
              <w:top w:val="thinThickSmallGap" w:sz="12" w:space="0" w:color="auto"/>
              <w:left w:val="double" w:sz="4" w:space="0" w:color="auto"/>
              <w:bottom w:val="double" w:sz="4" w:space="0" w:color="auto"/>
              <w:right w:val="double" w:sz="4" w:space="0" w:color="auto"/>
            </w:tcBorders>
            <w:vAlign w:val="center"/>
          </w:tcPr>
          <w:p w:rsidR="004F00AE" w:rsidRPr="001540B0" w:rsidRDefault="004F00AE" w:rsidP="004F00AE">
            <w:pPr>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الاختبــــــار البعـــــــدي</w:t>
            </w:r>
          </w:p>
        </w:tc>
        <w:tc>
          <w:tcPr>
            <w:tcW w:w="932" w:type="dxa"/>
            <w:vMerge w:val="restart"/>
            <w:tcBorders>
              <w:top w:val="thinThickSmallGap" w:sz="12" w:space="0" w:color="auto"/>
              <w:left w:val="double" w:sz="4" w:space="0" w:color="auto"/>
              <w:bottom w:val="single" w:sz="4" w:space="0" w:color="auto"/>
              <w:right w:val="double" w:sz="4" w:space="0" w:color="auto"/>
            </w:tcBorders>
            <w:vAlign w:val="center"/>
          </w:tcPr>
          <w:p w:rsidR="004F00AE" w:rsidRPr="001540B0" w:rsidRDefault="004F00AE" w:rsidP="004F00AE">
            <w:pPr>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سَ ف</w:t>
            </w:r>
          </w:p>
        </w:tc>
        <w:tc>
          <w:tcPr>
            <w:tcW w:w="1080" w:type="dxa"/>
            <w:vMerge w:val="restart"/>
            <w:tcBorders>
              <w:top w:val="thinThickSmallGap" w:sz="12" w:space="0" w:color="auto"/>
              <w:left w:val="double" w:sz="4" w:space="0" w:color="auto"/>
              <w:bottom w:val="single" w:sz="4" w:space="0" w:color="auto"/>
              <w:right w:val="double" w:sz="4" w:space="0" w:color="auto"/>
            </w:tcBorders>
            <w:vAlign w:val="center"/>
          </w:tcPr>
          <w:p w:rsidR="004F00AE" w:rsidRPr="001540B0" w:rsidRDefault="004F00AE" w:rsidP="004F00AE">
            <w:pPr>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ع ف</w:t>
            </w:r>
          </w:p>
        </w:tc>
        <w:tc>
          <w:tcPr>
            <w:tcW w:w="1440" w:type="dxa"/>
            <w:vMerge w:val="restart"/>
            <w:tcBorders>
              <w:top w:val="thinThickSmallGap" w:sz="12" w:space="0" w:color="auto"/>
              <w:left w:val="double" w:sz="4" w:space="0" w:color="auto"/>
              <w:bottom w:val="single" w:sz="4" w:space="0" w:color="auto"/>
              <w:right w:val="double" w:sz="4" w:space="0" w:color="auto"/>
            </w:tcBorders>
            <w:vAlign w:val="center"/>
          </w:tcPr>
          <w:p w:rsidR="004F00AE" w:rsidRPr="001540B0" w:rsidRDefault="004F00AE" w:rsidP="004F00AE">
            <w:pPr>
              <w:spacing w:line="168" w:lineRule="auto"/>
              <w:ind w:left="-113" w:right="-113"/>
              <w:jc w:val="center"/>
              <w:rPr>
                <w:rFonts w:ascii="Simplified Arabic" w:hAnsi="Simplified Arabic" w:cs="Simplified Arabic"/>
                <w:sz w:val="28"/>
                <w:szCs w:val="28"/>
                <w:rtl/>
                <w:lang w:bidi="ar-IQ"/>
              </w:rPr>
            </w:pPr>
            <w:r w:rsidRPr="001540B0">
              <w:rPr>
                <w:rFonts w:ascii="Simplified Arabic" w:hAnsi="Simplified Arabic" w:cs="Simplified Arabic"/>
                <w:sz w:val="28"/>
                <w:szCs w:val="28"/>
                <w:rtl/>
                <w:lang w:bidi="ar-IQ"/>
              </w:rPr>
              <w:t>قيمة</w:t>
            </w:r>
          </w:p>
          <w:p w:rsidR="004F00AE" w:rsidRPr="001540B0" w:rsidRDefault="004F00AE" w:rsidP="004F00AE">
            <w:pPr>
              <w:spacing w:line="168" w:lineRule="auto"/>
              <w:ind w:left="-113" w:right="-113"/>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 xml:space="preserve"> </w:t>
            </w:r>
            <w:r w:rsidRPr="001540B0">
              <w:rPr>
                <w:rFonts w:ascii="Simplified Arabic" w:hAnsi="Simplified Arabic" w:cs="Simplified Arabic"/>
                <w:sz w:val="28"/>
                <w:szCs w:val="28"/>
                <w:lang w:bidi="ar-IQ"/>
              </w:rPr>
              <w:t>T</w:t>
            </w:r>
            <w:r w:rsidRPr="001540B0">
              <w:rPr>
                <w:rFonts w:ascii="Simplified Arabic" w:hAnsi="Simplified Arabic" w:cs="Simplified Arabic"/>
                <w:sz w:val="28"/>
                <w:szCs w:val="28"/>
                <w:rtl/>
                <w:lang w:bidi="ar-IQ"/>
              </w:rPr>
              <w:t xml:space="preserve"> المحسوبة</w:t>
            </w:r>
          </w:p>
        </w:tc>
        <w:tc>
          <w:tcPr>
            <w:tcW w:w="1061" w:type="dxa"/>
            <w:vMerge w:val="restart"/>
            <w:tcBorders>
              <w:top w:val="thinThickSmallGap" w:sz="12" w:space="0" w:color="auto"/>
              <w:left w:val="double" w:sz="4" w:space="0" w:color="auto"/>
              <w:bottom w:val="single" w:sz="4" w:space="0" w:color="auto"/>
              <w:right w:val="thinThickSmallGap" w:sz="12" w:space="0" w:color="auto"/>
            </w:tcBorders>
            <w:vAlign w:val="center"/>
          </w:tcPr>
          <w:p w:rsidR="004F00AE" w:rsidRPr="001540B0" w:rsidRDefault="004F00AE" w:rsidP="004F00AE">
            <w:pPr>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الدلالـة</w:t>
            </w:r>
          </w:p>
        </w:tc>
      </w:tr>
      <w:tr w:rsidR="00085133" w:rsidRPr="001540B0" w:rsidTr="00D160E1">
        <w:trPr>
          <w:trHeight w:val="473"/>
          <w:jc w:val="center"/>
        </w:trPr>
        <w:tc>
          <w:tcPr>
            <w:tcW w:w="1768" w:type="dxa"/>
            <w:vMerge/>
            <w:tcBorders>
              <w:top w:val="single" w:sz="4" w:space="0" w:color="auto"/>
              <w:left w:val="thickThinSmallGap" w:sz="12" w:space="0" w:color="auto"/>
              <w:bottom w:val="double" w:sz="4" w:space="0" w:color="auto"/>
              <w:right w:val="double" w:sz="4" w:space="0" w:color="auto"/>
            </w:tcBorders>
          </w:tcPr>
          <w:p w:rsidR="004F00AE" w:rsidRPr="001540B0" w:rsidRDefault="004F00AE" w:rsidP="004F00AE">
            <w:pPr>
              <w:spacing w:line="168" w:lineRule="auto"/>
              <w:jc w:val="center"/>
              <w:rPr>
                <w:rFonts w:ascii="Simplified Arabic" w:hAnsi="Simplified Arabic" w:cs="Simplified Arabic"/>
                <w:sz w:val="28"/>
                <w:szCs w:val="28"/>
                <w:lang w:bidi="ar-IQ"/>
              </w:rPr>
            </w:pPr>
          </w:p>
        </w:tc>
        <w:tc>
          <w:tcPr>
            <w:tcW w:w="720" w:type="dxa"/>
            <w:vMerge/>
            <w:tcBorders>
              <w:top w:val="single" w:sz="4" w:space="0" w:color="auto"/>
              <w:left w:val="double" w:sz="4" w:space="0" w:color="auto"/>
              <w:bottom w:val="double" w:sz="4" w:space="0" w:color="auto"/>
              <w:right w:val="double" w:sz="4" w:space="0" w:color="auto"/>
            </w:tcBorders>
          </w:tcPr>
          <w:p w:rsidR="004F00AE" w:rsidRPr="001540B0" w:rsidRDefault="004F00AE" w:rsidP="004F00AE">
            <w:pPr>
              <w:spacing w:line="168" w:lineRule="auto"/>
              <w:jc w:val="center"/>
              <w:rPr>
                <w:rFonts w:ascii="Simplified Arabic" w:hAnsi="Simplified Arabic" w:cs="Simplified Arabic"/>
                <w:sz w:val="28"/>
                <w:szCs w:val="28"/>
                <w:lang w:bidi="ar-IQ"/>
              </w:rPr>
            </w:pPr>
          </w:p>
        </w:tc>
        <w:tc>
          <w:tcPr>
            <w:tcW w:w="108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bidi w:val="0"/>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سَ</w:t>
            </w:r>
          </w:p>
        </w:tc>
        <w:tc>
          <w:tcPr>
            <w:tcW w:w="956"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bidi w:val="0"/>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ع</w:t>
            </w:r>
          </w:p>
        </w:tc>
        <w:tc>
          <w:tcPr>
            <w:tcW w:w="966"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bidi w:val="0"/>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سَ</w:t>
            </w:r>
          </w:p>
        </w:tc>
        <w:tc>
          <w:tcPr>
            <w:tcW w:w="958"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bidi w:val="0"/>
              <w:spacing w:line="168" w:lineRule="auto"/>
              <w:jc w:val="center"/>
              <w:rPr>
                <w:rFonts w:ascii="Simplified Arabic" w:hAnsi="Simplified Arabic" w:cs="Simplified Arabic"/>
                <w:sz w:val="28"/>
                <w:szCs w:val="28"/>
                <w:lang w:bidi="ar-IQ"/>
              </w:rPr>
            </w:pPr>
            <w:r w:rsidRPr="001540B0">
              <w:rPr>
                <w:rFonts w:ascii="Simplified Arabic" w:hAnsi="Simplified Arabic" w:cs="Simplified Arabic"/>
                <w:sz w:val="28"/>
                <w:szCs w:val="28"/>
                <w:rtl/>
                <w:lang w:bidi="ar-IQ"/>
              </w:rPr>
              <w:t>ع</w:t>
            </w:r>
          </w:p>
        </w:tc>
        <w:tc>
          <w:tcPr>
            <w:tcW w:w="932" w:type="dxa"/>
            <w:vMerge/>
            <w:tcBorders>
              <w:top w:val="single" w:sz="4" w:space="0" w:color="auto"/>
              <w:left w:val="double" w:sz="4" w:space="0" w:color="auto"/>
              <w:bottom w:val="double" w:sz="4" w:space="0" w:color="auto"/>
              <w:right w:val="double" w:sz="4" w:space="0" w:color="auto"/>
            </w:tcBorders>
          </w:tcPr>
          <w:p w:rsidR="004F00AE" w:rsidRPr="001540B0" w:rsidRDefault="004F00AE" w:rsidP="004F00AE">
            <w:pPr>
              <w:spacing w:line="168" w:lineRule="auto"/>
              <w:jc w:val="center"/>
              <w:rPr>
                <w:rFonts w:ascii="Simplified Arabic" w:hAnsi="Simplified Arabic" w:cs="Simplified Arabic"/>
                <w:sz w:val="28"/>
                <w:szCs w:val="28"/>
                <w:lang w:bidi="ar-IQ"/>
              </w:rPr>
            </w:pPr>
          </w:p>
        </w:tc>
        <w:tc>
          <w:tcPr>
            <w:tcW w:w="1080" w:type="dxa"/>
            <w:vMerge/>
            <w:tcBorders>
              <w:top w:val="single" w:sz="4" w:space="0" w:color="auto"/>
              <w:left w:val="double" w:sz="4" w:space="0" w:color="auto"/>
              <w:bottom w:val="double" w:sz="4" w:space="0" w:color="auto"/>
              <w:right w:val="double" w:sz="4" w:space="0" w:color="auto"/>
            </w:tcBorders>
          </w:tcPr>
          <w:p w:rsidR="004F00AE" w:rsidRPr="001540B0" w:rsidRDefault="004F00AE" w:rsidP="004F00AE">
            <w:pPr>
              <w:spacing w:line="168" w:lineRule="auto"/>
              <w:jc w:val="center"/>
              <w:rPr>
                <w:rFonts w:ascii="Simplified Arabic" w:hAnsi="Simplified Arabic" w:cs="Simplified Arabic"/>
                <w:sz w:val="28"/>
                <w:szCs w:val="28"/>
                <w:lang w:bidi="ar-IQ"/>
              </w:rPr>
            </w:pPr>
          </w:p>
        </w:tc>
        <w:tc>
          <w:tcPr>
            <w:tcW w:w="1440" w:type="dxa"/>
            <w:vMerge/>
            <w:tcBorders>
              <w:top w:val="single" w:sz="4" w:space="0" w:color="auto"/>
              <w:left w:val="double" w:sz="4" w:space="0" w:color="auto"/>
              <w:bottom w:val="double" w:sz="4" w:space="0" w:color="auto"/>
              <w:right w:val="double" w:sz="4" w:space="0" w:color="auto"/>
            </w:tcBorders>
          </w:tcPr>
          <w:p w:rsidR="004F00AE" w:rsidRPr="001540B0" w:rsidRDefault="004F00AE" w:rsidP="004F00AE">
            <w:pPr>
              <w:spacing w:line="168" w:lineRule="auto"/>
              <w:jc w:val="center"/>
              <w:rPr>
                <w:rFonts w:ascii="Simplified Arabic" w:hAnsi="Simplified Arabic" w:cs="Simplified Arabic"/>
                <w:sz w:val="28"/>
                <w:szCs w:val="28"/>
                <w:lang w:bidi="ar-IQ"/>
              </w:rPr>
            </w:pPr>
          </w:p>
        </w:tc>
        <w:tc>
          <w:tcPr>
            <w:tcW w:w="1061" w:type="dxa"/>
            <w:vMerge/>
            <w:tcBorders>
              <w:top w:val="single" w:sz="4" w:space="0" w:color="auto"/>
              <w:left w:val="double" w:sz="4" w:space="0" w:color="auto"/>
              <w:bottom w:val="double" w:sz="4" w:space="0" w:color="auto"/>
              <w:right w:val="thinThickSmallGap" w:sz="12" w:space="0" w:color="auto"/>
            </w:tcBorders>
          </w:tcPr>
          <w:p w:rsidR="004F00AE" w:rsidRPr="001540B0" w:rsidRDefault="004F00AE" w:rsidP="004F00AE">
            <w:pPr>
              <w:spacing w:line="168" w:lineRule="auto"/>
              <w:jc w:val="center"/>
              <w:rPr>
                <w:rFonts w:ascii="Simplified Arabic" w:hAnsi="Simplified Arabic" w:cs="Simplified Arabic"/>
                <w:sz w:val="28"/>
                <w:szCs w:val="28"/>
                <w:lang w:bidi="ar-IQ"/>
              </w:rPr>
            </w:pPr>
          </w:p>
        </w:tc>
      </w:tr>
      <w:tr w:rsidR="00085133" w:rsidRPr="001540B0" w:rsidTr="00D160E1">
        <w:trPr>
          <w:trHeight w:val="802"/>
          <w:jc w:val="center"/>
        </w:trPr>
        <w:tc>
          <w:tcPr>
            <w:tcW w:w="1768" w:type="dxa"/>
            <w:tcBorders>
              <w:top w:val="double" w:sz="4" w:space="0" w:color="auto"/>
              <w:left w:val="thickThinSmallGap" w:sz="12" w:space="0" w:color="auto"/>
              <w:bottom w:val="double" w:sz="4" w:space="0" w:color="auto"/>
              <w:right w:val="double" w:sz="4" w:space="0" w:color="auto"/>
            </w:tcBorders>
          </w:tcPr>
          <w:p w:rsidR="004F00AE" w:rsidRPr="001540B0" w:rsidRDefault="004F00AE" w:rsidP="004F00AE">
            <w:pPr>
              <w:ind w:left="-113" w:right="-113"/>
              <w:jc w:val="center"/>
              <w:rPr>
                <w:rFonts w:ascii="Simplified Arabic" w:hAnsi="Simplified Arabic" w:cs="Simplified Arabic"/>
                <w:b/>
                <w:bCs/>
                <w:sz w:val="28"/>
                <w:szCs w:val="28"/>
                <w:rtl/>
                <w:lang w:bidi="ar-IQ"/>
              </w:rPr>
            </w:pPr>
          </w:p>
          <w:p w:rsidR="004F00AE" w:rsidRPr="001540B0" w:rsidRDefault="004F00AE" w:rsidP="004F00AE">
            <w:pPr>
              <w:ind w:left="-113" w:right="-113"/>
              <w:jc w:val="center"/>
              <w:rPr>
                <w:rFonts w:ascii="Simplified Arabic" w:hAnsi="Simplified Arabic" w:cs="Simplified Arabic"/>
                <w:b/>
                <w:bCs/>
                <w:sz w:val="28"/>
                <w:szCs w:val="28"/>
                <w:rtl/>
                <w:lang w:bidi="ar-IQ"/>
              </w:rPr>
            </w:pPr>
            <w:r w:rsidRPr="001540B0">
              <w:rPr>
                <w:rFonts w:ascii="Simplified Arabic" w:hAnsi="Simplified Arabic" w:cs="Simplified Arabic"/>
                <w:b/>
                <w:bCs/>
                <w:sz w:val="28"/>
                <w:szCs w:val="28"/>
                <w:rtl/>
                <w:lang w:bidi="ar-IQ"/>
              </w:rPr>
              <w:t xml:space="preserve">الأداء </w:t>
            </w:r>
            <w:proofErr w:type="spellStart"/>
            <w:r w:rsidRPr="001540B0">
              <w:rPr>
                <w:rFonts w:ascii="Simplified Arabic" w:hAnsi="Simplified Arabic" w:cs="Simplified Arabic"/>
                <w:b/>
                <w:bCs/>
                <w:sz w:val="28"/>
                <w:szCs w:val="28"/>
                <w:rtl/>
                <w:lang w:bidi="ar-IQ"/>
              </w:rPr>
              <w:t>المهاري</w:t>
            </w:r>
            <w:proofErr w:type="spellEnd"/>
            <w:r w:rsidRPr="001540B0">
              <w:rPr>
                <w:rFonts w:ascii="Simplified Arabic" w:hAnsi="Simplified Arabic" w:cs="Simplified Arabic"/>
                <w:b/>
                <w:bCs/>
                <w:sz w:val="28"/>
                <w:szCs w:val="28"/>
                <w:rtl/>
                <w:lang w:bidi="ar-IQ"/>
              </w:rPr>
              <w:t xml:space="preserve"> </w:t>
            </w:r>
          </w:p>
          <w:p w:rsidR="004F00AE" w:rsidRPr="001540B0" w:rsidRDefault="004F00AE" w:rsidP="004F00AE">
            <w:pPr>
              <w:ind w:left="-113" w:right="-113"/>
              <w:jc w:val="center"/>
              <w:rPr>
                <w:rFonts w:ascii="Simplified Arabic" w:hAnsi="Simplified Arabic" w:cs="Simplified Arabic"/>
                <w:b/>
                <w:bCs/>
                <w:sz w:val="28"/>
                <w:szCs w:val="28"/>
                <w:lang w:bidi="ar-IQ"/>
              </w:rPr>
            </w:pPr>
          </w:p>
        </w:tc>
        <w:tc>
          <w:tcPr>
            <w:tcW w:w="720" w:type="dxa"/>
            <w:tcBorders>
              <w:top w:val="double" w:sz="4" w:space="0" w:color="auto"/>
              <w:left w:val="double" w:sz="4" w:space="0" w:color="auto"/>
              <w:bottom w:val="double" w:sz="4" w:space="0" w:color="auto"/>
              <w:right w:val="double" w:sz="4" w:space="0" w:color="auto"/>
            </w:tcBorders>
          </w:tcPr>
          <w:p w:rsidR="004F00AE" w:rsidRPr="001540B0" w:rsidRDefault="004F00AE" w:rsidP="004F00AE">
            <w:pPr>
              <w:ind w:left="-113" w:right="-113"/>
              <w:jc w:val="center"/>
              <w:rPr>
                <w:rFonts w:ascii="Simplified Arabic" w:hAnsi="Simplified Arabic" w:cs="Simplified Arabic"/>
                <w:b/>
                <w:bCs/>
                <w:sz w:val="28"/>
                <w:szCs w:val="28"/>
                <w:rtl/>
                <w:lang w:bidi="ar-IQ"/>
              </w:rPr>
            </w:pPr>
          </w:p>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ثانية</w:t>
            </w:r>
          </w:p>
        </w:tc>
        <w:tc>
          <w:tcPr>
            <w:tcW w:w="108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13,84</w:t>
            </w:r>
          </w:p>
        </w:tc>
        <w:tc>
          <w:tcPr>
            <w:tcW w:w="956"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1,138</w:t>
            </w:r>
          </w:p>
        </w:tc>
        <w:tc>
          <w:tcPr>
            <w:tcW w:w="966"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11,79</w:t>
            </w:r>
          </w:p>
        </w:tc>
        <w:tc>
          <w:tcPr>
            <w:tcW w:w="958"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0,895</w:t>
            </w:r>
          </w:p>
        </w:tc>
        <w:tc>
          <w:tcPr>
            <w:tcW w:w="932"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2,045</w:t>
            </w:r>
          </w:p>
        </w:tc>
        <w:tc>
          <w:tcPr>
            <w:tcW w:w="108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0,277</w:t>
            </w:r>
          </w:p>
        </w:tc>
        <w:tc>
          <w:tcPr>
            <w:tcW w:w="144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29,471</w:t>
            </w:r>
          </w:p>
        </w:tc>
        <w:tc>
          <w:tcPr>
            <w:tcW w:w="1061" w:type="dxa"/>
            <w:tcBorders>
              <w:top w:val="double" w:sz="4" w:space="0" w:color="auto"/>
              <w:left w:val="double" w:sz="4" w:space="0" w:color="auto"/>
              <w:bottom w:val="double" w:sz="4" w:space="0" w:color="auto"/>
              <w:right w:val="thinThickSmallGap" w:sz="12"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معنوي</w:t>
            </w:r>
          </w:p>
        </w:tc>
      </w:tr>
      <w:tr w:rsidR="00085133" w:rsidRPr="001540B0" w:rsidTr="00D160E1">
        <w:trPr>
          <w:jc w:val="center"/>
        </w:trPr>
        <w:tc>
          <w:tcPr>
            <w:tcW w:w="1768" w:type="dxa"/>
            <w:tcBorders>
              <w:top w:val="double" w:sz="4" w:space="0" w:color="auto"/>
              <w:left w:val="thickThinSmallGap" w:sz="12" w:space="0" w:color="auto"/>
              <w:bottom w:val="double" w:sz="4" w:space="0" w:color="auto"/>
              <w:right w:val="double" w:sz="4" w:space="0" w:color="auto"/>
            </w:tcBorders>
          </w:tcPr>
          <w:p w:rsidR="004F00AE" w:rsidRPr="001540B0" w:rsidRDefault="004F00AE" w:rsidP="004F00AE">
            <w:pPr>
              <w:ind w:left="-113" w:right="-113"/>
              <w:jc w:val="center"/>
              <w:rPr>
                <w:rFonts w:ascii="Simplified Arabic" w:hAnsi="Simplified Arabic" w:cs="Simplified Arabic"/>
                <w:b/>
                <w:bCs/>
                <w:sz w:val="28"/>
                <w:szCs w:val="28"/>
                <w:rtl/>
                <w:lang w:bidi="ar-IQ"/>
              </w:rPr>
            </w:pPr>
            <w:r w:rsidRPr="001540B0">
              <w:rPr>
                <w:rFonts w:ascii="Simplified Arabic" w:hAnsi="Simplified Arabic" w:cs="Simplified Arabic"/>
                <w:b/>
                <w:bCs/>
                <w:sz w:val="28"/>
                <w:szCs w:val="28"/>
                <w:rtl/>
                <w:lang w:bidi="ar-IQ"/>
              </w:rPr>
              <w:t>دقة التهديف</w:t>
            </w:r>
          </w:p>
          <w:p w:rsidR="004F00AE" w:rsidRPr="001540B0" w:rsidRDefault="004F00AE" w:rsidP="004F00AE">
            <w:pPr>
              <w:ind w:left="-113" w:right="-113"/>
              <w:jc w:val="center"/>
              <w:rPr>
                <w:rFonts w:ascii="Simplified Arabic" w:hAnsi="Simplified Arabic" w:cs="Simplified Arabic"/>
                <w:b/>
                <w:bCs/>
                <w:sz w:val="28"/>
                <w:szCs w:val="28"/>
                <w:lang w:bidi="ar-IQ"/>
              </w:rPr>
            </w:pPr>
          </w:p>
        </w:tc>
        <w:tc>
          <w:tcPr>
            <w:tcW w:w="720" w:type="dxa"/>
            <w:tcBorders>
              <w:top w:val="double" w:sz="4" w:space="0" w:color="auto"/>
              <w:left w:val="double" w:sz="4" w:space="0" w:color="auto"/>
              <w:bottom w:val="double" w:sz="4" w:space="0" w:color="auto"/>
              <w:right w:val="double" w:sz="4" w:space="0" w:color="auto"/>
            </w:tcBorders>
          </w:tcPr>
          <w:p w:rsidR="004F00AE" w:rsidRPr="001540B0" w:rsidRDefault="004F00AE" w:rsidP="004F00AE">
            <w:pPr>
              <w:ind w:left="-113" w:right="-113"/>
              <w:jc w:val="center"/>
              <w:rPr>
                <w:rFonts w:ascii="Simplified Arabic" w:hAnsi="Simplified Arabic" w:cs="Simplified Arabic"/>
                <w:b/>
                <w:bCs/>
                <w:sz w:val="28"/>
                <w:szCs w:val="28"/>
                <w:rtl/>
                <w:lang w:bidi="ar-IQ"/>
              </w:rPr>
            </w:pPr>
            <w:r w:rsidRPr="001540B0">
              <w:rPr>
                <w:rFonts w:ascii="Simplified Arabic" w:hAnsi="Simplified Arabic" w:cs="Simplified Arabic"/>
                <w:b/>
                <w:bCs/>
                <w:sz w:val="28"/>
                <w:szCs w:val="28"/>
                <w:rtl/>
                <w:lang w:bidi="ar-IQ"/>
              </w:rPr>
              <w:t>درجة</w:t>
            </w:r>
          </w:p>
          <w:p w:rsidR="004F00AE" w:rsidRPr="001540B0" w:rsidRDefault="004F00AE" w:rsidP="004F00AE">
            <w:pPr>
              <w:ind w:left="-113" w:right="-113"/>
              <w:jc w:val="center"/>
              <w:rPr>
                <w:rFonts w:ascii="Simplified Arabic" w:hAnsi="Simplified Arabic" w:cs="Simplified Arabic"/>
                <w:b/>
                <w:bCs/>
                <w:sz w:val="28"/>
                <w:szCs w:val="28"/>
                <w:lang w:bidi="ar-IQ"/>
              </w:rPr>
            </w:pPr>
          </w:p>
        </w:tc>
        <w:tc>
          <w:tcPr>
            <w:tcW w:w="108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2,525</w:t>
            </w:r>
          </w:p>
        </w:tc>
        <w:tc>
          <w:tcPr>
            <w:tcW w:w="956"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0,464</w:t>
            </w:r>
          </w:p>
        </w:tc>
        <w:tc>
          <w:tcPr>
            <w:tcW w:w="966"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2,566</w:t>
            </w:r>
          </w:p>
        </w:tc>
        <w:tc>
          <w:tcPr>
            <w:tcW w:w="958"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0,471</w:t>
            </w:r>
          </w:p>
        </w:tc>
        <w:tc>
          <w:tcPr>
            <w:tcW w:w="932"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0,040</w:t>
            </w:r>
          </w:p>
        </w:tc>
        <w:tc>
          <w:tcPr>
            <w:tcW w:w="108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0,102</w:t>
            </w:r>
          </w:p>
        </w:tc>
        <w:tc>
          <w:tcPr>
            <w:tcW w:w="1440" w:type="dxa"/>
            <w:tcBorders>
              <w:top w:val="double" w:sz="4" w:space="0" w:color="auto"/>
              <w:left w:val="double" w:sz="4" w:space="0" w:color="auto"/>
              <w:bottom w:val="double" w:sz="4" w:space="0" w:color="auto"/>
              <w:right w:val="double" w:sz="4"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lang w:bidi="ar-IQ"/>
              </w:rPr>
            </w:pPr>
            <w:r w:rsidRPr="001540B0">
              <w:rPr>
                <w:rFonts w:ascii="Simplified Arabic" w:hAnsi="Simplified Arabic" w:cs="Simplified Arabic"/>
                <w:b/>
                <w:bCs/>
                <w:sz w:val="28"/>
                <w:szCs w:val="28"/>
                <w:rtl/>
                <w:lang w:bidi="ar-IQ"/>
              </w:rPr>
              <w:t>1,592</w:t>
            </w:r>
          </w:p>
        </w:tc>
        <w:tc>
          <w:tcPr>
            <w:tcW w:w="1061" w:type="dxa"/>
            <w:tcBorders>
              <w:top w:val="double" w:sz="4" w:space="0" w:color="auto"/>
              <w:left w:val="double" w:sz="4" w:space="0" w:color="auto"/>
              <w:bottom w:val="double" w:sz="4" w:space="0" w:color="auto"/>
              <w:right w:val="thinThickSmallGap" w:sz="12" w:space="0" w:color="auto"/>
            </w:tcBorders>
            <w:vAlign w:val="center"/>
          </w:tcPr>
          <w:p w:rsidR="004F00AE" w:rsidRPr="001540B0" w:rsidRDefault="004F00AE" w:rsidP="004F00AE">
            <w:pPr>
              <w:ind w:left="-113" w:right="-113"/>
              <w:jc w:val="center"/>
              <w:rPr>
                <w:rFonts w:ascii="Simplified Arabic" w:hAnsi="Simplified Arabic" w:cs="Simplified Arabic"/>
                <w:b/>
                <w:bCs/>
                <w:sz w:val="28"/>
                <w:szCs w:val="28"/>
                <w:rtl/>
                <w:lang w:bidi="ar-IQ"/>
              </w:rPr>
            </w:pPr>
            <w:r w:rsidRPr="001540B0">
              <w:rPr>
                <w:rFonts w:ascii="Simplified Arabic" w:hAnsi="Simplified Arabic" w:cs="Simplified Arabic"/>
                <w:b/>
                <w:bCs/>
                <w:sz w:val="28"/>
                <w:szCs w:val="28"/>
                <w:rtl/>
                <w:lang w:bidi="ar-IQ"/>
              </w:rPr>
              <w:t>غير معنوي</w:t>
            </w:r>
          </w:p>
          <w:p w:rsidR="004F00AE" w:rsidRPr="001540B0" w:rsidRDefault="004F00AE" w:rsidP="004F00AE">
            <w:pPr>
              <w:ind w:left="-113" w:right="-113"/>
              <w:jc w:val="center"/>
              <w:rPr>
                <w:rFonts w:ascii="Simplified Arabic" w:hAnsi="Simplified Arabic" w:cs="Simplified Arabic"/>
                <w:b/>
                <w:bCs/>
                <w:sz w:val="28"/>
                <w:szCs w:val="28"/>
                <w:lang w:bidi="ar-IQ"/>
              </w:rPr>
            </w:pPr>
          </w:p>
        </w:tc>
      </w:tr>
    </w:tbl>
    <w:p w:rsidR="004F00AE" w:rsidRPr="001540B0" w:rsidRDefault="004F00AE" w:rsidP="00C10D36">
      <w:pPr>
        <w:bidi/>
        <w:spacing w:after="0" w:line="240" w:lineRule="auto"/>
        <w:rPr>
          <w:rFonts w:ascii="Simplified Arabic" w:eastAsia="Times New Roman" w:hAnsi="Simplified Arabic" w:cs="Simplified Arabic"/>
          <w:b/>
          <w:bCs/>
          <w:sz w:val="24"/>
          <w:szCs w:val="24"/>
          <w:rtl/>
          <w:lang w:bidi="ar-IQ"/>
        </w:rPr>
      </w:pPr>
      <w:r w:rsidRPr="001540B0">
        <w:rPr>
          <w:rFonts w:ascii="Simplified Arabic" w:eastAsia="Times New Roman" w:hAnsi="Simplified Arabic" w:cs="Simplified Arabic"/>
          <w:sz w:val="24"/>
          <w:szCs w:val="24"/>
          <w:rtl/>
          <w:lang w:bidi="ar-IQ"/>
        </w:rPr>
        <w:t xml:space="preserve"> </w:t>
      </w:r>
      <w:r w:rsidRPr="001540B0">
        <w:rPr>
          <w:rFonts w:ascii="Simplified Arabic" w:eastAsia="Times New Roman" w:hAnsi="Simplified Arabic" w:cs="Simplified Arabic"/>
          <w:b/>
          <w:bCs/>
          <w:sz w:val="24"/>
          <w:szCs w:val="24"/>
          <w:rtl/>
          <w:lang w:bidi="ar-IQ"/>
        </w:rPr>
        <w:t>قيمة (</w:t>
      </w:r>
      <w:r w:rsidRPr="001540B0">
        <w:rPr>
          <w:rFonts w:ascii="Simplified Arabic" w:eastAsia="Times New Roman" w:hAnsi="Simplified Arabic" w:cs="Simplified Arabic"/>
          <w:b/>
          <w:bCs/>
          <w:sz w:val="24"/>
          <w:szCs w:val="24"/>
          <w:lang w:bidi="ar-IQ"/>
        </w:rPr>
        <w:t>T</w:t>
      </w:r>
      <w:r w:rsidRPr="001540B0">
        <w:rPr>
          <w:rFonts w:ascii="Simplified Arabic" w:eastAsia="Times New Roman" w:hAnsi="Simplified Arabic" w:cs="Simplified Arabic"/>
          <w:b/>
          <w:bCs/>
          <w:sz w:val="24"/>
          <w:szCs w:val="24"/>
          <w:rtl/>
          <w:lang w:bidi="ar-IQ"/>
        </w:rPr>
        <w:t xml:space="preserve">) الجدولية (1.753) عند درجة حرية (15) وبمستوى </w:t>
      </w:r>
      <w:r w:rsidR="00C10D36" w:rsidRPr="001540B0">
        <w:rPr>
          <w:rFonts w:ascii="Simplified Arabic" w:eastAsia="Times New Roman" w:hAnsi="Simplified Arabic" w:cs="Simplified Arabic"/>
          <w:b/>
          <w:bCs/>
          <w:sz w:val="24"/>
          <w:szCs w:val="24"/>
          <w:rtl/>
          <w:lang w:bidi="ar-IQ"/>
        </w:rPr>
        <w:t>دلالة (0.05).</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يبين الجدول (7) قيم المعالم الإحصائية لقياس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إذ بلغ الوسط الحسابي للفروق لقياس هذا المتغير (2,045) وبانحراف معياري (0,277) بينما بلغت قيمة (</w:t>
      </w:r>
      <w:r w:rsidRPr="001540B0">
        <w:rPr>
          <w:rFonts w:ascii="Simplified Arabic" w:eastAsia="Times New Roman" w:hAnsi="Simplified Arabic" w:cs="Simplified Arabic"/>
          <w:sz w:val="28"/>
          <w:szCs w:val="28"/>
          <w:lang w:bidi="ar-IQ"/>
        </w:rPr>
        <w:t>T</w:t>
      </w:r>
      <w:r w:rsidRPr="001540B0">
        <w:rPr>
          <w:rFonts w:ascii="Simplified Arabic" w:eastAsia="Times New Roman" w:hAnsi="Simplified Arabic" w:cs="Simplified Arabic"/>
          <w:sz w:val="28"/>
          <w:szCs w:val="28"/>
          <w:rtl/>
          <w:lang w:bidi="ar-IQ"/>
        </w:rPr>
        <w:t>) المحسوبة (29,471) وهي أكبر من قيمة (</w:t>
      </w:r>
      <w:r w:rsidRPr="001540B0">
        <w:rPr>
          <w:rFonts w:ascii="Simplified Arabic" w:eastAsia="Times New Roman" w:hAnsi="Simplified Arabic" w:cs="Simplified Arabic"/>
          <w:sz w:val="28"/>
          <w:szCs w:val="28"/>
          <w:lang w:bidi="ar-IQ"/>
        </w:rPr>
        <w:t>T</w:t>
      </w:r>
      <w:r w:rsidRPr="001540B0">
        <w:rPr>
          <w:rFonts w:ascii="Simplified Arabic" w:eastAsia="Times New Roman" w:hAnsi="Simplified Arabic" w:cs="Simplified Arabic"/>
          <w:sz w:val="28"/>
          <w:szCs w:val="28"/>
          <w:rtl/>
          <w:lang w:bidi="ar-IQ"/>
        </w:rPr>
        <w:t>) الجدولية البالغة (1.753) عند درجة حرية (15) ومستوى دلالة (0.05) وهذا يدل على وجود فروق معنوية لصالح الاختبار البعدي.</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ويفسر الباحث</w:t>
      </w:r>
      <w:r w:rsidR="00C10D36" w:rsidRPr="001540B0">
        <w:rPr>
          <w:rFonts w:ascii="Simplified Arabic" w:eastAsia="Times New Roman" w:hAnsi="Simplified Arabic" w:cs="Simplified Arabic"/>
          <w:sz w:val="28"/>
          <w:szCs w:val="28"/>
          <w:rtl/>
          <w:lang w:bidi="ar-IQ"/>
        </w:rPr>
        <w:t>ان</w:t>
      </w:r>
      <w:r w:rsidRPr="001540B0">
        <w:rPr>
          <w:rFonts w:ascii="Simplified Arabic" w:eastAsia="Times New Roman" w:hAnsi="Simplified Arabic" w:cs="Simplified Arabic"/>
          <w:sz w:val="28"/>
          <w:szCs w:val="28"/>
          <w:rtl/>
          <w:lang w:bidi="ar-IQ"/>
        </w:rPr>
        <w:t xml:space="preserve"> هذه الفروق لصالح الاختبار البعدي بالنظر لكون قيم نتائج الاختبار البعدي أصغر من قيم نتائج الاختبار القبلي ويعزو الباحث ذلك إلى أن التمرينات المركبة المقترحة كان لها التأثير الإيجابي والمباشر في تطور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للاعبين فالتدريب الرياضي المنظم والذي يستند إلى الأسس العلمية الدقيقة يسهم في رفع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للاعب.  </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ومن المعلوم أن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للاعب كرة القدم لا يمكن أن يتم الحكم عليه بالتميز والرقي إلا عندما يتصف بالسرعة والدقة (سرعة و دقة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وطبعاً هذا يحتاج إلى توفر متطلبات كثيرة لنجاح وخدمة ذلك الأداء وهذه المتطلبات تتمثل بالصفات والقدرات البدنية </w:t>
      </w:r>
      <w:proofErr w:type="spellStart"/>
      <w:r w:rsidRPr="001540B0">
        <w:rPr>
          <w:rFonts w:ascii="Simplified Arabic" w:eastAsia="Times New Roman" w:hAnsi="Simplified Arabic" w:cs="Simplified Arabic"/>
          <w:sz w:val="28"/>
          <w:szCs w:val="28"/>
          <w:rtl/>
          <w:lang w:bidi="ar-IQ"/>
        </w:rPr>
        <w:t>والمهارية</w:t>
      </w:r>
      <w:proofErr w:type="spellEnd"/>
      <w:r w:rsidRPr="001540B0">
        <w:rPr>
          <w:rFonts w:ascii="Simplified Arabic" w:eastAsia="Times New Roman" w:hAnsi="Simplified Arabic" w:cs="Simplified Arabic"/>
          <w:sz w:val="28"/>
          <w:szCs w:val="28"/>
          <w:rtl/>
          <w:lang w:bidi="ar-IQ"/>
        </w:rPr>
        <w:t xml:space="preserve"> والتوافقية كالقوة والسرعة والمطاولة والمرونة والرشاقة والدقة والتوافق التوازن , وبالعودة إلى التمرينات المركبة المقترحة نجد أنها تضمنت جانبين </w:t>
      </w:r>
      <w:r w:rsidRPr="001540B0">
        <w:rPr>
          <w:rFonts w:ascii="Simplified Arabic" w:eastAsia="Times New Roman" w:hAnsi="Simplified Arabic" w:cs="Simplified Arabic"/>
          <w:sz w:val="28"/>
          <w:szCs w:val="28"/>
          <w:rtl/>
          <w:lang w:bidi="ar-IQ"/>
        </w:rPr>
        <w:lastRenderedPageBreak/>
        <w:t xml:space="preserve">أساسين هما الجانب البدني والجانب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كما ونجد أن لكل وحدة تدريبية أهداف منها ما يتعلق بالجانب البدني ومنها ما يتعلق بالجانب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وبالتالي يمكن القول أن تطبيق هذه التمرينات أسهم وبشكل ملموس في تطوير الصفات والقدرات البدنية والتوافقية ضمنياً مثلما أثر بشكل مباشر وملموس في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لأفراد العينة وهذا ما أفرزته النتائج والقياسات القبلية والبعدية لهذا المتغير ومما لاشك فيه أن المهارة والأداء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لا يمكن أن يبنيان ما لم تكن هنالك قاعدة قوية ومتينة لبنائهما وهذه القاعدة تتمثل بالصفات والقدرات سالفة الذكر.</w:t>
      </w:r>
    </w:p>
    <w:p w:rsidR="004F00AE" w:rsidRPr="001540B0" w:rsidRDefault="004F00AE" w:rsidP="00BB644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ab/>
        <w:t xml:space="preserve">إن الاستمرار بالتدريب المنظم على وفق الأسس العلمية الصحيحة  من شأنه أن يؤثر بشكل إيجابي على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للاعب وهذا ما أشارت إليه (غادة 1998) إذ رأت أن " الاستمرارية في التدريب وكفاية زمن الوحدة التدريبية وتكرارها مرتين أسبوعيا ًقد يؤدي إلى تحسن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7"/>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 وهذا ما حصل فعلاً إذ التزمت عينة البحث بتطبيق التمرينات المركبة المقترحة لمدة ثلاثة أشهر دون انقطاع على الرغم من بعض المشكلات والمعوقات التي رافقت العمل وهذا الاستمرار في التدريب قد أسهم في زيادة وتطوير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لعينة البحث.</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ab/>
        <w:t xml:space="preserve">إن الخصوصية في التدريب تلعب دوراً مهماً في تطوير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للاعب فالتمرين الذي يشابه ظروف ومجريات المنافسة يجعله يتعود على ظروف تشابه ظروف المنافسة وهذا ما يؤكد عليه الكثير من المختصين في مجال التدريب الرياضي إذ يشيرون إلى ضرورة أن يكون تصميم التمرينات بشكل مشابه لظروف وحالات اللعب في الملعب وهذا ما تطرق إليه (</w:t>
      </w:r>
      <w:r w:rsidRPr="001540B0">
        <w:rPr>
          <w:rFonts w:ascii="Simplified Arabic" w:eastAsia="Times New Roman" w:hAnsi="Simplified Arabic" w:cs="Simplified Arabic"/>
          <w:sz w:val="28"/>
          <w:szCs w:val="28"/>
          <w:lang w:bidi="ar-IQ"/>
        </w:rPr>
        <w:t>1984</w:t>
      </w: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lang w:bidi="ar-IQ"/>
        </w:rPr>
        <w:t>Lamb</w:t>
      </w:r>
      <w:r w:rsidRPr="001540B0">
        <w:rPr>
          <w:rFonts w:ascii="Simplified Arabic" w:eastAsia="Times New Roman" w:hAnsi="Simplified Arabic" w:cs="Simplified Arabic"/>
          <w:b/>
          <w:bCs/>
          <w:sz w:val="28"/>
          <w:szCs w:val="28"/>
          <w:rtl/>
          <w:lang w:bidi="ar-IQ"/>
        </w:rPr>
        <w:t>)</w:t>
      </w:r>
      <w:r w:rsidRPr="001540B0">
        <w:rPr>
          <w:rFonts w:ascii="Simplified Arabic" w:eastAsia="Times New Roman" w:hAnsi="Simplified Arabic" w:cs="Simplified Arabic"/>
          <w:sz w:val="28"/>
          <w:szCs w:val="28"/>
          <w:rtl/>
          <w:lang w:bidi="ar-IQ"/>
        </w:rPr>
        <w:t xml:space="preserve"> إذ يشير إلى أن "مبدأ الخصوصية في التعلم والتدريب يعني اشتمال التعلم والتدريب على الحركات المشابهة لطبيعة الأداء في النشاط الممارس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8"/>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والتمرينات المركبة المقترحة كان مضمونها مشابهاً لحالات اللعب والمنافسة فهي مثلاً كانت تتضمن تنفيذ بعض المهارات الحركية كالدحرجة السريعة ومن ثم المناولة والاستلام ثم التهديف على المرمى وهذا ما قد يحصل في المباراة ولذلك يمكن القول بأن فاعلية التدريب تكمن في طبيعة التمرينات المطبقة في الوحدة التدريبية  فعندما تكون مشابهة لحالات وظروف المنافسة من شأنها أن تطور وتحسن كل المهارات والصفات </w:t>
      </w:r>
      <w:r w:rsidRPr="001540B0">
        <w:rPr>
          <w:rFonts w:ascii="Simplified Arabic" w:eastAsia="Times New Roman" w:hAnsi="Simplified Arabic" w:cs="Simplified Arabic"/>
          <w:sz w:val="28"/>
          <w:szCs w:val="28"/>
          <w:rtl/>
          <w:lang w:bidi="ar-IQ"/>
        </w:rPr>
        <w:lastRenderedPageBreak/>
        <w:t>لنوع اللعبة أو النشاط الممارس وهذا ما يؤكد عليه (علاوي 1979) إذ يشير إلى أن مثل هذه التمرينات " تهدف إلى تنمية وتطوير كل الخصائص والمهارات والقدرات التي يتميز بها نوع النشاط الممارس"</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9"/>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w:t>
      </w:r>
    </w:p>
    <w:p w:rsidR="00BB644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وهذا ما يتفق مع ما تشير إليه (عفاف 1987) إذ تؤكد أن التدريبات المقننة تسهم في رفع المستوى البدني </w:t>
      </w:r>
      <w:proofErr w:type="spellStart"/>
      <w:r w:rsidRPr="001540B0">
        <w:rPr>
          <w:rFonts w:ascii="Simplified Arabic" w:eastAsia="Times New Roman" w:hAnsi="Simplified Arabic" w:cs="Simplified Arabic"/>
          <w:sz w:val="28"/>
          <w:szCs w:val="28"/>
          <w:rtl/>
          <w:lang w:bidi="ar-IQ"/>
        </w:rPr>
        <w:t>والمهاري</w:t>
      </w:r>
      <w:proofErr w:type="spellEnd"/>
      <w:r w:rsidRPr="001540B0">
        <w:rPr>
          <w:rFonts w:ascii="Simplified Arabic" w:eastAsia="Times New Roman" w:hAnsi="Simplified Arabic" w:cs="Simplified Arabic"/>
          <w:sz w:val="28"/>
          <w:szCs w:val="28"/>
          <w:rtl/>
          <w:lang w:bidi="ar-IQ"/>
        </w:rPr>
        <w:t xml:space="preserve"> ، وهذا بدوره يعمل على رفع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للاعب(</w:t>
      </w:r>
      <w:r w:rsidRPr="001540B0">
        <w:rPr>
          <w:rFonts w:ascii="Simplified Arabic" w:eastAsia="Times New Roman" w:hAnsi="Simplified Arabic" w:cs="Simplified Arabic"/>
          <w:sz w:val="28"/>
          <w:szCs w:val="28"/>
          <w:rtl/>
          <w:lang w:bidi="ar-IQ"/>
        </w:rPr>
        <w:footnoteReference w:id="10"/>
      </w:r>
      <w:r w:rsidRPr="001540B0">
        <w:rPr>
          <w:rFonts w:ascii="Simplified Arabic" w:eastAsia="Times New Roman" w:hAnsi="Simplified Arabic" w:cs="Simplified Arabic"/>
          <w:sz w:val="28"/>
          <w:szCs w:val="28"/>
          <w:rtl/>
          <w:lang w:bidi="ar-IQ"/>
        </w:rPr>
        <w:t>).</w:t>
      </w:r>
      <w:r w:rsidR="00BB644E" w:rsidRPr="001540B0">
        <w:rPr>
          <w:rFonts w:ascii="Simplified Arabic" w:eastAsia="Times New Roman" w:hAnsi="Simplified Arabic" w:cs="Simplified Arabic"/>
          <w:sz w:val="28"/>
          <w:szCs w:val="28"/>
          <w:rtl/>
          <w:lang w:bidi="ar-IQ"/>
        </w:rPr>
        <w:t xml:space="preserve">     </w:t>
      </w:r>
    </w:p>
    <w:p w:rsidR="004F00AE" w:rsidRPr="001540B0" w:rsidRDefault="00BB644E" w:rsidP="00BB644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وتأكيداً لما تقدم يرى (مفتي 1994) أن التدريب الرياضي يسهم في تنمية وتطوير جوانب متعددة </w:t>
      </w:r>
      <w:r w:rsidR="004F00AE" w:rsidRPr="001540B0">
        <w:rPr>
          <w:rFonts w:ascii="Simplified Arabic" w:eastAsia="Times New Roman" w:hAnsi="Simplified Arabic" w:cs="Simplified Arabic"/>
          <w:sz w:val="28"/>
          <w:szCs w:val="28"/>
          <w:rtl/>
          <w:lang w:bidi="ar-IQ"/>
        </w:rPr>
        <w:t xml:space="preserve">للاعب كالجوانب البدنية </w:t>
      </w:r>
      <w:proofErr w:type="spellStart"/>
      <w:r w:rsidR="004F00AE" w:rsidRPr="001540B0">
        <w:rPr>
          <w:rFonts w:ascii="Simplified Arabic" w:eastAsia="Times New Roman" w:hAnsi="Simplified Arabic" w:cs="Simplified Arabic"/>
          <w:sz w:val="28"/>
          <w:szCs w:val="28"/>
          <w:rtl/>
          <w:lang w:bidi="ar-IQ"/>
        </w:rPr>
        <w:t>والمهارية</w:t>
      </w:r>
      <w:proofErr w:type="spellEnd"/>
      <w:r w:rsidR="004F00AE" w:rsidRPr="001540B0">
        <w:rPr>
          <w:rFonts w:ascii="Simplified Arabic" w:eastAsia="Times New Roman" w:hAnsi="Simplified Arabic" w:cs="Simplified Arabic"/>
          <w:sz w:val="28"/>
          <w:szCs w:val="28"/>
          <w:rtl/>
          <w:lang w:bidi="ar-IQ"/>
        </w:rPr>
        <w:t xml:space="preserve"> </w:t>
      </w:r>
      <w:proofErr w:type="spellStart"/>
      <w:r w:rsidR="004F00AE" w:rsidRPr="001540B0">
        <w:rPr>
          <w:rFonts w:ascii="Simplified Arabic" w:eastAsia="Times New Roman" w:hAnsi="Simplified Arabic" w:cs="Simplified Arabic"/>
          <w:sz w:val="28"/>
          <w:szCs w:val="28"/>
          <w:rtl/>
          <w:lang w:bidi="ar-IQ"/>
        </w:rPr>
        <w:t>والخططية</w:t>
      </w:r>
      <w:proofErr w:type="spellEnd"/>
      <w:r w:rsidR="004F00AE" w:rsidRPr="001540B0">
        <w:rPr>
          <w:rFonts w:ascii="Simplified Arabic" w:eastAsia="Times New Roman" w:hAnsi="Simplified Arabic" w:cs="Simplified Arabic"/>
          <w:sz w:val="28"/>
          <w:szCs w:val="28"/>
          <w:rtl/>
          <w:lang w:bidi="ar-IQ"/>
        </w:rPr>
        <w:t xml:space="preserve"> والنفسية فامتلاك اللاعبين للصفات والقدرات البدنية يساعدهم على امتلاك القدرة </w:t>
      </w:r>
      <w:proofErr w:type="spellStart"/>
      <w:r w:rsidR="004F00AE" w:rsidRPr="001540B0">
        <w:rPr>
          <w:rFonts w:ascii="Simplified Arabic" w:eastAsia="Times New Roman" w:hAnsi="Simplified Arabic" w:cs="Simplified Arabic"/>
          <w:sz w:val="28"/>
          <w:szCs w:val="28"/>
          <w:rtl/>
          <w:lang w:bidi="ar-IQ"/>
        </w:rPr>
        <w:t>المهارية</w:t>
      </w:r>
      <w:proofErr w:type="spellEnd"/>
      <w:r w:rsidR="004F00AE" w:rsidRPr="001540B0">
        <w:rPr>
          <w:rFonts w:ascii="Simplified Arabic" w:eastAsia="Times New Roman" w:hAnsi="Simplified Arabic" w:cs="Simplified Arabic"/>
          <w:sz w:val="28"/>
          <w:szCs w:val="28"/>
          <w:rtl/>
          <w:lang w:bidi="ar-IQ"/>
        </w:rPr>
        <w:t xml:space="preserve"> العالية وهذا بدوره يساعدهم على تطوير الأداء </w:t>
      </w:r>
      <w:proofErr w:type="spellStart"/>
      <w:r w:rsidR="004F00AE" w:rsidRPr="001540B0">
        <w:rPr>
          <w:rFonts w:ascii="Simplified Arabic" w:eastAsia="Times New Roman" w:hAnsi="Simplified Arabic" w:cs="Simplified Arabic"/>
          <w:sz w:val="28"/>
          <w:szCs w:val="28"/>
          <w:rtl/>
          <w:lang w:bidi="ar-IQ"/>
        </w:rPr>
        <w:t>المهاري</w:t>
      </w:r>
      <w:proofErr w:type="spellEnd"/>
      <w:r w:rsidR="004F00AE" w:rsidRPr="001540B0">
        <w:rPr>
          <w:rFonts w:ascii="Simplified Arabic" w:eastAsia="Times New Roman" w:hAnsi="Simplified Arabic" w:cs="Simplified Arabic"/>
          <w:sz w:val="28"/>
          <w:szCs w:val="28"/>
          <w:rtl/>
          <w:lang w:bidi="ar-IQ"/>
        </w:rPr>
        <w:t xml:space="preserve"> للاعبين(</w:t>
      </w:r>
      <w:r w:rsidR="004F00AE" w:rsidRPr="001540B0">
        <w:rPr>
          <w:rFonts w:ascii="Simplified Arabic" w:eastAsia="Times New Roman" w:hAnsi="Simplified Arabic" w:cs="Simplified Arabic"/>
          <w:sz w:val="28"/>
          <w:szCs w:val="28"/>
          <w:rtl/>
          <w:lang w:bidi="ar-IQ"/>
        </w:rPr>
        <w:footnoteReference w:id="11"/>
      </w:r>
      <w:r w:rsidR="004F00AE" w:rsidRPr="001540B0">
        <w:rPr>
          <w:rFonts w:ascii="Simplified Arabic" w:eastAsia="Times New Roman" w:hAnsi="Simplified Arabic" w:cs="Simplified Arabic"/>
          <w:sz w:val="28"/>
          <w:szCs w:val="28"/>
          <w:rtl/>
          <w:lang w:bidi="ar-IQ"/>
        </w:rPr>
        <w:t>).</w:t>
      </w:r>
    </w:p>
    <w:p w:rsidR="004F00AE" w:rsidRPr="001540B0" w:rsidRDefault="004F00AE" w:rsidP="004F00A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كما يرى (عثمان 1992) وإن تشكيل الحمل التدريبي للعينة من حيث الحجم والمتمثل بالزمن والتكرارات والمجموعات والشدة و الراحة المناسبة بين تكرار وآخر وبين كل وحدة تدريبية وأخرى يؤدي إلى الوصول باللاعب إلى حالة من الثبات في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والوصول بمستوى ذلك الأداء إلى درجة كبيرة من الدقة والسرعة(</w:t>
      </w:r>
      <w:r w:rsidRPr="001540B0">
        <w:rPr>
          <w:rFonts w:ascii="Simplified Arabic" w:eastAsia="Times New Roman" w:hAnsi="Simplified Arabic" w:cs="Simplified Arabic"/>
          <w:sz w:val="28"/>
          <w:szCs w:val="28"/>
          <w:rtl/>
          <w:lang w:bidi="ar-IQ"/>
        </w:rPr>
        <w:footnoteReference w:id="12"/>
      </w:r>
      <w:r w:rsidRPr="001540B0">
        <w:rPr>
          <w:rFonts w:ascii="Simplified Arabic" w:eastAsia="Times New Roman" w:hAnsi="Simplified Arabic" w:cs="Simplified Arabic"/>
          <w:sz w:val="28"/>
          <w:szCs w:val="28"/>
          <w:rtl/>
          <w:lang w:bidi="ar-IQ"/>
        </w:rPr>
        <w:t>).</w:t>
      </w:r>
    </w:p>
    <w:p w:rsidR="004F00AE" w:rsidRPr="001540B0" w:rsidRDefault="004F00AE" w:rsidP="00BB644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ab/>
        <w:t xml:space="preserve">أن التمرينات المركبة تسهم بشكل مباشر في تنمية وتطوير الجوانب البدنية </w:t>
      </w:r>
      <w:proofErr w:type="spellStart"/>
      <w:r w:rsidRPr="001540B0">
        <w:rPr>
          <w:rFonts w:ascii="Simplified Arabic" w:eastAsia="Times New Roman" w:hAnsi="Simplified Arabic" w:cs="Simplified Arabic"/>
          <w:sz w:val="28"/>
          <w:szCs w:val="28"/>
          <w:rtl/>
          <w:lang w:bidi="ar-IQ"/>
        </w:rPr>
        <w:t>والمهارية</w:t>
      </w:r>
      <w:proofErr w:type="spellEnd"/>
      <w:r w:rsidRPr="001540B0">
        <w:rPr>
          <w:rFonts w:ascii="Simplified Arabic" w:eastAsia="Times New Roman" w:hAnsi="Simplified Arabic" w:cs="Simplified Arabic"/>
          <w:sz w:val="28"/>
          <w:szCs w:val="28"/>
          <w:rtl/>
          <w:lang w:bidi="ar-IQ"/>
        </w:rPr>
        <w:t xml:space="preserve"> </w:t>
      </w:r>
      <w:proofErr w:type="spellStart"/>
      <w:r w:rsidRPr="001540B0">
        <w:rPr>
          <w:rFonts w:ascii="Simplified Arabic" w:eastAsia="Times New Roman" w:hAnsi="Simplified Arabic" w:cs="Simplified Arabic"/>
          <w:sz w:val="28"/>
          <w:szCs w:val="28"/>
          <w:rtl/>
          <w:lang w:bidi="ar-IQ"/>
        </w:rPr>
        <w:t>والخططية</w:t>
      </w:r>
      <w:proofErr w:type="spellEnd"/>
      <w:r w:rsidRPr="001540B0">
        <w:rPr>
          <w:rFonts w:ascii="Simplified Arabic" w:eastAsia="Times New Roman" w:hAnsi="Simplified Arabic" w:cs="Simplified Arabic"/>
          <w:sz w:val="28"/>
          <w:szCs w:val="28"/>
          <w:rtl/>
          <w:lang w:bidi="ar-IQ"/>
        </w:rPr>
        <w:t xml:space="preserve"> والنفسية فالتمرينات المركبة (البدنية – </w:t>
      </w:r>
      <w:proofErr w:type="spellStart"/>
      <w:r w:rsidRPr="001540B0">
        <w:rPr>
          <w:rFonts w:ascii="Simplified Arabic" w:eastAsia="Times New Roman" w:hAnsi="Simplified Arabic" w:cs="Simplified Arabic"/>
          <w:sz w:val="28"/>
          <w:szCs w:val="28"/>
          <w:rtl/>
          <w:lang w:bidi="ar-IQ"/>
        </w:rPr>
        <w:t>المهارية</w:t>
      </w:r>
      <w:proofErr w:type="spellEnd"/>
      <w:r w:rsidRPr="001540B0">
        <w:rPr>
          <w:rFonts w:ascii="Simplified Arabic" w:eastAsia="Times New Roman" w:hAnsi="Simplified Arabic" w:cs="Simplified Arabic"/>
          <w:sz w:val="28"/>
          <w:szCs w:val="28"/>
          <w:rtl/>
          <w:lang w:bidi="ar-IQ"/>
        </w:rPr>
        <w:t xml:space="preserve">) من شأنها أن تطور الصفات والقدرات البدنية </w:t>
      </w:r>
      <w:proofErr w:type="spellStart"/>
      <w:r w:rsidRPr="001540B0">
        <w:rPr>
          <w:rFonts w:ascii="Simplified Arabic" w:eastAsia="Times New Roman" w:hAnsi="Simplified Arabic" w:cs="Simplified Arabic"/>
          <w:sz w:val="28"/>
          <w:szCs w:val="28"/>
          <w:rtl/>
          <w:lang w:bidi="ar-IQ"/>
        </w:rPr>
        <w:t>والمهارية</w:t>
      </w:r>
      <w:proofErr w:type="spellEnd"/>
      <w:r w:rsidRPr="001540B0">
        <w:rPr>
          <w:rFonts w:ascii="Simplified Arabic" w:eastAsia="Times New Roman" w:hAnsi="Simplified Arabic" w:cs="Simplified Arabic"/>
          <w:sz w:val="28"/>
          <w:szCs w:val="28"/>
          <w:rtl/>
          <w:lang w:bidi="ar-IQ"/>
        </w:rPr>
        <w:t xml:space="preserve"> للاعب وكذلك تسهم في تنمية وتطوير القدرات التوافقية وإن ذلك يسهم في زيادة التوافق العصبي العضلي والترابط الحركي بين المهارات مما ينعكس ذلك بشكل إيجابي على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ليصبح أكثر سرعة و أكثر دقة.</w:t>
      </w:r>
    </w:p>
    <w:p w:rsidR="004F00AE" w:rsidRPr="001540B0" w:rsidRDefault="004F00AE" w:rsidP="00BB644E">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يبين الجدول (</w:t>
      </w:r>
      <w:r w:rsidR="00BB644E" w:rsidRPr="001540B0">
        <w:rPr>
          <w:rFonts w:ascii="Simplified Arabic" w:eastAsia="Times New Roman" w:hAnsi="Simplified Arabic" w:cs="Simplified Arabic"/>
          <w:sz w:val="28"/>
          <w:szCs w:val="28"/>
          <w:rtl/>
          <w:lang w:bidi="ar-IQ"/>
        </w:rPr>
        <w:t>1</w:t>
      </w:r>
      <w:r w:rsidRPr="001540B0">
        <w:rPr>
          <w:rFonts w:ascii="Simplified Arabic" w:eastAsia="Times New Roman" w:hAnsi="Simplified Arabic" w:cs="Simplified Arabic"/>
          <w:sz w:val="28"/>
          <w:szCs w:val="28"/>
          <w:rtl/>
          <w:lang w:bidi="ar-IQ"/>
        </w:rPr>
        <w:t xml:space="preserve">) قيم المعالم الإحصائية لقياس دقة التهديف والتي تدل على عدم وجود فروق معنوية لمتغير دقة التهديف , ويعود ذلك إلى عدة أسباب هي: </w:t>
      </w:r>
    </w:p>
    <w:p w:rsidR="004F00AE" w:rsidRPr="001540B0" w:rsidRDefault="004F00AE" w:rsidP="004F00AE">
      <w:pPr>
        <w:numPr>
          <w:ilvl w:val="0"/>
          <w:numId w:val="4"/>
        </w:numPr>
        <w:tabs>
          <w:tab w:val="clear" w:pos="360"/>
          <w:tab w:val="num" w:pos="26"/>
          <w:tab w:val="left" w:pos="206"/>
          <w:tab w:val="left" w:pos="386"/>
        </w:tabs>
        <w:bidi/>
        <w:spacing w:after="0" w:line="240" w:lineRule="auto"/>
        <w:ind w:left="26"/>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 xml:space="preserve">إن التمرينات المركبة المقترحة التي تم تطبيقها على عينة البحث وصل بالعينة إلى هذا المستوى أو الدرجة من الدقة وهذا ما أظهرته نتائج الاختبارات والقياسات البعدية حيث  أن فترة تطبيق التمرينات لو كان قد استمر لفترة زمنية أطول لكان من الممكن أن تكون النتائج أفضل لعينة البحث لمتغير دقة التهديف ولا سّيما أن زيادة فترة التدريب تعني زيادة الحجم أي زيادة التكرارات وأن زيادة التكرارات لشكل الأداء يسهم في وصول اللاعب </w:t>
      </w:r>
      <w:r w:rsidRPr="001540B0">
        <w:rPr>
          <w:rFonts w:ascii="Simplified Arabic" w:eastAsia="Times New Roman" w:hAnsi="Simplified Arabic" w:cs="Simplified Arabic"/>
          <w:sz w:val="28"/>
          <w:szCs w:val="28"/>
          <w:rtl/>
          <w:lang w:bidi="ar-IQ"/>
        </w:rPr>
        <w:lastRenderedPageBreak/>
        <w:t xml:space="preserve">إلى الآلية والدقة العالية في الأداء وهذا ما يؤكده (كورت </w:t>
      </w:r>
      <w:proofErr w:type="spellStart"/>
      <w:r w:rsidRPr="001540B0">
        <w:rPr>
          <w:rFonts w:ascii="Simplified Arabic" w:eastAsia="Times New Roman" w:hAnsi="Simplified Arabic" w:cs="Simplified Arabic"/>
          <w:sz w:val="28"/>
          <w:szCs w:val="28"/>
          <w:rtl/>
          <w:lang w:bidi="ar-IQ"/>
        </w:rPr>
        <w:t>ماينل</w:t>
      </w:r>
      <w:proofErr w:type="spellEnd"/>
      <w:r w:rsidRPr="001540B0">
        <w:rPr>
          <w:rFonts w:ascii="Simplified Arabic" w:eastAsia="Times New Roman" w:hAnsi="Simplified Arabic" w:cs="Simplified Arabic"/>
          <w:sz w:val="28"/>
          <w:szCs w:val="28"/>
          <w:rtl/>
          <w:lang w:bidi="ar-IQ"/>
        </w:rPr>
        <w:t xml:space="preserve"> 1987) إذ يشير إلى أن " تكرار أشكال الحركات الرياضية هو لأجل تثبيت مجال آلية سيرها وبصورة عامة يكون الاتجاه واضحاً وهادفاً ولتحسين قابلية القيادة الحركية"</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13"/>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 وقد أشار (عبد المنعم سليمان 1995) إلى ضرورة زيادة التكرارات للمتدرب لأن "عملية تكرار الاستجابات الصحيحة لنفس الموقف التعليمي تؤدي وتصل بالفرد إلى درجة كبيرة من الإتقان ومن خلال طريقة التكرار للموقف التعليمي واستجابته الصحيحة يتم التخلص من الأخطاء المرافقة له والإبقاء والثبات على الجوانب الصحيحة"</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14"/>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w:t>
      </w:r>
    </w:p>
    <w:p w:rsidR="004F00AE" w:rsidRPr="001540B0" w:rsidRDefault="004F00AE" w:rsidP="004F00AE">
      <w:pPr>
        <w:numPr>
          <w:ilvl w:val="0"/>
          <w:numId w:val="4"/>
        </w:numPr>
        <w:tabs>
          <w:tab w:val="num" w:pos="26"/>
        </w:tabs>
        <w:bidi/>
        <w:spacing w:after="0" w:line="240" w:lineRule="auto"/>
        <w:ind w:left="26"/>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 xml:space="preserve">تعد الدقة من القدرات الحركية التي ترتبط </w:t>
      </w:r>
      <w:proofErr w:type="spellStart"/>
      <w:r w:rsidRPr="001540B0">
        <w:rPr>
          <w:rFonts w:ascii="Simplified Arabic" w:eastAsia="Times New Roman" w:hAnsi="Simplified Arabic" w:cs="Simplified Arabic"/>
          <w:sz w:val="28"/>
          <w:szCs w:val="28"/>
          <w:rtl/>
          <w:lang w:bidi="ar-IQ"/>
        </w:rPr>
        <w:t>إرتباطاً</w:t>
      </w:r>
      <w:proofErr w:type="spellEnd"/>
      <w:r w:rsidRPr="001540B0">
        <w:rPr>
          <w:rFonts w:ascii="Simplified Arabic" w:eastAsia="Times New Roman" w:hAnsi="Simplified Arabic" w:cs="Simplified Arabic"/>
          <w:sz w:val="28"/>
          <w:szCs w:val="28"/>
          <w:rtl/>
          <w:lang w:bidi="ar-IQ"/>
        </w:rPr>
        <w:t xml:space="preserve"> مباشراً بالجهاز العصبي وإن أي تعب يصيب هذا الجهاز يؤثر على مستوى الدقة وبالعودة إلى الاختبار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 نجد أن طبيعة الاختبار تفرض على اللاعب أداء سلسلة من المهارات الحركية والتي تنتهي بالتهديف نحو المرمى , ومما لاشك فيه أن أداء سلسلة </w:t>
      </w:r>
      <w:proofErr w:type="spellStart"/>
      <w:r w:rsidRPr="001540B0">
        <w:rPr>
          <w:rFonts w:ascii="Simplified Arabic" w:eastAsia="Times New Roman" w:hAnsi="Simplified Arabic" w:cs="Simplified Arabic"/>
          <w:sz w:val="28"/>
          <w:szCs w:val="28"/>
          <w:rtl/>
          <w:lang w:bidi="ar-IQ"/>
        </w:rPr>
        <w:t>مهارية</w:t>
      </w:r>
      <w:proofErr w:type="spellEnd"/>
      <w:r w:rsidRPr="001540B0">
        <w:rPr>
          <w:rFonts w:ascii="Simplified Arabic" w:eastAsia="Times New Roman" w:hAnsi="Simplified Arabic" w:cs="Simplified Arabic"/>
          <w:sz w:val="28"/>
          <w:szCs w:val="28"/>
          <w:rtl/>
          <w:lang w:bidi="ar-IQ"/>
        </w:rPr>
        <w:t xml:space="preserve"> مترابطة كالإخماد مثلاً ثم الدحرجة السريعة لمسافة معينة ثم المناولة للزميل أو المسطبة ومن ثم استلام المناولة فالتهديف على المرمى من شأنه أن يحدث حالة من التعب غير الطبيعي في المجموعات العضلية والجهاز العصبي للاعب وهذا طبعاً سوف يؤثر بشكل مباشر على مستوى دقة التهديف , ومن المعروف أن مهارة التهديف هي من مهارات التحكم الداخلي والتي يكون التحكم فيها من حيث سرعة الكرة واتجاهها ومقدار القوة المستخدمة لضربها خاضعاً لسيطرة اللاعب المنفذ , وهذا كله يحتاج إلى توافق عصبي عضلي عالٍ لضمان الدقة في التهديف ولذلك فإن القيام بسلسلة </w:t>
      </w:r>
      <w:proofErr w:type="spellStart"/>
      <w:r w:rsidRPr="001540B0">
        <w:rPr>
          <w:rFonts w:ascii="Simplified Arabic" w:eastAsia="Times New Roman" w:hAnsi="Simplified Arabic" w:cs="Simplified Arabic"/>
          <w:sz w:val="28"/>
          <w:szCs w:val="28"/>
          <w:rtl/>
          <w:lang w:bidi="ar-IQ"/>
        </w:rPr>
        <w:t>مهارية</w:t>
      </w:r>
      <w:proofErr w:type="spellEnd"/>
      <w:r w:rsidRPr="001540B0">
        <w:rPr>
          <w:rFonts w:ascii="Simplified Arabic" w:eastAsia="Times New Roman" w:hAnsi="Simplified Arabic" w:cs="Simplified Arabic"/>
          <w:sz w:val="28"/>
          <w:szCs w:val="28"/>
          <w:rtl/>
          <w:lang w:bidi="ar-IQ"/>
        </w:rPr>
        <w:t xml:space="preserve"> مترابطة سوف يحدث حالة التعب لدى اللاعب في كل من الجهاز العضلي من جهة والجهاز العصبي من جهة أخرى وهذا التعب سوف ينعكس سلباً على دقة السيالات العصبية الصادرة من الجهاز العصبي المركزي (</w:t>
      </w:r>
      <w:r w:rsidRPr="001540B0">
        <w:rPr>
          <w:rFonts w:ascii="Simplified Arabic" w:eastAsia="Times New Roman" w:hAnsi="Simplified Arabic" w:cs="Simplified Arabic"/>
          <w:sz w:val="28"/>
          <w:szCs w:val="28"/>
          <w:lang w:bidi="ar-IQ"/>
        </w:rPr>
        <w:t>C.N.S</w:t>
      </w:r>
      <w:r w:rsidRPr="001540B0">
        <w:rPr>
          <w:rFonts w:ascii="Simplified Arabic" w:eastAsia="Times New Roman" w:hAnsi="Simplified Arabic" w:cs="Simplified Arabic"/>
          <w:sz w:val="28"/>
          <w:szCs w:val="28"/>
          <w:rtl/>
          <w:lang w:bidi="ar-IQ"/>
        </w:rPr>
        <w:t>) إلى المجموعات العضلية المشتركة في الأداء مما يؤثر بشكل واضح على دقة التهديف , وهذا ما يؤكده (سلامة 2008) إذ يشير إلى أن " التنبيه المستمر للعضلة يضعف من قوة انقباضها ، كما تزيد من مدة الخلجة العضلية وخصوصاً فترة الانبساط "</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15"/>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 كما إن التعب والإجهاد يؤثران وبشكل مباشر على عمل الجهاز العصبي المركزي ويظهر ذلك واضحاً من خلال بطئ الإيعازات العصبية الصادرة منه وهذا ما يسبب انخفاضا ملموساً في مستوى الأداء إذ يشير </w:t>
      </w:r>
      <w:r w:rsidRPr="001540B0">
        <w:rPr>
          <w:rFonts w:ascii="Simplified Arabic" w:eastAsia="Times New Roman" w:hAnsi="Simplified Arabic" w:cs="Simplified Arabic"/>
          <w:sz w:val="28"/>
          <w:szCs w:val="28"/>
          <w:rtl/>
          <w:lang w:bidi="ar-IQ"/>
        </w:rPr>
        <w:lastRenderedPageBreak/>
        <w:t>(عادل2009) إلى أن الإجهاد عن طريقه " تحصل تأثيرات سلبية في نشاط الجهاز العصبي"</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16"/>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 xml:space="preserve"> , ويتفق ( قاسم1990) مع ما تقدم إذ يشير إلى الأداء المستمر وبشدة عالية يسبب التعب و" يظهر أولاً بواسطة الاختلال الميكانيكي بتنظيم الجهاز العصبي المركزي بحيث يؤدي إلى تحقيق تغير في الوظائف الاقتصادية وواجبات الاستمرار بالتدريب ، لذلك تتميز حالة التدريب الزائد بعدم قدرة الأجهزة الوظيفية على الاستمرار في إنجاز التدريب بسبب قيامها بعمل عنيف أو فترة تدريبية لا تتمكن تلك الأجهزة الوظيفية على استيعابها وعملها. إن تلك الحالة مصحوبة بتعب عضلي وعصبي وربما يكون شاملاً لذلك فأسباب التعب الموضعي أو الشامل لا تكمن في العضلات أو الأجهزة وإنما بالجهاز العصبي المركزي"</w:t>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vertAlign w:val="superscript"/>
          <w:rtl/>
          <w:lang w:bidi="ar-IQ"/>
        </w:rPr>
        <w:footnoteReference w:id="17"/>
      </w:r>
      <w:r w:rsidRPr="001540B0">
        <w:rPr>
          <w:rFonts w:ascii="Simplified Arabic" w:eastAsia="Times New Roman" w:hAnsi="Simplified Arabic" w:cs="Simplified Arabic"/>
          <w:sz w:val="28"/>
          <w:szCs w:val="28"/>
          <w:vertAlign w:val="superscript"/>
          <w:rtl/>
          <w:lang w:bidi="ar-IQ"/>
        </w:rPr>
        <w:t>)</w:t>
      </w:r>
      <w:r w:rsidRPr="001540B0">
        <w:rPr>
          <w:rFonts w:ascii="Simplified Arabic" w:eastAsia="Times New Roman" w:hAnsi="Simplified Arabic" w:cs="Simplified Arabic"/>
          <w:sz w:val="28"/>
          <w:szCs w:val="28"/>
          <w:rtl/>
          <w:lang w:bidi="ar-IQ"/>
        </w:rPr>
        <w:t>.</w:t>
      </w:r>
    </w:p>
    <w:p w:rsidR="004F00AE" w:rsidRPr="001540B0" w:rsidRDefault="004F00AE" w:rsidP="004F00AE">
      <w:pPr>
        <w:numPr>
          <w:ilvl w:val="0"/>
          <w:numId w:val="4"/>
        </w:numPr>
        <w:tabs>
          <w:tab w:val="num" w:pos="26"/>
        </w:tabs>
        <w:bidi/>
        <w:spacing w:after="0" w:line="240" w:lineRule="auto"/>
        <w:ind w:left="26"/>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 xml:space="preserve">إن طبيعة العلاقة بين كل من السرعة والدقة هي علاقة </w:t>
      </w:r>
      <w:proofErr w:type="spellStart"/>
      <w:r w:rsidRPr="001540B0">
        <w:rPr>
          <w:rFonts w:ascii="Simplified Arabic" w:eastAsia="Times New Roman" w:hAnsi="Simplified Arabic" w:cs="Simplified Arabic"/>
          <w:sz w:val="28"/>
          <w:szCs w:val="28"/>
          <w:rtl/>
          <w:lang w:bidi="ar-IQ"/>
        </w:rPr>
        <w:t>لوغارتمية</w:t>
      </w:r>
      <w:proofErr w:type="spellEnd"/>
      <w:r w:rsidRPr="001540B0">
        <w:rPr>
          <w:rFonts w:ascii="Simplified Arabic" w:eastAsia="Times New Roman" w:hAnsi="Simplified Arabic" w:cs="Simplified Arabic"/>
          <w:sz w:val="28"/>
          <w:szCs w:val="28"/>
          <w:rtl/>
          <w:lang w:bidi="ar-IQ"/>
        </w:rPr>
        <w:t xml:space="preserve"> وهذا </w:t>
      </w:r>
      <w:r w:rsidR="008E4C11" w:rsidRPr="001540B0">
        <w:rPr>
          <w:rFonts w:ascii="Simplified Arabic" w:eastAsia="Times New Roman" w:hAnsi="Simplified Arabic" w:cs="Simplified Arabic"/>
          <w:sz w:val="28"/>
          <w:szCs w:val="28"/>
          <w:rtl/>
          <w:lang w:bidi="ar-IQ"/>
        </w:rPr>
        <w:t>الشيء</w:t>
      </w:r>
      <w:r w:rsidRPr="001540B0">
        <w:rPr>
          <w:rFonts w:ascii="Simplified Arabic" w:eastAsia="Times New Roman" w:hAnsi="Simplified Arabic" w:cs="Simplified Arabic"/>
          <w:sz w:val="28"/>
          <w:szCs w:val="28"/>
          <w:rtl/>
          <w:lang w:bidi="ar-IQ"/>
        </w:rPr>
        <w:t xml:space="preserve"> لا يختلف عليه اثنان فكلما زادت السرعة قلت الدقة والعكس بالعكس وإن ما حصل هو أن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للعينة قد تحسن وهذا ما أظهرته النتائج البعدية وهذا الشيء يعني أن التحسن الذي طرأ على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من خلال زيادة سرعته قد حد من تطور الدقة وعلى الرغم من تطورها (الدقة) إلا أن ذلك التطور لم يكن كبيراً وملموساً , أي بمعنى أن التمرينات المركبة المقترحة التي طبقت على العينة قد أثر على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فزاد من دقته وسرعته كما أسهم في زيادة دقة التهديف ولكن بنسبة قليلة (غير معنوية) وبذلك لم يستطع أن يقلل الفارق النسبي بين كل من متغيري السرعة والدقة.</w:t>
      </w:r>
    </w:p>
    <w:p w:rsidR="004F00AE" w:rsidRPr="001540B0" w:rsidRDefault="004F00AE" w:rsidP="00530630">
      <w:pPr>
        <w:numPr>
          <w:ilvl w:val="0"/>
          <w:numId w:val="4"/>
        </w:numPr>
        <w:tabs>
          <w:tab w:val="num" w:pos="26"/>
        </w:tabs>
        <w:bidi/>
        <w:spacing w:after="0" w:line="240" w:lineRule="auto"/>
        <w:ind w:left="26"/>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إن اللاعب الماهر ذا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المتميز هو الذي يمتلك قدرة عالية على التحكم والسيطرة الحركية بحيث يستطيع أن ينتقل من النظام المغلق إلى النظام المفتوح بسرعة ودقة كبيرة وهذا </w:t>
      </w:r>
      <w:proofErr w:type="spellStart"/>
      <w:r w:rsidRPr="001540B0">
        <w:rPr>
          <w:rFonts w:ascii="Simplified Arabic" w:eastAsia="Times New Roman" w:hAnsi="Simplified Arabic" w:cs="Simplified Arabic"/>
          <w:sz w:val="28"/>
          <w:szCs w:val="28"/>
          <w:rtl/>
          <w:lang w:bidi="ar-IQ"/>
        </w:rPr>
        <w:t>الشئ</w:t>
      </w:r>
      <w:proofErr w:type="spellEnd"/>
      <w:r w:rsidRPr="001540B0">
        <w:rPr>
          <w:rFonts w:ascii="Simplified Arabic" w:eastAsia="Times New Roman" w:hAnsi="Simplified Arabic" w:cs="Simplified Arabic"/>
          <w:sz w:val="28"/>
          <w:szCs w:val="28"/>
          <w:rtl/>
          <w:lang w:bidi="ar-IQ"/>
        </w:rPr>
        <w:t xml:space="preserve"> لم يحصل مع عينة البحث والتي هي من فئة الشباب إذ لم تستطع هذه العينة من أن تصل إلى سرعة الانتقال في أنظمة التحكم والسيطرة الحركية فعلى الرغم من أن عينة البحث قد حققت تقدم في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(النظام الطرفي) ووصل إلى درجة المعنوية إلا أن التلكؤ كان في سرعة الانتقال من هذا النظام إلى النظام المفتوح وبذلك كانت دقة التهديف غير معنوية.</w:t>
      </w:r>
    </w:p>
    <w:p w:rsidR="004F00AE" w:rsidRDefault="004F00AE" w:rsidP="004F00AE">
      <w:pPr>
        <w:bidi/>
        <w:spacing w:after="0" w:line="240" w:lineRule="auto"/>
        <w:rPr>
          <w:rFonts w:ascii="Simplified Arabic" w:eastAsia="Times New Roman" w:hAnsi="Simplified Arabic" w:cs="Simplified Arabic"/>
          <w:sz w:val="28"/>
          <w:szCs w:val="28"/>
          <w:rtl/>
          <w:lang w:bidi="ar-IQ"/>
        </w:rPr>
      </w:pPr>
    </w:p>
    <w:p w:rsidR="00DB63BA" w:rsidRDefault="00DB63BA" w:rsidP="00DB63BA">
      <w:pPr>
        <w:bidi/>
        <w:spacing w:after="0" w:line="240" w:lineRule="auto"/>
        <w:rPr>
          <w:rFonts w:ascii="Simplified Arabic" w:eastAsia="Times New Roman" w:hAnsi="Simplified Arabic" w:cs="Simplified Arabic"/>
          <w:sz w:val="28"/>
          <w:szCs w:val="28"/>
          <w:rtl/>
          <w:lang w:bidi="ar-IQ"/>
        </w:rPr>
      </w:pPr>
    </w:p>
    <w:p w:rsidR="00DB63BA" w:rsidRPr="001540B0" w:rsidRDefault="00DB63BA" w:rsidP="00DB63BA">
      <w:pPr>
        <w:bidi/>
        <w:spacing w:after="0" w:line="240" w:lineRule="auto"/>
        <w:rPr>
          <w:rFonts w:ascii="Simplified Arabic" w:eastAsia="Times New Roman" w:hAnsi="Simplified Arabic" w:cs="Simplified Arabic"/>
          <w:sz w:val="28"/>
          <w:szCs w:val="28"/>
          <w:rtl/>
          <w:lang w:bidi="ar-IQ"/>
        </w:rPr>
      </w:pPr>
    </w:p>
    <w:p w:rsidR="004F00AE" w:rsidRPr="00DB63BA" w:rsidRDefault="00530630" w:rsidP="00530630">
      <w:pPr>
        <w:bidi/>
        <w:spacing w:before="240" w:after="0" w:line="240" w:lineRule="auto"/>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lastRenderedPageBreak/>
        <w:t xml:space="preserve">4. </w:t>
      </w:r>
      <w:r w:rsidR="004F00AE" w:rsidRPr="00DB63BA">
        <w:rPr>
          <w:rFonts w:ascii="Simplified Arabic" w:eastAsia="Times New Roman" w:hAnsi="Simplified Arabic" w:cs="Simplified Arabic"/>
          <w:b/>
          <w:bCs/>
          <w:sz w:val="32"/>
          <w:szCs w:val="32"/>
          <w:rtl/>
          <w:lang w:bidi="ar-IQ"/>
        </w:rPr>
        <w:t>الاستنتاجات والتوصيات</w:t>
      </w:r>
    </w:p>
    <w:p w:rsidR="004F00AE" w:rsidRPr="001540B0" w:rsidRDefault="004F00AE" w:rsidP="00530630">
      <w:pPr>
        <w:pStyle w:val="a8"/>
        <w:numPr>
          <w:ilvl w:val="1"/>
          <w:numId w:val="9"/>
        </w:numPr>
        <w:bidi/>
        <w:spacing w:after="0" w:line="240" w:lineRule="auto"/>
        <w:jc w:val="lowKashida"/>
        <w:rPr>
          <w:rFonts w:ascii="Simplified Arabic" w:eastAsia="Times New Roman" w:hAnsi="Simplified Arabic" w:cs="Simplified Arabic"/>
          <w:b/>
          <w:bCs/>
          <w:sz w:val="28"/>
          <w:szCs w:val="28"/>
          <w:rtl/>
          <w:lang w:bidi="ar-IQ"/>
        </w:rPr>
      </w:pPr>
      <w:r w:rsidRPr="00DB63BA">
        <w:rPr>
          <w:rFonts w:ascii="Simplified Arabic" w:eastAsia="Times New Roman" w:hAnsi="Simplified Arabic" w:cs="Simplified Arabic"/>
          <w:b/>
          <w:bCs/>
          <w:sz w:val="32"/>
          <w:szCs w:val="32"/>
          <w:rtl/>
          <w:lang w:bidi="ar-IQ"/>
        </w:rPr>
        <w:t>الاستـنـتـاجــات</w:t>
      </w:r>
      <w:r w:rsidRPr="001540B0">
        <w:rPr>
          <w:rFonts w:ascii="Simplified Arabic" w:eastAsia="Times New Roman" w:hAnsi="Simplified Arabic" w:cs="Simplified Arabic"/>
          <w:b/>
          <w:bCs/>
          <w:sz w:val="28"/>
          <w:szCs w:val="28"/>
          <w:rtl/>
          <w:lang w:bidi="ar-IQ"/>
        </w:rPr>
        <w:tab/>
        <w:t xml:space="preserve"> </w:t>
      </w:r>
    </w:p>
    <w:p w:rsidR="004F00AE" w:rsidRPr="001540B0" w:rsidRDefault="004F00AE" w:rsidP="00530630">
      <w:pPr>
        <w:pStyle w:val="a8"/>
        <w:numPr>
          <w:ilvl w:val="0"/>
          <w:numId w:val="10"/>
        </w:numPr>
        <w:tabs>
          <w:tab w:val="num" w:pos="360"/>
          <w:tab w:val="left" w:pos="386"/>
        </w:tabs>
        <w:bidi/>
        <w:spacing w:before="240"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هناك اثر ايجابي للتمرينات المركبة المقترحة في سرعة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المركب.</w:t>
      </w:r>
    </w:p>
    <w:p w:rsidR="004F00AE" w:rsidRPr="001540B0" w:rsidRDefault="004F00AE" w:rsidP="00530630">
      <w:pPr>
        <w:pStyle w:val="a8"/>
        <w:numPr>
          <w:ilvl w:val="0"/>
          <w:numId w:val="10"/>
        </w:numPr>
        <w:tabs>
          <w:tab w:val="left" w:pos="90"/>
        </w:tabs>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التمرينات المركبة المقترحة لم تؤثر في مستوى دقة التهديف بكرة القدم لعينة البحث بحيث كان التغير طفيفا لم يرتقِ إلى درجة المعنوية.</w:t>
      </w:r>
    </w:p>
    <w:p w:rsidR="004F00AE" w:rsidRPr="00DB63BA" w:rsidRDefault="004F00AE" w:rsidP="00530630">
      <w:pPr>
        <w:pStyle w:val="a8"/>
        <w:numPr>
          <w:ilvl w:val="1"/>
          <w:numId w:val="9"/>
        </w:numPr>
        <w:tabs>
          <w:tab w:val="left" w:pos="386"/>
        </w:tabs>
        <w:bidi/>
        <w:spacing w:after="0" w:line="240" w:lineRule="auto"/>
        <w:jc w:val="lowKashida"/>
        <w:rPr>
          <w:rFonts w:ascii="Simplified Arabic" w:eastAsia="Times New Roman" w:hAnsi="Simplified Arabic" w:cs="Simplified Arabic"/>
          <w:b/>
          <w:bCs/>
          <w:sz w:val="32"/>
          <w:szCs w:val="32"/>
          <w:rtl/>
          <w:lang w:bidi="ar-IQ"/>
        </w:rPr>
      </w:pPr>
      <w:r w:rsidRPr="00DB63BA">
        <w:rPr>
          <w:rFonts w:ascii="Simplified Arabic" w:eastAsia="Times New Roman" w:hAnsi="Simplified Arabic" w:cs="Simplified Arabic"/>
          <w:b/>
          <w:bCs/>
          <w:sz w:val="32"/>
          <w:szCs w:val="32"/>
          <w:rtl/>
          <w:lang w:bidi="ar-IQ"/>
        </w:rPr>
        <w:t xml:space="preserve">التوصيــات </w:t>
      </w:r>
    </w:p>
    <w:p w:rsidR="004F00AE" w:rsidRPr="001540B0" w:rsidRDefault="004F00AE" w:rsidP="00530630">
      <w:pPr>
        <w:pStyle w:val="a8"/>
        <w:numPr>
          <w:ilvl w:val="0"/>
          <w:numId w:val="11"/>
        </w:numPr>
        <w:bidi/>
        <w:spacing w:after="0" w:line="240" w:lineRule="auto"/>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 xml:space="preserve">تقنين برامج تدريبية ذات شدة عالية في أثناء فترة الإعداد الخاص لما له من أهمية كبيرة في تطوير مستوى الأداء </w:t>
      </w:r>
      <w:proofErr w:type="spellStart"/>
      <w:r w:rsidRPr="001540B0">
        <w:rPr>
          <w:rFonts w:ascii="Simplified Arabic" w:eastAsia="Times New Roman" w:hAnsi="Simplified Arabic" w:cs="Simplified Arabic"/>
          <w:sz w:val="28"/>
          <w:szCs w:val="28"/>
          <w:rtl/>
          <w:lang w:bidi="ar-IQ"/>
        </w:rPr>
        <w:t>المهاري</w:t>
      </w:r>
      <w:proofErr w:type="spellEnd"/>
      <w:r w:rsidRPr="001540B0">
        <w:rPr>
          <w:rFonts w:ascii="Simplified Arabic" w:eastAsia="Times New Roman" w:hAnsi="Simplified Arabic" w:cs="Simplified Arabic"/>
          <w:sz w:val="28"/>
          <w:szCs w:val="28"/>
          <w:rtl/>
          <w:lang w:bidi="ar-IQ"/>
        </w:rPr>
        <w:t xml:space="preserve"> ودقة التهديف .</w:t>
      </w:r>
    </w:p>
    <w:p w:rsidR="004F00AE" w:rsidRPr="001540B0" w:rsidRDefault="004F00AE" w:rsidP="00530630">
      <w:pPr>
        <w:pStyle w:val="a8"/>
        <w:numPr>
          <w:ilvl w:val="0"/>
          <w:numId w:val="11"/>
        </w:numPr>
        <w:tabs>
          <w:tab w:val="left" w:pos="206"/>
          <w:tab w:val="left" w:pos="386"/>
        </w:tabs>
        <w:bidi/>
        <w:spacing w:after="0" w:line="240" w:lineRule="auto"/>
        <w:jc w:val="lowKashida"/>
        <w:rPr>
          <w:rFonts w:ascii="Simplified Arabic" w:eastAsia="Times New Roman" w:hAnsi="Simplified Arabic" w:cs="Simplified Arabic"/>
          <w:sz w:val="28"/>
          <w:szCs w:val="28"/>
          <w:lang w:bidi="ar-IQ"/>
        </w:rPr>
      </w:pPr>
      <w:r w:rsidRPr="001540B0">
        <w:rPr>
          <w:rFonts w:ascii="Simplified Arabic" w:eastAsia="Times New Roman" w:hAnsi="Simplified Arabic" w:cs="Simplified Arabic"/>
          <w:sz w:val="28"/>
          <w:szCs w:val="28"/>
          <w:rtl/>
          <w:lang w:bidi="ar-IQ"/>
        </w:rPr>
        <w:t>إجراء دراسات و بحوث أخرى على عينات ومستويات أخرى من اللاعبين في الألعاب الفردية والجماعية.</w:t>
      </w:r>
    </w:p>
    <w:p w:rsidR="00A94BAA" w:rsidRPr="001540B0" w:rsidRDefault="004F00AE" w:rsidP="00ED7CE7">
      <w:pPr>
        <w:pStyle w:val="a8"/>
        <w:numPr>
          <w:ilvl w:val="0"/>
          <w:numId w:val="11"/>
        </w:numPr>
        <w:tabs>
          <w:tab w:val="left" w:pos="386"/>
        </w:tabs>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التدرج في تطبيق التمرينات المركبة التي تصمم لتطوير دقة التهديف من الحركة وذلك   من خلال تصميم تمرينات مركبة ثنائية (مهارتين فقط كالدحرجة والتهديف مثلاً) ومن ثم التدرج بتلك التمرينات وزيادة عدد المهارات بحيث تصبح ثلاثية المهارات ومن ثم رباعية وهكذا حتى تصل تلك التمرينات إلى جمله </w:t>
      </w:r>
      <w:proofErr w:type="spellStart"/>
      <w:r w:rsidRPr="001540B0">
        <w:rPr>
          <w:rFonts w:ascii="Simplified Arabic" w:eastAsia="Times New Roman" w:hAnsi="Simplified Arabic" w:cs="Simplified Arabic"/>
          <w:sz w:val="28"/>
          <w:szCs w:val="28"/>
          <w:rtl/>
          <w:lang w:bidi="ar-IQ"/>
        </w:rPr>
        <w:t>مهارية</w:t>
      </w:r>
      <w:proofErr w:type="spellEnd"/>
      <w:r w:rsidRPr="001540B0">
        <w:rPr>
          <w:rFonts w:ascii="Simplified Arabic" w:eastAsia="Times New Roman" w:hAnsi="Simplified Arabic" w:cs="Simplified Arabic"/>
          <w:sz w:val="28"/>
          <w:szCs w:val="28"/>
          <w:rtl/>
          <w:lang w:bidi="ar-IQ"/>
        </w:rPr>
        <w:t xml:space="preserve"> متعددة المهارات بحيث تؤدى فيها عدة مهارات تنتهي بالتهديف. </w:t>
      </w:r>
    </w:p>
    <w:p w:rsidR="00A94BAA" w:rsidRPr="001540B0" w:rsidRDefault="00A94BAA" w:rsidP="00A94BAA">
      <w:pPr>
        <w:tabs>
          <w:tab w:val="left" w:pos="386"/>
        </w:tabs>
        <w:bidi/>
        <w:spacing w:after="0" w:line="240" w:lineRule="auto"/>
        <w:jc w:val="lowKashida"/>
        <w:rPr>
          <w:rFonts w:ascii="Simplified Arabic" w:eastAsia="Times New Roman" w:hAnsi="Simplified Arabic" w:cs="Simplified Arabic"/>
          <w:sz w:val="28"/>
          <w:szCs w:val="28"/>
          <w:rtl/>
          <w:lang w:bidi="ar-IQ"/>
        </w:rPr>
      </w:pPr>
    </w:p>
    <w:p w:rsidR="00ED7CE7" w:rsidRPr="001540B0" w:rsidRDefault="00ED7CE7" w:rsidP="00ED7CE7">
      <w:pPr>
        <w:tabs>
          <w:tab w:val="left" w:pos="386"/>
        </w:tabs>
        <w:bidi/>
        <w:spacing w:after="0" w:line="240" w:lineRule="auto"/>
        <w:jc w:val="lowKashida"/>
        <w:rPr>
          <w:rFonts w:ascii="Simplified Arabic" w:eastAsia="Times New Roman" w:hAnsi="Simplified Arabic" w:cs="Simplified Arabic"/>
          <w:sz w:val="28"/>
          <w:szCs w:val="28"/>
          <w:rtl/>
          <w:lang w:bidi="ar-IQ"/>
        </w:rPr>
      </w:pPr>
    </w:p>
    <w:p w:rsidR="00530630" w:rsidRPr="001540B0" w:rsidRDefault="006D1FF3" w:rsidP="00253495">
      <w:pPr>
        <w:bidi/>
        <w:spacing w:after="0" w:line="240" w:lineRule="auto"/>
        <w:ind w:left="720"/>
        <w:jc w:val="center"/>
        <w:rPr>
          <w:rFonts w:ascii="Simplified Arabic" w:eastAsia="Times New Roman" w:hAnsi="Simplified Arabic" w:cs="Simplified Arabic"/>
          <w:b/>
          <w:bCs/>
          <w:sz w:val="28"/>
          <w:szCs w:val="28"/>
          <w:rtl/>
          <w:lang w:bidi="ar-IQ"/>
        </w:rPr>
      </w:pPr>
      <w:r w:rsidRPr="001540B0">
        <w:rPr>
          <w:rFonts w:ascii="Simplified Arabic" w:eastAsia="Times New Roman" w:hAnsi="Simplified Arabic" w:cs="Simplified Arabic"/>
          <w:b/>
          <w:bCs/>
          <w:sz w:val="28"/>
          <w:szCs w:val="28"/>
          <w:rtl/>
          <w:lang w:bidi="ar-IQ"/>
        </w:rPr>
        <w:t>المصادر</w:t>
      </w:r>
    </w:p>
    <w:p w:rsidR="00530630" w:rsidRPr="001540B0" w:rsidRDefault="006D1FF3" w:rsidP="00253495">
      <w:pPr>
        <w:pStyle w:val="a3"/>
        <w:jc w:val="lowKashida"/>
        <w:rPr>
          <w:rFonts w:ascii="Simplified Arabic" w:hAnsi="Simplified Arabic"/>
          <w:sz w:val="24"/>
          <w:szCs w:val="24"/>
          <w:rtl/>
        </w:rPr>
      </w:pPr>
      <w:r w:rsidRPr="001540B0">
        <w:rPr>
          <w:rFonts w:ascii="Simplified Arabic" w:hAnsi="Simplified Arabic"/>
          <w:sz w:val="24"/>
          <w:szCs w:val="24"/>
          <w:rtl/>
        </w:rPr>
        <w:t xml:space="preserve">(1) صالح شافي ساجت : </w:t>
      </w:r>
      <w:r w:rsidRPr="001540B0">
        <w:rPr>
          <w:rFonts w:ascii="Simplified Arabic" w:hAnsi="Simplified Arabic"/>
          <w:sz w:val="24"/>
          <w:szCs w:val="24"/>
          <w:u w:val="single"/>
          <w:rtl/>
        </w:rPr>
        <w:t>التدريب الرياضي -  أفكاره وتطبيقاته</w:t>
      </w:r>
      <w:r w:rsidRPr="001540B0">
        <w:rPr>
          <w:rFonts w:ascii="Simplified Arabic" w:hAnsi="Simplified Arabic"/>
          <w:sz w:val="24"/>
          <w:szCs w:val="24"/>
          <w:rtl/>
        </w:rPr>
        <w:t xml:space="preserve"> , سوريا , دمشق , دار العراب للدراسات والنشر والترجمة , 2011 , ص 352.</w:t>
      </w:r>
    </w:p>
    <w:p w:rsidR="006D1FF3" w:rsidRPr="001540B0" w:rsidRDefault="006D1FF3" w:rsidP="006D1FF3">
      <w:pPr>
        <w:pStyle w:val="a3"/>
        <w:jc w:val="lowKashida"/>
        <w:rPr>
          <w:rFonts w:ascii="Simplified Arabic" w:hAnsi="Simplified Arabic"/>
          <w:sz w:val="24"/>
          <w:szCs w:val="24"/>
        </w:rPr>
      </w:pPr>
      <w:r w:rsidRPr="001540B0">
        <w:rPr>
          <w:rFonts w:ascii="Simplified Arabic" w:hAnsi="Simplified Arabic"/>
          <w:sz w:val="24"/>
          <w:szCs w:val="24"/>
          <w:rtl/>
        </w:rPr>
        <w:t>(</w:t>
      </w:r>
      <w:r w:rsidRPr="001540B0">
        <w:rPr>
          <w:rStyle w:val="a4"/>
          <w:rFonts w:ascii="Simplified Arabic" w:hAnsi="Simplified Arabic" w:cs="Simplified Arabic"/>
          <w:sz w:val="24"/>
          <w:szCs w:val="24"/>
          <w:rtl/>
        </w:rPr>
        <w:t>2</w:t>
      </w:r>
      <w:r w:rsidRPr="001540B0">
        <w:rPr>
          <w:rFonts w:ascii="Simplified Arabic" w:hAnsi="Simplified Arabic"/>
          <w:sz w:val="24"/>
          <w:szCs w:val="24"/>
          <w:rtl/>
        </w:rPr>
        <w:t xml:space="preserve">) سامي الصفار وآخرون : </w:t>
      </w:r>
      <w:r w:rsidRPr="001540B0">
        <w:rPr>
          <w:rFonts w:ascii="Simplified Arabic" w:hAnsi="Simplified Arabic"/>
          <w:sz w:val="24"/>
          <w:szCs w:val="24"/>
          <w:u w:val="single"/>
          <w:rtl/>
        </w:rPr>
        <w:t>أسس التدريب في كرة القدم</w:t>
      </w:r>
      <w:r w:rsidRPr="001540B0">
        <w:rPr>
          <w:rFonts w:ascii="Simplified Arabic" w:hAnsi="Simplified Arabic"/>
          <w:sz w:val="24"/>
          <w:szCs w:val="24"/>
          <w:rtl/>
        </w:rPr>
        <w:t xml:space="preserve"> , العراق , الموصل , دار ابن الأثير للطباعة والنشر , 1990 , ص32.</w:t>
      </w:r>
    </w:p>
    <w:p w:rsidR="004F00AE" w:rsidRPr="001540B0" w:rsidRDefault="006D1FF3" w:rsidP="00253495">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hAnsi="Simplified Arabic" w:cs="Simplified Arabic"/>
          <w:sz w:val="24"/>
          <w:szCs w:val="24"/>
          <w:rtl/>
        </w:rPr>
        <w:t>(</w:t>
      </w:r>
      <w:r w:rsidRPr="001540B0">
        <w:rPr>
          <w:rStyle w:val="a4"/>
          <w:rFonts w:ascii="Simplified Arabic" w:hAnsi="Simplified Arabic" w:cs="Simplified Arabic"/>
          <w:sz w:val="24"/>
          <w:szCs w:val="24"/>
          <w:rtl/>
        </w:rPr>
        <w:t>3</w:t>
      </w:r>
      <w:r w:rsidRPr="001540B0">
        <w:rPr>
          <w:rFonts w:ascii="Simplified Arabic" w:hAnsi="Simplified Arabic" w:cs="Simplified Arabic"/>
          <w:sz w:val="24"/>
          <w:szCs w:val="24"/>
          <w:rtl/>
        </w:rPr>
        <w:t xml:space="preserve">) زهير قاسم الخشاب وآخرون : </w:t>
      </w:r>
      <w:r w:rsidRPr="001540B0">
        <w:rPr>
          <w:rFonts w:ascii="Simplified Arabic" w:hAnsi="Simplified Arabic" w:cs="Simplified Arabic"/>
          <w:sz w:val="24"/>
          <w:szCs w:val="24"/>
          <w:u w:val="single"/>
          <w:rtl/>
        </w:rPr>
        <w:t>كرة القدم</w:t>
      </w:r>
      <w:r w:rsidRPr="001540B0">
        <w:rPr>
          <w:rFonts w:ascii="Simplified Arabic" w:hAnsi="Simplified Arabic" w:cs="Simplified Arabic"/>
          <w:sz w:val="24"/>
          <w:szCs w:val="24"/>
          <w:rtl/>
        </w:rPr>
        <w:t xml:space="preserve"> , ط2 محدثة , العراق , الموصل , دار الكتب للطباعة والنشر , جامعة الموصل , 1999, ص191.   </w:t>
      </w:r>
    </w:p>
    <w:p w:rsidR="006D1FF3" w:rsidRPr="001540B0" w:rsidRDefault="006D1FF3" w:rsidP="006D1FF3">
      <w:pPr>
        <w:pStyle w:val="a3"/>
        <w:ind w:left="392" w:hanging="392"/>
        <w:jc w:val="lowKashida"/>
        <w:rPr>
          <w:rFonts w:ascii="Simplified Arabic" w:hAnsi="Simplified Arabic"/>
          <w:sz w:val="16"/>
          <w:szCs w:val="16"/>
        </w:rPr>
      </w:pPr>
      <w:r w:rsidRPr="001540B0">
        <w:rPr>
          <w:rFonts w:ascii="Simplified Arabic" w:hAnsi="Simplified Arabic"/>
          <w:sz w:val="24"/>
          <w:szCs w:val="24"/>
          <w:rtl/>
        </w:rPr>
        <w:t xml:space="preserve">(4) محمد عوض عبد السلام: </w:t>
      </w:r>
      <w:r w:rsidRPr="001540B0">
        <w:rPr>
          <w:rFonts w:ascii="Simplified Arabic" w:hAnsi="Simplified Arabic"/>
          <w:sz w:val="24"/>
          <w:szCs w:val="24"/>
          <w:u w:val="single"/>
          <w:rtl/>
        </w:rPr>
        <w:t>الإحصاء في العلوم الاجتماعية – المفهومات والمبادئ الأساسية</w:t>
      </w:r>
      <w:r w:rsidRPr="001540B0">
        <w:rPr>
          <w:rFonts w:ascii="Simplified Arabic" w:hAnsi="Simplified Arabic"/>
          <w:sz w:val="24"/>
          <w:szCs w:val="24"/>
          <w:rtl/>
        </w:rPr>
        <w:t>، الإسكندرية ، المطبعة الجديدة ، 1997 ، ص25.</w:t>
      </w:r>
      <w:r w:rsidRPr="001540B0">
        <w:rPr>
          <w:rFonts w:ascii="Simplified Arabic" w:hAnsi="Simplified Arabic"/>
          <w:sz w:val="16"/>
          <w:szCs w:val="16"/>
          <w:rtl/>
        </w:rPr>
        <w:t xml:space="preserve"> </w:t>
      </w:r>
    </w:p>
    <w:p w:rsidR="006D1FF3" w:rsidRPr="001540B0" w:rsidRDefault="006D1FF3" w:rsidP="006D1FF3">
      <w:pPr>
        <w:pStyle w:val="a3"/>
        <w:ind w:left="392" w:hanging="392"/>
        <w:jc w:val="lowKashida"/>
        <w:rPr>
          <w:rFonts w:ascii="Simplified Arabic" w:hAnsi="Simplified Arabic"/>
          <w:sz w:val="16"/>
          <w:szCs w:val="16"/>
        </w:rPr>
      </w:pPr>
      <w:r w:rsidRPr="001540B0">
        <w:rPr>
          <w:rFonts w:ascii="Simplified Arabic" w:hAnsi="Simplified Arabic"/>
          <w:sz w:val="24"/>
          <w:szCs w:val="24"/>
          <w:rtl/>
        </w:rPr>
        <w:t xml:space="preserve">(5) محمد عوض عبد السلام : المصدر السابق ، ص35. </w:t>
      </w:r>
    </w:p>
    <w:p w:rsidR="00253495" w:rsidRPr="001540B0" w:rsidRDefault="006D1FF3" w:rsidP="00253495">
      <w:pPr>
        <w:pStyle w:val="a3"/>
        <w:ind w:left="392" w:hanging="392"/>
        <w:rPr>
          <w:rFonts w:ascii="Simplified Arabic" w:hAnsi="Simplified Arabic"/>
          <w:sz w:val="24"/>
          <w:szCs w:val="24"/>
        </w:rPr>
      </w:pPr>
      <w:r w:rsidRPr="001540B0">
        <w:rPr>
          <w:rFonts w:ascii="Simplified Arabic" w:hAnsi="Simplified Arabic"/>
          <w:sz w:val="24"/>
          <w:szCs w:val="24"/>
          <w:rtl/>
        </w:rPr>
        <w:t xml:space="preserve">(6) وديع ياسين التكريتي و حسن محمد عبد العبيدي: </w:t>
      </w:r>
      <w:r w:rsidRPr="001540B0">
        <w:rPr>
          <w:rFonts w:ascii="Simplified Arabic" w:hAnsi="Simplified Arabic"/>
          <w:sz w:val="24"/>
          <w:szCs w:val="24"/>
          <w:u w:val="single"/>
          <w:rtl/>
        </w:rPr>
        <w:t>التطبيقات الإحصائية في استخدام الحاسوب في بحوث التربية الرياضية</w:t>
      </w:r>
      <w:r w:rsidRPr="001540B0">
        <w:rPr>
          <w:rFonts w:ascii="Simplified Arabic" w:hAnsi="Simplified Arabic"/>
          <w:sz w:val="24"/>
          <w:szCs w:val="24"/>
          <w:rtl/>
        </w:rPr>
        <w:t xml:space="preserve"> ، الموصل ، دار الكتب للطباعة والنشر ، 1999 ، ص102.</w:t>
      </w:r>
    </w:p>
    <w:p w:rsidR="004F00AE" w:rsidRPr="001540B0" w:rsidRDefault="00253495" w:rsidP="00253495">
      <w:pPr>
        <w:pStyle w:val="a3"/>
        <w:jc w:val="lowKashida"/>
        <w:rPr>
          <w:rFonts w:ascii="Simplified Arabic" w:hAnsi="Simplified Arabic"/>
          <w:sz w:val="22"/>
          <w:szCs w:val="22"/>
          <w:rtl/>
        </w:rPr>
      </w:pPr>
      <w:r w:rsidRPr="001540B0">
        <w:rPr>
          <w:rFonts w:ascii="Simplified Arabic" w:hAnsi="Simplified Arabic"/>
          <w:sz w:val="24"/>
          <w:szCs w:val="24"/>
          <w:rtl/>
        </w:rPr>
        <w:lastRenderedPageBreak/>
        <w:t>(</w:t>
      </w:r>
      <w:r w:rsidRPr="001540B0">
        <w:rPr>
          <w:rStyle w:val="a4"/>
          <w:rFonts w:ascii="Simplified Arabic" w:hAnsi="Simplified Arabic" w:cs="Simplified Arabic"/>
          <w:sz w:val="24"/>
          <w:szCs w:val="24"/>
          <w:rtl/>
        </w:rPr>
        <w:t>7</w:t>
      </w:r>
      <w:r w:rsidRPr="001540B0">
        <w:rPr>
          <w:rFonts w:ascii="Simplified Arabic" w:hAnsi="Simplified Arabic"/>
          <w:sz w:val="24"/>
          <w:szCs w:val="24"/>
          <w:rtl/>
        </w:rPr>
        <w:t xml:space="preserve">) </w:t>
      </w:r>
      <w:r w:rsidRPr="001540B0">
        <w:rPr>
          <w:rFonts w:ascii="Simplified Arabic" w:hAnsi="Simplified Arabic"/>
          <w:sz w:val="28"/>
          <w:szCs w:val="24"/>
          <w:rtl/>
        </w:rPr>
        <w:t>غادة فاروق عبد العزيز ؛ تأثير منهج مقترح لتنمية مكونات الإدراك الحس حركي الخاصة بالكرة الطائرة على أداء بعض المهارات الأساسية . أطروحة دكتوراه غير منشورة , كلية التربية الرياضية للبنات , جامعة القاهرة , 1998, ص 123.</w:t>
      </w:r>
    </w:p>
    <w:p w:rsidR="00253495" w:rsidRPr="001540B0" w:rsidRDefault="00253495" w:rsidP="00253495">
      <w:pPr>
        <w:pStyle w:val="a3"/>
        <w:bidi w:val="0"/>
        <w:jc w:val="right"/>
        <w:rPr>
          <w:rFonts w:ascii="Simplified Arabic" w:hAnsi="Simplified Arabic"/>
          <w:sz w:val="24"/>
          <w:szCs w:val="24"/>
          <w:rtl/>
        </w:rPr>
      </w:pPr>
      <w:r w:rsidRPr="001540B0">
        <w:rPr>
          <w:rFonts w:ascii="Simplified Arabic" w:hAnsi="Simplified Arabic"/>
          <w:sz w:val="24"/>
          <w:szCs w:val="24"/>
        </w:rPr>
        <w:t>(</w:t>
      </w:r>
      <w:r w:rsidRPr="001540B0">
        <w:rPr>
          <w:rStyle w:val="a4"/>
          <w:rFonts w:ascii="Simplified Arabic" w:hAnsi="Simplified Arabic" w:cs="Simplified Arabic"/>
          <w:sz w:val="24"/>
          <w:szCs w:val="24"/>
          <w:rtl/>
        </w:rPr>
        <w:t>8</w:t>
      </w:r>
      <w:r w:rsidRPr="001540B0">
        <w:rPr>
          <w:rFonts w:ascii="Simplified Arabic" w:hAnsi="Simplified Arabic"/>
          <w:sz w:val="24"/>
          <w:szCs w:val="24"/>
        </w:rPr>
        <w:t xml:space="preserve">) Lamb. D. </w:t>
      </w:r>
      <w:r w:rsidRPr="001540B0">
        <w:rPr>
          <w:rFonts w:ascii="Simplified Arabic" w:hAnsi="Simplified Arabic"/>
          <w:sz w:val="24"/>
          <w:szCs w:val="24"/>
          <w:u w:val="single"/>
        </w:rPr>
        <w:t xml:space="preserve">physical of Exercise. </w:t>
      </w:r>
      <w:proofErr w:type="spellStart"/>
      <w:r w:rsidRPr="001540B0">
        <w:rPr>
          <w:rFonts w:ascii="Simplified Arabic" w:hAnsi="Simplified Arabic"/>
          <w:sz w:val="24"/>
          <w:szCs w:val="24"/>
          <w:u w:val="single"/>
        </w:rPr>
        <w:t>Respo</w:t>
      </w:r>
      <w:proofErr w:type="spellEnd"/>
      <w:r w:rsidRPr="001540B0">
        <w:rPr>
          <w:rFonts w:ascii="Simplified Arabic" w:hAnsi="Simplified Arabic"/>
          <w:sz w:val="24"/>
          <w:szCs w:val="24"/>
          <w:u w:val="single"/>
        </w:rPr>
        <w:t xml:space="preserve">- use and </w:t>
      </w:r>
      <w:proofErr w:type="spellStart"/>
      <w:r w:rsidRPr="001540B0">
        <w:rPr>
          <w:rFonts w:ascii="Simplified Arabic" w:hAnsi="Simplified Arabic"/>
          <w:sz w:val="24"/>
          <w:szCs w:val="24"/>
          <w:u w:val="single"/>
        </w:rPr>
        <w:t>Adaptaions</w:t>
      </w:r>
      <w:proofErr w:type="spellEnd"/>
      <w:r w:rsidRPr="001540B0">
        <w:rPr>
          <w:rFonts w:ascii="Simplified Arabic" w:hAnsi="Simplified Arabic"/>
          <w:sz w:val="24"/>
          <w:szCs w:val="24"/>
          <w:u w:val="single"/>
        </w:rPr>
        <w:t xml:space="preserve"> Mac Mill on publishing</w:t>
      </w:r>
      <w:r w:rsidRPr="001540B0">
        <w:rPr>
          <w:rFonts w:ascii="Simplified Arabic" w:hAnsi="Simplified Arabic"/>
          <w:sz w:val="24"/>
          <w:szCs w:val="24"/>
        </w:rPr>
        <w:t xml:space="preserve">. </w:t>
      </w:r>
      <w:smartTag w:uri="urn:schemas-microsoft-com:office:smarttags" w:element="State">
        <w:smartTag w:uri="urn:schemas-microsoft-com:office:smarttags" w:element="place">
          <w:r w:rsidRPr="001540B0">
            <w:rPr>
              <w:rFonts w:ascii="Simplified Arabic" w:hAnsi="Simplified Arabic"/>
              <w:sz w:val="24"/>
              <w:szCs w:val="24"/>
            </w:rPr>
            <w:t>New York</w:t>
          </w:r>
        </w:smartTag>
      </w:smartTag>
      <w:r w:rsidRPr="001540B0">
        <w:rPr>
          <w:rFonts w:ascii="Simplified Arabic" w:hAnsi="Simplified Arabic"/>
          <w:sz w:val="24"/>
          <w:szCs w:val="24"/>
        </w:rPr>
        <w:t xml:space="preserve">. 1984.p.29.   </w:t>
      </w:r>
      <w:r w:rsidRPr="001540B0">
        <w:rPr>
          <w:rFonts w:ascii="Simplified Arabic" w:hAnsi="Simplified Arabic"/>
          <w:sz w:val="24"/>
          <w:szCs w:val="24"/>
          <w:rtl/>
        </w:rPr>
        <w:t xml:space="preserve"> </w:t>
      </w:r>
      <w:r w:rsidRPr="001540B0">
        <w:rPr>
          <w:rFonts w:ascii="Simplified Arabic" w:hAnsi="Simplified Arabic"/>
          <w:sz w:val="24"/>
          <w:szCs w:val="24"/>
        </w:rPr>
        <w:t xml:space="preserve"> </w:t>
      </w:r>
    </w:p>
    <w:p w:rsidR="00253495" w:rsidRPr="001540B0" w:rsidRDefault="00253495" w:rsidP="00253495">
      <w:pPr>
        <w:pStyle w:val="a3"/>
        <w:rPr>
          <w:rFonts w:ascii="Simplified Arabic" w:hAnsi="Simplified Arabic"/>
          <w:sz w:val="24"/>
          <w:szCs w:val="24"/>
        </w:rPr>
      </w:pPr>
      <w:r w:rsidRPr="001540B0">
        <w:rPr>
          <w:rFonts w:ascii="Simplified Arabic" w:hAnsi="Simplified Arabic"/>
          <w:sz w:val="24"/>
          <w:szCs w:val="24"/>
          <w:rtl/>
        </w:rPr>
        <w:t xml:space="preserve"> (9) محمد حسن علاوي : </w:t>
      </w:r>
      <w:r w:rsidRPr="001540B0">
        <w:rPr>
          <w:rFonts w:ascii="Simplified Arabic" w:hAnsi="Simplified Arabic"/>
          <w:sz w:val="24"/>
          <w:szCs w:val="24"/>
          <w:u w:val="single"/>
          <w:rtl/>
        </w:rPr>
        <w:t xml:space="preserve">علم التدريب الرياضي </w:t>
      </w:r>
      <w:r w:rsidRPr="001540B0">
        <w:rPr>
          <w:rFonts w:ascii="Simplified Arabic" w:hAnsi="Simplified Arabic"/>
          <w:sz w:val="24"/>
          <w:szCs w:val="24"/>
          <w:rtl/>
        </w:rPr>
        <w:t>, مصر , القاهرة ، دار المعارف ، 1979، ص53.</w:t>
      </w:r>
    </w:p>
    <w:p w:rsidR="00253495" w:rsidRPr="001540B0" w:rsidRDefault="00253495" w:rsidP="00253495">
      <w:pPr>
        <w:pStyle w:val="a3"/>
        <w:jc w:val="lowKashida"/>
        <w:rPr>
          <w:rFonts w:ascii="Simplified Arabic" w:hAnsi="Simplified Arabic"/>
          <w:sz w:val="24"/>
          <w:szCs w:val="24"/>
        </w:rPr>
      </w:pPr>
      <w:r w:rsidRPr="001540B0">
        <w:rPr>
          <w:rFonts w:ascii="Simplified Arabic" w:hAnsi="Simplified Arabic"/>
          <w:sz w:val="24"/>
          <w:szCs w:val="24"/>
          <w:rtl/>
        </w:rPr>
        <w:t xml:space="preserve">(10) عفاف محمد حسن : اثر برنامج تدريبي لتنمية السرعة والقوة على مستوى الأداء الحركي لمهارة التمرير </w:t>
      </w:r>
      <w:proofErr w:type="spellStart"/>
      <w:r w:rsidRPr="001540B0">
        <w:rPr>
          <w:rFonts w:ascii="Simplified Arabic" w:hAnsi="Simplified Arabic"/>
          <w:sz w:val="24"/>
          <w:szCs w:val="24"/>
          <w:rtl/>
        </w:rPr>
        <w:t>الكرباجي</w:t>
      </w:r>
      <w:proofErr w:type="spellEnd"/>
      <w:r w:rsidRPr="001540B0">
        <w:rPr>
          <w:rFonts w:ascii="Simplified Arabic" w:hAnsi="Simplified Arabic"/>
          <w:sz w:val="24"/>
          <w:szCs w:val="24"/>
          <w:rtl/>
        </w:rPr>
        <w:t xml:space="preserve"> في الهجوم الخاطف في كرة اليد , رسالة ماجستير غير منشورة ، كلية التربية الرياضية للبنات ، جامعة حلوان ، 1987 ، ص14.</w:t>
      </w:r>
    </w:p>
    <w:p w:rsidR="004F00AE" w:rsidRPr="001540B0" w:rsidRDefault="00253495" w:rsidP="00253495">
      <w:pPr>
        <w:bidi/>
        <w:spacing w:after="0" w:line="240" w:lineRule="auto"/>
        <w:jc w:val="lowKashida"/>
        <w:rPr>
          <w:rFonts w:ascii="Simplified Arabic" w:eastAsia="Times New Roman" w:hAnsi="Simplified Arabic" w:cs="Simplified Arabic"/>
          <w:sz w:val="28"/>
          <w:szCs w:val="28"/>
          <w:rtl/>
          <w:lang w:bidi="ar-IQ"/>
        </w:rPr>
      </w:pPr>
      <w:r w:rsidRPr="001540B0">
        <w:rPr>
          <w:rFonts w:ascii="Simplified Arabic" w:eastAsia="Times New Roman" w:hAnsi="Simplified Arabic" w:cs="Simplified Arabic"/>
          <w:sz w:val="28"/>
          <w:szCs w:val="28"/>
          <w:rtl/>
          <w:lang w:bidi="ar-IQ"/>
        </w:rPr>
        <w:t xml:space="preserve">  </w:t>
      </w:r>
      <w:r w:rsidRPr="001540B0">
        <w:rPr>
          <w:rFonts w:ascii="Simplified Arabic" w:eastAsia="Times New Roman" w:hAnsi="Simplified Arabic" w:cs="Simplified Arabic"/>
          <w:sz w:val="28"/>
          <w:szCs w:val="28"/>
          <w:vertAlign w:val="superscript"/>
          <w:rtl/>
          <w:lang w:bidi="ar-IQ"/>
        </w:rPr>
        <w:t xml:space="preserve"> </w:t>
      </w:r>
      <w:r w:rsidRPr="001540B0">
        <w:rPr>
          <w:rFonts w:ascii="Simplified Arabic" w:hAnsi="Simplified Arabic" w:cs="Simplified Arabic"/>
          <w:sz w:val="24"/>
          <w:szCs w:val="24"/>
          <w:rtl/>
        </w:rPr>
        <w:t xml:space="preserve">(11) مفتي إبراهيم حماد : </w:t>
      </w:r>
      <w:r w:rsidRPr="001540B0">
        <w:rPr>
          <w:rFonts w:ascii="Simplified Arabic" w:hAnsi="Simplified Arabic" w:cs="Simplified Arabic"/>
          <w:sz w:val="24"/>
          <w:szCs w:val="24"/>
          <w:u w:val="single"/>
          <w:rtl/>
        </w:rPr>
        <w:t>التدريب الرياضي الحديث، تخطيط وتطبيق وقيادة</w:t>
      </w:r>
      <w:r w:rsidRPr="001540B0">
        <w:rPr>
          <w:rFonts w:ascii="Simplified Arabic" w:hAnsi="Simplified Arabic" w:cs="Simplified Arabic"/>
          <w:sz w:val="24"/>
          <w:szCs w:val="24"/>
          <w:rtl/>
        </w:rPr>
        <w:t>. ط1, مصر , القاهرة ، دار الفكر العربي ، 1994 ، ص22.</w:t>
      </w:r>
    </w:p>
    <w:p w:rsidR="00253495" w:rsidRPr="001540B0" w:rsidRDefault="00253495" w:rsidP="00253495">
      <w:pPr>
        <w:pStyle w:val="a3"/>
        <w:jc w:val="lowKashida"/>
        <w:rPr>
          <w:rFonts w:ascii="Simplified Arabic" w:hAnsi="Simplified Arabic"/>
          <w:sz w:val="24"/>
          <w:szCs w:val="24"/>
        </w:rPr>
      </w:pPr>
      <w:r w:rsidRPr="001540B0">
        <w:rPr>
          <w:rFonts w:ascii="Simplified Arabic" w:hAnsi="Simplified Arabic"/>
          <w:sz w:val="24"/>
          <w:szCs w:val="24"/>
          <w:rtl/>
        </w:rPr>
        <w:t xml:space="preserve">(12) محمد عثمان: </w:t>
      </w:r>
      <w:r w:rsidRPr="001540B0">
        <w:rPr>
          <w:rFonts w:ascii="Simplified Arabic" w:hAnsi="Simplified Arabic"/>
          <w:sz w:val="24"/>
          <w:szCs w:val="24"/>
          <w:u w:val="single"/>
          <w:rtl/>
        </w:rPr>
        <w:t>التعلم الحركي والتدريب الرياضي</w:t>
      </w:r>
      <w:r w:rsidRPr="001540B0">
        <w:rPr>
          <w:rFonts w:ascii="Simplified Arabic" w:hAnsi="Simplified Arabic"/>
          <w:sz w:val="24"/>
          <w:szCs w:val="24"/>
          <w:rtl/>
        </w:rPr>
        <w:t>. ط2, الكويت ، دار العلم ، 1992 ، ص151.</w:t>
      </w:r>
    </w:p>
    <w:p w:rsidR="00253495" w:rsidRPr="001540B0" w:rsidRDefault="00253495" w:rsidP="00253495">
      <w:pPr>
        <w:pStyle w:val="a3"/>
        <w:jc w:val="lowKashida"/>
        <w:rPr>
          <w:rFonts w:ascii="Simplified Arabic" w:hAnsi="Simplified Arabic"/>
          <w:b/>
          <w:bCs/>
          <w:sz w:val="30"/>
          <w:szCs w:val="30"/>
          <w:rtl/>
        </w:rPr>
      </w:pPr>
      <w:r w:rsidRPr="001540B0">
        <w:rPr>
          <w:rFonts w:ascii="Simplified Arabic" w:hAnsi="Simplified Arabic"/>
          <w:sz w:val="24"/>
          <w:szCs w:val="24"/>
          <w:rtl/>
        </w:rPr>
        <w:t xml:space="preserve">(13) كورت </w:t>
      </w:r>
      <w:proofErr w:type="spellStart"/>
      <w:r w:rsidRPr="001540B0">
        <w:rPr>
          <w:rFonts w:ascii="Simplified Arabic" w:hAnsi="Simplified Arabic"/>
          <w:sz w:val="24"/>
          <w:szCs w:val="24"/>
          <w:rtl/>
        </w:rPr>
        <w:t>ماينل</w:t>
      </w:r>
      <w:proofErr w:type="spellEnd"/>
      <w:r w:rsidRPr="001540B0">
        <w:rPr>
          <w:rFonts w:ascii="Simplified Arabic" w:hAnsi="Simplified Arabic"/>
          <w:sz w:val="24"/>
          <w:szCs w:val="24"/>
          <w:rtl/>
        </w:rPr>
        <w:t xml:space="preserve"> : </w:t>
      </w:r>
      <w:r w:rsidRPr="001540B0">
        <w:rPr>
          <w:rFonts w:ascii="Simplified Arabic" w:hAnsi="Simplified Arabic"/>
          <w:sz w:val="24"/>
          <w:szCs w:val="24"/>
          <w:u w:val="single"/>
          <w:rtl/>
        </w:rPr>
        <w:t>التعلم الحركي</w:t>
      </w:r>
      <w:r w:rsidRPr="001540B0">
        <w:rPr>
          <w:rFonts w:ascii="Simplified Arabic" w:hAnsi="Simplified Arabic"/>
          <w:sz w:val="24"/>
          <w:szCs w:val="24"/>
          <w:rtl/>
        </w:rPr>
        <w:t>, (ترجمة) عبد علي نصيف، ط2، الموصل، دار الكتب للطباعة والنشر 1987، ص93- 94.</w:t>
      </w:r>
    </w:p>
    <w:p w:rsidR="00253495" w:rsidRPr="001540B0" w:rsidRDefault="00253495" w:rsidP="00253495">
      <w:pPr>
        <w:pStyle w:val="a3"/>
        <w:rPr>
          <w:rFonts w:ascii="Simplified Arabic" w:hAnsi="Simplified Arabic"/>
          <w:sz w:val="2"/>
          <w:szCs w:val="2"/>
        </w:rPr>
      </w:pPr>
    </w:p>
    <w:p w:rsidR="00253495" w:rsidRPr="001540B0" w:rsidRDefault="00253495" w:rsidP="00253495">
      <w:pPr>
        <w:pStyle w:val="a3"/>
        <w:jc w:val="lowKashida"/>
        <w:rPr>
          <w:rFonts w:ascii="Simplified Arabic" w:hAnsi="Simplified Arabic"/>
          <w:sz w:val="26"/>
          <w:szCs w:val="26"/>
        </w:rPr>
      </w:pPr>
      <w:r w:rsidRPr="001540B0">
        <w:rPr>
          <w:rFonts w:ascii="Simplified Arabic" w:hAnsi="Simplified Arabic"/>
          <w:sz w:val="24"/>
          <w:szCs w:val="24"/>
          <w:rtl/>
        </w:rPr>
        <w:t xml:space="preserve">(14) عبد المنعم سليمان إبراهيم : </w:t>
      </w:r>
      <w:r w:rsidRPr="001540B0">
        <w:rPr>
          <w:rFonts w:ascii="Simplified Arabic" w:hAnsi="Simplified Arabic"/>
          <w:sz w:val="24"/>
          <w:szCs w:val="24"/>
          <w:u w:val="single"/>
          <w:rtl/>
        </w:rPr>
        <w:t>موسوعة الجمباز العصرية</w:t>
      </w:r>
      <w:r w:rsidRPr="001540B0">
        <w:rPr>
          <w:rFonts w:ascii="Simplified Arabic" w:hAnsi="Simplified Arabic"/>
          <w:sz w:val="24"/>
          <w:szCs w:val="24"/>
          <w:rtl/>
        </w:rPr>
        <w:t xml:space="preserve"> , ط1، عمان، دار الفكر للطباعة والنشر والتوزيع، 1995، ص419.</w:t>
      </w:r>
    </w:p>
    <w:p w:rsidR="00253495" w:rsidRPr="001540B0" w:rsidRDefault="00253495" w:rsidP="00253495">
      <w:pPr>
        <w:pStyle w:val="a3"/>
        <w:ind w:left="26"/>
        <w:jc w:val="lowKashida"/>
        <w:rPr>
          <w:rFonts w:ascii="Simplified Arabic" w:hAnsi="Simplified Arabic"/>
          <w:color w:val="000000"/>
          <w:sz w:val="24"/>
          <w:szCs w:val="24"/>
        </w:rPr>
      </w:pPr>
      <w:r w:rsidRPr="001540B0">
        <w:rPr>
          <w:rFonts w:ascii="Simplified Arabic" w:hAnsi="Simplified Arabic"/>
          <w:color w:val="000000"/>
          <w:sz w:val="24"/>
          <w:szCs w:val="24"/>
          <w:rtl/>
        </w:rPr>
        <w:t>(</w:t>
      </w:r>
      <w:r w:rsidRPr="001540B0">
        <w:rPr>
          <w:rFonts w:ascii="Simplified Arabic" w:hAnsi="Simplified Arabic"/>
          <w:color w:val="000000"/>
          <w:sz w:val="24"/>
          <w:szCs w:val="24"/>
        </w:rPr>
        <w:t>15</w:t>
      </w:r>
      <w:r w:rsidRPr="001540B0">
        <w:rPr>
          <w:rFonts w:ascii="Simplified Arabic" w:hAnsi="Simplified Arabic"/>
          <w:color w:val="000000"/>
          <w:sz w:val="24"/>
          <w:szCs w:val="24"/>
          <w:rtl/>
        </w:rPr>
        <w:t xml:space="preserve">) بهاء الدين إبراهيم سلامة: </w:t>
      </w:r>
      <w:r w:rsidRPr="001540B0">
        <w:rPr>
          <w:rFonts w:ascii="Simplified Arabic" w:hAnsi="Simplified Arabic"/>
          <w:color w:val="000000"/>
          <w:sz w:val="24"/>
          <w:szCs w:val="24"/>
          <w:u w:val="single"/>
          <w:rtl/>
        </w:rPr>
        <w:t>الخصائص الكيميائية الحيوية لفسيولوجيا الرياضة</w:t>
      </w:r>
      <w:r w:rsidRPr="001540B0">
        <w:rPr>
          <w:rFonts w:ascii="Simplified Arabic" w:hAnsi="Simplified Arabic"/>
          <w:color w:val="000000"/>
          <w:sz w:val="24"/>
          <w:szCs w:val="24"/>
          <w:rtl/>
        </w:rPr>
        <w:t xml:space="preserve"> , ط1, القاهرة , دار الفكر العربي, 2008, ص 128.</w:t>
      </w:r>
    </w:p>
    <w:p w:rsidR="00253495" w:rsidRPr="001540B0" w:rsidRDefault="00253495" w:rsidP="00253495">
      <w:pPr>
        <w:pStyle w:val="a3"/>
        <w:jc w:val="lowKashida"/>
        <w:rPr>
          <w:rFonts w:ascii="Simplified Arabic" w:hAnsi="Simplified Arabic"/>
          <w:sz w:val="24"/>
          <w:szCs w:val="24"/>
        </w:rPr>
      </w:pPr>
      <w:r w:rsidRPr="001540B0">
        <w:rPr>
          <w:rFonts w:ascii="Simplified Arabic" w:hAnsi="Simplified Arabic"/>
          <w:sz w:val="24"/>
          <w:szCs w:val="24"/>
          <w:rtl/>
        </w:rPr>
        <w:t>(16) عادل تركي حسن :</w:t>
      </w:r>
      <w:r w:rsidRPr="001540B0">
        <w:rPr>
          <w:rFonts w:ascii="Simplified Arabic" w:hAnsi="Simplified Arabic"/>
          <w:sz w:val="24"/>
          <w:szCs w:val="24"/>
          <w:u w:val="single"/>
          <w:rtl/>
        </w:rPr>
        <w:t xml:space="preserve"> مبادئ التدريب الرياضي</w:t>
      </w:r>
      <w:r w:rsidRPr="001540B0">
        <w:rPr>
          <w:rFonts w:ascii="Simplified Arabic" w:hAnsi="Simplified Arabic"/>
          <w:sz w:val="24"/>
          <w:szCs w:val="24"/>
          <w:rtl/>
        </w:rPr>
        <w:t>، النجف الأشرف ، دار الضياء للطباعة والتصميم ، 2009 ، ص34.</w:t>
      </w:r>
    </w:p>
    <w:p w:rsidR="006A1AE7" w:rsidRPr="001540B0" w:rsidRDefault="00253495" w:rsidP="00253495">
      <w:pPr>
        <w:jc w:val="right"/>
        <w:rPr>
          <w:rFonts w:ascii="Simplified Arabic" w:hAnsi="Simplified Arabic" w:cs="Simplified Arabic"/>
          <w:sz w:val="24"/>
          <w:szCs w:val="24"/>
          <w:rtl/>
        </w:rPr>
      </w:pPr>
      <w:r w:rsidRPr="001540B0">
        <w:rPr>
          <w:rFonts w:ascii="Simplified Arabic" w:hAnsi="Simplified Arabic" w:cs="Simplified Arabic"/>
          <w:sz w:val="24"/>
          <w:szCs w:val="24"/>
          <w:rtl/>
        </w:rPr>
        <w:t xml:space="preserve">(17) قاسم حسن حسين : </w:t>
      </w:r>
      <w:r w:rsidRPr="001540B0">
        <w:rPr>
          <w:rFonts w:ascii="Simplified Arabic" w:hAnsi="Simplified Arabic" w:cs="Simplified Arabic"/>
          <w:sz w:val="24"/>
          <w:szCs w:val="24"/>
          <w:u w:val="single"/>
          <w:rtl/>
        </w:rPr>
        <w:t>الفسيولوجيا – مبادئها وتطبيقها في المجال الرياضي</w:t>
      </w:r>
      <w:r w:rsidRPr="001540B0">
        <w:rPr>
          <w:rFonts w:ascii="Simplified Arabic" w:hAnsi="Simplified Arabic" w:cs="Simplified Arabic"/>
          <w:sz w:val="24"/>
          <w:szCs w:val="24"/>
          <w:rtl/>
        </w:rPr>
        <w:t xml:space="preserve"> ، الموصل ، دار الحكمة للطباعة والنشر ، 1990, ص220 -221</w:t>
      </w:r>
    </w:p>
    <w:p w:rsidR="00DB63BA" w:rsidRPr="005B2391" w:rsidRDefault="006A1AE7" w:rsidP="005B2391">
      <w:pPr>
        <w:bidi/>
        <w:jc w:val="both"/>
        <w:rPr>
          <w:rFonts w:ascii="Simplified Arabic" w:hAnsi="Simplified Arabic" w:cs="Simplified Arabic"/>
          <w:sz w:val="28"/>
          <w:szCs w:val="28"/>
          <w:rtl/>
        </w:rPr>
      </w:pPr>
      <w:r w:rsidRPr="005B2391">
        <w:rPr>
          <w:rFonts w:ascii="Simplified Arabic" w:hAnsi="Simplified Arabic" w:cs="Simplified Arabic"/>
          <w:sz w:val="24"/>
          <w:szCs w:val="24"/>
          <w:rtl/>
        </w:rPr>
        <w:t xml:space="preserve">(18) </w:t>
      </w:r>
      <w:r w:rsidRPr="005B2391">
        <w:rPr>
          <w:rFonts w:ascii="Simplified Arabic" w:hAnsi="Simplified Arabic" w:cs="Simplified Arabic"/>
          <w:sz w:val="28"/>
          <w:szCs w:val="28"/>
          <w:rtl/>
        </w:rPr>
        <w:t xml:space="preserve">فراس عبد الحميد البجاري: تأثير تمرينات مركبة مقترحة في منطقة الثلث الهجومي لتطوير بعض متغيرات الدم </w:t>
      </w:r>
      <w:proofErr w:type="spellStart"/>
      <w:r w:rsidRPr="005B2391">
        <w:rPr>
          <w:rFonts w:ascii="Simplified Arabic" w:hAnsi="Simplified Arabic" w:cs="Simplified Arabic"/>
          <w:sz w:val="28"/>
          <w:szCs w:val="28"/>
          <w:rtl/>
        </w:rPr>
        <w:t>البايوكيميائية</w:t>
      </w:r>
      <w:proofErr w:type="spellEnd"/>
      <w:r w:rsidRPr="005B2391">
        <w:rPr>
          <w:rFonts w:ascii="Simplified Arabic" w:hAnsi="Simplified Arabic" w:cs="Simplified Arabic"/>
          <w:sz w:val="28"/>
          <w:szCs w:val="28"/>
          <w:rtl/>
        </w:rPr>
        <w:t xml:space="preserve"> وزمن الأداء </w:t>
      </w:r>
      <w:proofErr w:type="spellStart"/>
      <w:r w:rsidRPr="005B2391">
        <w:rPr>
          <w:rFonts w:ascii="Simplified Arabic" w:hAnsi="Simplified Arabic" w:cs="Simplified Arabic"/>
          <w:sz w:val="28"/>
          <w:szCs w:val="28"/>
          <w:rtl/>
        </w:rPr>
        <w:t>المهاري</w:t>
      </w:r>
      <w:proofErr w:type="spellEnd"/>
      <w:r w:rsidRPr="005B2391">
        <w:rPr>
          <w:rFonts w:ascii="Simplified Arabic" w:hAnsi="Simplified Arabic" w:cs="Simplified Arabic"/>
          <w:sz w:val="28"/>
          <w:szCs w:val="28"/>
          <w:rtl/>
        </w:rPr>
        <w:t xml:space="preserve"> ودقـة التهديـف بكرة القــدم، اطروحة دكتوراه غير منشورة، كلية التربية البدنية وعلوم الرياضة ، جامعة الانبار ، 2015 ، ص165 – 167.</w:t>
      </w:r>
    </w:p>
    <w:p w:rsidR="00DB63BA" w:rsidRDefault="00DB63BA" w:rsidP="00253495">
      <w:pPr>
        <w:jc w:val="right"/>
        <w:rPr>
          <w:rFonts w:ascii="Simplified Arabic" w:hAnsi="Simplified Arabic" w:cs="Simplified Arabic"/>
          <w:sz w:val="28"/>
          <w:szCs w:val="28"/>
          <w:rtl/>
        </w:rPr>
      </w:pPr>
    </w:p>
    <w:p w:rsidR="00DB63BA" w:rsidRDefault="00DB63BA" w:rsidP="00253495">
      <w:pPr>
        <w:jc w:val="right"/>
        <w:rPr>
          <w:rFonts w:ascii="Simplified Arabic" w:hAnsi="Simplified Arabic" w:cs="Simplified Arabic"/>
          <w:sz w:val="28"/>
          <w:szCs w:val="28"/>
          <w:rtl/>
        </w:rPr>
      </w:pPr>
    </w:p>
    <w:p w:rsidR="00253495" w:rsidRDefault="00253495" w:rsidP="00DB63BA">
      <w:pPr>
        <w:rPr>
          <w:rFonts w:ascii="Simplified Arabic" w:hAnsi="Simplified Arabic" w:cs="Simplified Arabic"/>
          <w:sz w:val="28"/>
          <w:szCs w:val="28"/>
          <w:rtl/>
        </w:rPr>
      </w:pPr>
    </w:p>
    <w:p w:rsidR="00DB63BA" w:rsidRPr="001540B0" w:rsidRDefault="00DB63BA" w:rsidP="00DB63BA">
      <w:pPr>
        <w:rPr>
          <w:rFonts w:ascii="Simplified Arabic" w:hAnsi="Simplified Arabic" w:cs="Simplified Arabic"/>
          <w:sz w:val="24"/>
          <w:szCs w:val="24"/>
          <w:rtl/>
        </w:rPr>
      </w:pPr>
      <w:bookmarkStart w:id="0" w:name="_GoBack"/>
      <w:bookmarkEnd w:id="0"/>
    </w:p>
    <w:sectPr w:rsidR="00DB63BA" w:rsidRPr="001540B0" w:rsidSect="00A94BAA">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69" w:rsidRDefault="00B97669" w:rsidP="004F00AE">
      <w:pPr>
        <w:spacing w:after="0" w:line="240" w:lineRule="auto"/>
      </w:pPr>
      <w:r>
        <w:separator/>
      </w:r>
    </w:p>
  </w:endnote>
  <w:endnote w:type="continuationSeparator" w:id="0">
    <w:p w:rsidR="00B97669" w:rsidRDefault="00B97669" w:rsidP="004F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69" w:rsidRDefault="00B97669" w:rsidP="004F00AE">
      <w:pPr>
        <w:spacing w:after="0" w:line="240" w:lineRule="auto"/>
      </w:pPr>
      <w:r>
        <w:separator/>
      </w:r>
    </w:p>
  </w:footnote>
  <w:footnote w:type="continuationSeparator" w:id="0">
    <w:p w:rsidR="00B97669" w:rsidRDefault="00B97669" w:rsidP="004F00AE">
      <w:pPr>
        <w:spacing w:after="0" w:line="240" w:lineRule="auto"/>
      </w:pPr>
      <w:r>
        <w:continuationSeparator/>
      </w:r>
    </w:p>
  </w:footnote>
  <w:footnote w:id="1">
    <w:p w:rsidR="004F00AE" w:rsidRDefault="004F00AE" w:rsidP="004F00AE">
      <w:pPr>
        <w:pStyle w:val="a3"/>
        <w:jc w:val="lowKashida"/>
        <w:rPr>
          <w:sz w:val="24"/>
          <w:szCs w:val="24"/>
          <w:rtl/>
        </w:rPr>
      </w:pPr>
      <w:r w:rsidRPr="00B11E8D">
        <w:rPr>
          <w:rFonts w:hint="cs"/>
          <w:sz w:val="24"/>
          <w:szCs w:val="24"/>
          <w:rtl/>
        </w:rPr>
        <w:t>(</w:t>
      </w:r>
      <w:r>
        <w:rPr>
          <w:rFonts w:hint="cs"/>
          <w:sz w:val="24"/>
          <w:szCs w:val="24"/>
          <w:rtl/>
        </w:rPr>
        <w:t>1</w:t>
      </w:r>
      <w:r w:rsidRPr="00B11E8D">
        <w:rPr>
          <w:rFonts w:hint="cs"/>
          <w:sz w:val="24"/>
          <w:szCs w:val="24"/>
          <w:rtl/>
        </w:rPr>
        <w:t xml:space="preserve">) صالح شافي ساجت : </w:t>
      </w:r>
      <w:r w:rsidRPr="00B11E8D">
        <w:rPr>
          <w:rFonts w:hint="cs"/>
          <w:sz w:val="24"/>
          <w:szCs w:val="24"/>
          <w:u w:val="single"/>
          <w:rtl/>
        </w:rPr>
        <w:t>التدريب الرياضي -  أفكاره وتطبيقاته</w:t>
      </w:r>
      <w:r w:rsidRPr="00B11E8D">
        <w:rPr>
          <w:rFonts w:hint="cs"/>
          <w:sz w:val="24"/>
          <w:szCs w:val="24"/>
          <w:rtl/>
        </w:rPr>
        <w:t xml:space="preserve"> , سوريا , دمشق , دار العراب للدراسات والنشر والترجمة , 2011 , ص 352.</w:t>
      </w:r>
    </w:p>
    <w:p w:rsidR="004F00AE" w:rsidRPr="00CE2AFD" w:rsidRDefault="004F00AE" w:rsidP="004F00AE">
      <w:pPr>
        <w:pStyle w:val="a3"/>
        <w:jc w:val="lowKashida"/>
        <w:rPr>
          <w:sz w:val="2"/>
          <w:szCs w:val="2"/>
        </w:rPr>
      </w:pPr>
      <w:r>
        <w:rPr>
          <w:rFonts w:hint="cs"/>
          <w:sz w:val="26"/>
          <w:szCs w:val="26"/>
          <w:rtl/>
        </w:rPr>
        <w:t xml:space="preserve"> </w:t>
      </w:r>
    </w:p>
  </w:footnote>
  <w:footnote w:id="2">
    <w:p w:rsidR="004F00AE" w:rsidRPr="00A217B6" w:rsidRDefault="004F00AE" w:rsidP="006D1FF3">
      <w:pPr>
        <w:pStyle w:val="a3"/>
        <w:jc w:val="lowKashida"/>
        <w:rPr>
          <w:sz w:val="24"/>
          <w:szCs w:val="24"/>
        </w:rPr>
      </w:pPr>
      <w:r w:rsidRPr="007E0F21">
        <w:rPr>
          <w:rFonts w:hint="cs"/>
          <w:sz w:val="24"/>
          <w:szCs w:val="24"/>
          <w:rtl/>
        </w:rPr>
        <w:t>(</w:t>
      </w:r>
      <w:r w:rsidR="006D1FF3">
        <w:rPr>
          <w:rStyle w:val="a4"/>
          <w:rFonts w:hint="cs"/>
          <w:sz w:val="24"/>
          <w:szCs w:val="24"/>
          <w:rtl/>
        </w:rPr>
        <w:t>2</w:t>
      </w:r>
      <w:r w:rsidRPr="007E0F21">
        <w:rPr>
          <w:rFonts w:hint="cs"/>
          <w:sz w:val="24"/>
          <w:szCs w:val="24"/>
          <w:rtl/>
        </w:rPr>
        <w:t>)</w:t>
      </w:r>
      <w:r w:rsidRPr="00A217B6">
        <w:rPr>
          <w:rFonts w:hint="cs"/>
          <w:sz w:val="24"/>
          <w:szCs w:val="24"/>
          <w:rtl/>
        </w:rPr>
        <w:t xml:space="preserve"> سامي الصفار وآخرون : </w:t>
      </w:r>
      <w:r w:rsidRPr="00A217B6">
        <w:rPr>
          <w:rFonts w:hint="cs"/>
          <w:sz w:val="24"/>
          <w:szCs w:val="24"/>
          <w:u w:val="single"/>
          <w:rtl/>
        </w:rPr>
        <w:t>أسس التدريب في كرة القدم</w:t>
      </w:r>
      <w:r w:rsidRPr="00A217B6">
        <w:rPr>
          <w:rFonts w:hint="cs"/>
          <w:sz w:val="24"/>
          <w:szCs w:val="24"/>
          <w:rtl/>
        </w:rPr>
        <w:t xml:space="preserve"> , العراق , الموصل , دار ابن الأثير للطباعة والنشر , 1990 , ص32.</w:t>
      </w:r>
    </w:p>
  </w:footnote>
  <w:footnote w:id="3">
    <w:p w:rsidR="004F00AE" w:rsidRPr="00843532" w:rsidRDefault="004F00AE" w:rsidP="006D1FF3">
      <w:pPr>
        <w:pStyle w:val="a3"/>
        <w:jc w:val="lowKashida"/>
        <w:rPr>
          <w:sz w:val="26"/>
          <w:szCs w:val="26"/>
        </w:rPr>
      </w:pPr>
      <w:r w:rsidRPr="007E0F21">
        <w:rPr>
          <w:rFonts w:hint="cs"/>
          <w:sz w:val="24"/>
          <w:szCs w:val="24"/>
          <w:rtl/>
        </w:rPr>
        <w:t>(</w:t>
      </w:r>
      <w:r w:rsidR="006D1FF3">
        <w:rPr>
          <w:rStyle w:val="a4"/>
          <w:rFonts w:hint="cs"/>
          <w:sz w:val="24"/>
          <w:szCs w:val="24"/>
          <w:rtl/>
        </w:rPr>
        <w:t>3</w:t>
      </w:r>
      <w:r w:rsidRPr="007E0F21">
        <w:rPr>
          <w:rFonts w:hint="cs"/>
          <w:sz w:val="24"/>
          <w:szCs w:val="24"/>
          <w:rtl/>
        </w:rPr>
        <w:t>)</w:t>
      </w:r>
      <w:r w:rsidRPr="00A217B6">
        <w:rPr>
          <w:rFonts w:hint="cs"/>
          <w:sz w:val="24"/>
          <w:szCs w:val="24"/>
          <w:rtl/>
        </w:rPr>
        <w:t xml:space="preserve"> زهير قاسم الخشاب وآخرون : </w:t>
      </w:r>
      <w:r w:rsidRPr="00A217B6">
        <w:rPr>
          <w:rFonts w:hint="cs"/>
          <w:sz w:val="24"/>
          <w:szCs w:val="24"/>
          <w:u w:val="single"/>
          <w:rtl/>
        </w:rPr>
        <w:t>كرة القدم</w:t>
      </w:r>
      <w:r w:rsidRPr="00A217B6">
        <w:rPr>
          <w:rFonts w:hint="cs"/>
          <w:sz w:val="24"/>
          <w:szCs w:val="24"/>
          <w:rtl/>
        </w:rPr>
        <w:t xml:space="preserve"> , ط2 محدثة , العراق , الموصل , دار الكتب للطباعة والنشر , جامعة الموصل , 1999, ص191.  </w:t>
      </w:r>
      <w:r w:rsidRPr="00A217B6">
        <w:rPr>
          <w:sz w:val="24"/>
          <w:szCs w:val="24"/>
          <w:rtl/>
        </w:rPr>
        <w:t xml:space="preserve"> </w:t>
      </w:r>
    </w:p>
  </w:footnote>
  <w:footnote w:id="4">
    <w:p w:rsidR="004F00AE" w:rsidRPr="00F277DA" w:rsidRDefault="004F00AE" w:rsidP="004F00AE">
      <w:pPr>
        <w:pStyle w:val="a3"/>
        <w:ind w:left="392" w:hanging="392"/>
        <w:jc w:val="lowKashida"/>
        <w:rPr>
          <w:sz w:val="16"/>
          <w:szCs w:val="16"/>
        </w:rPr>
      </w:pPr>
      <w:r w:rsidRPr="00F277DA">
        <w:rPr>
          <w:sz w:val="24"/>
          <w:szCs w:val="24"/>
          <w:rtl/>
        </w:rPr>
        <w:t>(</w:t>
      </w:r>
      <w:r w:rsidRPr="00F277DA">
        <w:rPr>
          <w:sz w:val="24"/>
          <w:szCs w:val="24"/>
          <w:rtl/>
        </w:rPr>
        <w:footnoteRef/>
      </w:r>
      <w:r w:rsidRPr="00F277DA">
        <w:rPr>
          <w:sz w:val="24"/>
          <w:szCs w:val="24"/>
          <w:rtl/>
        </w:rPr>
        <w:t xml:space="preserve">) محمد عوض عبد السلام: </w:t>
      </w:r>
      <w:r w:rsidRPr="00F277DA">
        <w:rPr>
          <w:sz w:val="24"/>
          <w:szCs w:val="24"/>
          <w:u w:val="single"/>
          <w:rtl/>
        </w:rPr>
        <w:t>الإحصاء في العلوم الاجتماعية – المفهومات والمبادئ الأساسية</w:t>
      </w:r>
      <w:r w:rsidRPr="00F277DA">
        <w:rPr>
          <w:sz w:val="24"/>
          <w:szCs w:val="24"/>
          <w:rtl/>
        </w:rPr>
        <w:t>، الإسكندرية ، المطبعة الجديدة ، 1997 ، ص25.</w:t>
      </w:r>
      <w:r w:rsidRPr="00F277DA">
        <w:rPr>
          <w:sz w:val="16"/>
          <w:szCs w:val="16"/>
          <w:rtl/>
        </w:rPr>
        <w:t xml:space="preserve"> </w:t>
      </w:r>
    </w:p>
  </w:footnote>
  <w:footnote w:id="5">
    <w:p w:rsidR="004F00AE" w:rsidRPr="00F277DA" w:rsidRDefault="004F00AE" w:rsidP="004F00AE">
      <w:pPr>
        <w:pStyle w:val="a3"/>
        <w:ind w:left="392" w:hanging="392"/>
        <w:jc w:val="lowKashida"/>
        <w:rPr>
          <w:sz w:val="16"/>
          <w:szCs w:val="16"/>
        </w:rPr>
      </w:pPr>
      <w:r w:rsidRPr="00F277DA">
        <w:rPr>
          <w:sz w:val="24"/>
          <w:szCs w:val="24"/>
          <w:rtl/>
        </w:rPr>
        <w:t>(</w:t>
      </w:r>
      <w:r w:rsidRPr="00F277DA">
        <w:rPr>
          <w:sz w:val="24"/>
          <w:szCs w:val="24"/>
          <w:rtl/>
        </w:rPr>
        <w:footnoteRef/>
      </w:r>
      <w:r w:rsidRPr="00F277DA">
        <w:rPr>
          <w:sz w:val="24"/>
          <w:szCs w:val="24"/>
          <w:rtl/>
        </w:rPr>
        <w:t>)</w:t>
      </w:r>
      <w:r>
        <w:rPr>
          <w:rFonts w:hint="cs"/>
          <w:sz w:val="24"/>
          <w:szCs w:val="24"/>
          <w:rtl/>
        </w:rPr>
        <w:t xml:space="preserve"> </w:t>
      </w:r>
      <w:r w:rsidRPr="00F277DA">
        <w:rPr>
          <w:sz w:val="24"/>
          <w:szCs w:val="24"/>
          <w:rtl/>
        </w:rPr>
        <w:t>محمد عوض عبد السلام</w:t>
      </w:r>
      <w:r>
        <w:rPr>
          <w:rFonts w:hint="cs"/>
          <w:sz w:val="24"/>
          <w:szCs w:val="24"/>
          <w:rtl/>
        </w:rPr>
        <w:t xml:space="preserve"> </w:t>
      </w:r>
      <w:r w:rsidRPr="00F277DA">
        <w:rPr>
          <w:sz w:val="24"/>
          <w:szCs w:val="24"/>
          <w:rtl/>
        </w:rPr>
        <w:t xml:space="preserve">: </w:t>
      </w:r>
      <w:r>
        <w:rPr>
          <w:rFonts w:hint="cs"/>
          <w:sz w:val="24"/>
          <w:szCs w:val="24"/>
          <w:rtl/>
        </w:rPr>
        <w:t>المصدر السابق</w:t>
      </w:r>
      <w:r w:rsidRPr="00F277DA">
        <w:rPr>
          <w:sz w:val="24"/>
          <w:szCs w:val="24"/>
          <w:rtl/>
        </w:rPr>
        <w:t xml:space="preserve"> ، ص</w:t>
      </w:r>
      <w:r>
        <w:rPr>
          <w:rFonts w:hint="cs"/>
          <w:sz w:val="24"/>
          <w:szCs w:val="24"/>
          <w:rtl/>
        </w:rPr>
        <w:t>35</w:t>
      </w:r>
      <w:r w:rsidRPr="00F277DA">
        <w:rPr>
          <w:sz w:val="24"/>
          <w:szCs w:val="24"/>
          <w:rtl/>
        </w:rPr>
        <w:t xml:space="preserve">. </w:t>
      </w:r>
    </w:p>
  </w:footnote>
  <w:footnote w:id="6">
    <w:p w:rsidR="005509CA" w:rsidRPr="00F277DA" w:rsidRDefault="005509CA" w:rsidP="00C10D36">
      <w:pPr>
        <w:pStyle w:val="a3"/>
        <w:ind w:left="392" w:hanging="392"/>
        <w:rPr>
          <w:sz w:val="16"/>
          <w:szCs w:val="16"/>
        </w:rPr>
      </w:pPr>
      <w:r w:rsidRPr="00F277DA">
        <w:rPr>
          <w:sz w:val="24"/>
          <w:szCs w:val="24"/>
          <w:rtl/>
        </w:rPr>
        <w:t>(</w:t>
      </w:r>
      <w:r w:rsidRPr="00F277DA">
        <w:rPr>
          <w:sz w:val="24"/>
          <w:szCs w:val="24"/>
          <w:rtl/>
        </w:rPr>
        <w:footnoteRef/>
      </w:r>
      <w:r w:rsidRPr="00F277DA">
        <w:rPr>
          <w:sz w:val="24"/>
          <w:szCs w:val="24"/>
          <w:rtl/>
        </w:rPr>
        <w:t xml:space="preserve">) وديع ياسين التكريتي و حسن محمد عبد العبيدي: </w:t>
      </w:r>
      <w:r w:rsidRPr="00F277DA">
        <w:rPr>
          <w:sz w:val="24"/>
          <w:szCs w:val="24"/>
          <w:u w:val="single"/>
          <w:rtl/>
        </w:rPr>
        <w:t>التطبيقات الإحصائية في استخدام الحاسوب في بحوث التربية الرياضية</w:t>
      </w:r>
      <w:r w:rsidRPr="00F277DA">
        <w:rPr>
          <w:sz w:val="24"/>
          <w:szCs w:val="24"/>
          <w:rtl/>
        </w:rPr>
        <w:t xml:space="preserve"> ، الموصل ، دار الكتب للطباعة والنشر ، </w:t>
      </w:r>
      <w:r w:rsidR="00C10D36" w:rsidRPr="00F277DA">
        <w:rPr>
          <w:sz w:val="24"/>
          <w:szCs w:val="24"/>
          <w:rtl/>
        </w:rPr>
        <w:t>1999 ، ص102.</w:t>
      </w:r>
      <w:r w:rsidR="00A94BAA" w:rsidRPr="00A94BAA">
        <w:rPr>
          <w:sz w:val="24"/>
          <w:szCs w:val="24"/>
          <w:rtl/>
        </w:rPr>
        <w:t xml:space="preserve"> </w:t>
      </w:r>
      <w:r w:rsidR="00A94BAA" w:rsidRPr="00F277DA">
        <w:rPr>
          <w:sz w:val="24"/>
          <w:szCs w:val="24"/>
          <w:rtl/>
        </w:rPr>
        <w:t>ص</w:t>
      </w:r>
      <w:r w:rsidR="00A94BAA">
        <w:rPr>
          <w:rFonts w:hint="cs"/>
          <w:sz w:val="24"/>
          <w:szCs w:val="24"/>
          <w:rtl/>
        </w:rPr>
        <w:t>118</w:t>
      </w:r>
      <w:r w:rsidR="00A94BAA" w:rsidRPr="00F277DA">
        <w:rPr>
          <w:sz w:val="24"/>
          <w:szCs w:val="24"/>
          <w:rtl/>
        </w:rPr>
        <w:t>.</w:t>
      </w:r>
      <w:r w:rsidR="00A94BAA" w:rsidRPr="00A94BAA">
        <w:rPr>
          <w:sz w:val="24"/>
          <w:szCs w:val="24"/>
          <w:rtl/>
        </w:rPr>
        <w:t xml:space="preserve"> </w:t>
      </w:r>
      <w:r w:rsidR="00A94BAA" w:rsidRPr="00F277DA">
        <w:rPr>
          <w:sz w:val="24"/>
          <w:szCs w:val="24"/>
          <w:rtl/>
        </w:rPr>
        <w:t>ص</w:t>
      </w:r>
      <w:r w:rsidR="00A94BAA">
        <w:rPr>
          <w:rFonts w:hint="cs"/>
          <w:sz w:val="24"/>
          <w:szCs w:val="24"/>
          <w:rtl/>
        </w:rPr>
        <w:t>186</w:t>
      </w:r>
      <w:r w:rsidR="00A94BAA" w:rsidRPr="00F277DA">
        <w:rPr>
          <w:sz w:val="24"/>
          <w:szCs w:val="24"/>
          <w:rtl/>
        </w:rPr>
        <w:t>.</w:t>
      </w:r>
    </w:p>
  </w:footnote>
  <w:footnote w:id="7">
    <w:p w:rsidR="004F00AE" w:rsidRPr="00B77BD2" w:rsidRDefault="004F00AE" w:rsidP="00A94BAA">
      <w:pPr>
        <w:pStyle w:val="a3"/>
        <w:jc w:val="lowKashida"/>
        <w:rPr>
          <w:sz w:val="22"/>
          <w:szCs w:val="22"/>
          <w:rtl/>
        </w:rPr>
      </w:pPr>
      <w:r w:rsidRPr="00B77BD2">
        <w:rPr>
          <w:rFonts w:hint="cs"/>
          <w:sz w:val="24"/>
          <w:szCs w:val="24"/>
          <w:rtl/>
        </w:rPr>
        <w:t>(</w:t>
      </w:r>
      <w:r w:rsidR="00A94BAA">
        <w:rPr>
          <w:rStyle w:val="a4"/>
          <w:rFonts w:hint="cs"/>
          <w:sz w:val="24"/>
          <w:szCs w:val="24"/>
          <w:rtl/>
        </w:rPr>
        <w:t>7</w:t>
      </w:r>
      <w:r w:rsidRPr="00B77BD2">
        <w:rPr>
          <w:rFonts w:hint="cs"/>
          <w:sz w:val="24"/>
          <w:szCs w:val="24"/>
          <w:rtl/>
        </w:rPr>
        <w:t xml:space="preserve">) </w:t>
      </w:r>
      <w:r w:rsidRPr="00B77BD2">
        <w:rPr>
          <w:rFonts w:hint="cs"/>
          <w:sz w:val="28"/>
          <w:szCs w:val="24"/>
          <w:rtl/>
        </w:rPr>
        <w:t>غادة فاروق عبد العزيز ؛ تأث</w:t>
      </w:r>
      <w:r>
        <w:rPr>
          <w:rFonts w:hint="cs"/>
          <w:sz w:val="28"/>
          <w:szCs w:val="24"/>
          <w:rtl/>
        </w:rPr>
        <w:t>ي</w:t>
      </w:r>
      <w:r w:rsidRPr="00B77BD2">
        <w:rPr>
          <w:rFonts w:hint="cs"/>
          <w:sz w:val="28"/>
          <w:szCs w:val="24"/>
          <w:rtl/>
        </w:rPr>
        <w:t>ر منهج مقترح لتنمية مكونات الإدراك الحس حركي الخاصة بالكرة الطائرة على أداء بعض المهارات الأساسية . أطروحة دكتوراه</w:t>
      </w:r>
      <w:r>
        <w:rPr>
          <w:rFonts w:hint="cs"/>
          <w:sz w:val="28"/>
          <w:szCs w:val="24"/>
          <w:rtl/>
        </w:rPr>
        <w:t xml:space="preserve"> غير منشورة</w:t>
      </w:r>
      <w:r w:rsidRPr="00B77BD2">
        <w:rPr>
          <w:rFonts w:hint="cs"/>
          <w:sz w:val="28"/>
          <w:szCs w:val="24"/>
          <w:rtl/>
        </w:rPr>
        <w:t xml:space="preserve"> , كلية التربية الرياضية للبنات , جامعة القاهرة , 1998, ص 123.</w:t>
      </w:r>
    </w:p>
  </w:footnote>
  <w:footnote w:id="8">
    <w:p w:rsidR="004F00AE" w:rsidRPr="00B77BD2" w:rsidRDefault="004F00AE" w:rsidP="004F00AE">
      <w:pPr>
        <w:pStyle w:val="a3"/>
        <w:jc w:val="right"/>
        <w:rPr>
          <w:sz w:val="24"/>
          <w:szCs w:val="24"/>
          <w:rtl/>
        </w:rPr>
      </w:pPr>
      <w:r w:rsidRPr="00B77BD2">
        <w:rPr>
          <w:sz w:val="24"/>
          <w:szCs w:val="24"/>
        </w:rPr>
        <w:t>(</w:t>
      </w:r>
      <w:r w:rsidRPr="00B77BD2">
        <w:rPr>
          <w:rStyle w:val="a4"/>
          <w:sz w:val="24"/>
          <w:szCs w:val="24"/>
        </w:rPr>
        <w:footnoteRef/>
      </w:r>
      <w:r w:rsidRPr="00B77BD2">
        <w:rPr>
          <w:sz w:val="24"/>
          <w:szCs w:val="24"/>
        </w:rPr>
        <w:t>) La</w:t>
      </w:r>
      <w:r>
        <w:rPr>
          <w:sz w:val="24"/>
          <w:szCs w:val="24"/>
        </w:rPr>
        <w:t>m</w:t>
      </w:r>
      <w:r w:rsidRPr="00B77BD2">
        <w:rPr>
          <w:sz w:val="24"/>
          <w:szCs w:val="24"/>
        </w:rPr>
        <w:t xml:space="preserve">b. D. </w:t>
      </w:r>
      <w:r w:rsidRPr="00B77BD2">
        <w:rPr>
          <w:sz w:val="24"/>
          <w:szCs w:val="24"/>
          <w:u w:val="single"/>
        </w:rPr>
        <w:t xml:space="preserve">physical of Exercise. </w:t>
      </w:r>
      <w:proofErr w:type="spellStart"/>
      <w:r w:rsidRPr="00B77BD2">
        <w:rPr>
          <w:sz w:val="24"/>
          <w:szCs w:val="24"/>
          <w:u w:val="single"/>
        </w:rPr>
        <w:t>Respo</w:t>
      </w:r>
      <w:proofErr w:type="spellEnd"/>
      <w:r w:rsidRPr="00B77BD2">
        <w:rPr>
          <w:sz w:val="24"/>
          <w:szCs w:val="24"/>
          <w:u w:val="single"/>
        </w:rPr>
        <w:t xml:space="preserve">- use and </w:t>
      </w:r>
      <w:proofErr w:type="spellStart"/>
      <w:r w:rsidRPr="00B77BD2">
        <w:rPr>
          <w:sz w:val="24"/>
          <w:szCs w:val="24"/>
          <w:u w:val="single"/>
        </w:rPr>
        <w:t>Adaptaions</w:t>
      </w:r>
      <w:proofErr w:type="spellEnd"/>
      <w:r w:rsidRPr="00B77BD2">
        <w:rPr>
          <w:sz w:val="24"/>
          <w:szCs w:val="24"/>
          <w:u w:val="single"/>
        </w:rPr>
        <w:t xml:space="preserve"> Mac Mill on publishing</w:t>
      </w:r>
      <w:r w:rsidRPr="00B77BD2">
        <w:rPr>
          <w:sz w:val="24"/>
          <w:szCs w:val="24"/>
        </w:rPr>
        <w:t xml:space="preserve">. </w:t>
      </w:r>
      <w:smartTag w:uri="urn:schemas-microsoft-com:office:smarttags" w:element="State">
        <w:smartTag w:uri="urn:schemas-microsoft-com:office:smarttags" w:element="place">
          <w:r w:rsidRPr="00B77BD2">
            <w:rPr>
              <w:sz w:val="24"/>
              <w:szCs w:val="24"/>
            </w:rPr>
            <w:t>New York</w:t>
          </w:r>
        </w:smartTag>
      </w:smartTag>
      <w:r w:rsidRPr="00B77BD2">
        <w:rPr>
          <w:sz w:val="24"/>
          <w:szCs w:val="24"/>
        </w:rPr>
        <w:t xml:space="preserve">. 1984.p.29.   </w:t>
      </w:r>
      <w:r w:rsidRPr="00B77BD2">
        <w:rPr>
          <w:sz w:val="24"/>
          <w:szCs w:val="24"/>
          <w:rtl/>
        </w:rPr>
        <w:t xml:space="preserve"> </w:t>
      </w:r>
      <w:r w:rsidRPr="00B77BD2">
        <w:rPr>
          <w:sz w:val="24"/>
          <w:szCs w:val="24"/>
        </w:rPr>
        <w:t xml:space="preserve"> </w:t>
      </w:r>
    </w:p>
  </w:footnote>
  <w:footnote w:id="9">
    <w:p w:rsidR="004F00AE" w:rsidRPr="007D3537" w:rsidRDefault="00A94BAA" w:rsidP="004F00AE">
      <w:pPr>
        <w:pStyle w:val="a3"/>
        <w:rPr>
          <w:sz w:val="24"/>
          <w:szCs w:val="24"/>
        </w:rPr>
      </w:pPr>
      <w:r>
        <w:rPr>
          <w:rFonts w:hint="cs"/>
          <w:sz w:val="24"/>
          <w:szCs w:val="24"/>
          <w:rtl/>
        </w:rPr>
        <w:t xml:space="preserve"> (9</w:t>
      </w:r>
      <w:r w:rsidR="00C10D36">
        <w:rPr>
          <w:rFonts w:hint="cs"/>
          <w:sz w:val="24"/>
          <w:szCs w:val="24"/>
          <w:rtl/>
        </w:rPr>
        <w:t>)</w:t>
      </w:r>
      <w:r w:rsidR="004F00AE" w:rsidRPr="007D3537">
        <w:rPr>
          <w:rFonts w:hint="cs"/>
          <w:sz w:val="24"/>
          <w:szCs w:val="24"/>
          <w:rtl/>
        </w:rPr>
        <w:t xml:space="preserve"> محمد حسن علاوي : </w:t>
      </w:r>
      <w:r w:rsidR="004F00AE" w:rsidRPr="007D3537">
        <w:rPr>
          <w:rFonts w:hint="cs"/>
          <w:sz w:val="24"/>
          <w:szCs w:val="24"/>
          <w:u w:val="single"/>
          <w:rtl/>
        </w:rPr>
        <w:t xml:space="preserve">علم التدريب الرياضي </w:t>
      </w:r>
      <w:r w:rsidR="004F00AE" w:rsidRPr="007D3537">
        <w:rPr>
          <w:rFonts w:hint="cs"/>
          <w:sz w:val="24"/>
          <w:szCs w:val="24"/>
          <w:rtl/>
        </w:rPr>
        <w:t>, مصر , القاهرة</w:t>
      </w:r>
      <w:r w:rsidR="004F00AE">
        <w:rPr>
          <w:rFonts w:hint="cs"/>
          <w:sz w:val="24"/>
          <w:szCs w:val="24"/>
          <w:rtl/>
        </w:rPr>
        <w:t xml:space="preserve"> </w:t>
      </w:r>
      <w:r w:rsidR="004F00AE" w:rsidRPr="007D3537">
        <w:rPr>
          <w:rFonts w:hint="cs"/>
          <w:sz w:val="24"/>
          <w:szCs w:val="24"/>
          <w:rtl/>
        </w:rPr>
        <w:t>، دار المعارف ، 1979، ص53.</w:t>
      </w:r>
    </w:p>
  </w:footnote>
  <w:footnote w:id="10">
    <w:p w:rsidR="004F00AE" w:rsidRPr="007D3537" w:rsidRDefault="00C10D36" w:rsidP="00A94BAA">
      <w:pPr>
        <w:pStyle w:val="a3"/>
        <w:jc w:val="lowKashida"/>
        <w:rPr>
          <w:sz w:val="24"/>
          <w:szCs w:val="24"/>
        </w:rPr>
      </w:pPr>
      <w:r>
        <w:rPr>
          <w:rFonts w:hint="cs"/>
          <w:sz w:val="24"/>
          <w:szCs w:val="24"/>
          <w:rtl/>
        </w:rPr>
        <w:t>(</w:t>
      </w:r>
      <w:r w:rsidR="00A94BAA">
        <w:rPr>
          <w:rFonts w:hint="cs"/>
          <w:sz w:val="24"/>
          <w:szCs w:val="24"/>
          <w:rtl/>
        </w:rPr>
        <w:t>10</w:t>
      </w:r>
      <w:r>
        <w:rPr>
          <w:rFonts w:hint="cs"/>
          <w:sz w:val="24"/>
          <w:szCs w:val="24"/>
          <w:rtl/>
        </w:rPr>
        <w:t>)</w:t>
      </w:r>
      <w:r w:rsidR="004F00AE" w:rsidRPr="007D3537">
        <w:rPr>
          <w:rFonts w:hint="cs"/>
          <w:sz w:val="24"/>
          <w:szCs w:val="24"/>
          <w:rtl/>
        </w:rPr>
        <w:t xml:space="preserve"> </w:t>
      </w:r>
      <w:r w:rsidR="004F00AE" w:rsidRPr="007D3537">
        <w:rPr>
          <w:sz w:val="24"/>
          <w:szCs w:val="24"/>
          <w:rtl/>
        </w:rPr>
        <w:t>عفاف محمد حسن</w:t>
      </w:r>
      <w:r w:rsidR="004F00AE" w:rsidRPr="007D3537">
        <w:rPr>
          <w:rFonts w:hint="cs"/>
          <w:sz w:val="24"/>
          <w:szCs w:val="24"/>
          <w:rtl/>
        </w:rPr>
        <w:t xml:space="preserve"> :</w:t>
      </w:r>
      <w:r w:rsidR="004F00AE" w:rsidRPr="007D3537">
        <w:rPr>
          <w:sz w:val="24"/>
          <w:szCs w:val="24"/>
          <w:rtl/>
        </w:rPr>
        <w:t xml:space="preserve"> اثر برنامج تدريبي لتنمية السرعة والقوة على مستوى </w:t>
      </w:r>
      <w:r w:rsidR="004F00AE" w:rsidRPr="007D3537">
        <w:rPr>
          <w:rFonts w:hint="cs"/>
          <w:sz w:val="24"/>
          <w:szCs w:val="24"/>
          <w:rtl/>
        </w:rPr>
        <w:t>الأداء</w:t>
      </w:r>
      <w:r w:rsidR="004F00AE" w:rsidRPr="007D3537">
        <w:rPr>
          <w:sz w:val="24"/>
          <w:szCs w:val="24"/>
          <w:rtl/>
        </w:rPr>
        <w:t xml:space="preserve"> الحركي لمهارة التمرير </w:t>
      </w:r>
      <w:proofErr w:type="spellStart"/>
      <w:r w:rsidR="004F00AE" w:rsidRPr="007D3537">
        <w:rPr>
          <w:sz w:val="24"/>
          <w:szCs w:val="24"/>
          <w:rtl/>
        </w:rPr>
        <w:t>الكرباجي</w:t>
      </w:r>
      <w:proofErr w:type="spellEnd"/>
      <w:r w:rsidR="004F00AE" w:rsidRPr="007D3537">
        <w:rPr>
          <w:sz w:val="24"/>
          <w:szCs w:val="24"/>
          <w:rtl/>
        </w:rPr>
        <w:t xml:space="preserve"> في الهجوم الخاطف في كرة اليد</w:t>
      </w:r>
      <w:r w:rsidR="004F00AE" w:rsidRPr="007D3537">
        <w:rPr>
          <w:rFonts w:hint="cs"/>
          <w:sz w:val="24"/>
          <w:szCs w:val="24"/>
          <w:rtl/>
        </w:rPr>
        <w:t xml:space="preserve"> , </w:t>
      </w:r>
      <w:r w:rsidR="004F00AE" w:rsidRPr="007D3537">
        <w:rPr>
          <w:sz w:val="24"/>
          <w:szCs w:val="24"/>
          <w:rtl/>
        </w:rPr>
        <w:t>رسالة ماجستير</w:t>
      </w:r>
      <w:r w:rsidR="004F00AE">
        <w:rPr>
          <w:rFonts w:hint="cs"/>
          <w:sz w:val="24"/>
          <w:szCs w:val="24"/>
          <w:rtl/>
        </w:rPr>
        <w:t xml:space="preserve"> غير منشورة </w:t>
      </w:r>
      <w:r w:rsidR="004F00AE" w:rsidRPr="007D3537">
        <w:rPr>
          <w:sz w:val="24"/>
          <w:szCs w:val="24"/>
          <w:rtl/>
        </w:rPr>
        <w:t>، كلية التربية الرياضية للبنات</w:t>
      </w:r>
      <w:r w:rsidR="004F00AE" w:rsidRPr="007D3537">
        <w:rPr>
          <w:rFonts w:hint="cs"/>
          <w:sz w:val="24"/>
          <w:szCs w:val="24"/>
          <w:rtl/>
        </w:rPr>
        <w:t xml:space="preserve"> </w:t>
      </w:r>
      <w:r w:rsidR="004F00AE" w:rsidRPr="007D3537">
        <w:rPr>
          <w:sz w:val="24"/>
          <w:szCs w:val="24"/>
          <w:rtl/>
        </w:rPr>
        <w:t>، جامعة حلوان</w:t>
      </w:r>
      <w:r w:rsidR="004F00AE" w:rsidRPr="007D3537">
        <w:rPr>
          <w:rFonts w:hint="cs"/>
          <w:sz w:val="24"/>
          <w:szCs w:val="24"/>
          <w:rtl/>
        </w:rPr>
        <w:t xml:space="preserve"> </w:t>
      </w:r>
      <w:r w:rsidR="004F00AE" w:rsidRPr="007D3537">
        <w:rPr>
          <w:sz w:val="24"/>
          <w:szCs w:val="24"/>
          <w:rtl/>
        </w:rPr>
        <w:t>، 1987</w:t>
      </w:r>
      <w:r w:rsidR="004F00AE" w:rsidRPr="007D3537">
        <w:rPr>
          <w:rFonts w:hint="cs"/>
          <w:sz w:val="24"/>
          <w:szCs w:val="24"/>
          <w:rtl/>
        </w:rPr>
        <w:t xml:space="preserve"> </w:t>
      </w:r>
      <w:r w:rsidR="004F00AE" w:rsidRPr="007D3537">
        <w:rPr>
          <w:sz w:val="24"/>
          <w:szCs w:val="24"/>
          <w:rtl/>
        </w:rPr>
        <w:t>، ص14.</w:t>
      </w:r>
    </w:p>
  </w:footnote>
  <w:footnote w:id="11">
    <w:p w:rsidR="00A94BAA" w:rsidRPr="00085133" w:rsidRDefault="00A94BAA" w:rsidP="00A94BAA">
      <w:pPr>
        <w:bidi/>
        <w:spacing w:after="0" w:line="240" w:lineRule="auto"/>
        <w:jc w:val="lowKashida"/>
        <w:rPr>
          <w:rFonts w:ascii="Arial" w:eastAsia="Times New Roman" w:hAnsi="Arial" w:cs="Simplified Arabic"/>
          <w:sz w:val="28"/>
          <w:szCs w:val="28"/>
          <w:rtl/>
          <w:lang w:bidi="ar-IQ"/>
        </w:rPr>
      </w:pPr>
      <w:r w:rsidRPr="00085133">
        <w:rPr>
          <w:rFonts w:ascii="Arial" w:eastAsia="Times New Roman" w:hAnsi="Arial" w:cs="Simplified Arabic" w:hint="cs"/>
          <w:sz w:val="28"/>
          <w:szCs w:val="28"/>
          <w:rtl/>
          <w:lang w:bidi="ar-IQ"/>
        </w:rPr>
        <w:t xml:space="preserve"> </w:t>
      </w:r>
      <w:r w:rsidRPr="00085133">
        <w:rPr>
          <w:rFonts w:ascii="Arial" w:eastAsia="Times New Roman" w:hAnsi="Arial" w:cs="Simplified Arabic"/>
          <w:sz w:val="28"/>
          <w:szCs w:val="28"/>
          <w:rtl/>
          <w:lang w:bidi="ar-IQ"/>
        </w:rPr>
        <w:t xml:space="preserve"> </w:t>
      </w:r>
      <w:r w:rsidRPr="00085133">
        <w:rPr>
          <w:rFonts w:ascii="Arial" w:eastAsia="Times New Roman" w:hAnsi="Arial" w:cs="Simplified Arabic"/>
          <w:sz w:val="28"/>
          <w:szCs w:val="28"/>
          <w:vertAlign w:val="superscript"/>
          <w:rtl/>
          <w:lang w:bidi="ar-IQ"/>
        </w:rPr>
        <w:t xml:space="preserve"> </w:t>
      </w:r>
      <w:r>
        <w:rPr>
          <w:rFonts w:hint="cs"/>
          <w:sz w:val="24"/>
          <w:szCs w:val="24"/>
          <w:rtl/>
        </w:rPr>
        <w:t>(11)</w:t>
      </w:r>
      <w:r w:rsidRPr="007D3537">
        <w:rPr>
          <w:rFonts w:hint="cs"/>
          <w:sz w:val="24"/>
          <w:szCs w:val="24"/>
          <w:rtl/>
        </w:rPr>
        <w:t xml:space="preserve"> </w:t>
      </w:r>
      <w:r w:rsidRPr="007D3537">
        <w:rPr>
          <w:sz w:val="24"/>
          <w:szCs w:val="24"/>
          <w:rtl/>
        </w:rPr>
        <w:t xml:space="preserve">مفتي </w:t>
      </w:r>
      <w:r w:rsidRPr="007D3537">
        <w:rPr>
          <w:rFonts w:hint="cs"/>
          <w:sz w:val="24"/>
          <w:szCs w:val="24"/>
          <w:rtl/>
        </w:rPr>
        <w:t>إبراهيم</w:t>
      </w:r>
      <w:r w:rsidRPr="007D3537">
        <w:rPr>
          <w:sz w:val="24"/>
          <w:szCs w:val="24"/>
          <w:rtl/>
        </w:rPr>
        <w:t xml:space="preserve"> حماد</w:t>
      </w:r>
      <w:r>
        <w:rPr>
          <w:rFonts w:hint="cs"/>
          <w:sz w:val="24"/>
          <w:szCs w:val="24"/>
          <w:rtl/>
        </w:rPr>
        <w:t xml:space="preserve"> :</w:t>
      </w:r>
      <w:r w:rsidRPr="007D3537">
        <w:rPr>
          <w:sz w:val="24"/>
          <w:szCs w:val="24"/>
          <w:rtl/>
        </w:rPr>
        <w:t xml:space="preserve"> </w:t>
      </w:r>
      <w:r w:rsidRPr="007D3537">
        <w:rPr>
          <w:sz w:val="24"/>
          <w:szCs w:val="24"/>
          <w:u w:val="single"/>
          <w:rtl/>
        </w:rPr>
        <w:t>التدريب الرياضي الحديث، تخطيط وتطبيق وقيادة</w:t>
      </w:r>
      <w:r w:rsidRPr="007D3537">
        <w:rPr>
          <w:sz w:val="24"/>
          <w:szCs w:val="24"/>
          <w:rtl/>
        </w:rPr>
        <w:t>. ط1</w:t>
      </w:r>
      <w:r w:rsidRPr="007D3537">
        <w:rPr>
          <w:rFonts w:hint="cs"/>
          <w:sz w:val="24"/>
          <w:szCs w:val="24"/>
          <w:rtl/>
        </w:rPr>
        <w:t>, مصر ,</w:t>
      </w:r>
      <w:r w:rsidRPr="007D3537">
        <w:rPr>
          <w:sz w:val="24"/>
          <w:szCs w:val="24"/>
          <w:rtl/>
        </w:rPr>
        <w:t xml:space="preserve"> القاهرة</w:t>
      </w:r>
      <w:r w:rsidRPr="007D3537">
        <w:rPr>
          <w:rFonts w:hint="cs"/>
          <w:sz w:val="24"/>
          <w:szCs w:val="24"/>
          <w:rtl/>
        </w:rPr>
        <w:t xml:space="preserve"> </w:t>
      </w:r>
      <w:r w:rsidRPr="007D3537">
        <w:rPr>
          <w:sz w:val="24"/>
          <w:szCs w:val="24"/>
          <w:rtl/>
        </w:rPr>
        <w:t>، دار الفكر العربي</w:t>
      </w:r>
      <w:r w:rsidRPr="007D3537">
        <w:rPr>
          <w:rFonts w:hint="cs"/>
          <w:sz w:val="24"/>
          <w:szCs w:val="24"/>
          <w:rtl/>
        </w:rPr>
        <w:t xml:space="preserve"> </w:t>
      </w:r>
      <w:r w:rsidRPr="007D3537">
        <w:rPr>
          <w:sz w:val="24"/>
          <w:szCs w:val="24"/>
          <w:rtl/>
        </w:rPr>
        <w:t>، 1994</w:t>
      </w:r>
      <w:r w:rsidRPr="007D3537">
        <w:rPr>
          <w:rFonts w:hint="cs"/>
          <w:sz w:val="24"/>
          <w:szCs w:val="24"/>
          <w:rtl/>
        </w:rPr>
        <w:t xml:space="preserve"> </w:t>
      </w:r>
      <w:r w:rsidRPr="007D3537">
        <w:rPr>
          <w:sz w:val="24"/>
          <w:szCs w:val="24"/>
          <w:rtl/>
        </w:rPr>
        <w:t>، ص22.</w:t>
      </w:r>
    </w:p>
    <w:p w:rsidR="004F00AE" w:rsidRPr="007D3537" w:rsidRDefault="004F00AE" w:rsidP="004F00AE">
      <w:pPr>
        <w:pStyle w:val="a3"/>
        <w:jc w:val="lowKashida"/>
        <w:rPr>
          <w:sz w:val="24"/>
          <w:szCs w:val="24"/>
        </w:rPr>
      </w:pPr>
    </w:p>
  </w:footnote>
  <w:footnote w:id="12">
    <w:p w:rsidR="004F00AE" w:rsidRPr="00D14FF4" w:rsidRDefault="00C10D36" w:rsidP="00A94BAA">
      <w:pPr>
        <w:pStyle w:val="a3"/>
        <w:jc w:val="lowKashida"/>
        <w:rPr>
          <w:sz w:val="24"/>
          <w:szCs w:val="24"/>
        </w:rPr>
      </w:pPr>
      <w:r>
        <w:rPr>
          <w:rFonts w:hint="cs"/>
          <w:sz w:val="24"/>
          <w:szCs w:val="24"/>
          <w:rtl/>
        </w:rPr>
        <w:t>(</w:t>
      </w:r>
      <w:r w:rsidR="00A94BAA">
        <w:rPr>
          <w:rFonts w:hint="cs"/>
          <w:sz w:val="24"/>
          <w:szCs w:val="24"/>
          <w:rtl/>
        </w:rPr>
        <w:t>12</w:t>
      </w:r>
      <w:r>
        <w:rPr>
          <w:rFonts w:hint="cs"/>
          <w:sz w:val="24"/>
          <w:szCs w:val="24"/>
          <w:rtl/>
        </w:rPr>
        <w:t>)</w:t>
      </w:r>
      <w:r w:rsidR="004F00AE" w:rsidRPr="007D3537">
        <w:rPr>
          <w:sz w:val="24"/>
          <w:szCs w:val="24"/>
          <w:rtl/>
        </w:rPr>
        <w:t xml:space="preserve"> محمد عثمان</w:t>
      </w:r>
      <w:r w:rsidR="004F00AE" w:rsidRPr="007D3537">
        <w:rPr>
          <w:rFonts w:hint="cs"/>
          <w:sz w:val="24"/>
          <w:szCs w:val="24"/>
          <w:rtl/>
        </w:rPr>
        <w:t>:</w:t>
      </w:r>
      <w:r w:rsidR="004F00AE" w:rsidRPr="007D3537">
        <w:rPr>
          <w:sz w:val="24"/>
          <w:szCs w:val="24"/>
          <w:rtl/>
        </w:rPr>
        <w:t xml:space="preserve"> </w:t>
      </w:r>
      <w:r w:rsidR="004F00AE" w:rsidRPr="007D3537">
        <w:rPr>
          <w:sz w:val="24"/>
          <w:szCs w:val="24"/>
          <w:u w:val="single"/>
          <w:rtl/>
        </w:rPr>
        <w:t>التعلم الحركي والتدريب الرياضي</w:t>
      </w:r>
      <w:r w:rsidR="004F00AE" w:rsidRPr="007D3537">
        <w:rPr>
          <w:sz w:val="24"/>
          <w:szCs w:val="24"/>
          <w:rtl/>
        </w:rPr>
        <w:t>. ط2</w:t>
      </w:r>
      <w:r w:rsidR="004F00AE" w:rsidRPr="007D3537">
        <w:rPr>
          <w:rFonts w:hint="cs"/>
          <w:sz w:val="24"/>
          <w:szCs w:val="24"/>
          <w:rtl/>
        </w:rPr>
        <w:t xml:space="preserve">, </w:t>
      </w:r>
      <w:r w:rsidR="004F00AE" w:rsidRPr="007D3537">
        <w:rPr>
          <w:sz w:val="24"/>
          <w:szCs w:val="24"/>
          <w:rtl/>
        </w:rPr>
        <w:t>الكويت</w:t>
      </w:r>
      <w:r w:rsidR="004F00AE" w:rsidRPr="007D3537">
        <w:rPr>
          <w:rFonts w:hint="cs"/>
          <w:sz w:val="24"/>
          <w:szCs w:val="24"/>
          <w:rtl/>
        </w:rPr>
        <w:t xml:space="preserve"> </w:t>
      </w:r>
      <w:r w:rsidR="004F00AE" w:rsidRPr="007D3537">
        <w:rPr>
          <w:sz w:val="24"/>
          <w:szCs w:val="24"/>
          <w:rtl/>
        </w:rPr>
        <w:t>، دار العلم</w:t>
      </w:r>
      <w:r w:rsidR="004F00AE" w:rsidRPr="007D3537">
        <w:rPr>
          <w:rFonts w:hint="cs"/>
          <w:sz w:val="24"/>
          <w:szCs w:val="24"/>
          <w:rtl/>
        </w:rPr>
        <w:t xml:space="preserve"> </w:t>
      </w:r>
      <w:r w:rsidR="004F00AE" w:rsidRPr="007D3537">
        <w:rPr>
          <w:sz w:val="24"/>
          <w:szCs w:val="24"/>
          <w:rtl/>
        </w:rPr>
        <w:t>، 1992</w:t>
      </w:r>
      <w:r w:rsidR="004F00AE" w:rsidRPr="007D3537">
        <w:rPr>
          <w:rFonts w:hint="cs"/>
          <w:sz w:val="24"/>
          <w:szCs w:val="24"/>
          <w:rtl/>
        </w:rPr>
        <w:t xml:space="preserve"> </w:t>
      </w:r>
      <w:r w:rsidR="004F00AE" w:rsidRPr="007D3537">
        <w:rPr>
          <w:sz w:val="24"/>
          <w:szCs w:val="24"/>
          <w:rtl/>
        </w:rPr>
        <w:t>، ص151.</w:t>
      </w:r>
    </w:p>
  </w:footnote>
  <w:footnote w:id="13">
    <w:p w:rsidR="004F00AE" w:rsidRPr="003B292C" w:rsidRDefault="00C10D36" w:rsidP="00A94BAA">
      <w:pPr>
        <w:pStyle w:val="a3"/>
        <w:jc w:val="lowKashida"/>
        <w:rPr>
          <w:b/>
          <w:bCs/>
          <w:sz w:val="30"/>
          <w:szCs w:val="30"/>
          <w:rtl/>
        </w:rPr>
      </w:pPr>
      <w:r>
        <w:rPr>
          <w:rFonts w:hint="cs"/>
          <w:sz w:val="24"/>
          <w:szCs w:val="24"/>
          <w:rtl/>
        </w:rPr>
        <w:t>(1</w:t>
      </w:r>
      <w:r w:rsidR="00A94BAA">
        <w:rPr>
          <w:rFonts w:hint="cs"/>
          <w:sz w:val="24"/>
          <w:szCs w:val="24"/>
          <w:rtl/>
        </w:rPr>
        <w:t>3</w:t>
      </w:r>
      <w:r>
        <w:rPr>
          <w:rFonts w:hint="cs"/>
          <w:sz w:val="24"/>
          <w:szCs w:val="24"/>
          <w:rtl/>
        </w:rPr>
        <w:t>)</w:t>
      </w:r>
      <w:r w:rsidR="004F00AE" w:rsidRPr="003B292C">
        <w:rPr>
          <w:rFonts w:hint="cs"/>
          <w:sz w:val="24"/>
          <w:szCs w:val="24"/>
          <w:rtl/>
        </w:rPr>
        <w:t xml:space="preserve"> كورت </w:t>
      </w:r>
      <w:proofErr w:type="spellStart"/>
      <w:r w:rsidR="004F00AE" w:rsidRPr="003B292C">
        <w:rPr>
          <w:rFonts w:hint="cs"/>
          <w:sz w:val="24"/>
          <w:szCs w:val="24"/>
          <w:rtl/>
        </w:rPr>
        <w:t>ماينل</w:t>
      </w:r>
      <w:proofErr w:type="spellEnd"/>
      <w:r w:rsidR="004F00AE" w:rsidRPr="003B292C">
        <w:rPr>
          <w:rFonts w:hint="cs"/>
          <w:sz w:val="24"/>
          <w:szCs w:val="24"/>
          <w:rtl/>
        </w:rPr>
        <w:t xml:space="preserve"> : </w:t>
      </w:r>
      <w:r w:rsidR="004F00AE" w:rsidRPr="003B292C">
        <w:rPr>
          <w:rFonts w:hint="cs"/>
          <w:sz w:val="24"/>
          <w:szCs w:val="24"/>
          <w:u w:val="single"/>
          <w:rtl/>
        </w:rPr>
        <w:t>التعلم الحركي</w:t>
      </w:r>
      <w:r w:rsidR="004F00AE" w:rsidRPr="003B292C">
        <w:rPr>
          <w:rFonts w:hint="cs"/>
          <w:sz w:val="24"/>
          <w:szCs w:val="24"/>
          <w:rtl/>
        </w:rPr>
        <w:t>, (ترجمة) عبد علي نصيف، ط2، الموصل، دار الكتب للطباعة والنشر، 1987، ص93- 94.</w:t>
      </w:r>
    </w:p>
    <w:p w:rsidR="004F00AE" w:rsidRPr="00443245" w:rsidRDefault="004F00AE" w:rsidP="004F00AE">
      <w:pPr>
        <w:pStyle w:val="a3"/>
        <w:rPr>
          <w:sz w:val="2"/>
          <w:szCs w:val="2"/>
        </w:rPr>
      </w:pPr>
    </w:p>
  </w:footnote>
  <w:footnote w:id="14">
    <w:p w:rsidR="004F00AE" w:rsidRPr="00443245" w:rsidRDefault="00C10D36" w:rsidP="00A94BAA">
      <w:pPr>
        <w:pStyle w:val="a3"/>
        <w:jc w:val="lowKashida"/>
        <w:rPr>
          <w:sz w:val="26"/>
          <w:szCs w:val="26"/>
        </w:rPr>
      </w:pPr>
      <w:r>
        <w:rPr>
          <w:rFonts w:hint="cs"/>
          <w:sz w:val="24"/>
          <w:szCs w:val="24"/>
          <w:rtl/>
        </w:rPr>
        <w:t>(1</w:t>
      </w:r>
      <w:r w:rsidR="00A94BAA">
        <w:rPr>
          <w:rFonts w:hint="cs"/>
          <w:sz w:val="24"/>
          <w:szCs w:val="24"/>
          <w:rtl/>
        </w:rPr>
        <w:t>4</w:t>
      </w:r>
      <w:r>
        <w:rPr>
          <w:rFonts w:hint="cs"/>
          <w:sz w:val="24"/>
          <w:szCs w:val="24"/>
          <w:rtl/>
        </w:rPr>
        <w:t>)</w:t>
      </w:r>
      <w:r w:rsidR="004F00AE" w:rsidRPr="003B292C">
        <w:rPr>
          <w:rFonts w:hint="cs"/>
          <w:sz w:val="24"/>
          <w:szCs w:val="24"/>
          <w:rtl/>
        </w:rPr>
        <w:t xml:space="preserve"> عبد المنعم سليمان إبراهيم : </w:t>
      </w:r>
      <w:r w:rsidR="004F00AE" w:rsidRPr="003B292C">
        <w:rPr>
          <w:rFonts w:hint="cs"/>
          <w:sz w:val="24"/>
          <w:szCs w:val="24"/>
          <w:u w:val="single"/>
          <w:rtl/>
        </w:rPr>
        <w:t>موسوعة الجمباز العصرية</w:t>
      </w:r>
      <w:r w:rsidR="004F00AE" w:rsidRPr="003B292C">
        <w:rPr>
          <w:rFonts w:hint="cs"/>
          <w:sz w:val="24"/>
          <w:szCs w:val="24"/>
          <w:rtl/>
        </w:rPr>
        <w:t xml:space="preserve"> , ط1، عمان، دار الفكر للطباعة والنشر والتوزيع، 1995، ص419.</w:t>
      </w:r>
    </w:p>
  </w:footnote>
  <w:footnote w:id="15">
    <w:p w:rsidR="004F00AE" w:rsidRPr="003B292C" w:rsidRDefault="004F00AE" w:rsidP="004F00AE">
      <w:pPr>
        <w:pStyle w:val="a3"/>
        <w:ind w:left="26"/>
        <w:jc w:val="lowKashida"/>
        <w:rPr>
          <w:color w:val="000000"/>
          <w:sz w:val="24"/>
          <w:szCs w:val="24"/>
        </w:rPr>
      </w:pPr>
      <w:r w:rsidRPr="003B292C">
        <w:rPr>
          <w:color w:val="000000"/>
          <w:sz w:val="24"/>
          <w:szCs w:val="24"/>
          <w:rtl/>
        </w:rPr>
        <w:t>(</w:t>
      </w:r>
      <w:r w:rsidRPr="003B292C">
        <w:rPr>
          <w:color w:val="000000"/>
          <w:sz w:val="24"/>
          <w:szCs w:val="24"/>
          <w:rtl/>
        </w:rPr>
        <w:footnoteRef/>
      </w:r>
      <w:r w:rsidRPr="003B292C">
        <w:rPr>
          <w:color w:val="000000"/>
          <w:sz w:val="24"/>
          <w:szCs w:val="24"/>
          <w:rtl/>
        </w:rPr>
        <w:t xml:space="preserve">) بهاء الدين إبراهيم سلامة: </w:t>
      </w:r>
      <w:r w:rsidRPr="003B292C">
        <w:rPr>
          <w:color w:val="000000"/>
          <w:sz w:val="24"/>
          <w:szCs w:val="24"/>
          <w:u w:val="single"/>
          <w:rtl/>
        </w:rPr>
        <w:t>الخصائص الكيميائية الحيوية لفسيولوجيا الرياضة</w:t>
      </w:r>
      <w:r w:rsidRPr="003B292C">
        <w:rPr>
          <w:color w:val="000000"/>
          <w:sz w:val="24"/>
          <w:szCs w:val="24"/>
          <w:rtl/>
        </w:rPr>
        <w:t xml:space="preserve"> , ط1, القاهرة , دار الفكر العربي, 2008, ص</w:t>
      </w:r>
      <w:r w:rsidRPr="003B292C">
        <w:rPr>
          <w:rFonts w:hint="cs"/>
          <w:color w:val="000000"/>
          <w:sz w:val="24"/>
          <w:szCs w:val="24"/>
          <w:rtl/>
        </w:rPr>
        <w:t xml:space="preserve"> 128.</w:t>
      </w:r>
    </w:p>
  </w:footnote>
  <w:footnote w:id="16">
    <w:p w:rsidR="004F00AE" w:rsidRPr="003B292C" w:rsidRDefault="00C10D36" w:rsidP="00A94BAA">
      <w:pPr>
        <w:pStyle w:val="a3"/>
        <w:jc w:val="lowKashida"/>
        <w:rPr>
          <w:sz w:val="24"/>
          <w:szCs w:val="24"/>
        </w:rPr>
      </w:pPr>
      <w:r>
        <w:rPr>
          <w:rFonts w:hint="cs"/>
          <w:sz w:val="24"/>
          <w:szCs w:val="24"/>
          <w:rtl/>
        </w:rPr>
        <w:t>(1</w:t>
      </w:r>
      <w:r w:rsidR="00A94BAA">
        <w:rPr>
          <w:rFonts w:hint="cs"/>
          <w:sz w:val="24"/>
          <w:szCs w:val="24"/>
          <w:rtl/>
        </w:rPr>
        <w:t>6</w:t>
      </w:r>
      <w:r>
        <w:rPr>
          <w:rFonts w:hint="cs"/>
          <w:sz w:val="24"/>
          <w:szCs w:val="24"/>
          <w:rtl/>
        </w:rPr>
        <w:t>)</w:t>
      </w:r>
      <w:r w:rsidR="004F00AE" w:rsidRPr="003B292C">
        <w:rPr>
          <w:rFonts w:hint="cs"/>
          <w:sz w:val="24"/>
          <w:szCs w:val="24"/>
          <w:rtl/>
        </w:rPr>
        <w:t xml:space="preserve"> عادل تركي حسن :</w:t>
      </w:r>
      <w:r w:rsidR="004F00AE" w:rsidRPr="003B292C">
        <w:rPr>
          <w:sz w:val="24"/>
          <w:szCs w:val="24"/>
          <w:u w:val="single"/>
          <w:rtl/>
        </w:rPr>
        <w:t xml:space="preserve"> مبادئ التدريب الرياضي</w:t>
      </w:r>
      <w:r w:rsidR="004F00AE" w:rsidRPr="003B292C">
        <w:rPr>
          <w:sz w:val="24"/>
          <w:szCs w:val="24"/>
          <w:rtl/>
        </w:rPr>
        <w:t>، النجف الأشرف ، دار الضياء للطباعة والتصميم ، 2009 ، ص</w:t>
      </w:r>
      <w:r w:rsidR="004F00AE" w:rsidRPr="003B292C">
        <w:rPr>
          <w:rFonts w:hint="cs"/>
          <w:sz w:val="24"/>
          <w:szCs w:val="24"/>
          <w:rtl/>
        </w:rPr>
        <w:t>34.</w:t>
      </w:r>
    </w:p>
  </w:footnote>
  <w:footnote w:id="17">
    <w:p w:rsidR="004F00AE" w:rsidRPr="003B292C" w:rsidRDefault="00C10D36" w:rsidP="00A94BAA">
      <w:pPr>
        <w:jc w:val="lowKashida"/>
        <w:rPr>
          <w:sz w:val="24"/>
          <w:szCs w:val="24"/>
          <w:rtl/>
        </w:rPr>
      </w:pPr>
      <w:r>
        <w:rPr>
          <w:rFonts w:hint="cs"/>
          <w:sz w:val="24"/>
          <w:szCs w:val="24"/>
          <w:rtl/>
        </w:rPr>
        <w:t>(1</w:t>
      </w:r>
      <w:r w:rsidR="00A94BAA">
        <w:rPr>
          <w:rFonts w:hint="cs"/>
          <w:sz w:val="24"/>
          <w:szCs w:val="24"/>
          <w:rtl/>
        </w:rPr>
        <w:t>7</w:t>
      </w:r>
      <w:r>
        <w:rPr>
          <w:rFonts w:hint="cs"/>
          <w:sz w:val="24"/>
          <w:szCs w:val="24"/>
          <w:rtl/>
        </w:rPr>
        <w:t>)</w:t>
      </w:r>
      <w:r w:rsidR="004F00AE" w:rsidRPr="003B292C">
        <w:rPr>
          <w:rFonts w:hint="cs"/>
          <w:sz w:val="24"/>
          <w:szCs w:val="24"/>
          <w:rtl/>
        </w:rPr>
        <w:t xml:space="preserve"> قاسم حسن حسين : </w:t>
      </w:r>
      <w:r w:rsidR="004F00AE" w:rsidRPr="003B292C">
        <w:rPr>
          <w:rFonts w:hint="cs"/>
          <w:sz w:val="24"/>
          <w:szCs w:val="24"/>
          <w:u w:val="single"/>
          <w:rtl/>
        </w:rPr>
        <w:t>الفسيولوجيا – مبادئها وتطبيقها في المجال الرياضي</w:t>
      </w:r>
      <w:r w:rsidR="004F00AE" w:rsidRPr="003B292C">
        <w:rPr>
          <w:rFonts w:hint="cs"/>
          <w:sz w:val="24"/>
          <w:szCs w:val="24"/>
          <w:rtl/>
        </w:rPr>
        <w:t xml:space="preserve"> ، الموصل ، دار الحكمة للطباعة والنشر ، 1990, ص220 -221.</w:t>
      </w:r>
    </w:p>
    <w:p w:rsidR="004F00AE" w:rsidRDefault="004F00AE" w:rsidP="004F00A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C5E"/>
    <w:multiLevelType w:val="hybridMultilevel"/>
    <w:tmpl w:val="CA580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B369B1"/>
    <w:multiLevelType w:val="hybridMultilevel"/>
    <w:tmpl w:val="0D3C0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3E5BA6"/>
    <w:multiLevelType w:val="hybridMultilevel"/>
    <w:tmpl w:val="97203BFA"/>
    <w:lvl w:ilvl="0" w:tplc="202A355C">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nsid w:val="25A448A3"/>
    <w:multiLevelType w:val="hybridMultilevel"/>
    <w:tmpl w:val="FD72899C"/>
    <w:lvl w:ilvl="0" w:tplc="AE3E0A60">
      <w:start w:val="1"/>
      <w:numFmt w:val="decimal"/>
      <w:lvlText w:val="%1."/>
      <w:lvlJc w:val="left"/>
      <w:pPr>
        <w:tabs>
          <w:tab w:val="num" w:pos="360"/>
        </w:tabs>
        <w:ind w:left="360" w:hanging="360"/>
      </w:pPr>
      <w:rPr>
        <w:b/>
        <w:bCs/>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8D459D"/>
    <w:multiLevelType w:val="hybridMultilevel"/>
    <w:tmpl w:val="A148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F4981"/>
    <w:multiLevelType w:val="hybridMultilevel"/>
    <w:tmpl w:val="8E6EA686"/>
    <w:lvl w:ilvl="0" w:tplc="E13C6B88">
      <w:start w:val="1"/>
      <w:numFmt w:val="decimal"/>
      <w:lvlText w:val="%1."/>
      <w:lvlJc w:val="left"/>
      <w:pPr>
        <w:tabs>
          <w:tab w:val="num" w:pos="360"/>
        </w:tabs>
        <w:ind w:left="36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46750"/>
    <w:multiLevelType w:val="hybridMultilevel"/>
    <w:tmpl w:val="08B8E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65DD9"/>
    <w:multiLevelType w:val="hybridMultilevel"/>
    <w:tmpl w:val="36608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B819D1"/>
    <w:multiLevelType w:val="hybridMultilevel"/>
    <w:tmpl w:val="A0D0BDC8"/>
    <w:lvl w:ilvl="0" w:tplc="2A4E563A">
      <w:numFmt w:val="bullet"/>
      <w:lvlText w:val=""/>
      <w:lvlJc w:val="left"/>
      <w:pPr>
        <w:ind w:left="360" w:hanging="360"/>
      </w:pPr>
      <w:rPr>
        <w:rFonts w:ascii="Symbol" w:eastAsiaTheme="minorHAnsi" w:hAnsi="Symbol" w:cs="Times New Roman" w:hint="default"/>
        <w:b/>
        <w:color w:val="000000" w:themeColor="text1"/>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70EE1C31"/>
    <w:multiLevelType w:val="hybridMultilevel"/>
    <w:tmpl w:val="A950E996"/>
    <w:lvl w:ilvl="0" w:tplc="A12C9EA8">
      <w:start w:val="1"/>
      <w:numFmt w:val="decimal"/>
      <w:lvlText w:val="%1."/>
      <w:lvlJc w:val="left"/>
      <w:pPr>
        <w:tabs>
          <w:tab w:val="num" w:pos="360"/>
        </w:tabs>
        <w:ind w:left="360" w:hanging="360"/>
      </w:pPr>
      <w:rPr>
        <w:lang w:bidi="ar-IQ"/>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3A54E8A"/>
    <w:multiLevelType w:val="multilevel"/>
    <w:tmpl w:val="8D1E548E"/>
    <w:lvl w:ilvl="0">
      <w:start w:val="4"/>
      <w:numFmt w:val="decimal"/>
      <w:lvlText w:val="%1"/>
      <w:lvlJc w:val="left"/>
      <w:pPr>
        <w:ind w:left="390" w:hanging="390"/>
      </w:pPr>
      <w:rPr>
        <w:rFonts w:cs="MCS Taybah S_U normal." w:hint="default"/>
      </w:rPr>
    </w:lvl>
    <w:lvl w:ilvl="1">
      <w:start w:val="1"/>
      <w:numFmt w:val="decimal"/>
      <w:lvlText w:val="%1-%2"/>
      <w:lvlJc w:val="left"/>
      <w:pPr>
        <w:ind w:left="720" w:hanging="720"/>
      </w:pPr>
      <w:rPr>
        <w:rFonts w:cs="MCS Taybah S_U normal." w:hint="default"/>
      </w:rPr>
    </w:lvl>
    <w:lvl w:ilvl="2">
      <w:start w:val="1"/>
      <w:numFmt w:val="decimal"/>
      <w:lvlText w:val="%1-%2.%3"/>
      <w:lvlJc w:val="left"/>
      <w:pPr>
        <w:ind w:left="720" w:hanging="720"/>
      </w:pPr>
      <w:rPr>
        <w:rFonts w:cs="MCS Taybah S_U normal." w:hint="default"/>
      </w:rPr>
    </w:lvl>
    <w:lvl w:ilvl="3">
      <w:start w:val="1"/>
      <w:numFmt w:val="decimal"/>
      <w:lvlText w:val="%1-%2.%3.%4"/>
      <w:lvlJc w:val="left"/>
      <w:pPr>
        <w:ind w:left="1080" w:hanging="1080"/>
      </w:pPr>
      <w:rPr>
        <w:rFonts w:cs="MCS Taybah S_U normal." w:hint="default"/>
      </w:rPr>
    </w:lvl>
    <w:lvl w:ilvl="4">
      <w:start w:val="1"/>
      <w:numFmt w:val="decimal"/>
      <w:lvlText w:val="%1-%2.%3.%4.%5"/>
      <w:lvlJc w:val="left"/>
      <w:pPr>
        <w:ind w:left="1440" w:hanging="1440"/>
      </w:pPr>
      <w:rPr>
        <w:rFonts w:cs="MCS Taybah S_U normal." w:hint="default"/>
      </w:rPr>
    </w:lvl>
    <w:lvl w:ilvl="5">
      <w:start w:val="1"/>
      <w:numFmt w:val="decimal"/>
      <w:lvlText w:val="%1-%2.%3.%4.%5.%6"/>
      <w:lvlJc w:val="left"/>
      <w:pPr>
        <w:ind w:left="1440" w:hanging="1440"/>
      </w:pPr>
      <w:rPr>
        <w:rFonts w:cs="MCS Taybah S_U normal." w:hint="default"/>
      </w:rPr>
    </w:lvl>
    <w:lvl w:ilvl="6">
      <w:start w:val="1"/>
      <w:numFmt w:val="decimal"/>
      <w:lvlText w:val="%1-%2.%3.%4.%5.%6.%7"/>
      <w:lvlJc w:val="left"/>
      <w:pPr>
        <w:ind w:left="1800" w:hanging="1800"/>
      </w:pPr>
      <w:rPr>
        <w:rFonts w:cs="MCS Taybah S_U normal." w:hint="default"/>
      </w:rPr>
    </w:lvl>
    <w:lvl w:ilvl="7">
      <w:start w:val="1"/>
      <w:numFmt w:val="decimal"/>
      <w:lvlText w:val="%1-%2.%3.%4.%5.%6.%7.%8"/>
      <w:lvlJc w:val="left"/>
      <w:pPr>
        <w:ind w:left="2160" w:hanging="2160"/>
      </w:pPr>
      <w:rPr>
        <w:rFonts w:cs="MCS Taybah S_U normal." w:hint="default"/>
      </w:rPr>
    </w:lvl>
    <w:lvl w:ilvl="8">
      <w:start w:val="1"/>
      <w:numFmt w:val="decimal"/>
      <w:lvlText w:val="%1-%2.%3.%4.%5.%6.%7.%8.%9"/>
      <w:lvlJc w:val="left"/>
      <w:pPr>
        <w:ind w:left="2160" w:hanging="2160"/>
      </w:pPr>
      <w:rPr>
        <w:rFonts w:cs="MCS Taybah S_U normal." w:hint="default"/>
      </w:rPr>
    </w:lvl>
  </w:abstractNum>
  <w:num w:numId="1">
    <w:abstractNumId w:val="5"/>
  </w:num>
  <w:num w:numId="2">
    <w:abstractNumId w:val="2"/>
  </w:num>
  <w:num w:numId="3">
    <w:abstractNumId w:val="1"/>
  </w:num>
  <w:num w:numId="4">
    <w:abstractNumId w:val="7"/>
  </w:num>
  <w:num w:numId="5">
    <w:abstractNumId w:val="3"/>
  </w:num>
  <w:num w:numId="6">
    <w:abstractNumId w:val="9"/>
  </w:num>
  <w:num w:numId="7">
    <w:abstractNumId w:val="0"/>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E"/>
    <w:rsid w:val="00085133"/>
    <w:rsid w:val="00130646"/>
    <w:rsid w:val="001540B0"/>
    <w:rsid w:val="00170883"/>
    <w:rsid w:val="002133B5"/>
    <w:rsid w:val="00253495"/>
    <w:rsid w:val="00284EF5"/>
    <w:rsid w:val="003119AA"/>
    <w:rsid w:val="00323D83"/>
    <w:rsid w:val="003557B4"/>
    <w:rsid w:val="00406AAD"/>
    <w:rsid w:val="004A17D2"/>
    <w:rsid w:val="004D1276"/>
    <w:rsid w:val="004D745D"/>
    <w:rsid w:val="004F00AE"/>
    <w:rsid w:val="00530630"/>
    <w:rsid w:val="005509CA"/>
    <w:rsid w:val="005B2391"/>
    <w:rsid w:val="0061623C"/>
    <w:rsid w:val="00622456"/>
    <w:rsid w:val="00690375"/>
    <w:rsid w:val="006A1AE7"/>
    <w:rsid w:val="006D1FF3"/>
    <w:rsid w:val="007150FE"/>
    <w:rsid w:val="00764CEF"/>
    <w:rsid w:val="007B4B40"/>
    <w:rsid w:val="00822876"/>
    <w:rsid w:val="008E4C11"/>
    <w:rsid w:val="00A6253B"/>
    <w:rsid w:val="00A94BAA"/>
    <w:rsid w:val="00AC3A65"/>
    <w:rsid w:val="00B67BEE"/>
    <w:rsid w:val="00B97669"/>
    <w:rsid w:val="00BA346C"/>
    <w:rsid w:val="00BB2CC9"/>
    <w:rsid w:val="00BB644E"/>
    <w:rsid w:val="00C10D36"/>
    <w:rsid w:val="00C34B4D"/>
    <w:rsid w:val="00C37561"/>
    <w:rsid w:val="00C4618A"/>
    <w:rsid w:val="00C5256A"/>
    <w:rsid w:val="00CE305D"/>
    <w:rsid w:val="00DA26F2"/>
    <w:rsid w:val="00DB63BA"/>
    <w:rsid w:val="00DE7972"/>
    <w:rsid w:val="00E37675"/>
    <w:rsid w:val="00E94C23"/>
    <w:rsid w:val="00ED7CE7"/>
    <w:rsid w:val="00F3711F"/>
    <w:rsid w:val="00F86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F00AE"/>
    <w:pPr>
      <w:bidi/>
      <w:spacing w:after="0" w:line="240" w:lineRule="auto"/>
    </w:pPr>
    <w:rPr>
      <w:rFonts w:ascii="Times New Roman" w:eastAsia="Times New Roman" w:hAnsi="Times New Roman" w:cs="Simplified Arabic"/>
      <w:sz w:val="20"/>
      <w:szCs w:val="20"/>
      <w:lang w:bidi="ar-IQ"/>
    </w:rPr>
  </w:style>
  <w:style w:type="character" w:customStyle="1" w:styleId="Char">
    <w:name w:val="نص حاشية سفلية Char"/>
    <w:basedOn w:val="a0"/>
    <w:link w:val="a3"/>
    <w:semiHidden/>
    <w:rsid w:val="004F00AE"/>
    <w:rPr>
      <w:rFonts w:ascii="Times New Roman" w:eastAsia="Times New Roman" w:hAnsi="Times New Roman" w:cs="Simplified Arabic"/>
      <w:sz w:val="20"/>
      <w:szCs w:val="20"/>
      <w:lang w:bidi="ar-IQ"/>
    </w:rPr>
  </w:style>
  <w:style w:type="character" w:styleId="a4">
    <w:name w:val="footnote reference"/>
    <w:basedOn w:val="a0"/>
    <w:semiHidden/>
    <w:rsid w:val="004F00AE"/>
    <w:rPr>
      <w:rFonts w:cs="Times New Roman"/>
      <w:vertAlign w:val="superscript"/>
    </w:rPr>
  </w:style>
  <w:style w:type="table" w:customStyle="1" w:styleId="3">
    <w:name w:val="شبكة جدول3"/>
    <w:basedOn w:val="a1"/>
    <w:next w:val="a5"/>
    <w:rsid w:val="004F00A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F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C5256A"/>
    <w:pPr>
      <w:tabs>
        <w:tab w:val="center" w:pos="4320"/>
        <w:tab w:val="right" w:pos="8640"/>
      </w:tabs>
      <w:spacing w:after="0" w:line="240" w:lineRule="auto"/>
    </w:pPr>
  </w:style>
  <w:style w:type="character" w:customStyle="1" w:styleId="Char0">
    <w:name w:val="رأس الصفحة Char"/>
    <w:basedOn w:val="a0"/>
    <w:link w:val="a6"/>
    <w:uiPriority w:val="99"/>
    <w:rsid w:val="00C5256A"/>
  </w:style>
  <w:style w:type="paragraph" w:styleId="a7">
    <w:name w:val="footer"/>
    <w:basedOn w:val="a"/>
    <w:link w:val="Char1"/>
    <w:uiPriority w:val="99"/>
    <w:unhideWhenUsed/>
    <w:rsid w:val="00C5256A"/>
    <w:pPr>
      <w:tabs>
        <w:tab w:val="center" w:pos="4320"/>
        <w:tab w:val="right" w:pos="8640"/>
      </w:tabs>
      <w:spacing w:after="0" w:line="240" w:lineRule="auto"/>
    </w:pPr>
  </w:style>
  <w:style w:type="character" w:customStyle="1" w:styleId="Char1">
    <w:name w:val="تذييل الصفحة Char"/>
    <w:basedOn w:val="a0"/>
    <w:link w:val="a7"/>
    <w:uiPriority w:val="99"/>
    <w:rsid w:val="00C5256A"/>
  </w:style>
  <w:style w:type="paragraph" w:styleId="a8">
    <w:name w:val="List Paragraph"/>
    <w:basedOn w:val="a"/>
    <w:uiPriority w:val="34"/>
    <w:qFormat/>
    <w:rsid w:val="00DE7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F00AE"/>
    <w:pPr>
      <w:bidi/>
      <w:spacing w:after="0" w:line="240" w:lineRule="auto"/>
    </w:pPr>
    <w:rPr>
      <w:rFonts w:ascii="Times New Roman" w:eastAsia="Times New Roman" w:hAnsi="Times New Roman" w:cs="Simplified Arabic"/>
      <w:sz w:val="20"/>
      <w:szCs w:val="20"/>
      <w:lang w:bidi="ar-IQ"/>
    </w:rPr>
  </w:style>
  <w:style w:type="character" w:customStyle="1" w:styleId="Char">
    <w:name w:val="نص حاشية سفلية Char"/>
    <w:basedOn w:val="a0"/>
    <w:link w:val="a3"/>
    <w:semiHidden/>
    <w:rsid w:val="004F00AE"/>
    <w:rPr>
      <w:rFonts w:ascii="Times New Roman" w:eastAsia="Times New Roman" w:hAnsi="Times New Roman" w:cs="Simplified Arabic"/>
      <w:sz w:val="20"/>
      <w:szCs w:val="20"/>
      <w:lang w:bidi="ar-IQ"/>
    </w:rPr>
  </w:style>
  <w:style w:type="character" w:styleId="a4">
    <w:name w:val="footnote reference"/>
    <w:basedOn w:val="a0"/>
    <w:semiHidden/>
    <w:rsid w:val="004F00AE"/>
    <w:rPr>
      <w:rFonts w:cs="Times New Roman"/>
      <w:vertAlign w:val="superscript"/>
    </w:rPr>
  </w:style>
  <w:style w:type="table" w:customStyle="1" w:styleId="3">
    <w:name w:val="شبكة جدول3"/>
    <w:basedOn w:val="a1"/>
    <w:next w:val="a5"/>
    <w:rsid w:val="004F00A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F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C5256A"/>
    <w:pPr>
      <w:tabs>
        <w:tab w:val="center" w:pos="4320"/>
        <w:tab w:val="right" w:pos="8640"/>
      </w:tabs>
      <w:spacing w:after="0" w:line="240" w:lineRule="auto"/>
    </w:pPr>
  </w:style>
  <w:style w:type="character" w:customStyle="1" w:styleId="Char0">
    <w:name w:val="رأس الصفحة Char"/>
    <w:basedOn w:val="a0"/>
    <w:link w:val="a6"/>
    <w:uiPriority w:val="99"/>
    <w:rsid w:val="00C5256A"/>
  </w:style>
  <w:style w:type="paragraph" w:styleId="a7">
    <w:name w:val="footer"/>
    <w:basedOn w:val="a"/>
    <w:link w:val="Char1"/>
    <w:uiPriority w:val="99"/>
    <w:unhideWhenUsed/>
    <w:rsid w:val="00C5256A"/>
    <w:pPr>
      <w:tabs>
        <w:tab w:val="center" w:pos="4320"/>
        <w:tab w:val="right" w:pos="8640"/>
      </w:tabs>
      <w:spacing w:after="0" w:line="240" w:lineRule="auto"/>
    </w:pPr>
  </w:style>
  <w:style w:type="character" w:customStyle="1" w:styleId="Char1">
    <w:name w:val="تذييل الصفحة Char"/>
    <w:basedOn w:val="a0"/>
    <w:link w:val="a7"/>
    <w:uiPriority w:val="99"/>
    <w:rsid w:val="00C5256A"/>
  </w:style>
  <w:style w:type="paragraph" w:styleId="a8">
    <w:name w:val="List Paragraph"/>
    <w:basedOn w:val="a"/>
    <w:uiPriority w:val="34"/>
    <w:qFormat/>
    <w:rsid w:val="00DE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3139</Words>
  <Characters>17894</Characters>
  <Application>Microsoft Office Word</Application>
  <DocSecurity>0</DocSecurity>
  <Lines>149</Lines>
  <Paragraphs>41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30</cp:revision>
  <dcterms:created xsi:type="dcterms:W3CDTF">2019-12-20T18:14:00Z</dcterms:created>
  <dcterms:modified xsi:type="dcterms:W3CDTF">2020-12-19T16:25:00Z</dcterms:modified>
</cp:coreProperties>
</file>